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37D6B" w14:textId="18F25CA3" w:rsidR="001027A5" w:rsidRDefault="00C13625">
      <w:r>
        <w:rPr>
          <w:noProof/>
          <w:lang w:eastAsia="pt-BR"/>
        </w:rPr>
        <w:drawing>
          <wp:anchor distT="0" distB="0" distL="114300" distR="114300" simplePos="0" relativeHeight="251820032" behindDoc="1" locked="0" layoutInCell="1" allowOverlap="1" wp14:anchorId="17E5C7F2" wp14:editId="5D5FCB6F">
            <wp:simplePos x="0" y="0"/>
            <wp:positionH relativeFrom="column">
              <wp:posOffset>-1306285</wp:posOffset>
            </wp:positionH>
            <wp:positionV relativeFrom="paragraph">
              <wp:posOffset>-765265</wp:posOffset>
            </wp:positionV>
            <wp:extent cx="7848097" cy="10007600"/>
            <wp:effectExtent l="0" t="0" r="63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a Formulário.jpg"/>
                    <pic:cNvPicPr/>
                  </pic:nvPicPr>
                  <pic:blipFill>
                    <a:blip r:embed="rId8">
                      <a:extLst>
                        <a:ext uri="{28A0092B-C50C-407E-A947-70E740481C1C}">
                          <a14:useLocalDpi xmlns:a14="http://schemas.microsoft.com/office/drawing/2010/main" val="0"/>
                        </a:ext>
                      </a:extLst>
                    </a:blip>
                    <a:stretch>
                      <a:fillRect/>
                    </a:stretch>
                  </pic:blipFill>
                  <pic:spPr>
                    <a:xfrm>
                      <a:off x="0" y="0"/>
                      <a:ext cx="7848097" cy="10007600"/>
                    </a:xfrm>
                    <a:prstGeom prst="rect">
                      <a:avLst/>
                    </a:prstGeom>
                  </pic:spPr>
                </pic:pic>
              </a:graphicData>
            </a:graphic>
            <wp14:sizeRelH relativeFrom="margin">
              <wp14:pctWidth>0</wp14:pctWidth>
            </wp14:sizeRelH>
            <wp14:sizeRelV relativeFrom="margin">
              <wp14:pctHeight>0</wp14:pctHeight>
            </wp14:sizeRelV>
          </wp:anchor>
        </w:drawing>
      </w:r>
    </w:p>
    <w:p w14:paraId="170F32E9" w14:textId="21CEE34A" w:rsidR="001027A5" w:rsidRDefault="001027A5"/>
    <w:p w14:paraId="3D20E199" w14:textId="59E0674E" w:rsidR="001027A5" w:rsidRDefault="001027A5"/>
    <w:p w14:paraId="317B72F7" w14:textId="483AE4BA" w:rsidR="001027A5" w:rsidRDefault="001027A5"/>
    <w:p w14:paraId="67F63309" w14:textId="77777777" w:rsidR="001027A5" w:rsidRDefault="001027A5"/>
    <w:p w14:paraId="6B10E125" w14:textId="77777777" w:rsidR="001027A5" w:rsidRDefault="001027A5"/>
    <w:p w14:paraId="019A3278" w14:textId="2FBCB0ED" w:rsidR="001027A5" w:rsidRDefault="001027A5"/>
    <w:p w14:paraId="138ED9F9" w14:textId="77777777" w:rsidR="001027A5" w:rsidRDefault="001027A5"/>
    <w:p w14:paraId="6A4CD7A8" w14:textId="77777777" w:rsidR="001027A5" w:rsidRDefault="001027A5"/>
    <w:p w14:paraId="20FA4833" w14:textId="77777777" w:rsidR="001027A5" w:rsidRDefault="001027A5"/>
    <w:p w14:paraId="3CB08792" w14:textId="77777777" w:rsidR="001027A5" w:rsidRDefault="001027A5"/>
    <w:p w14:paraId="5B4DCAF9" w14:textId="1611260D" w:rsidR="001027A5" w:rsidRDefault="00525F9B" w:rsidP="00525F9B">
      <w:pPr>
        <w:tabs>
          <w:tab w:val="left" w:pos="5451"/>
        </w:tabs>
      </w:pPr>
      <w:r>
        <w:tab/>
      </w:r>
    </w:p>
    <w:p w14:paraId="5270919D" w14:textId="77777777" w:rsidR="001027A5" w:rsidRDefault="001027A5"/>
    <w:p w14:paraId="438F2819" w14:textId="77777777" w:rsidR="001027A5" w:rsidRDefault="001027A5"/>
    <w:p w14:paraId="66022EC8" w14:textId="77777777" w:rsidR="001027A5" w:rsidRDefault="001027A5"/>
    <w:p w14:paraId="7CC9977A" w14:textId="77777777" w:rsidR="001027A5" w:rsidRDefault="001027A5"/>
    <w:p w14:paraId="5CC527F1" w14:textId="77777777" w:rsidR="001027A5" w:rsidRDefault="001027A5"/>
    <w:p w14:paraId="129A35E0" w14:textId="77777777" w:rsidR="004E6CCB" w:rsidRDefault="004E6CCB"/>
    <w:p w14:paraId="41118660" w14:textId="77777777" w:rsidR="004E6CCB" w:rsidRDefault="004E6CCB"/>
    <w:p w14:paraId="585CECF6" w14:textId="77777777" w:rsidR="001027A5" w:rsidRDefault="001027A5"/>
    <w:p w14:paraId="7FFB7C45" w14:textId="796FAFD6" w:rsidR="001027A5" w:rsidRDefault="001027A5"/>
    <w:p w14:paraId="6DDB5A46" w14:textId="77777777" w:rsidR="001027A5" w:rsidRDefault="001027A5"/>
    <w:p w14:paraId="13232F56" w14:textId="77777777" w:rsidR="001027A5" w:rsidRDefault="001027A5"/>
    <w:p w14:paraId="47DBAC1E" w14:textId="77777777" w:rsidR="001027A5" w:rsidRDefault="001027A5"/>
    <w:p w14:paraId="5166C560" w14:textId="77777777" w:rsidR="001027A5" w:rsidRDefault="001027A5"/>
    <w:p w14:paraId="6EAEE2D7" w14:textId="77777777" w:rsidR="001027A5" w:rsidRDefault="001027A5"/>
    <w:p w14:paraId="464152AF" w14:textId="77777777" w:rsidR="001027A5" w:rsidRDefault="001027A5"/>
    <w:p w14:paraId="530DD1B9" w14:textId="77777777" w:rsidR="001027A5" w:rsidRDefault="001027A5"/>
    <w:p w14:paraId="5433915B" w14:textId="77777777" w:rsidR="001027A5" w:rsidRDefault="001027A5"/>
    <w:p w14:paraId="595C2028" w14:textId="77777777" w:rsidR="001027A5" w:rsidRDefault="001027A5"/>
    <w:bookmarkStart w:id="0" w:name="_GoBack" w:displacedByCustomXml="next"/>
    <w:sdt>
      <w:sdtPr>
        <w:rPr>
          <w:rFonts w:ascii="Swis721 Th BT" w:eastAsiaTheme="minorHAnsi" w:hAnsi="Swis721 Th BT" w:cstheme="minorBidi"/>
          <w:color w:val="auto"/>
          <w:sz w:val="23"/>
          <w:szCs w:val="23"/>
          <w:lang w:eastAsia="en-US"/>
        </w:rPr>
        <w:id w:val="1312526747"/>
        <w:docPartObj>
          <w:docPartGallery w:val="Table of Contents"/>
          <w:docPartUnique/>
        </w:docPartObj>
      </w:sdtPr>
      <w:sdtEndPr>
        <w:rPr>
          <w:b/>
          <w:bCs/>
        </w:rPr>
      </w:sdtEndPr>
      <w:sdtContent>
        <w:p w14:paraId="576852E0" w14:textId="77777777" w:rsidR="00C13625" w:rsidRPr="00DC21E0" w:rsidRDefault="00C13625" w:rsidP="00C13625">
          <w:pPr>
            <w:pStyle w:val="CabealhodoSumrio"/>
            <w:rPr>
              <w:rFonts w:ascii="Swis721 Th BT" w:hAnsi="Swis721 Th BT"/>
              <w:b/>
              <w:sz w:val="40"/>
              <w:szCs w:val="40"/>
            </w:rPr>
          </w:pPr>
          <w:r w:rsidRPr="00DC21E0">
            <w:rPr>
              <w:rFonts w:ascii="Swis721 Th BT" w:hAnsi="Swis721 Th BT"/>
              <w:b/>
              <w:sz w:val="40"/>
              <w:szCs w:val="40"/>
            </w:rPr>
            <w:t>Sumário</w:t>
          </w:r>
        </w:p>
        <w:p w14:paraId="19263586" w14:textId="77777777" w:rsidR="00525F9B" w:rsidRPr="00525F9B" w:rsidRDefault="00C13625">
          <w:pPr>
            <w:pStyle w:val="Sumrio1"/>
            <w:tabs>
              <w:tab w:val="right" w:leader="dot" w:pos="9061"/>
            </w:tabs>
            <w:rPr>
              <w:rFonts w:ascii="Swis721 Th BT" w:eastAsiaTheme="minorEastAsia" w:hAnsi="Swis721 Th BT"/>
              <w:noProof/>
              <w:sz w:val="23"/>
              <w:szCs w:val="23"/>
              <w:lang w:eastAsia="pt-BR"/>
            </w:rPr>
          </w:pPr>
          <w:r w:rsidRPr="00525F9B">
            <w:rPr>
              <w:rFonts w:ascii="Swis721 Th BT" w:hAnsi="Swis721 Th BT"/>
              <w:b/>
              <w:bCs/>
              <w:sz w:val="23"/>
              <w:szCs w:val="23"/>
            </w:rPr>
            <w:fldChar w:fldCharType="begin"/>
          </w:r>
          <w:r w:rsidRPr="00525F9B">
            <w:rPr>
              <w:rFonts w:ascii="Swis721 Th BT" w:hAnsi="Swis721 Th BT"/>
              <w:b/>
              <w:bCs/>
              <w:sz w:val="23"/>
              <w:szCs w:val="23"/>
            </w:rPr>
            <w:instrText xml:space="preserve"> TOC \o "1-3" \h \z \u </w:instrText>
          </w:r>
          <w:r w:rsidRPr="00525F9B">
            <w:rPr>
              <w:rFonts w:ascii="Swis721 Th BT" w:hAnsi="Swis721 Th BT"/>
              <w:b/>
              <w:bCs/>
              <w:sz w:val="23"/>
              <w:szCs w:val="23"/>
            </w:rPr>
            <w:fldChar w:fldCharType="separate"/>
          </w:r>
          <w:hyperlink w:anchor="_Toc191035707" w:history="1">
            <w:r w:rsidR="00525F9B" w:rsidRPr="00525F9B">
              <w:rPr>
                <w:rStyle w:val="Hyperlink"/>
                <w:rFonts w:ascii="Swis721 Th BT" w:hAnsi="Swis721 Th BT"/>
                <w:noProof/>
                <w:sz w:val="23"/>
                <w:szCs w:val="23"/>
              </w:rPr>
              <w:t>Mecanismos Envolvidos na Sensibilidade Cutânea e Doenças Associadas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_Toc191035707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sidR="0014790B">
              <w:rPr>
                <w:rFonts w:ascii="Swis721 Th BT" w:hAnsi="Swis721 Th BT"/>
                <w:noProof/>
                <w:webHidden/>
                <w:sz w:val="23"/>
                <w:szCs w:val="23"/>
              </w:rPr>
              <w:t>6</w:t>
            </w:r>
            <w:r w:rsidR="00525F9B" w:rsidRPr="00525F9B">
              <w:rPr>
                <w:rFonts w:ascii="Swis721 Th BT" w:hAnsi="Swis721 Th BT"/>
                <w:noProof/>
                <w:webHidden/>
                <w:sz w:val="23"/>
                <w:szCs w:val="23"/>
              </w:rPr>
              <w:fldChar w:fldCharType="end"/>
            </w:r>
          </w:hyperlink>
        </w:p>
        <w:p w14:paraId="69E0266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08" w:history="1">
            <w:r w:rsidR="00525F9B" w:rsidRPr="00525F9B">
              <w:rPr>
                <w:rStyle w:val="Hyperlink"/>
                <w:rFonts w:ascii="Swis721 Th BT" w:hAnsi="Swis721 Th BT"/>
                <w:noProof/>
                <w:sz w:val="23"/>
                <w:szCs w:val="23"/>
              </w:rPr>
              <w:t>Dermatite Atópica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_Toc191035708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w:t>
            </w:r>
            <w:r w:rsidR="00525F9B" w:rsidRPr="00525F9B">
              <w:rPr>
                <w:rFonts w:ascii="Swis721 Th BT" w:hAnsi="Swis721 Th BT"/>
                <w:noProof/>
                <w:webHidden/>
                <w:sz w:val="23"/>
                <w:szCs w:val="23"/>
              </w:rPr>
              <w:fldChar w:fldCharType="end"/>
            </w:r>
          </w:hyperlink>
        </w:p>
        <w:p w14:paraId="572D22C4"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09" w:history="1">
            <w:r w:rsidR="00525F9B" w:rsidRPr="00525F9B">
              <w:rPr>
                <w:rStyle w:val="Hyperlink"/>
                <w:rFonts w:ascii="Swis721 Th BT" w:hAnsi="Swis721 Th BT"/>
                <w:noProof/>
                <w:sz w:val="23"/>
                <w:szCs w:val="23"/>
              </w:rPr>
              <w:t>Principais Tratamentos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_Toc191035709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w:t>
            </w:r>
            <w:r w:rsidR="00525F9B" w:rsidRPr="00525F9B">
              <w:rPr>
                <w:rFonts w:ascii="Swis721 Th BT" w:hAnsi="Swis721 Th BT"/>
                <w:noProof/>
                <w:webHidden/>
                <w:sz w:val="23"/>
                <w:szCs w:val="23"/>
              </w:rPr>
              <w:fldChar w:fldCharType="end"/>
            </w:r>
          </w:hyperlink>
        </w:p>
        <w:p w14:paraId="799B96A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0" w:history="1">
            <w:r w:rsidR="00525F9B" w:rsidRPr="00525F9B">
              <w:rPr>
                <w:rStyle w:val="Hyperlink"/>
                <w:rFonts w:ascii="Swis721 Th BT" w:hAnsi="Swis721 Th BT"/>
                <w:noProof/>
                <w:sz w:val="23"/>
                <w:szCs w:val="23"/>
              </w:rPr>
              <w:t>Vitamina D</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11</w:t>
            </w:r>
            <w:r w:rsidR="00525F9B" w:rsidRPr="00525F9B">
              <w:rPr>
                <w:rFonts w:ascii="Swis721 Th BT" w:hAnsi="Swis721 Th BT"/>
                <w:noProof/>
                <w:webHidden/>
                <w:sz w:val="23"/>
                <w:szCs w:val="23"/>
              </w:rPr>
              <w:fldChar w:fldCharType="end"/>
            </w:r>
          </w:hyperlink>
        </w:p>
        <w:p w14:paraId="60EED87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12</w:t>
            </w:r>
            <w:r w:rsidR="00525F9B" w:rsidRPr="00525F9B">
              <w:rPr>
                <w:rFonts w:ascii="Swis721 Th BT" w:hAnsi="Swis721 Th BT"/>
                <w:noProof/>
                <w:webHidden/>
                <w:sz w:val="23"/>
                <w:szCs w:val="23"/>
              </w:rPr>
              <w:fldChar w:fldCharType="end"/>
            </w:r>
          </w:hyperlink>
        </w:p>
        <w:p w14:paraId="45F2FA6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2" w:history="1">
            <w:r w:rsidR="00525F9B" w:rsidRPr="00525F9B">
              <w:rPr>
                <w:rStyle w:val="Hyperlink"/>
                <w:rFonts w:ascii="Swis721 Th BT" w:hAnsi="Swis721 Th BT"/>
                <w:noProof/>
                <w:sz w:val="23"/>
                <w:szCs w:val="23"/>
              </w:rPr>
              <w:t>Vitamina 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13</w:t>
            </w:r>
            <w:r w:rsidR="00525F9B" w:rsidRPr="00525F9B">
              <w:rPr>
                <w:rFonts w:ascii="Swis721 Th BT" w:hAnsi="Swis721 Th BT"/>
                <w:noProof/>
                <w:webHidden/>
                <w:sz w:val="23"/>
                <w:szCs w:val="23"/>
              </w:rPr>
              <w:fldChar w:fldCharType="end"/>
            </w:r>
          </w:hyperlink>
        </w:p>
        <w:p w14:paraId="157D7C4B"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14</w:t>
            </w:r>
            <w:r w:rsidR="00525F9B" w:rsidRPr="00525F9B">
              <w:rPr>
                <w:rFonts w:ascii="Swis721 Th BT" w:hAnsi="Swis721 Th BT"/>
                <w:noProof/>
                <w:webHidden/>
                <w:sz w:val="23"/>
                <w:szCs w:val="23"/>
              </w:rPr>
              <w:fldChar w:fldCharType="end"/>
            </w:r>
          </w:hyperlink>
        </w:p>
        <w:p w14:paraId="0A15FD2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4" w:history="1">
            <w:r w:rsidR="00525F9B" w:rsidRPr="00525F9B">
              <w:rPr>
                <w:rStyle w:val="Hyperlink"/>
                <w:rFonts w:ascii="Swis721 Th BT" w:hAnsi="Swis721 Th BT"/>
                <w:noProof/>
                <w:sz w:val="23"/>
                <w:szCs w:val="23"/>
              </w:rPr>
              <w:t>Vitamina B12</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15</w:t>
            </w:r>
            <w:r w:rsidR="00525F9B" w:rsidRPr="00525F9B">
              <w:rPr>
                <w:rFonts w:ascii="Swis721 Th BT" w:hAnsi="Swis721 Th BT"/>
                <w:noProof/>
                <w:webHidden/>
                <w:sz w:val="23"/>
                <w:szCs w:val="23"/>
              </w:rPr>
              <w:fldChar w:fldCharType="end"/>
            </w:r>
          </w:hyperlink>
        </w:p>
        <w:p w14:paraId="089E561B"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5"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16</w:t>
            </w:r>
            <w:r w:rsidR="00525F9B" w:rsidRPr="00525F9B">
              <w:rPr>
                <w:rFonts w:ascii="Swis721 Th BT" w:hAnsi="Swis721 Th BT"/>
                <w:noProof/>
                <w:webHidden/>
                <w:sz w:val="23"/>
                <w:szCs w:val="23"/>
              </w:rPr>
              <w:fldChar w:fldCharType="end"/>
            </w:r>
          </w:hyperlink>
        </w:p>
        <w:p w14:paraId="3D5A0A7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6" w:history="1">
            <w:r w:rsidR="00525F9B" w:rsidRPr="00525F9B">
              <w:rPr>
                <w:rStyle w:val="Hyperlink"/>
                <w:rFonts w:ascii="Swis721 Th BT" w:hAnsi="Swis721 Th BT"/>
                <w:noProof/>
                <w:sz w:val="23"/>
                <w:szCs w:val="23"/>
              </w:rPr>
              <w:t>DHA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17</w:t>
            </w:r>
            <w:r w:rsidR="00525F9B" w:rsidRPr="00525F9B">
              <w:rPr>
                <w:rFonts w:ascii="Swis721 Th BT" w:hAnsi="Swis721 Th BT"/>
                <w:noProof/>
                <w:webHidden/>
                <w:sz w:val="23"/>
                <w:szCs w:val="23"/>
              </w:rPr>
              <w:fldChar w:fldCharType="end"/>
            </w:r>
          </w:hyperlink>
        </w:p>
        <w:p w14:paraId="4250946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7"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18</w:t>
            </w:r>
            <w:r w:rsidR="00525F9B" w:rsidRPr="00525F9B">
              <w:rPr>
                <w:rFonts w:ascii="Swis721 Th BT" w:hAnsi="Swis721 Th BT"/>
                <w:noProof/>
                <w:webHidden/>
                <w:sz w:val="23"/>
                <w:szCs w:val="23"/>
              </w:rPr>
              <w:fldChar w:fldCharType="end"/>
            </w:r>
          </w:hyperlink>
        </w:p>
        <w:p w14:paraId="285B1CF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8" w:history="1">
            <w:r w:rsidR="00525F9B" w:rsidRPr="00525F9B">
              <w:rPr>
                <w:rStyle w:val="Hyperlink"/>
                <w:rFonts w:ascii="Swis721 Th BT" w:hAnsi="Swis721 Th BT"/>
                <w:i/>
                <w:noProof/>
                <w:sz w:val="23"/>
                <w:szCs w:val="23"/>
              </w:rPr>
              <w:t>Lactobacillus acidophilus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19</w:t>
            </w:r>
            <w:r w:rsidR="00525F9B" w:rsidRPr="00525F9B">
              <w:rPr>
                <w:rFonts w:ascii="Swis721 Th BT" w:hAnsi="Swis721 Th BT"/>
                <w:noProof/>
                <w:webHidden/>
                <w:sz w:val="23"/>
                <w:szCs w:val="23"/>
              </w:rPr>
              <w:fldChar w:fldCharType="end"/>
            </w:r>
          </w:hyperlink>
        </w:p>
        <w:p w14:paraId="4A7259B6"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19"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_Toc191035719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20</w:t>
            </w:r>
            <w:r w:rsidR="00525F9B" w:rsidRPr="00525F9B">
              <w:rPr>
                <w:rFonts w:ascii="Swis721 Th BT" w:hAnsi="Swis721 Th BT"/>
                <w:noProof/>
                <w:webHidden/>
                <w:sz w:val="23"/>
                <w:szCs w:val="23"/>
              </w:rPr>
              <w:fldChar w:fldCharType="end"/>
            </w:r>
          </w:hyperlink>
        </w:p>
        <w:p w14:paraId="1FE8873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0" w:history="1">
            <w:r w:rsidR="00525F9B" w:rsidRPr="00525F9B">
              <w:rPr>
                <w:rStyle w:val="Hyperlink"/>
                <w:rFonts w:ascii="Swis721 Th BT" w:hAnsi="Swis721 Th BT"/>
                <w:i/>
                <w:noProof/>
                <w:sz w:val="23"/>
                <w:szCs w:val="23"/>
              </w:rPr>
              <w:t>Lactobacillus plantarum</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21</w:t>
            </w:r>
            <w:r w:rsidR="00525F9B" w:rsidRPr="00525F9B">
              <w:rPr>
                <w:rFonts w:ascii="Swis721 Th BT" w:hAnsi="Swis721 Th BT"/>
                <w:noProof/>
                <w:webHidden/>
                <w:sz w:val="23"/>
                <w:szCs w:val="23"/>
              </w:rPr>
              <w:fldChar w:fldCharType="end"/>
            </w:r>
          </w:hyperlink>
        </w:p>
        <w:p w14:paraId="36990D1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22</w:t>
            </w:r>
            <w:r w:rsidR="00525F9B" w:rsidRPr="00525F9B">
              <w:rPr>
                <w:rFonts w:ascii="Swis721 Th BT" w:hAnsi="Swis721 Th BT"/>
                <w:noProof/>
                <w:webHidden/>
                <w:sz w:val="23"/>
                <w:szCs w:val="23"/>
              </w:rPr>
              <w:fldChar w:fldCharType="end"/>
            </w:r>
          </w:hyperlink>
        </w:p>
        <w:p w14:paraId="28992F9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2" w:history="1">
            <w:r w:rsidR="00525F9B" w:rsidRPr="00525F9B">
              <w:rPr>
                <w:rStyle w:val="Hyperlink"/>
                <w:rFonts w:ascii="Swis721 Th BT" w:hAnsi="Swis721 Th BT"/>
                <w:noProof/>
                <w:sz w:val="23"/>
                <w:szCs w:val="23"/>
              </w:rPr>
              <w:t>Probióticos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23</w:t>
            </w:r>
            <w:r w:rsidR="00525F9B" w:rsidRPr="00525F9B">
              <w:rPr>
                <w:rFonts w:ascii="Swis721 Th BT" w:hAnsi="Swis721 Th BT"/>
                <w:noProof/>
                <w:webHidden/>
                <w:sz w:val="23"/>
                <w:szCs w:val="23"/>
              </w:rPr>
              <w:fldChar w:fldCharType="end"/>
            </w:r>
          </w:hyperlink>
        </w:p>
        <w:p w14:paraId="17C25DD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24</w:t>
            </w:r>
            <w:r w:rsidR="00525F9B" w:rsidRPr="00525F9B">
              <w:rPr>
                <w:rFonts w:ascii="Swis721 Th BT" w:hAnsi="Swis721 Th BT"/>
                <w:noProof/>
                <w:webHidden/>
                <w:sz w:val="23"/>
                <w:szCs w:val="23"/>
              </w:rPr>
              <w:fldChar w:fldCharType="end"/>
            </w:r>
          </w:hyperlink>
        </w:p>
        <w:p w14:paraId="1697A3C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4" w:history="1">
            <w:r w:rsidR="00525F9B" w:rsidRPr="00525F9B">
              <w:rPr>
                <w:rStyle w:val="Hyperlink"/>
                <w:rFonts w:ascii="Swis721 Th BT" w:hAnsi="Swis721 Th BT"/>
                <w:noProof/>
                <w:sz w:val="23"/>
                <w:szCs w:val="23"/>
              </w:rPr>
              <w:t>Melatonina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25</w:t>
            </w:r>
            <w:r w:rsidR="00525F9B" w:rsidRPr="00525F9B">
              <w:rPr>
                <w:rFonts w:ascii="Swis721 Th BT" w:hAnsi="Swis721 Th BT"/>
                <w:noProof/>
                <w:webHidden/>
                <w:sz w:val="23"/>
                <w:szCs w:val="23"/>
              </w:rPr>
              <w:fldChar w:fldCharType="end"/>
            </w:r>
          </w:hyperlink>
        </w:p>
        <w:p w14:paraId="5271ECF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5"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26</w:t>
            </w:r>
            <w:r w:rsidR="00525F9B" w:rsidRPr="00525F9B">
              <w:rPr>
                <w:rFonts w:ascii="Swis721 Th BT" w:hAnsi="Swis721 Th BT"/>
                <w:noProof/>
                <w:webHidden/>
                <w:sz w:val="23"/>
                <w:szCs w:val="23"/>
              </w:rPr>
              <w:fldChar w:fldCharType="end"/>
            </w:r>
          </w:hyperlink>
        </w:p>
        <w:p w14:paraId="779DA9DB"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6" w:history="1">
            <w:r w:rsidR="00525F9B" w:rsidRPr="00525F9B">
              <w:rPr>
                <w:rStyle w:val="Hyperlink"/>
                <w:rFonts w:ascii="Swis721 Th BT" w:hAnsi="Swis721 Th BT"/>
                <w:noProof/>
                <w:sz w:val="23"/>
                <w:szCs w:val="23"/>
              </w:rPr>
              <w:t>Acetato de Hidrocortisona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27</w:t>
            </w:r>
            <w:r w:rsidR="00525F9B" w:rsidRPr="00525F9B">
              <w:rPr>
                <w:rFonts w:ascii="Swis721 Th BT" w:hAnsi="Swis721 Th BT"/>
                <w:noProof/>
                <w:webHidden/>
                <w:sz w:val="23"/>
                <w:szCs w:val="23"/>
              </w:rPr>
              <w:fldChar w:fldCharType="end"/>
            </w:r>
          </w:hyperlink>
        </w:p>
        <w:p w14:paraId="768A31B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7"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28</w:t>
            </w:r>
            <w:r w:rsidR="00525F9B" w:rsidRPr="00525F9B">
              <w:rPr>
                <w:rFonts w:ascii="Swis721 Th BT" w:hAnsi="Swis721 Th BT"/>
                <w:noProof/>
                <w:webHidden/>
                <w:sz w:val="23"/>
                <w:szCs w:val="23"/>
              </w:rPr>
              <w:fldChar w:fldCharType="end"/>
            </w:r>
          </w:hyperlink>
        </w:p>
        <w:p w14:paraId="2EA3112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8" w:history="1">
            <w:r w:rsidR="00525F9B" w:rsidRPr="00525F9B">
              <w:rPr>
                <w:rStyle w:val="Hyperlink"/>
                <w:rFonts w:ascii="Swis721 Th BT" w:hAnsi="Swis721 Th BT"/>
                <w:noProof/>
                <w:sz w:val="23"/>
                <w:szCs w:val="23"/>
              </w:rPr>
              <w:t>Tacrolimus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29</w:t>
            </w:r>
            <w:r w:rsidR="00525F9B" w:rsidRPr="00525F9B">
              <w:rPr>
                <w:rFonts w:ascii="Swis721 Th BT" w:hAnsi="Swis721 Th BT"/>
                <w:noProof/>
                <w:webHidden/>
                <w:sz w:val="23"/>
                <w:szCs w:val="23"/>
              </w:rPr>
              <w:fldChar w:fldCharType="end"/>
            </w:r>
          </w:hyperlink>
        </w:p>
        <w:p w14:paraId="40D6CC6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29"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_Toc191035729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30</w:t>
            </w:r>
            <w:r w:rsidR="00525F9B" w:rsidRPr="00525F9B">
              <w:rPr>
                <w:rFonts w:ascii="Swis721 Th BT" w:hAnsi="Swis721 Th BT"/>
                <w:noProof/>
                <w:webHidden/>
                <w:sz w:val="23"/>
                <w:szCs w:val="23"/>
              </w:rPr>
              <w:fldChar w:fldCharType="end"/>
            </w:r>
          </w:hyperlink>
        </w:p>
        <w:p w14:paraId="0B6B87B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0" w:history="1">
            <w:r w:rsidR="00525F9B" w:rsidRPr="00525F9B">
              <w:rPr>
                <w:rStyle w:val="Hyperlink"/>
                <w:rFonts w:ascii="Swis721 Th BT" w:hAnsi="Swis721 Th BT"/>
                <w:noProof/>
                <w:sz w:val="23"/>
                <w:szCs w:val="23"/>
              </w:rPr>
              <w:t>Aveia Coloidal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31</w:t>
            </w:r>
            <w:r w:rsidR="00525F9B" w:rsidRPr="00525F9B">
              <w:rPr>
                <w:rFonts w:ascii="Swis721 Th BT" w:hAnsi="Swis721 Th BT"/>
                <w:noProof/>
                <w:webHidden/>
                <w:sz w:val="23"/>
                <w:szCs w:val="23"/>
              </w:rPr>
              <w:fldChar w:fldCharType="end"/>
            </w:r>
          </w:hyperlink>
        </w:p>
        <w:p w14:paraId="3741851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32</w:t>
            </w:r>
            <w:r w:rsidR="00525F9B" w:rsidRPr="00525F9B">
              <w:rPr>
                <w:rFonts w:ascii="Swis721 Th BT" w:hAnsi="Swis721 Th BT"/>
                <w:noProof/>
                <w:webHidden/>
                <w:sz w:val="23"/>
                <w:szCs w:val="23"/>
              </w:rPr>
              <w:fldChar w:fldCharType="end"/>
            </w:r>
          </w:hyperlink>
        </w:p>
        <w:p w14:paraId="679AA90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2" w:history="1">
            <w:r w:rsidR="00525F9B" w:rsidRPr="00525F9B">
              <w:rPr>
                <w:rStyle w:val="Hyperlink"/>
                <w:rFonts w:ascii="Swis721 Th BT" w:hAnsi="Swis721 Th BT"/>
                <w:noProof/>
                <w:sz w:val="23"/>
                <w:szCs w:val="23"/>
              </w:rPr>
              <w:t>Dermatite Seborreica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33</w:t>
            </w:r>
            <w:r w:rsidR="00525F9B" w:rsidRPr="00525F9B">
              <w:rPr>
                <w:rFonts w:ascii="Swis721 Th BT" w:hAnsi="Swis721 Th BT"/>
                <w:noProof/>
                <w:webHidden/>
                <w:sz w:val="23"/>
                <w:szCs w:val="23"/>
              </w:rPr>
              <w:fldChar w:fldCharType="end"/>
            </w:r>
          </w:hyperlink>
        </w:p>
        <w:p w14:paraId="33525E4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3" w:history="1">
            <w:r w:rsidR="00525F9B" w:rsidRPr="00525F9B">
              <w:rPr>
                <w:rStyle w:val="Hyperlink"/>
                <w:rFonts w:ascii="Swis721 Th BT" w:hAnsi="Swis721 Th BT"/>
                <w:bCs/>
                <w:i/>
                <w:iCs/>
                <w:noProof/>
                <w:sz w:val="23"/>
                <w:szCs w:val="23"/>
              </w:rPr>
              <w:t>Lactobacillus</w:t>
            </w:r>
            <w:r w:rsidR="00525F9B" w:rsidRPr="00525F9B">
              <w:rPr>
                <w:rStyle w:val="Hyperlink"/>
                <w:rFonts w:ascii="Swis721 Th BT" w:hAnsi="Swis721 Th BT"/>
                <w:bCs/>
                <w:noProof/>
                <w:sz w:val="23"/>
                <w:szCs w:val="23"/>
              </w:rPr>
              <w:t xml:space="preserve"> e Ciclopirox</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34</w:t>
            </w:r>
            <w:r w:rsidR="00525F9B" w:rsidRPr="00525F9B">
              <w:rPr>
                <w:rFonts w:ascii="Swis721 Th BT" w:hAnsi="Swis721 Th BT"/>
                <w:noProof/>
                <w:webHidden/>
                <w:sz w:val="23"/>
                <w:szCs w:val="23"/>
              </w:rPr>
              <w:fldChar w:fldCharType="end"/>
            </w:r>
          </w:hyperlink>
        </w:p>
        <w:p w14:paraId="79F8D97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4"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35</w:t>
            </w:r>
            <w:r w:rsidR="00525F9B" w:rsidRPr="00525F9B">
              <w:rPr>
                <w:rFonts w:ascii="Swis721 Th BT" w:hAnsi="Swis721 Th BT"/>
                <w:noProof/>
                <w:webHidden/>
                <w:sz w:val="23"/>
                <w:szCs w:val="23"/>
              </w:rPr>
              <w:fldChar w:fldCharType="end"/>
            </w:r>
          </w:hyperlink>
        </w:p>
        <w:p w14:paraId="5ABB58C2"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5" w:history="1">
            <w:r w:rsidR="00525F9B" w:rsidRPr="00525F9B">
              <w:rPr>
                <w:rStyle w:val="Hyperlink"/>
                <w:rFonts w:ascii="Swis721 Th BT" w:hAnsi="Swis721 Th BT"/>
                <w:bCs/>
                <w:i/>
                <w:iCs/>
                <w:noProof/>
                <w:sz w:val="23"/>
                <w:szCs w:val="23"/>
              </w:rPr>
              <w:t>Lactobacillus</w:t>
            </w:r>
            <w:r w:rsidR="00525F9B" w:rsidRPr="00525F9B">
              <w:rPr>
                <w:rStyle w:val="Hyperlink"/>
                <w:rFonts w:ascii="Swis721 Th BT" w:hAnsi="Swis721 Th BT"/>
                <w:bCs/>
                <w:noProof/>
                <w:sz w:val="23"/>
                <w:szCs w:val="23"/>
              </w:rPr>
              <w:t xml:space="preserve"> e Triphala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36</w:t>
            </w:r>
            <w:r w:rsidR="00525F9B" w:rsidRPr="00525F9B">
              <w:rPr>
                <w:rFonts w:ascii="Swis721 Th BT" w:hAnsi="Swis721 Th BT"/>
                <w:noProof/>
                <w:webHidden/>
                <w:sz w:val="23"/>
                <w:szCs w:val="23"/>
              </w:rPr>
              <w:fldChar w:fldCharType="end"/>
            </w:r>
          </w:hyperlink>
        </w:p>
        <w:p w14:paraId="6049030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6"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37</w:t>
            </w:r>
            <w:r w:rsidR="00525F9B" w:rsidRPr="00525F9B">
              <w:rPr>
                <w:rFonts w:ascii="Swis721 Th BT" w:hAnsi="Swis721 Th BT"/>
                <w:noProof/>
                <w:webHidden/>
                <w:sz w:val="23"/>
                <w:szCs w:val="23"/>
              </w:rPr>
              <w:fldChar w:fldCharType="end"/>
            </w:r>
          </w:hyperlink>
        </w:p>
        <w:p w14:paraId="6C065412"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7" w:history="1">
            <w:r w:rsidR="00525F9B" w:rsidRPr="00525F9B">
              <w:rPr>
                <w:rStyle w:val="Hyperlink"/>
                <w:rFonts w:ascii="Swis721 Th BT" w:hAnsi="Swis721 Th BT"/>
                <w:noProof/>
                <w:sz w:val="23"/>
                <w:szCs w:val="23"/>
              </w:rPr>
              <w:t>Itraconazol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38</w:t>
            </w:r>
            <w:r w:rsidR="00525F9B" w:rsidRPr="00525F9B">
              <w:rPr>
                <w:rFonts w:ascii="Swis721 Th BT" w:hAnsi="Swis721 Th BT"/>
                <w:noProof/>
                <w:webHidden/>
                <w:sz w:val="23"/>
                <w:szCs w:val="23"/>
              </w:rPr>
              <w:fldChar w:fldCharType="end"/>
            </w:r>
          </w:hyperlink>
        </w:p>
        <w:p w14:paraId="49D434A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8"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39</w:t>
            </w:r>
            <w:r w:rsidR="00525F9B" w:rsidRPr="00525F9B">
              <w:rPr>
                <w:rFonts w:ascii="Swis721 Th BT" w:hAnsi="Swis721 Th BT"/>
                <w:noProof/>
                <w:webHidden/>
                <w:sz w:val="23"/>
                <w:szCs w:val="23"/>
              </w:rPr>
              <w:fldChar w:fldCharType="end"/>
            </w:r>
          </w:hyperlink>
        </w:p>
        <w:p w14:paraId="6CF46C64"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39" w:history="1">
            <w:r w:rsidR="00525F9B" w:rsidRPr="00525F9B">
              <w:rPr>
                <w:rStyle w:val="Hyperlink"/>
                <w:rFonts w:ascii="Swis721 Th BT" w:hAnsi="Swis721 Th BT"/>
                <w:noProof/>
                <w:sz w:val="23"/>
                <w:szCs w:val="23"/>
              </w:rPr>
              <w:t>Itraconazol e Tacrolimus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_Toc191035739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40</w:t>
            </w:r>
            <w:r w:rsidR="00525F9B" w:rsidRPr="00525F9B">
              <w:rPr>
                <w:rFonts w:ascii="Swis721 Th BT" w:hAnsi="Swis721 Th BT"/>
                <w:noProof/>
                <w:webHidden/>
                <w:sz w:val="23"/>
                <w:szCs w:val="23"/>
              </w:rPr>
              <w:fldChar w:fldCharType="end"/>
            </w:r>
          </w:hyperlink>
        </w:p>
        <w:p w14:paraId="77EF18FC"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0"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41</w:t>
            </w:r>
            <w:r w:rsidR="00525F9B" w:rsidRPr="00525F9B">
              <w:rPr>
                <w:rFonts w:ascii="Swis721 Th BT" w:hAnsi="Swis721 Th BT"/>
                <w:noProof/>
                <w:webHidden/>
                <w:sz w:val="23"/>
                <w:szCs w:val="23"/>
              </w:rPr>
              <w:fldChar w:fldCharType="end"/>
            </w:r>
          </w:hyperlink>
        </w:p>
        <w:p w14:paraId="2A9E61A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1" w:history="1">
            <w:r w:rsidR="00525F9B" w:rsidRPr="00525F9B">
              <w:rPr>
                <w:rStyle w:val="Hyperlink"/>
                <w:rFonts w:ascii="Swis721 Th BT" w:hAnsi="Swis721 Th BT"/>
                <w:noProof/>
                <w:sz w:val="23"/>
                <w:szCs w:val="23"/>
              </w:rPr>
              <w:t>Radiodermatite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42</w:t>
            </w:r>
            <w:r w:rsidR="00525F9B" w:rsidRPr="00525F9B">
              <w:rPr>
                <w:rFonts w:ascii="Swis721 Th BT" w:hAnsi="Swis721 Th BT"/>
                <w:noProof/>
                <w:webHidden/>
                <w:sz w:val="23"/>
                <w:szCs w:val="23"/>
              </w:rPr>
              <w:fldChar w:fldCharType="end"/>
            </w:r>
          </w:hyperlink>
        </w:p>
        <w:p w14:paraId="1915F38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2" w:history="1">
            <w:r w:rsidR="00525F9B" w:rsidRPr="00525F9B">
              <w:rPr>
                <w:rStyle w:val="Hyperlink"/>
                <w:rFonts w:ascii="Swis721 Th BT" w:hAnsi="Swis721 Th BT"/>
                <w:noProof/>
                <w:sz w:val="23"/>
                <w:szCs w:val="23"/>
              </w:rPr>
              <w:t>Glutamina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43</w:t>
            </w:r>
            <w:r w:rsidR="00525F9B" w:rsidRPr="00525F9B">
              <w:rPr>
                <w:rFonts w:ascii="Swis721 Th BT" w:hAnsi="Swis721 Th BT"/>
                <w:noProof/>
                <w:webHidden/>
                <w:sz w:val="23"/>
                <w:szCs w:val="23"/>
              </w:rPr>
              <w:fldChar w:fldCharType="end"/>
            </w:r>
          </w:hyperlink>
        </w:p>
        <w:p w14:paraId="7A2B648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44</w:t>
            </w:r>
            <w:r w:rsidR="00525F9B" w:rsidRPr="00525F9B">
              <w:rPr>
                <w:rFonts w:ascii="Swis721 Th BT" w:hAnsi="Swis721 Th BT"/>
                <w:noProof/>
                <w:webHidden/>
                <w:sz w:val="23"/>
                <w:szCs w:val="23"/>
              </w:rPr>
              <w:fldChar w:fldCharType="end"/>
            </w:r>
          </w:hyperlink>
        </w:p>
        <w:p w14:paraId="6DBD09A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4" w:history="1">
            <w:r w:rsidR="00525F9B" w:rsidRPr="00525F9B">
              <w:rPr>
                <w:rStyle w:val="Hyperlink"/>
                <w:rFonts w:ascii="Swis721 Th BT" w:hAnsi="Swis721 Th BT"/>
                <w:noProof/>
                <w:sz w:val="23"/>
                <w:szCs w:val="23"/>
              </w:rPr>
              <w:t>Valerato de Betametasona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45</w:t>
            </w:r>
            <w:r w:rsidR="00525F9B" w:rsidRPr="00525F9B">
              <w:rPr>
                <w:rFonts w:ascii="Swis721 Th BT" w:hAnsi="Swis721 Th BT"/>
                <w:noProof/>
                <w:webHidden/>
                <w:sz w:val="23"/>
                <w:szCs w:val="23"/>
              </w:rPr>
              <w:fldChar w:fldCharType="end"/>
            </w:r>
          </w:hyperlink>
        </w:p>
        <w:p w14:paraId="08292252"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5"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46</w:t>
            </w:r>
            <w:r w:rsidR="00525F9B" w:rsidRPr="00525F9B">
              <w:rPr>
                <w:rFonts w:ascii="Swis721 Th BT" w:hAnsi="Swis721 Th BT"/>
                <w:noProof/>
                <w:webHidden/>
                <w:sz w:val="23"/>
                <w:szCs w:val="23"/>
              </w:rPr>
              <w:fldChar w:fldCharType="end"/>
            </w:r>
          </w:hyperlink>
        </w:p>
        <w:p w14:paraId="2D1649A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6" w:history="1">
            <w:r w:rsidR="00525F9B" w:rsidRPr="00525F9B">
              <w:rPr>
                <w:rStyle w:val="Hyperlink"/>
                <w:rFonts w:ascii="Swis721 Th BT" w:hAnsi="Swis721 Th BT"/>
                <w:noProof/>
                <w:sz w:val="23"/>
                <w:szCs w:val="23"/>
              </w:rPr>
              <w:t>Mometasona e Hidrocortisona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47</w:t>
            </w:r>
            <w:r w:rsidR="00525F9B" w:rsidRPr="00525F9B">
              <w:rPr>
                <w:rFonts w:ascii="Swis721 Th BT" w:hAnsi="Swis721 Th BT"/>
                <w:noProof/>
                <w:webHidden/>
                <w:sz w:val="23"/>
                <w:szCs w:val="23"/>
              </w:rPr>
              <w:fldChar w:fldCharType="end"/>
            </w:r>
          </w:hyperlink>
        </w:p>
        <w:p w14:paraId="4B1374E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7"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48</w:t>
            </w:r>
            <w:r w:rsidR="00525F9B" w:rsidRPr="00525F9B">
              <w:rPr>
                <w:rFonts w:ascii="Swis721 Th BT" w:hAnsi="Swis721 Th BT"/>
                <w:noProof/>
                <w:webHidden/>
                <w:sz w:val="23"/>
                <w:szCs w:val="23"/>
              </w:rPr>
              <w:fldChar w:fldCharType="end"/>
            </w:r>
          </w:hyperlink>
        </w:p>
        <w:p w14:paraId="4478FD2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8" w:history="1">
            <w:r w:rsidR="00525F9B" w:rsidRPr="00525F9B">
              <w:rPr>
                <w:rStyle w:val="Hyperlink"/>
                <w:rFonts w:ascii="Swis721 Th BT" w:hAnsi="Swis721 Th BT"/>
                <w:noProof/>
                <w:sz w:val="23"/>
                <w:szCs w:val="23"/>
              </w:rPr>
              <w:t>Curcumina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49</w:t>
            </w:r>
            <w:r w:rsidR="00525F9B" w:rsidRPr="00525F9B">
              <w:rPr>
                <w:rFonts w:ascii="Swis721 Th BT" w:hAnsi="Swis721 Th BT"/>
                <w:noProof/>
                <w:webHidden/>
                <w:sz w:val="23"/>
                <w:szCs w:val="23"/>
              </w:rPr>
              <w:fldChar w:fldCharType="end"/>
            </w:r>
          </w:hyperlink>
        </w:p>
        <w:p w14:paraId="70950B06"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49"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_Toc191035749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50</w:t>
            </w:r>
            <w:r w:rsidR="00525F9B" w:rsidRPr="00525F9B">
              <w:rPr>
                <w:rFonts w:ascii="Swis721 Th BT" w:hAnsi="Swis721 Th BT"/>
                <w:noProof/>
                <w:webHidden/>
                <w:sz w:val="23"/>
                <w:szCs w:val="23"/>
              </w:rPr>
              <w:fldChar w:fldCharType="end"/>
            </w:r>
          </w:hyperlink>
        </w:p>
        <w:p w14:paraId="20D4CC0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0" w:history="1">
            <w:r w:rsidR="00525F9B" w:rsidRPr="00525F9B">
              <w:rPr>
                <w:rStyle w:val="Hyperlink"/>
                <w:rFonts w:ascii="Swis721 Th BT" w:hAnsi="Swis721 Th BT"/>
                <w:noProof/>
                <w:sz w:val="23"/>
                <w:szCs w:val="23"/>
              </w:rPr>
              <w:t>Silimarina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51</w:t>
            </w:r>
            <w:r w:rsidR="00525F9B" w:rsidRPr="00525F9B">
              <w:rPr>
                <w:rFonts w:ascii="Swis721 Th BT" w:hAnsi="Swis721 Th BT"/>
                <w:noProof/>
                <w:webHidden/>
                <w:sz w:val="23"/>
                <w:szCs w:val="23"/>
              </w:rPr>
              <w:fldChar w:fldCharType="end"/>
            </w:r>
          </w:hyperlink>
        </w:p>
        <w:p w14:paraId="1EA51E1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52</w:t>
            </w:r>
            <w:r w:rsidR="00525F9B" w:rsidRPr="00525F9B">
              <w:rPr>
                <w:rFonts w:ascii="Swis721 Th BT" w:hAnsi="Swis721 Th BT"/>
                <w:noProof/>
                <w:webHidden/>
                <w:sz w:val="23"/>
                <w:szCs w:val="23"/>
              </w:rPr>
              <w:fldChar w:fldCharType="end"/>
            </w:r>
          </w:hyperlink>
        </w:p>
        <w:p w14:paraId="3F7F11A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2" w:history="1">
            <w:r w:rsidR="00525F9B" w:rsidRPr="00525F9B">
              <w:rPr>
                <w:rStyle w:val="Hyperlink"/>
                <w:rFonts w:ascii="Swis721 Th BT" w:hAnsi="Swis721 Th BT"/>
                <w:i/>
                <w:noProof/>
                <w:sz w:val="23"/>
                <w:szCs w:val="23"/>
              </w:rPr>
              <w:t>Avena sativa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53</w:t>
            </w:r>
            <w:r w:rsidR="00525F9B" w:rsidRPr="00525F9B">
              <w:rPr>
                <w:rFonts w:ascii="Swis721 Th BT" w:hAnsi="Swis721 Th BT"/>
                <w:noProof/>
                <w:webHidden/>
                <w:sz w:val="23"/>
                <w:szCs w:val="23"/>
              </w:rPr>
              <w:fldChar w:fldCharType="end"/>
            </w:r>
          </w:hyperlink>
        </w:p>
        <w:p w14:paraId="08D4CBE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54</w:t>
            </w:r>
            <w:r w:rsidR="00525F9B" w:rsidRPr="00525F9B">
              <w:rPr>
                <w:rFonts w:ascii="Swis721 Th BT" w:hAnsi="Swis721 Th BT"/>
                <w:noProof/>
                <w:webHidden/>
                <w:sz w:val="23"/>
                <w:szCs w:val="23"/>
              </w:rPr>
              <w:fldChar w:fldCharType="end"/>
            </w:r>
          </w:hyperlink>
        </w:p>
        <w:p w14:paraId="669DF73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4" w:history="1">
            <w:r w:rsidR="00525F9B" w:rsidRPr="00525F9B">
              <w:rPr>
                <w:rStyle w:val="Hyperlink"/>
                <w:rFonts w:ascii="Swis721 Th BT" w:hAnsi="Swis721 Th BT"/>
                <w:noProof/>
                <w:sz w:val="23"/>
                <w:szCs w:val="23"/>
              </w:rPr>
              <w:t>Rosácea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55</w:t>
            </w:r>
            <w:r w:rsidR="00525F9B" w:rsidRPr="00525F9B">
              <w:rPr>
                <w:rFonts w:ascii="Swis721 Th BT" w:hAnsi="Swis721 Th BT"/>
                <w:noProof/>
                <w:webHidden/>
                <w:sz w:val="23"/>
                <w:szCs w:val="23"/>
              </w:rPr>
              <w:fldChar w:fldCharType="end"/>
            </w:r>
          </w:hyperlink>
        </w:p>
        <w:p w14:paraId="5520C9B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5" w:history="1">
            <w:r w:rsidR="00525F9B" w:rsidRPr="00525F9B">
              <w:rPr>
                <w:rStyle w:val="Hyperlink"/>
                <w:rFonts w:ascii="Swis721 Th BT" w:hAnsi="Swis721 Th BT"/>
                <w:noProof/>
                <w:sz w:val="23"/>
                <w:szCs w:val="23"/>
              </w:rPr>
              <w:t>Principais Tratamentos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56</w:t>
            </w:r>
            <w:r w:rsidR="00525F9B" w:rsidRPr="00525F9B">
              <w:rPr>
                <w:rFonts w:ascii="Swis721 Th BT" w:hAnsi="Swis721 Th BT"/>
                <w:noProof/>
                <w:webHidden/>
                <w:sz w:val="23"/>
                <w:szCs w:val="23"/>
              </w:rPr>
              <w:fldChar w:fldCharType="end"/>
            </w:r>
          </w:hyperlink>
        </w:p>
        <w:p w14:paraId="65E79D84"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6" w:history="1">
            <w:r w:rsidR="00525F9B" w:rsidRPr="00525F9B">
              <w:rPr>
                <w:rStyle w:val="Hyperlink"/>
                <w:rFonts w:ascii="Swis721 Th BT" w:hAnsi="Swis721 Th BT"/>
                <w:noProof/>
                <w:sz w:val="23"/>
                <w:szCs w:val="23"/>
              </w:rPr>
              <w:t>Carvedilol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57</w:t>
            </w:r>
            <w:r w:rsidR="00525F9B" w:rsidRPr="00525F9B">
              <w:rPr>
                <w:rFonts w:ascii="Swis721 Th BT" w:hAnsi="Swis721 Th BT"/>
                <w:noProof/>
                <w:webHidden/>
                <w:sz w:val="23"/>
                <w:szCs w:val="23"/>
              </w:rPr>
              <w:fldChar w:fldCharType="end"/>
            </w:r>
          </w:hyperlink>
        </w:p>
        <w:p w14:paraId="0192AC98"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7"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58</w:t>
            </w:r>
            <w:r w:rsidR="00525F9B" w:rsidRPr="00525F9B">
              <w:rPr>
                <w:rFonts w:ascii="Swis721 Th BT" w:hAnsi="Swis721 Th BT"/>
                <w:noProof/>
                <w:webHidden/>
                <w:sz w:val="23"/>
                <w:szCs w:val="23"/>
              </w:rPr>
              <w:fldChar w:fldCharType="end"/>
            </w:r>
          </w:hyperlink>
        </w:p>
        <w:p w14:paraId="72F3FC5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8" w:history="1">
            <w:r w:rsidR="00525F9B" w:rsidRPr="00525F9B">
              <w:rPr>
                <w:rStyle w:val="Hyperlink"/>
                <w:rFonts w:ascii="Swis721 Th BT" w:hAnsi="Swis721 Th BT"/>
                <w:noProof/>
                <w:sz w:val="23"/>
                <w:szCs w:val="23"/>
              </w:rPr>
              <w:t>Paroxetina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59</w:t>
            </w:r>
            <w:r w:rsidR="00525F9B" w:rsidRPr="00525F9B">
              <w:rPr>
                <w:rFonts w:ascii="Swis721 Th BT" w:hAnsi="Swis721 Th BT"/>
                <w:noProof/>
                <w:webHidden/>
                <w:sz w:val="23"/>
                <w:szCs w:val="23"/>
              </w:rPr>
              <w:fldChar w:fldCharType="end"/>
            </w:r>
          </w:hyperlink>
        </w:p>
        <w:p w14:paraId="152372A4"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59"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_Toc191035759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60</w:t>
            </w:r>
            <w:r w:rsidR="00525F9B" w:rsidRPr="00525F9B">
              <w:rPr>
                <w:rFonts w:ascii="Swis721 Th BT" w:hAnsi="Swis721 Th BT"/>
                <w:noProof/>
                <w:webHidden/>
                <w:sz w:val="23"/>
                <w:szCs w:val="23"/>
              </w:rPr>
              <w:fldChar w:fldCharType="end"/>
            </w:r>
          </w:hyperlink>
        </w:p>
        <w:p w14:paraId="0BF1BA0C"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0" w:history="1">
            <w:r w:rsidR="00525F9B" w:rsidRPr="00525F9B">
              <w:rPr>
                <w:rStyle w:val="Hyperlink"/>
                <w:rFonts w:ascii="Swis721 Th BT" w:hAnsi="Swis721 Th BT"/>
                <w:noProof/>
                <w:sz w:val="23"/>
                <w:szCs w:val="23"/>
              </w:rPr>
              <w:t>Doxiciclina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61</w:t>
            </w:r>
            <w:r w:rsidR="00525F9B" w:rsidRPr="00525F9B">
              <w:rPr>
                <w:rFonts w:ascii="Swis721 Th BT" w:hAnsi="Swis721 Th BT"/>
                <w:noProof/>
                <w:webHidden/>
                <w:sz w:val="23"/>
                <w:szCs w:val="23"/>
              </w:rPr>
              <w:fldChar w:fldCharType="end"/>
            </w:r>
          </w:hyperlink>
        </w:p>
        <w:p w14:paraId="537B283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62</w:t>
            </w:r>
            <w:r w:rsidR="00525F9B" w:rsidRPr="00525F9B">
              <w:rPr>
                <w:rFonts w:ascii="Swis721 Th BT" w:hAnsi="Swis721 Th BT"/>
                <w:noProof/>
                <w:webHidden/>
                <w:sz w:val="23"/>
                <w:szCs w:val="23"/>
              </w:rPr>
              <w:fldChar w:fldCharType="end"/>
            </w:r>
          </w:hyperlink>
        </w:p>
        <w:p w14:paraId="36C389B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2" w:history="1">
            <w:r w:rsidR="00525F9B" w:rsidRPr="00525F9B">
              <w:rPr>
                <w:rStyle w:val="Hyperlink"/>
                <w:rFonts w:ascii="Swis721 Th BT" w:hAnsi="Swis721 Th BT"/>
                <w:noProof/>
                <w:sz w:val="23"/>
                <w:szCs w:val="23"/>
              </w:rPr>
              <w:t>Ácido Tranexâmico Oral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63</w:t>
            </w:r>
            <w:r w:rsidR="00525F9B" w:rsidRPr="00525F9B">
              <w:rPr>
                <w:rFonts w:ascii="Swis721 Th BT" w:hAnsi="Swis721 Th BT"/>
                <w:noProof/>
                <w:webHidden/>
                <w:sz w:val="23"/>
                <w:szCs w:val="23"/>
              </w:rPr>
              <w:fldChar w:fldCharType="end"/>
            </w:r>
          </w:hyperlink>
        </w:p>
        <w:p w14:paraId="06883936"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64</w:t>
            </w:r>
            <w:r w:rsidR="00525F9B" w:rsidRPr="00525F9B">
              <w:rPr>
                <w:rFonts w:ascii="Swis721 Th BT" w:hAnsi="Swis721 Th BT"/>
                <w:noProof/>
                <w:webHidden/>
                <w:sz w:val="23"/>
                <w:szCs w:val="23"/>
              </w:rPr>
              <w:fldChar w:fldCharType="end"/>
            </w:r>
          </w:hyperlink>
        </w:p>
        <w:p w14:paraId="33077168"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4" w:history="1">
            <w:r w:rsidR="00525F9B" w:rsidRPr="00525F9B">
              <w:rPr>
                <w:rStyle w:val="Hyperlink"/>
                <w:rFonts w:ascii="Swis721 Th BT" w:hAnsi="Swis721 Th BT"/>
                <w:noProof/>
                <w:sz w:val="23"/>
                <w:szCs w:val="23"/>
              </w:rPr>
              <w:t>Ácido Tranexâmico Tópico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65</w:t>
            </w:r>
            <w:r w:rsidR="00525F9B" w:rsidRPr="00525F9B">
              <w:rPr>
                <w:rFonts w:ascii="Swis721 Th BT" w:hAnsi="Swis721 Th BT"/>
                <w:noProof/>
                <w:webHidden/>
                <w:sz w:val="23"/>
                <w:szCs w:val="23"/>
              </w:rPr>
              <w:fldChar w:fldCharType="end"/>
            </w:r>
          </w:hyperlink>
        </w:p>
        <w:p w14:paraId="3F9683B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5"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66</w:t>
            </w:r>
            <w:r w:rsidR="00525F9B" w:rsidRPr="00525F9B">
              <w:rPr>
                <w:rFonts w:ascii="Swis721 Th BT" w:hAnsi="Swis721 Th BT"/>
                <w:noProof/>
                <w:webHidden/>
                <w:sz w:val="23"/>
                <w:szCs w:val="23"/>
              </w:rPr>
              <w:fldChar w:fldCharType="end"/>
            </w:r>
          </w:hyperlink>
        </w:p>
        <w:p w14:paraId="0C48C527"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6" w:history="1">
            <w:r w:rsidR="00525F9B" w:rsidRPr="00525F9B">
              <w:rPr>
                <w:rStyle w:val="Hyperlink"/>
                <w:rFonts w:ascii="Swis721 Th BT" w:hAnsi="Swis721 Th BT"/>
                <w:noProof/>
                <w:sz w:val="23"/>
                <w:szCs w:val="23"/>
              </w:rPr>
              <w:t xml:space="preserve">Ácido </w:t>
            </w:r>
            <w:r w:rsidR="00525F9B" w:rsidRPr="00525F9B">
              <w:rPr>
                <w:rStyle w:val="Hyperlink"/>
                <w:rFonts w:ascii="Swis721 Th BT" w:eastAsia="MS Mincho" w:hAnsi="Swis721 Th BT" w:cs="Times New Roman"/>
                <w:noProof/>
                <w:sz w:val="23"/>
                <w:szCs w:val="23"/>
              </w:rPr>
              <w:t>Azelaico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67</w:t>
            </w:r>
            <w:r w:rsidR="00525F9B" w:rsidRPr="00525F9B">
              <w:rPr>
                <w:rFonts w:ascii="Swis721 Th BT" w:hAnsi="Swis721 Th BT"/>
                <w:noProof/>
                <w:webHidden/>
                <w:sz w:val="23"/>
                <w:szCs w:val="23"/>
              </w:rPr>
              <w:fldChar w:fldCharType="end"/>
            </w:r>
          </w:hyperlink>
        </w:p>
        <w:p w14:paraId="5EC0145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7"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68</w:t>
            </w:r>
            <w:r w:rsidR="00525F9B" w:rsidRPr="00525F9B">
              <w:rPr>
                <w:rFonts w:ascii="Swis721 Th BT" w:hAnsi="Swis721 Th BT"/>
                <w:noProof/>
                <w:webHidden/>
                <w:sz w:val="23"/>
                <w:szCs w:val="23"/>
              </w:rPr>
              <w:fldChar w:fldCharType="end"/>
            </w:r>
          </w:hyperlink>
        </w:p>
        <w:p w14:paraId="09D8A5F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8" w:history="1">
            <w:r w:rsidR="00525F9B" w:rsidRPr="00525F9B">
              <w:rPr>
                <w:rStyle w:val="Hyperlink"/>
                <w:rFonts w:ascii="Swis721 Th BT" w:hAnsi="Swis721 Th BT"/>
                <w:noProof/>
                <w:sz w:val="23"/>
                <w:szCs w:val="23"/>
              </w:rPr>
              <w:t>Ivermectina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69</w:t>
            </w:r>
            <w:r w:rsidR="00525F9B" w:rsidRPr="00525F9B">
              <w:rPr>
                <w:rFonts w:ascii="Swis721 Th BT" w:hAnsi="Swis721 Th BT"/>
                <w:noProof/>
                <w:webHidden/>
                <w:sz w:val="23"/>
                <w:szCs w:val="23"/>
              </w:rPr>
              <w:fldChar w:fldCharType="end"/>
            </w:r>
          </w:hyperlink>
        </w:p>
        <w:p w14:paraId="5763F18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69"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_Toc191035769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70</w:t>
            </w:r>
            <w:r w:rsidR="00525F9B" w:rsidRPr="00525F9B">
              <w:rPr>
                <w:rFonts w:ascii="Swis721 Th BT" w:hAnsi="Swis721 Th BT"/>
                <w:noProof/>
                <w:webHidden/>
                <w:sz w:val="23"/>
                <w:szCs w:val="23"/>
              </w:rPr>
              <w:fldChar w:fldCharType="end"/>
            </w:r>
          </w:hyperlink>
        </w:p>
        <w:p w14:paraId="3036EC5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0" w:history="1">
            <w:r w:rsidR="00525F9B" w:rsidRPr="00525F9B">
              <w:rPr>
                <w:rStyle w:val="Hyperlink"/>
                <w:rFonts w:ascii="Swis721 Th BT" w:hAnsi="Swis721 Th BT"/>
                <w:noProof/>
                <w:sz w:val="23"/>
                <w:szCs w:val="23"/>
              </w:rPr>
              <w:t>Metronidazol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71</w:t>
            </w:r>
            <w:r w:rsidR="00525F9B" w:rsidRPr="00525F9B">
              <w:rPr>
                <w:rFonts w:ascii="Swis721 Th BT" w:hAnsi="Swis721 Th BT"/>
                <w:noProof/>
                <w:webHidden/>
                <w:sz w:val="23"/>
                <w:szCs w:val="23"/>
              </w:rPr>
              <w:fldChar w:fldCharType="end"/>
            </w:r>
          </w:hyperlink>
        </w:p>
        <w:p w14:paraId="4614B272"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1"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72</w:t>
            </w:r>
            <w:r w:rsidR="00525F9B" w:rsidRPr="00525F9B">
              <w:rPr>
                <w:rFonts w:ascii="Swis721 Th BT" w:hAnsi="Swis721 Th BT"/>
                <w:noProof/>
                <w:webHidden/>
                <w:sz w:val="23"/>
                <w:szCs w:val="23"/>
              </w:rPr>
              <w:fldChar w:fldCharType="end"/>
            </w:r>
          </w:hyperlink>
        </w:p>
        <w:p w14:paraId="230EA32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2" w:history="1">
            <w:r w:rsidR="00525F9B" w:rsidRPr="00525F9B">
              <w:rPr>
                <w:rStyle w:val="Hyperlink"/>
                <w:rFonts w:ascii="Swis721 Th BT" w:hAnsi="Swis721 Th BT"/>
                <w:noProof/>
                <w:sz w:val="23"/>
                <w:szCs w:val="23"/>
              </w:rPr>
              <w:t>Oximetazolina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73</w:t>
            </w:r>
            <w:r w:rsidR="00525F9B" w:rsidRPr="00525F9B">
              <w:rPr>
                <w:rFonts w:ascii="Swis721 Th BT" w:hAnsi="Swis721 Th BT"/>
                <w:noProof/>
                <w:webHidden/>
                <w:sz w:val="23"/>
                <w:szCs w:val="23"/>
              </w:rPr>
              <w:fldChar w:fldCharType="end"/>
            </w:r>
          </w:hyperlink>
        </w:p>
        <w:p w14:paraId="03959338"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3"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74</w:t>
            </w:r>
            <w:r w:rsidR="00525F9B" w:rsidRPr="00525F9B">
              <w:rPr>
                <w:rFonts w:ascii="Swis721 Th BT" w:hAnsi="Swis721 Th BT"/>
                <w:noProof/>
                <w:webHidden/>
                <w:sz w:val="23"/>
                <w:szCs w:val="23"/>
              </w:rPr>
              <w:fldChar w:fldCharType="end"/>
            </w:r>
          </w:hyperlink>
        </w:p>
        <w:p w14:paraId="1C3D777B"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4" w:history="1">
            <w:r w:rsidR="00525F9B" w:rsidRPr="00525F9B">
              <w:rPr>
                <w:rStyle w:val="Hyperlink"/>
                <w:rFonts w:ascii="Swis721 Th BT" w:hAnsi="Swis721 Th BT"/>
                <w:iCs/>
                <w:noProof/>
                <w:sz w:val="23"/>
                <w:szCs w:val="23"/>
              </w:rPr>
              <w:t>Brimonidina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75</w:t>
            </w:r>
            <w:r w:rsidR="00525F9B" w:rsidRPr="00525F9B">
              <w:rPr>
                <w:rFonts w:ascii="Swis721 Th BT" w:hAnsi="Swis721 Th BT"/>
                <w:noProof/>
                <w:webHidden/>
                <w:sz w:val="23"/>
                <w:szCs w:val="23"/>
              </w:rPr>
              <w:fldChar w:fldCharType="end"/>
            </w:r>
          </w:hyperlink>
        </w:p>
        <w:p w14:paraId="7D1D5CA2"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5"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76</w:t>
            </w:r>
            <w:r w:rsidR="00525F9B" w:rsidRPr="00525F9B">
              <w:rPr>
                <w:rFonts w:ascii="Swis721 Th BT" w:hAnsi="Swis721 Th BT"/>
                <w:noProof/>
                <w:webHidden/>
                <w:sz w:val="23"/>
                <w:szCs w:val="23"/>
              </w:rPr>
              <w:fldChar w:fldCharType="end"/>
            </w:r>
          </w:hyperlink>
        </w:p>
        <w:p w14:paraId="6A77A078"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6" w:history="1">
            <w:r w:rsidR="00525F9B" w:rsidRPr="00525F9B">
              <w:rPr>
                <w:rStyle w:val="Hyperlink"/>
                <w:rFonts w:ascii="Swis721 Th BT" w:eastAsia="MS Mincho" w:hAnsi="Swis721 Th BT" w:cs="Times New Roman"/>
                <w:bCs/>
                <w:noProof/>
                <w:sz w:val="23"/>
                <w:szCs w:val="23"/>
              </w:rPr>
              <w:t>Dapsona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77</w:t>
            </w:r>
            <w:r w:rsidR="00525F9B" w:rsidRPr="00525F9B">
              <w:rPr>
                <w:rFonts w:ascii="Swis721 Th BT" w:hAnsi="Swis721 Th BT"/>
                <w:noProof/>
                <w:webHidden/>
                <w:sz w:val="23"/>
                <w:szCs w:val="23"/>
              </w:rPr>
              <w:fldChar w:fldCharType="end"/>
            </w:r>
          </w:hyperlink>
        </w:p>
        <w:p w14:paraId="0A5411E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7"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78</w:t>
            </w:r>
            <w:r w:rsidR="00525F9B" w:rsidRPr="00525F9B">
              <w:rPr>
                <w:rFonts w:ascii="Swis721 Th BT" w:hAnsi="Swis721 Th BT"/>
                <w:noProof/>
                <w:webHidden/>
                <w:sz w:val="23"/>
                <w:szCs w:val="23"/>
              </w:rPr>
              <w:fldChar w:fldCharType="end"/>
            </w:r>
          </w:hyperlink>
        </w:p>
        <w:p w14:paraId="563FC3D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8" w:history="1">
            <w:r w:rsidR="00525F9B" w:rsidRPr="00525F9B">
              <w:rPr>
                <w:rStyle w:val="Hyperlink"/>
                <w:rFonts w:ascii="Swis721 Th BT" w:hAnsi="Swis721 Th BT"/>
                <w:noProof/>
                <w:sz w:val="23"/>
                <w:szCs w:val="23"/>
              </w:rPr>
              <w:t>Manejo de Peles Sensíveis e Hiper-Reativas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79</w:t>
            </w:r>
            <w:r w:rsidR="00525F9B" w:rsidRPr="00525F9B">
              <w:rPr>
                <w:rFonts w:ascii="Swis721 Th BT" w:hAnsi="Swis721 Th BT"/>
                <w:noProof/>
                <w:webHidden/>
                <w:sz w:val="23"/>
                <w:szCs w:val="23"/>
              </w:rPr>
              <w:fldChar w:fldCharType="end"/>
            </w:r>
          </w:hyperlink>
        </w:p>
        <w:p w14:paraId="6749627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79" w:history="1">
            <w:r w:rsidR="00525F9B" w:rsidRPr="00525F9B">
              <w:rPr>
                <w:rStyle w:val="Hyperlink"/>
                <w:rFonts w:ascii="Swis721 Th BT" w:hAnsi="Swis721 Th BT"/>
                <w:noProof/>
                <w:sz w:val="23"/>
                <w:szCs w:val="23"/>
              </w:rPr>
              <w:t>Telangyn™</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_Toc191035779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80</w:t>
            </w:r>
            <w:r w:rsidR="00525F9B" w:rsidRPr="00525F9B">
              <w:rPr>
                <w:rFonts w:ascii="Swis721 Th BT" w:hAnsi="Swis721 Th BT"/>
                <w:noProof/>
                <w:webHidden/>
                <w:sz w:val="23"/>
                <w:szCs w:val="23"/>
              </w:rPr>
              <w:fldChar w:fldCharType="end"/>
            </w:r>
          </w:hyperlink>
        </w:p>
        <w:p w14:paraId="0553CBD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0"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81</w:t>
            </w:r>
            <w:r w:rsidR="00525F9B" w:rsidRPr="00525F9B">
              <w:rPr>
                <w:rFonts w:ascii="Swis721 Th BT" w:hAnsi="Swis721 Th BT"/>
                <w:noProof/>
                <w:webHidden/>
                <w:sz w:val="23"/>
                <w:szCs w:val="23"/>
              </w:rPr>
              <w:fldChar w:fldCharType="end"/>
            </w:r>
          </w:hyperlink>
        </w:p>
        <w:p w14:paraId="7ABF078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1" w:history="1">
            <w:r w:rsidR="00525F9B" w:rsidRPr="00525F9B">
              <w:rPr>
                <w:rStyle w:val="Hyperlink"/>
                <w:rFonts w:ascii="Swis721 Th BT" w:hAnsi="Swis721 Th BT"/>
                <w:noProof/>
                <w:sz w:val="23"/>
                <w:szCs w:val="23"/>
              </w:rPr>
              <w:t>Relievene</w:t>
            </w:r>
            <w:r w:rsidR="00525F9B" w:rsidRPr="00525F9B">
              <w:rPr>
                <w:rStyle w:val="Hyperlink"/>
                <w:rFonts w:ascii="Swis721 Th BT" w:hAnsi="Swis721 Th BT"/>
                <w:noProof/>
                <w:sz w:val="23"/>
                <w:szCs w:val="23"/>
                <w:vertAlign w:val="superscript"/>
              </w:rPr>
              <w:t xml:space="preserve">® </w:t>
            </w:r>
            <w:r w:rsidR="00525F9B" w:rsidRPr="00525F9B">
              <w:rPr>
                <w:rStyle w:val="Hyperlink"/>
                <w:rFonts w:ascii="Swis721 Th BT" w:hAnsi="Swis721 Th BT"/>
                <w:noProof/>
                <w:sz w:val="23"/>
                <w:szCs w:val="23"/>
              </w:rPr>
              <w:t>SK</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82</w:t>
            </w:r>
            <w:r w:rsidR="00525F9B" w:rsidRPr="00525F9B">
              <w:rPr>
                <w:rFonts w:ascii="Swis721 Th BT" w:hAnsi="Swis721 Th BT"/>
                <w:noProof/>
                <w:webHidden/>
                <w:sz w:val="23"/>
                <w:szCs w:val="23"/>
              </w:rPr>
              <w:fldChar w:fldCharType="end"/>
            </w:r>
          </w:hyperlink>
        </w:p>
        <w:p w14:paraId="0D910138"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2"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83</w:t>
            </w:r>
            <w:r w:rsidR="00525F9B" w:rsidRPr="00525F9B">
              <w:rPr>
                <w:rFonts w:ascii="Swis721 Th BT" w:hAnsi="Swis721 Th BT"/>
                <w:noProof/>
                <w:webHidden/>
                <w:sz w:val="23"/>
                <w:szCs w:val="23"/>
              </w:rPr>
              <w:fldChar w:fldCharType="end"/>
            </w:r>
          </w:hyperlink>
        </w:p>
        <w:p w14:paraId="0EE86AE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3" w:history="1">
            <w:r w:rsidR="00525F9B" w:rsidRPr="00525F9B">
              <w:rPr>
                <w:rStyle w:val="Hyperlink"/>
                <w:rFonts w:ascii="Swis721 Th BT" w:hAnsi="Swis721 Th BT"/>
                <w:noProof/>
                <w:sz w:val="23"/>
                <w:szCs w:val="23"/>
              </w:rPr>
              <w:t>Areaumat Perpetua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84</w:t>
            </w:r>
            <w:r w:rsidR="00525F9B" w:rsidRPr="00525F9B">
              <w:rPr>
                <w:rFonts w:ascii="Swis721 Th BT" w:hAnsi="Swis721 Th BT"/>
                <w:noProof/>
                <w:webHidden/>
                <w:sz w:val="23"/>
                <w:szCs w:val="23"/>
              </w:rPr>
              <w:fldChar w:fldCharType="end"/>
            </w:r>
          </w:hyperlink>
        </w:p>
        <w:p w14:paraId="055AFF0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4"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85</w:t>
            </w:r>
            <w:r w:rsidR="00525F9B" w:rsidRPr="00525F9B">
              <w:rPr>
                <w:rFonts w:ascii="Swis721 Th BT" w:hAnsi="Swis721 Th BT"/>
                <w:noProof/>
                <w:webHidden/>
                <w:sz w:val="23"/>
                <w:szCs w:val="23"/>
              </w:rPr>
              <w:fldChar w:fldCharType="end"/>
            </w:r>
          </w:hyperlink>
        </w:p>
        <w:p w14:paraId="0EF6B63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5" w:history="1">
            <w:r w:rsidR="00525F9B" w:rsidRPr="00525F9B">
              <w:rPr>
                <w:rStyle w:val="Hyperlink"/>
                <w:rFonts w:ascii="Swis721 Th BT" w:hAnsi="Swis721 Th BT"/>
                <w:noProof/>
                <w:sz w:val="23"/>
                <w:szCs w:val="23"/>
              </w:rPr>
              <w:t>Astrasinol</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86</w:t>
            </w:r>
            <w:r w:rsidR="00525F9B" w:rsidRPr="00525F9B">
              <w:rPr>
                <w:rFonts w:ascii="Swis721 Th BT" w:hAnsi="Swis721 Th BT"/>
                <w:noProof/>
                <w:webHidden/>
                <w:sz w:val="23"/>
                <w:szCs w:val="23"/>
              </w:rPr>
              <w:fldChar w:fldCharType="end"/>
            </w:r>
          </w:hyperlink>
        </w:p>
        <w:p w14:paraId="29B838F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6"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87</w:t>
            </w:r>
            <w:r w:rsidR="00525F9B" w:rsidRPr="00525F9B">
              <w:rPr>
                <w:rFonts w:ascii="Swis721 Th BT" w:hAnsi="Swis721 Th BT"/>
                <w:noProof/>
                <w:webHidden/>
                <w:sz w:val="23"/>
                <w:szCs w:val="23"/>
              </w:rPr>
              <w:fldChar w:fldCharType="end"/>
            </w:r>
          </w:hyperlink>
        </w:p>
        <w:p w14:paraId="1B6D1F7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7" w:history="1">
            <w:r w:rsidR="00525F9B" w:rsidRPr="00525F9B">
              <w:rPr>
                <w:rStyle w:val="Hyperlink"/>
                <w:rFonts w:ascii="Swis721 Th BT" w:hAnsi="Swis721 Th BT"/>
                <w:noProof/>
                <w:sz w:val="23"/>
                <w:szCs w:val="23"/>
              </w:rPr>
              <w:t>Aquaporina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88</w:t>
            </w:r>
            <w:r w:rsidR="00525F9B" w:rsidRPr="00525F9B">
              <w:rPr>
                <w:rFonts w:ascii="Swis721 Th BT" w:hAnsi="Swis721 Th BT"/>
                <w:noProof/>
                <w:webHidden/>
                <w:sz w:val="23"/>
                <w:szCs w:val="23"/>
              </w:rPr>
              <w:fldChar w:fldCharType="end"/>
            </w:r>
          </w:hyperlink>
        </w:p>
        <w:p w14:paraId="445BD3C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8"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89</w:t>
            </w:r>
            <w:r w:rsidR="00525F9B" w:rsidRPr="00525F9B">
              <w:rPr>
                <w:rFonts w:ascii="Swis721 Th BT" w:hAnsi="Swis721 Th BT"/>
                <w:noProof/>
                <w:webHidden/>
                <w:sz w:val="23"/>
                <w:szCs w:val="23"/>
              </w:rPr>
              <w:fldChar w:fldCharType="end"/>
            </w:r>
          </w:hyperlink>
        </w:p>
        <w:p w14:paraId="11D7FC5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89" w:history="1">
            <w:r w:rsidR="00525F9B" w:rsidRPr="00525F9B">
              <w:rPr>
                <w:rStyle w:val="Hyperlink"/>
                <w:rFonts w:ascii="Swis721 Th BT" w:hAnsi="Swis721 Th BT"/>
                <w:noProof/>
                <w:sz w:val="23"/>
                <w:szCs w:val="23"/>
              </w:rPr>
              <w:t>ALPAFLOR</w:t>
            </w:r>
            <w:r w:rsidR="00525F9B" w:rsidRPr="00525F9B">
              <w:rPr>
                <w:rStyle w:val="Hyperlink"/>
                <w:rFonts w:ascii="Swis721 Th BT" w:hAnsi="Swis721 Th BT"/>
                <w:noProof/>
                <w:sz w:val="23"/>
                <w:szCs w:val="23"/>
                <w:vertAlign w:val="superscript"/>
              </w:rPr>
              <w:t>®</w:t>
            </w:r>
            <w:r w:rsidR="00525F9B" w:rsidRPr="00525F9B">
              <w:rPr>
                <w:rStyle w:val="Hyperlink"/>
                <w:rFonts w:ascii="Swis721 Th BT" w:hAnsi="Swis721 Th BT"/>
                <w:noProof/>
                <w:sz w:val="23"/>
                <w:szCs w:val="23"/>
              </w:rPr>
              <w:t xml:space="preserve"> EDELWEISS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_Toc191035789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90</w:t>
            </w:r>
            <w:r w:rsidR="00525F9B" w:rsidRPr="00525F9B">
              <w:rPr>
                <w:rFonts w:ascii="Swis721 Th BT" w:hAnsi="Swis721 Th BT"/>
                <w:noProof/>
                <w:webHidden/>
                <w:sz w:val="23"/>
                <w:szCs w:val="23"/>
              </w:rPr>
              <w:fldChar w:fldCharType="end"/>
            </w:r>
          </w:hyperlink>
        </w:p>
        <w:p w14:paraId="25F966C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0" w:history="1">
            <w:r w:rsidR="00525F9B" w:rsidRPr="00525F9B">
              <w:rPr>
                <w:rStyle w:val="Hyperlink"/>
                <w:rFonts w:ascii="Swis721 Th BT" w:eastAsia="MS Mincho" w:hAnsi="Swis721 Th BT" w:cs="Times New Roman"/>
                <w:bCs/>
                <w:iCs/>
                <w:noProof/>
                <w:sz w:val="23"/>
                <w:szCs w:val="23"/>
              </w:rPr>
              <w:t>.</w:t>
            </w:r>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91</w:t>
            </w:r>
            <w:r w:rsidR="00525F9B" w:rsidRPr="00525F9B">
              <w:rPr>
                <w:rFonts w:ascii="Swis721 Th BT" w:hAnsi="Swis721 Th BT"/>
                <w:noProof/>
                <w:webHidden/>
                <w:sz w:val="23"/>
                <w:szCs w:val="23"/>
              </w:rPr>
              <w:fldChar w:fldCharType="end"/>
            </w:r>
          </w:hyperlink>
        </w:p>
        <w:p w14:paraId="6BE8EF2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1" w:history="1">
            <w:r w:rsidR="00525F9B" w:rsidRPr="00525F9B">
              <w:rPr>
                <w:rStyle w:val="Hyperlink"/>
                <w:rFonts w:ascii="Swis721 Th BT" w:hAnsi="Swis721 Th BT"/>
                <w:iCs/>
                <w:noProof/>
                <w:sz w:val="23"/>
                <w:szCs w:val="23"/>
              </w:rPr>
              <w:t>Madecassoside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92</w:t>
            </w:r>
            <w:r w:rsidR="00525F9B" w:rsidRPr="00525F9B">
              <w:rPr>
                <w:rFonts w:ascii="Swis721 Th BT" w:hAnsi="Swis721 Th BT"/>
                <w:noProof/>
                <w:webHidden/>
                <w:sz w:val="23"/>
                <w:szCs w:val="23"/>
              </w:rPr>
              <w:fldChar w:fldCharType="end"/>
            </w:r>
          </w:hyperlink>
        </w:p>
        <w:p w14:paraId="622CA07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2"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93</w:t>
            </w:r>
            <w:r w:rsidR="00525F9B" w:rsidRPr="00525F9B">
              <w:rPr>
                <w:rFonts w:ascii="Swis721 Th BT" w:hAnsi="Swis721 Th BT"/>
                <w:noProof/>
                <w:webHidden/>
                <w:sz w:val="23"/>
                <w:szCs w:val="23"/>
              </w:rPr>
              <w:fldChar w:fldCharType="end"/>
            </w:r>
          </w:hyperlink>
        </w:p>
        <w:p w14:paraId="6514A64E"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3" w:history="1">
            <w:r w:rsidR="00525F9B" w:rsidRPr="00525F9B">
              <w:rPr>
                <w:rStyle w:val="Hyperlink"/>
                <w:rFonts w:ascii="Swis721 Th BT" w:hAnsi="Swis721 Th BT"/>
                <w:noProof/>
                <w:sz w:val="23"/>
                <w:szCs w:val="23"/>
              </w:rPr>
              <w:t>Hymagic™-4D</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94</w:t>
            </w:r>
            <w:r w:rsidR="00525F9B" w:rsidRPr="00525F9B">
              <w:rPr>
                <w:rFonts w:ascii="Swis721 Th BT" w:hAnsi="Swis721 Th BT"/>
                <w:noProof/>
                <w:webHidden/>
                <w:sz w:val="23"/>
                <w:szCs w:val="23"/>
              </w:rPr>
              <w:fldChar w:fldCharType="end"/>
            </w:r>
          </w:hyperlink>
        </w:p>
        <w:p w14:paraId="643CFD90"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4" w:history="1">
            <w:r w:rsidR="00525F9B" w:rsidRPr="00525F9B">
              <w:rPr>
                <w:rStyle w:val="Hyperlink"/>
                <w:rFonts w:ascii="Swis721 Th BT" w:hAnsi="Swis721 Th BT"/>
                <w:noProof/>
                <w:sz w:val="23"/>
                <w:szCs w:val="23"/>
              </w:rPr>
              <w:t>Hyaxel</w:t>
            </w:r>
            <w:r w:rsidR="00525F9B" w:rsidRPr="00525F9B">
              <w:rPr>
                <w:rStyle w:val="Hyperlink"/>
                <w:rFonts w:ascii="Swis721 Th BT" w:hAnsi="Swis721 Th BT"/>
                <w:noProof/>
                <w:sz w:val="23"/>
                <w:szCs w:val="23"/>
                <w:vertAlign w:val="superscript"/>
              </w:rPr>
              <w:t>®</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95</w:t>
            </w:r>
            <w:r w:rsidR="00525F9B" w:rsidRPr="00525F9B">
              <w:rPr>
                <w:rFonts w:ascii="Swis721 Th BT" w:hAnsi="Swis721 Th BT"/>
                <w:noProof/>
                <w:webHidden/>
                <w:sz w:val="23"/>
                <w:szCs w:val="23"/>
              </w:rPr>
              <w:fldChar w:fldCharType="end"/>
            </w:r>
          </w:hyperlink>
        </w:p>
        <w:p w14:paraId="12D8677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5" w:history="1">
            <w:r w:rsidR="00525F9B" w:rsidRPr="00525F9B">
              <w:rPr>
                <w:rStyle w:val="Hyperlink"/>
                <w:rFonts w:ascii="Swis721 Th BT" w:hAnsi="Swis721 Th BT"/>
                <w:noProof/>
                <w:sz w:val="23"/>
                <w:szCs w:val="23"/>
              </w:rPr>
              <w:t>Oligo HA</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96</w:t>
            </w:r>
            <w:r w:rsidR="00525F9B" w:rsidRPr="00525F9B">
              <w:rPr>
                <w:rFonts w:ascii="Swis721 Th BT" w:hAnsi="Swis721 Th BT"/>
                <w:noProof/>
                <w:webHidden/>
                <w:sz w:val="23"/>
                <w:szCs w:val="23"/>
              </w:rPr>
              <w:fldChar w:fldCharType="end"/>
            </w:r>
          </w:hyperlink>
        </w:p>
        <w:p w14:paraId="1306E8A6"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6"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97</w:t>
            </w:r>
            <w:r w:rsidR="00525F9B" w:rsidRPr="00525F9B">
              <w:rPr>
                <w:rFonts w:ascii="Swis721 Th BT" w:hAnsi="Swis721 Th BT"/>
                <w:noProof/>
                <w:webHidden/>
                <w:sz w:val="23"/>
                <w:szCs w:val="23"/>
              </w:rPr>
              <w:fldChar w:fldCharType="end"/>
            </w:r>
          </w:hyperlink>
        </w:p>
        <w:p w14:paraId="0B17F1A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7" w:history="1">
            <w:r w:rsidR="00525F9B" w:rsidRPr="00525F9B">
              <w:rPr>
                <w:rStyle w:val="Hyperlink"/>
                <w:rFonts w:ascii="Swis721 Th BT" w:hAnsi="Swis721 Th BT"/>
                <w:noProof/>
                <w:sz w:val="23"/>
                <w:szCs w:val="23"/>
              </w:rPr>
              <w:t>HyaluPure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98</w:t>
            </w:r>
            <w:r w:rsidR="00525F9B" w:rsidRPr="00525F9B">
              <w:rPr>
                <w:rFonts w:ascii="Swis721 Th BT" w:hAnsi="Swis721 Th BT"/>
                <w:noProof/>
                <w:webHidden/>
                <w:sz w:val="23"/>
                <w:szCs w:val="23"/>
              </w:rPr>
              <w:fldChar w:fldCharType="end"/>
            </w:r>
          </w:hyperlink>
        </w:p>
        <w:p w14:paraId="309EB39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8"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99</w:t>
            </w:r>
            <w:r w:rsidR="00525F9B" w:rsidRPr="00525F9B">
              <w:rPr>
                <w:rFonts w:ascii="Swis721 Th BT" w:hAnsi="Swis721 Th BT"/>
                <w:noProof/>
                <w:webHidden/>
                <w:sz w:val="23"/>
                <w:szCs w:val="23"/>
              </w:rPr>
              <w:fldChar w:fldCharType="end"/>
            </w:r>
          </w:hyperlink>
        </w:p>
        <w:p w14:paraId="535B8CF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799" w:history="1">
            <w:r w:rsidR="00525F9B" w:rsidRPr="00525F9B">
              <w:rPr>
                <w:rStyle w:val="Hyperlink"/>
                <w:rFonts w:ascii="Swis721 Th BT" w:hAnsi="Swis721 Th BT"/>
                <w:noProof/>
                <w:sz w:val="23"/>
                <w:szCs w:val="23"/>
              </w:rPr>
              <w:t>HyaloCollagreen ECO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_Toc191035799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100</w:t>
            </w:r>
            <w:r w:rsidR="00525F9B" w:rsidRPr="00525F9B">
              <w:rPr>
                <w:rFonts w:ascii="Swis721 Th BT" w:hAnsi="Swis721 Th BT"/>
                <w:noProof/>
                <w:webHidden/>
                <w:sz w:val="23"/>
                <w:szCs w:val="23"/>
              </w:rPr>
              <w:fldChar w:fldCharType="end"/>
            </w:r>
          </w:hyperlink>
        </w:p>
        <w:p w14:paraId="7A3C41B6"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0"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101</w:t>
            </w:r>
            <w:r w:rsidR="00525F9B" w:rsidRPr="00525F9B">
              <w:rPr>
                <w:rFonts w:ascii="Swis721 Th BT" w:hAnsi="Swis721 Th BT"/>
                <w:noProof/>
                <w:webHidden/>
                <w:sz w:val="23"/>
                <w:szCs w:val="23"/>
              </w:rPr>
              <w:fldChar w:fldCharType="end"/>
            </w:r>
          </w:hyperlink>
        </w:p>
        <w:p w14:paraId="74B1DCB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1" w:history="1">
            <w:r w:rsidR="00525F9B" w:rsidRPr="00525F9B">
              <w:rPr>
                <w:rStyle w:val="Hyperlink"/>
                <w:rFonts w:ascii="Swis721 Th BT" w:hAnsi="Swis721 Th BT"/>
                <w:noProof/>
                <w:sz w:val="23"/>
                <w:szCs w:val="23"/>
              </w:rPr>
              <w:t>Melhora do Microbioma Cutâneo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102</w:t>
            </w:r>
            <w:r w:rsidR="00525F9B" w:rsidRPr="00525F9B">
              <w:rPr>
                <w:rFonts w:ascii="Swis721 Th BT" w:hAnsi="Swis721 Th BT"/>
                <w:noProof/>
                <w:webHidden/>
                <w:sz w:val="23"/>
                <w:szCs w:val="23"/>
              </w:rPr>
              <w:fldChar w:fldCharType="end"/>
            </w:r>
          </w:hyperlink>
        </w:p>
        <w:p w14:paraId="666D9DE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2" w:history="1">
            <w:r w:rsidR="00525F9B" w:rsidRPr="00525F9B">
              <w:rPr>
                <w:rStyle w:val="Hyperlink"/>
                <w:rFonts w:ascii="Swis721 Th BT" w:hAnsi="Swis721 Th BT"/>
                <w:bCs/>
                <w:noProof/>
                <w:sz w:val="23"/>
                <w:szCs w:val="23"/>
              </w:rPr>
              <w:t>A</w:t>
            </w:r>
            <w:r w:rsidR="00525F9B" w:rsidRPr="00525F9B">
              <w:rPr>
                <w:rStyle w:val="Hyperlink"/>
                <w:rFonts w:ascii="Swis721 Th BT" w:hAnsi="Swis721 Th BT"/>
                <w:noProof/>
                <w:sz w:val="23"/>
                <w:szCs w:val="23"/>
              </w:rPr>
              <w:t>urafirm N</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103</w:t>
            </w:r>
            <w:r w:rsidR="00525F9B" w:rsidRPr="00525F9B">
              <w:rPr>
                <w:rFonts w:ascii="Swis721 Th BT" w:hAnsi="Swis721 Th BT"/>
                <w:noProof/>
                <w:webHidden/>
                <w:sz w:val="23"/>
                <w:szCs w:val="23"/>
              </w:rPr>
              <w:fldChar w:fldCharType="end"/>
            </w:r>
          </w:hyperlink>
        </w:p>
        <w:p w14:paraId="16500BD4"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3"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_Toc191035803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104</w:t>
            </w:r>
            <w:r w:rsidR="00525F9B" w:rsidRPr="00525F9B">
              <w:rPr>
                <w:rFonts w:ascii="Swis721 Th BT" w:hAnsi="Swis721 Th BT"/>
                <w:noProof/>
                <w:webHidden/>
                <w:sz w:val="23"/>
                <w:szCs w:val="23"/>
              </w:rPr>
              <w:fldChar w:fldCharType="end"/>
            </w:r>
          </w:hyperlink>
        </w:p>
        <w:p w14:paraId="17E2741F"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4" w:history="1">
            <w:r w:rsidR="00525F9B" w:rsidRPr="00525F9B">
              <w:rPr>
                <w:rStyle w:val="Hyperlink"/>
                <w:rFonts w:ascii="Swis721 Th BT" w:hAnsi="Swis721 Th BT"/>
                <w:noProof/>
                <w:sz w:val="23"/>
                <w:szCs w:val="23"/>
              </w:rPr>
              <w:t>Fensebiome™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_Toc191035804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105</w:t>
            </w:r>
            <w:r w:rsidR="00525F9B" w:rsidRPr="00525F9B">
              <w:rPr>
                <w:rFonts w:ascii="Swis721 Th BT" w:hAnsi="Swis721 Th BT"/>
                <w:noProof/>
                <w:webHidden/>
                <w:sz w:val="23"/>
                <w:szCs w:val="23"/>
              </w:rPr>
              <w:fldChar w:fldCharType="end"/>
            </w:r>
          </w:hyperlink>
        </w:p>
        <w:p w14:paraId="658D944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5"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_Toc191035805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106</w:t>
            </w:r>
            <w:r w:rsidR="00525F9B" w:rsidRPr="00525F9B">
              <w:rPr>
                <w:rFonts w:ascii="Swis721 Th BT" w:hAnsi="Swis721 Th BT"/>
                <w:noProof/>
                <w:webHidden/>
                <w:sz w:val="23"/>
                <w:szCs w:val="23"/>
              </w:rPr>
              <w:fldChar w:fldCharType="end"/>
            </w:r>
          </w:hyperlink>
        </w:p>
        <w:p w14:paraId="037DC7BA"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6" w:history="1">
            <w:r w:rsidR="00525F9B" w:rsidRPr="00525F9B">
              <w:rPr>
                <w:rStyle w:val="Hyperlink"/>
                <w:rFonts w:ascii="Swis721 Th BT" w:hAnsi="Swis721 Th BT"/>
                <w:noProof/>
                <w:sz w:val="23"/>
                <w:szCs w:val="23"/>
              </w:rPr>
              <w:t>Lactosome 55</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_Toc191035806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107</w:t>
            </w:r>
            <w:r w:rsidR="00525F9B" w:rsidRPr="00525F9B">
              <w:rPr>
                <w:rFonts w:ascii="Swis721 Th BT" w:hAnsi="Swis721 Th BT"/>
                <w:noProof/>
                <w:webHidden/>
                <w:sz w:val="23"/>
                <w:szCs w:val="23"/>
              </w:rPr>
              <w:fldChar w:fldCharType="end"/>
            </w:r>
          </w:hyperlink>
        </w:p>
        <w:p w14:paraId="0B63E7F1"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7"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_Toc191035807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108</w:t>
            </w:r>
            <w:r w:rsidR="00525F9B" w:rsidRPr="00525F9B">
              <w:rPr>
                <w:rFonts w:ascii="Swis721 Th BT" w:hAnsi="Swis721 Th BT"/>
                <w:noProof/>
                <w:webHidden/>
                <w:sz w:val="23"/>
                <w:szCs w:val="23"/>
              </w:rPr>
              <w:fldChar w:fldCharType="end"/>
            </w:r>
          </w:hyperlink>
        </w:p>
        <w:p w14:paraId="12C5B2F7"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8" w:history="1">
            <w:r w:rsidR="00525F9B" w:rsidRPr="00525F9B">
              <w:rPr>
                <w:rStyle w:val="Hyperlink"/>
                <w:rFonts w:ascii="Swis721 Th BT" w:hAnsi="Swis721 Th BT"/>
                <w:noProof/>
                <w:sz w:val="23"/>
                <w:szCs w:val="23"/>
              </w:rPr>
              <w:t>LactoSporin</w:t>
            </w:r>
            <w:r w:rsidR="00525F9B" w:rsidRPr="00525F9B">
              <w:rPr>
                <w:rStyle w:val="Hyperlink"/>
                <w:rFonts w:ascii="Swis721 Th BT" w:hAnsi="Swis721 Th BT"/>
                <w:noProof/>
                <w:sz w:val="23"/>
                <w:szCs w:val="23"/>
                <w:vertAlign w:val="superscript"/>
              </w:rPr>
              <w:t>®</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_Toc191035808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109</w:t>
            </w:r>
            <w:r w:rsidR="00525F9B" w:rsidRPr="00525F9B">
              <w:rPr>
                <w:rFonts w:ascii="Swis721 Th BT" w:hAnsi="Swis721 Th BT"/>
                <w:noProof/>
                <w:webHidden/>
                <w:sz w:val="23"/>
                <w:szCs w:val="23"/>
              </w:rPr>
              <w:fldChar w:fldCharType="end"/>
            </w:r>
          </w:hyperlink>
        </w:p>
        <w:p w14:paraId="456F59DD"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09"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_Toc191035809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110</w:t>
            </w:r>
            <w:r w:rsidR="00525F9B" w:rsidRPr="00525F9B">
              <w:rPr>
                <w:rFonts w:ascii="Swis721 Th BT" w:hAnsi="Swis721 Th BT"/>
                <w:noProof/>
                <w:webHidden/>
                <w:sz w:val="23"/>
                <w:szCs w:val="23"/>
              </w:rPr>
              <w:fldChar w:fldCharType="end"/>
            </w:r>
          </w:hyperlink>
        </w:p>
        <w:p w14:paraId="5BD74C99"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10" w:history="1">
            <w:r w:rsidR="00525F9B" w:rsidRPr="00525F9B">
              <w:rPr>
                <w:rStyle w:val="Hyperlink"/>
                <w:rFonts w:ascii="Swis721 Th BT" w:hAnsi="Swis721 Th BT"/>
                <w:noProof/>
                <w:sz w:val="23"/>
                <w:szCs w:val="23"/>
              </w:rPr>
              <w:t>Ecodermine™</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_Toc191035810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111</w:t>
            </w:r>
            <w:r w:rsidR="00525F9B" w:rsidRPr="00525F9B">
              <w:rPr>
                <w:rFonts w:ascii="Swis721 Th BT" w:hAnsi="Swis721 Th BT"/>
                <w:noProof/>
                <w:webHidden/>
                <w:sz w:val="23"/>
                <w:szCs w:val="23"/>
              </w:rPr>
              <w:fldChar w:fldCharType="end"/>
            </w:r>
          </w:hyperlink>
        </w:p>
        <w:p w14:paraId="6DA27733"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11" w:history="1">
            <w:r w:rsidR="00525F9B" w:rsidRPr="00525F9B">
              <w:rPr>
                <w:rStyle w:val="Hyperlink"/>
                <w:rFonts w:ascii="Swis721 Th BT" w:hAnsi="Swis721 Th BT"/>
                <w:noProof/>
                <w:sz w:val="23"/>
                <w:szCs w:val="23"/>
              </w:rPr>
              <w:t>Formulário</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_Toc191035811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112</w:t>
            </w:r>
            <w:r w:rsidR="00525F9B" w:rsidRPr="00525F9B">
              <w:rPr>
                <w:rFonts w:ascii="Swis721 Th BT" w:hAnsi="Swis721 Th BT"/>
                <w:noProof/>
                <w:webHidden/>
                <w:sz w:val="23"/>
                <w:szCs w:val="23"/>
              </w:rPr>
              <w:fldChar w:fldCharType="end"/>
            </w:r>
          </w:hyperlink>
        </w:p>
        <w:p w14:paraId="0CC3D5C5" w14:textId="77777777" w:rsidR="00525F9B" w:rsidRPr="00525F9B" w:rsidRDefault="0014790B">
          <w:pPr>
            <w:pStyle w:val="Sumrio1"/>
            <w:tabs>
              <w:tab w:val="right" w:leader="dot" w:pos="9061"/>
            </w:tabs>
            <w:rPr>
              <w:rFonts w:ascii="Swis721 Th BT" w:eastAsiaTheme="minorEastAsia" w:hAnsi="Swis721 Th BT"/>
              <w:noProof/>
              <w:sz w:val="23"/>
              <w:szCs w:val="23"/>
              <w:lang w:eastAsia="pt-BR"/>
            </w:rPr>
          </w:pPr>
          <w:hyperlink w:anchor="_Toc191035812" w:history="1">
            <w:r w:rsidR="00525F9B" w:rsidRPr="00525F9B">
              <w:rPr>
                <w:rStyle w:val="Hyperlink"/>
                <w:rFonts w:ascii="Swis721 Th BT" w:hAnsi="Swis721 Th BT"/>
                <w:noProof/>
                <w:sz w:val="23"/>
                <w:szCs w:val="23"/>
              </w:rPr>
              <w:t>Referências</w:t>
            </w:r>
            <w:r w:rsidR="00525F9B" w:rsidRPr="00525F9B">
              <w:rPr>
                <w:rFonts w:ascii="Swis721 Th BT" w:hAnsi="Swis721 Th BT"/>
                <w:noProof/>
                <w:webHidden/>
                <w:sz w:val="23"/>
                <w:szCs w:val="23"/>
              </w:rPr>
              <w:tab/>
            </w:r>
            <w:r w:rsidR="00525F9B" w:rsidRPr="00525F9B">
              <w:rPr>
                <w:rFonts w:ascii="Swis721 Th BT" w:hAnsi="Swis721 Th BT"/>
                <w:noProof/>
                <w:webHidden/>
                <w:sz w:val="23"/>
                <w:szCs w:val="23"/>
              </w:rPr>
              <w:fldChar w:fldCharType="begin"/>
            </w:r>
            <w:r w:rsidR="00525F9B" w:rsidRPr="00525F9B">
              <w:rPr>
                <w:rFonts w:ascii="Swis721 Th BT" w:hAnsi="Swis721 Th BT"/>
                <w:noProof/>
                <w:webHidden/>
                <w:sz w:val="23"/>
                <w:szCs w:val="23"/>
              </w:rPr>
              <w:instrText xml:space="preserve"> PAGEREF _Toc191035812 \h </w:instrText>
            </w:r>
            <w:r w:rsidR="00525F9B" w:rsidRPr="00525F9B">
              <w:rPr>
                <w:rFonts w:ascii="Swis721 Th BT" w:hAnsi="Swis721 Th BT"/>
                <w:noProof/>
                <w:webHidden/>
                <w:sz w:val="23"/>
                <w:szCs w:val="23"/>
              </w:rPr>
            </w:r>
            <w:r w:rsidR="00525F9B" w:rsidRPr="00525F9B">
              <w:rPr>
                <w:rFonts w:ascii="Swis721 Th BT" w:hAnsi="Swis721 Th BT"/>
                <w:noProof/>
                <w:webHidden/>
                <w:sz w:val="23"/>
                <w:szCs w:val="23"/>
              </w:rPr>
              <w:fldChar w:fldCharType="separate"/>
            </w:r>
            <w:r>
              <w:rPr>
                <w:rFonts w:ascii="Swis721 Th BT" w:hAnsi="Swis721 Th BT"/>
                <w:noProof/>
                <w:webHidden/>
                <w:sz w:val="23"/>
                <w:szCs w:val="23"/>
              </w:rPr>
              <w:t>113</w:t>
            </w:r>
            <w:r w:rsidR="00525F9B" w:rsidRPr="00525F9B">
              <w:rPr>
                <w:rFonts w:ascii="Swis721 Th BT" w:hAnsi="Swis721 Th BT"/>
                <w:noProof/>
                <w:webHidden/>
                <w:sz w:val="23"/>
                <w:szCs w:val="23"/>
              </w:rPr>
              <w:fldChar w:fldCharType="end"/>
            </w:r>
          </w:hyperlink>
        </w:p>
        <w:p w14:paraId="082B9320" w14:textId="77777777" w:rsidR="00C13625" w:rsidRPr="00525F9B" w:rsidRDefault="00C13625" w:rsidP="00C13625">
          <w:pPr>
            <w:rPr>
              <w:rFonts w:ascii="Swis721 Th BT" w:hAnsi="Swis721 Th BT"/>
              <w:sz w:val="23"/>
              <w:szCs w:val="23"/>
            </w:rPr>
          </w:pPr>
          <w:r w:rsidRPr="00525F9B">
            <w:rPr>
              <w:rFonts w:ascii="Swis721 Th BT" w:hAnsi="Swis721 Th BT"/>
              <w:b/>
              <w:bCs/>
              <w:sz w:val="23"/>
              <w:szCs w:val="23"/>
            </w:rPr>
            <w:fldChar w:fldCharType="end"/>
          </w:r>
        </w:p>
      </w:sdtContent>
    </w:sdt>
    <w:bookmarkEnd w:id="0" w:displacedByCustomXml="prev"/>
    <w:p w14:paraId="5C938CF3" w14:textId="77777777" w:rsidR="00C13625" w:rsidRPr="00C13625" w:rsidRDefault="00C13625" w:rsidP="00C13625"/>
    <w:p w14:paraId="58A6DA80" w14:textId="77777777" w:rsidR="00E6195F" w:rsidRDefault="00E6195F" w:rsidP="00DF4FA9"/>
    <w:p w14:paraId="14193B64" w14:textId="77777777" w:rsidR="00E6195F" w:rsidRDefault="00E6195F" w:rsidP="00DF4FA9"/>
    <w:p w14:paraId="41B5C430" w14:textId="77777777" w:rsidR="00525F9B" w:rsidRDefault="00525F9B" w:rsidP="00DF4FA9"/>
    <w:p w14:paraId="753449B0" w14:textId="77777777" w:rsidR="00525F9B" w:rsidRDefault="00525F9B" w:rsidP="00DF4FA9"/>
    <w:p w14:paraId="27082B78" w14:textId="77777777" w:rsidR="00E6195F" w:rsidRDefault="00E6195F" w:rsidP="00DF4FA9"/>
    <w:p w14:paraId="7F7860A6" w14:textId="77777777" w:rsidR="00E6195F" w:rsidRDefault="00E6195F" w:rsidP="00DF4FA9"/>
    <w:p w14:paraId="4820BA23" w14:textId="77777777" w:rsidR="00E6195F" w:rsidRDefault="00E6195F" w:rsidP="00DF4FA9"/>
    <w:p w14:paraId="2A91B80B" w14:textId="77777777" w:rsidR="00E6195F" w:rsidRDefault="00E6195F" w:rsidP="00DF4FA9"/>
    <w:p w14:paraId="334E43FB" w14:textId="77777777" w:rsidR="00E6195F" w:rsidRDefault="00E6195F" w:rsidP="00DF4FA9"/>
    <w:p w14:paraId="5C92C0AF" w14:textId="77777777" w:rsidR="00E6195F" w:rsidRDefault="00E6195F" w:rsidP="00DF4FA9"/>
    <w:p w14:paraId="04F6E4E0" w14:textId="77777777" w:rsidR="00E6195F" w:rsidRDefault="00E6195F" w:rsidP="00DF4FA9"/>
    <w:p w14:paraId="0EB71D0D" w14:textId="77777777" w:rsidR="00E6195F" w:rsidRDefault="00E6195F" w:rsidP="00DF4FA9"/>
    <w:p w14:paraId="21E22DA1" w14:textId="77777777" w:rsidR="00E6195F" w:rsidRDefault="00E6195F" w:rsidP="00DF4FA9"/>
    <w:p w14:paraId="7D74CC43" w14:textId="1CB668A5" w:rsidR="003143E4" w:rsidRDefault="003143E4" w:rsidP="00DF4FA9"/>
    <w:p w14:paraId="408E3777" w14:textId="77777777" w:rsidR="00DF4FA9" w:rsidRDefault="00DF4FA9" w:rsidP="00DF4FA9"/>
    <w:p w14:paraId="39EF0C29" w14:textId="77777777" w:rsidR="008B1574" w:rsidRPr="008B1574" w:rsidRDefault="008B1574" w:rsidP="008B1574">
      <w:pPr>
        <w:pStyle w:val="Titulo"/>
        <w:jc w:val="right"/>
        <w:rPr>
          <w:b/>
          <w:color w:val="F30388"/>
        </w:rPr>
      </w:pPr>
    </w:p>
    <w:p w14:paraId="1178DC78" w14:textId="494A0777" w:rsidR="008B1574" w:rsidRPr="008B1574" w:rsidRDefault="00FB0D50" w:rsidP="008B1574">
      <w:pPr>
        <w:pStyle w:val="Ttulo1"/>
      </w:pPr>
      <w:bookmarkStart w:id="1" w:name="_Toc190338200"/>
      <w:bookmarkStart w:id="2" w:name="_Toc191035707"/>
      <w:r>
        <w:t xml:space="preserve">Mecanismos Envolvidos </w:t>
      </w:r>
      <w:r w:rsidR="0053540C">
        <w:t>na Sensibilidade Cutânea e Doenças Associadas</w:t>
      </w:r>
      <w:bookmarkEnd w:id="1"/>
      <w:bookmarkEnd w:id="2"/>
    </w:p>
    <w:p w14:paraId="64AEA974" w14:textId="77777777" w:rsidR="001027A5" w:rsidRDefault="001027A5" w:rsidP="001027A5">
      <w:pPr>
        <w:pStyle w:val="Subtitulocorpo"/>
      </w:pPr>
    </w:p>
    <w:p w14:paraId="552C019A" w14:textId="77777777" w:rsidR="0053540C" w:rsidRDefault="0053540C" w:rsidP="00EE2293">
      <w:pPr>
        <w:pStyle w:val="Corpo"/>
      </w:pPr>
    </w:p>
    <w:p w14:paraId="431CD383" w14:textId="24512A10" w:rsidR="0053540C" w:rsidRPr="00EE2293" w:rsidRDefault="009F66C8" w:rsidP="0053540C">
      <w:pPr>
        <w:pStyle w:val="Corpo"/>
        <w:rPr>
          <w:b/>
          <w:bCs/>
          <w:color w:val="0070C0"/>
        </w:rPr>
      </w:pPr>
      <w:r>
        <w:rPr>
          <w:b/>
          <w:bCs/>
          <w:color w:val="0070C0"/>
        </w:rPr>
        <w:t>Características da Pele</w:t>
      </w:r>
    </w:p>
    <w:p w14:paraId="14465F78" w14:textId="77777777" w:rsidR="0053540C" w:rsidRDefault="0053540C" w:rsidP="00EE2293">
      <w:pPr>
        <w:pStyle w:val="Corpo"/>
      </w:pPr>
    </w:p>
    <w:p w14:paraId="406D0E29" w14:textId="6F70CB16" w:rsidR="00EE2293" w:rsidRDefault="00EE2293" w:rsidP="00EE2293">
      <w:pPr>
        <w:pStyle w:val="Corpo"/>
      </w:pPr>
      <w:r w:rsidRPr="00EE2293">
        <w:t xml:space="preserve">A pele é o maior órgão do corpo humano, desempenhando funções essenciais como barreira protetora contra agentes externos, regulação da temperatura corporal, sensibilidade tátil e participação no sistema imunológico. Sua estrutura é composta por três camadas principais: epiderme, derme e hipoderme. </w:t>
      </w:r>
      <w:r w:rsidR="0053540C">
        <w:t xml:space="preserve"> </w:t>
      </w:r>
      <w:r w:rsidRPr="00EE2293">
        <w:t>A epiderme, camada mais superficial, é formada principalmente por queratinócitos e atua como a primeira linha de defesa. A derme, localizada abaixo da epiderme, é rica em colágeno e elastina, conferindo resistência e elasticidade à pele. A hipoderme, camada mais profunda, é composta por tecido adiposo que serve como reserva energética e isolante térmico.</w:t>
      </w:r>
    </w:p>
    <w:p w14:paraId="0771FEC2" w14:textId="77777777" w:rsidR="00EE2293" w:rsidRPr="00EE2293" w:rsidRDefault="00EE2293" w:rsidP="00EE2293">
      <w:pPr>
        <w:pStyle w:val="Corpo"/>
      </w:pPr>
    </w:p>
    <w:p w14:paraId="2D6C1ACB" w14:textId="3F632114" w:rsidR="00EE2293" w:rsidRDefault="009F66C8" w:rsidP="00EE2293">
      <w:pPr>
        <w:pStyle w:val="Corpo"/>
      </w:pPr>
      <w:r>
        <w:t>A pele sensível é caracterizada por uma resposta exacerbada a estímulos ambientais e químicos, muitas vezes associada a disfunções da barreira cutânea e resposta inflamatória exacerbada.</w:t>
      </w:r>
    </w:p>
    <w:p w14:paraId="58F8DFFE" w14:textId="77777777" w:rsidR="009F66C8" w:rsidRDefault="009F66C8" w:rsidP="00EE2293">
      <w:pPr>
        <w:pStyle w:val="Corpo"/>
      </w:pPr>
    </w:p>
    <w:p w14:paraId="14B511A7" w14:textId="26467EF6" w:rsidR="009F66C8" w:rsidRDefault="009F66C8" w:rsidP="009F66C8">
      <w:pPr>
        <w:pStyle w:val="Corpo"/>
        <w:rPr>
          <w:b/>
          <w:bCs/>
        </w:rPr>
      </w:pPr>
      <w:r w:rsidRPr="009F66C8">
        <w:rPr>
          <w:b/>
          <w:bCs/>
        </w:rPr>
        <w:t>Disfunção da Barreira Cutânea</w:t>
      </w:r>
    </w:p>
    <w:p w14:paraId="7981732A" w14:textId="77777777" w:rsidR="009F66C8" w:rsidRPr="009F66C8" w:rsidRDefault="009F66C8" w:rsidP="009F66C8">
      <w:pPr>
        <w:pStyle w:val="Corpo"/>
        <w:rPr>
          <w:b/>
          <w:bCs/>
        </w:rPr>
      </w:pPr>
    </w:p>
    <w:p w14:paraId="0172FF20" w14:textId="77777777" w:rsidR="009F66C8" w:rsidRDefault="009F66C8" w:rsidP="009F66C8">
      <w:pPr>
        <w:pStyle w:val="Corpo"/>
      </w:pPr>
      <w:r w:rsidRPr="009F66C8">
        <w:t>A barreira cutânea desempenha um papel essencial na proteção contra agentes externos e na regulação da homeostase da pele. Na pele sensível, essa barreira está comprometida, o que leva a:</w:t>
      </w:r>
    </w:p>
    <w:p w14:paraId="762BFD41" w14:textId="77777777" w:rsidR="009F66C8" w:rsidRPr="009F66C8" w:rsidRDefault="009F66C8" w:rsidP="009F66C8">
      <w:pPr>
        <w:pStyle w:val="Corpo"/>
      </w:pPr>
    </w:p>
    <w:p w14:paraId="33B21EBB" w14:textId="77777777" w:rsidR="009F66C8" w:rsidRPr="009F66C8" w:rsidRDefault="009F66C8" w:rsidP="005013DE">
      <w:pPr>
        <w:pStyle w:val="Corpo"/>
        <w:numPr>
          <w:ilvl w:val="0"/>
          <w:numId w:val="3"/>
        </w:numPr>
        <w:spacing w:after="200"/>
      </w:pPr>
      <w:r w:rsidRPr="009F66C8">
        <w:rPr>
          <w:b/>
          <w:bCs/>
        </w:rPr>
        <w:t>Redução dos lipídios estruturais</w:t>
      </w:r>
      <w:r w:rsidRPr="009F66C8">
        <w:t>: Ceramidas, ácidos graxos e colesterol são componentes fundamentais da barreira lipídica. Sua diminuição aumenta a perda de água transepidérmica (TEWL), promovendo ressecamento e facilitando a penetração de irritantes.</w:t>
      </w:r>
    </w:p>
    <w:p w14:paraId="5351B6F0" w14:textId="77777777" w:rsidR="009F66C8" w:rsidRPr="009F66C8" w:rsidRDefault="009F66C8" w:rsidP="005013DE">
      <w:pPr>
        <w:pStyle w:val="Corpo"/>
        <w:numPr>
          <w:ilvl w:val="0"/>
          <w:numId w:val="3"/>
        </w:numPr>
        <w:spacing w:after="200"/>
      </w:pPr>
      <w:r w:rsidRPr="009F66C8">
        <w:rPr>
          <w:b/>
          <w:bCs/>
        </w:rPr>
        <w:t>Alteração na organização da camada córnea</w:t>
      </w:r>
      <w:r w:rsidRPr="009F66C8">
        <w:t>: A degradação dos corneócitos e a redução da filagrina comprometem a coesão celular, tornando a pele mais permeável a alérgenos e substâncias químicas.</w:t>
      </w:r>
    </w:p>
    <w:p w14:paraId="145234C2" w14:textId="747EA8B8" w:rsidR="009F66C8" w:rsidRDefault="009F66C8" w:rsidP="00E20BBA">
      <w:pPr>
        <w:pStyle w:val="Corpo"/>
        <w:numPr>
          <w:ilvl w:val="0"/>
          <w:numId w:val="3"/>
        </w:numPr>
        <w:spacing w:after="200"/>
      </w:pPr>
      <w:r w:rsidRPr="00675B88">
        <w:rPr>
          <w:b/>
          <w:bCs/>
        </w:rPr>
        <w:t>Aumento da osmolaridade e desequilíbrio no Fator Natural de Hidratação (NMF)</w:t>
      </w:r>
      <w:r w:rsidRPr="009F66C8">
        <w:t>: A deficiência de filagrina reduz a capacidade da pele de reter água, levando à desidratação e à mai</w:t>
      </w:r>
      <w:r w:rsidR="00675B88">
        <w:t>or susceptibilidade à irritação.</w:t>
      </w:r>
    </w:p>
    <w:p w14:paraId="30BEA801" w14:textId="77777777" w:rsidR="009F66C8" w:rsidRDefault="009F66C8" w:rsidP="00EE2293">
      <w:pPr>
        <w:pStyle w:val="Corpo"/>
      </w:pPr>
    </w:p>
    <w:p w14:paraId="1D400AAD" w14:textId="77777777" w:rsidR="009F66C8" w:rsidRDefault="009F66C8" w:rsidP="00EE2293">
      <w:pPr>
        <w:pStyle w:val="Corpo"/>
      </w:pPr>
    </w:p>
    <w:p w14:paraId="23931DB9" w14:textId="77777777" w:rsidR="00C13625" w:rsidRDefault="00C13625" w:rsidP="00EE2293">
      <w:pPr>
        <w:pStyle w:val="Corpo"/>
      </w:pPr>
    </w:p>
    <w:p w14:paraId="5DE7F4B5" w14:textId="77777777" w:rsidR="00C13625" w:rsidRDefault="00C13625" w:rsidP="00EE2293">
      <w:pPr>
        <w:pStyle w:val="Corpo"/>
      </w:pPr>
    </w:p>
    <w:p w14:paraId="6C26DED8" w14:textId="77777777" w:rsidR="009F66C8" w:rsidRDefault="009F66C8" w:rsidP="009F66C8">
      <w:pPr>
        <w:pStyle w:val="Corpo"/>
        <w:rPr>
          <w:b/>
          <w:bCs/>
        </w:rPr>
      </w:pPr>
      <w:r w:rsidRPr="009F66C8">
        <w:rPr>
          <w:b/>
          <w:bCs/>
        </w:rPr>
        <w:t>Resposta Inflamatória Exacerbada</w:t>
      </w:r>
    </w:p>
    <w:p w14:paraId="7EE258E1" w14:textId="77777777" w:rsidR="009F66C8" w:rsidRPr="009F66C8" w:rsidRDefault="009F66C8" w:rsidP="009F66C8">
      <w:pPr>
        <w:pStyle w:val="Corpo"/>
        <w:rPr>
          <w:b/>
          <w:bCs/>
        </w:rPr>
      </w:pPr>
    </w:p>
    <w:p w14:paraId="2A3FEC65" w14:textId="77777777" w:rsidR="009F66C8" w:rsidRDefault="009F66C8" w:rsidP="009F66C8">
      <w:pPr>
        <w:pStyle w:val="Corpo"/>
      </w:pPr>
      <w:r w:rsidRPr="009F66C8">
        <w:t>Embora a pele sensível não seja necessariamente inflamatória, há uma predisposição ao aumento da liberação de mediadores pró-inflamatórios, mesmo sem lesões visíveis.</w:t>
      </w:r>
    </w:p>
    <w:p w14:paraId="4C78B988" w14:textId="77777777" w:rsidR="009F66C8" w:rsidRPr="009F66C8" w:rsidRDefault="009F66C8" w:rsidP="009F66C8">
      <w:pPr>
        <w:pStyle w:val="Corpo"/>
        <w:spacing w:after="200"/>
      </w:pPr>
    </w:p>
    <w:p w14:paraId="715CB621" w14:textId="77777777" w:rsidR="009F66C8" w:rsidRPr="009F66C8" w:rsidRDefault="009F66C8" w:rsidP="005013DE">
      <w:pPr>
        <w:pStyle w:val="Corpo"/>
        <w:numPr>
          <w:ilvl w:val="0"/>
          <w:numId w:val="4"/>
        </w:numPr>
        <w:tabs>
          <w:tab w:val="num" w:pos="720"/>
        </w:tabs>
        <w:spacing w:after="200"/>
      </w:pPr>
      <w:r w:rsidRPr="009F66C8">
        <w:rPr>
          <w:b/>
          <w:bCs/>
        </w:rPr>
        <w:t>Ativação de células imunes cutâneas</w:t>
      </w:r>
      <w:r w:rsidRPr="009F66C8">
        <w:t>: A resposta exagerada dos queratinócitos, mastócitos e células de Langerhans leva a um estado pró-inflamatório.</w:t>
      </w:r>
    </w:p>
    <w:p w14:paraId="0CC40F38" w14:textId="77777777" w:rsidR="009F66C8" w:rsidRPr="009F66C8" w:rsidRDefault="009F66C8" w:rsidP="005013DE">
      <w:pPr>
        <w:pStyle w:val="Corpo"/>
        <w:numPr>
          <w:ilvl w:val="0"/>
          <w:numId w:val="4"/>
        </w:numPr>
        <w:tabs>
          <w:tab w:val="num" w:pos="720"/>
        </w:tabs>
        <w:spacing w:after="200"/>
      </w:pPr>
      <w:r w:rsidRPr="009F66C8">
        <w:rPr>
          <w:b/>
          <w:bCs/>
        </w:rPr>
        <w:t>Aumento das citocinas pró-inflamatórias</w:t>
      </w:r>
      <w:r w:rsidRPr="009F66C8">
        <w:t>: Interleucinas como IL-1</w:t>
      </w:r>
      <w:r w:rsidRPr="009F66C8">
        <w:rPr>
          <w:rFonts w:ascii="Calibri" w:hAnsi="Calibri" w:cs="Calibri"/>
        </w:rPr>
        <w:t>β</w:t>
      </w:r>
      <w:r w:rsidRPr="009F66C8">
        <w:t>, IL-6, IL-8 e TNF-</w:t>
      </w:r>
      <w:r w:rsidRPr="009F66C8">
        <w:rPr>
          <w:rFonts w:ascii="Calibri" w:hAnsi="Calibri" w:cs="Calibri"/>
        </w:rPr>
        <w:t>α</w:t>
      </w:r>
      <w:r w:rsidRPr="009F66C8">
        <w:t xml:space="preserve"> s</w:t>
      </w:r>
      <w:r w:rsidRPr="009F66C8">
        <w:rPr>
          <w:rFonts w:cs="Swis721 Th BT"/>
        </w:rPr>
        <w:t>ã</w:t>
      </w:r>
      <w:r w:rsidRPr="009F66C8">
        <w:t>o frequentemente elevadas, promovendo a inflama</w:t>
      </w:r>
      <w:r w:rsidRPr="009F66C8">
        <w:rPr>
          <w:rFonts w:cs="Swis721 Th BT"/>
        </w:rPr>
        <w:t>çã</w:t>
      </w:r>
      <w:r w:rsidRPr="009F66C8">
        <w:t>o e a sensibiliza</w:t>
      </w:r>
      <w:r w:rsidRPr="009F66C8">
        <w:rPr>
          <w:rFonts w:cs="Swis721 Th BT"/>
        </w:rPr>
        <w:t>çã</w:t>
      </w:r>
      <w:r w:rsidRPr="009F66C8">
        <w:t>o neuronal.</w:t>
      </w:r>
    </w:p>
    <w:p w14:paraId="58889B4D" w14:textId="77777777" w:rsidR="009F66C8" w:rsidRPr="009F66C8" w:rsidRDefault="009F66C8" w:rsidP="005013DE">
      <w:pPr>
        <w:pStyle w:val="Corpo"/>
        <w:numPr>
          <w:ilvl w:val="0"/>
          <w:numId w:val="4"/>
        </w:numPr>
        <w:tabs>
          <w:tab w:val="num" w:pos="720"/>
        </w:tabs>
        <w:spacing w:after="200"/>
      </w:pPr>
      <w:r w:rsidRPr="009F66C8">
        <w:rPr>
          <w:b/>
          <w:bCs/>
        </w:rPr>
        <w:t>Desequilíbrio entre radicais livres e antioxidantes</w:t>
      </w:r>
      <w:r w:rsidRPr="009F66C8">
        <w:t>: O estresse oxidativo intensifica a disfunção da barreira cutânea e contribui para o envelhecimento precoce da pele sensível.</w:t>
      </w:r>
    </w:p>
    <w:p w14:paraId="3CE6604C" w14:textId="77777777" w:rsidR="009F66C8" w:rsidRDefault="009F66C8" w:rsidP="00EE2293">
      <w:pPr>
        <w:pStyle w:val="Corpo"/>
      </w:pPr>
    </w:p>
    <w:p w14:paraId="4FF9929D" w14:textId="77777777" w:rsidR="009F66C8" w:rsidRDefault="009F66C8" w:rsidP="009F66C8">
      <w:pPr>
        <w:pStyle w:val="Corpo"/>
        <w:rPr>
          <w:b/>
          <w:bCs/>
        </w:rPr>
      </w:pPr>
      <w:r w:rsidRPr="009F66C8">
        <w:rPr>
          <w:b/>
          <w:bCs/>
        </w:rPr>
        <w:t>Alteração na Microbiota Cutânea</w:t>
      </w:r>
    </w:p>
    <w:p w14:paraId="7AB2FE71" w14:textId="77777777" w:rsidR="009F66C8" w:rsidRPr="009F66C8" w:rsidRDefault="009F66C8" w:rsidP="009F66C8">
      <w:pPr>
        <w:pStyle w:val="Corpo"/>
        <w:rPr>
          <w:b/>
          <w:bCs/>
        </w:rPr>
      </w:pPr>
    </w:p>
    <w:p w14:paraId="347A6EF5" w14:textId="77777777" w:rsidR="009F66C8" w:rsidRDefault="009F66C8" w:rsidP="009F66C8">
      <w:pPr>
        <w:pStyle w:val="Corpo"/>
      </w:pPr>
      <w:r w:rsidRPr="009F66C8">
        <w:t>A microbiota da pele tem papel essencial na manutenção da homeostase e na proteção contra agentes patogênicos. Em indivíduos com pele sensível, observa-se:</w:t>
      </w:r>
    </w:p>
    <w:p w14:paraId="3FD83F12" w14:textId="77777777" w:rsidR="009F66C8" w:rsidRPr="009F66C8" w:rsidRDefault="009F66C8" w:rsidP="009F66C8">
      <w:pPr>
        <w:pStyle w:val="Corpo"/>
      </w:pPr>
    </w:p>
    <w:p w14:paraId="57FF8DF6" w14:textId="77777777" w:rsidR="009F66C8" w:rsidRPr="009F66C8" w:rsidRDefault="009F66C8" w:rsidP="005013DE">
      <w:pPr>
        <w:pStyle w:val="Corpo"/>
        <w:numPr>
          <w:ilvl w:val="0"/>
          <w:numId w:val="5"/>
        </w:numPr>
        <w:spacing w:after="200"/>
      </w:pPr>
      <w:r w:rsidRPr="009F66C8">
        <w:rPr>
          <w:b/>
          <w:bCs/>
        </w:rPr>
        <w:t>Redução da diversidade microbiana</w:t>
      </w:r>
      <w:r w:rsidRPr="009F66C8">
        <w:t xml:space="preserve">: Há um desequilíbrio entre bactérias benéficas (como </w:t>
      </w:r>
      <w:r w:rsidRPr="009F66C8">
        <w:rPr>
          <w:i/>
          <w:iCs/>
        </w:rPr>
        <w:t>Staphylococcus epidermidis</w:t>
      </w:r>
      <w:r w:rsidRPr="009F66C8">
        <w:t xml:space="preserve">) e patógenas (como </w:t>
      </w:r>
      <w:r w:rsidRPr="009F66C8">
        <w:rPr>
          <w:i/>
          <w:iCs/>
        </w:rPr>
        <w:t>Staphylococcus aureus</w:t>
      </w:r>
      <w:r w:rsidRPr="009F66C8">
        <w:t>), favorecendo inflamação e infecções secundárias.</w:t>
      </w:r>
    </w:p>
    <w:p w14:paraId="01F5F1DC" w14:textId="77777777" w:rsidR="009F66C8" w:rsidRPr="009F66C8" w:rsidRDefault="009F66C8" w:rsidP="005013DE">
      <w:pPr>
        <w:pStyle w:val="Corpo"/>
        <w:numPr>
          <w:ilvl w:val="0"/>
          <w:numId w:val="5"/>
        </w:numPr>
        <w:spacing w:after="200"/>
      </w:pPr>
      <w:r w:rsidRPr="009F66C8">
        <w:rPr>
          <w:b/>
          <w:bCs/>
        </w:rPr>
        <w:t>Menor produção de metabólitos protetores</w:t>
      </w:r>
      <w:r w:rsidRPr="009F66C8">
        <w:t>: Ácidos graxos de cadeia curta e peptídeos antimicrobianos, fundamentais para a regulação do pH e da imunidade cutânea, são reduzidos.</w:t>
      </w:r>
    </w:p>
    <w:p w14:paraId="458D1A97" w14:textId="77777777" w:rsidR="009F66C8" w:rsidRPr="00EE2293" w:rsidRDefault="009F66C8" w:rsidP="00EE2293">
      <w:pPr>
        <w:pStyle w:val="Corpo"/>
      </w:pPr>
    </w:p>
    <w:p w14:paraId="70220810" w14:textId="77777777" w:rsidR="00EE2293" w:rsidRPr="00EE2293" w:rsidRDefault="00EE2293" w:rsidP="00EE2293">
      <w:pPr>
        <w:pStyle w:val="Corpo"/>
        <w:rPr>
          <w:b/>
          <w:bCs/>
          <w:color w:val="0070C0"/>
        </w:rPr>
      </w:pPr>
      <w:r w:rsidRPr="00EE2293">
        <w:rPr>
          <w:b/>
          <w:bCs/>
          <w:color w:val="0070C0"/>
        </w:rPr>
        <w:t>Dermatite</w:t>
      </w:r>
    </w:p>
    <w:p w14:paraId="274C96FE" w14:textId="77777777" w:rsidR="00EE2293" w:rsidRPr="00EE2293" w:rsidRDefault="00EE2293" w:rsidP="00EE2293">
      <w:pPr>
        <w:pStyle w:val="Corpo"/>
      </w:pPr>
    </w:p>
    <w:p w14:paraId="599D5CBF" w14:textId="7D379657" w:rsidR="00EE2293" w:rsidRDefault="00EE2293" w:rsidP="00EE2293">
      <w:pPr>
        <w:pStyle w:val="Corpo"/>
      </w:pPr>
      <w:r w:rsidRPr="00EE2293">
        <w:t xml:space="preserve">A dermatite atópica (DA) é uma doença inflamatória crônica da pele, caracterizada por prurido intenso e lesões eczematosas recorrentes. Afeta indivíduos de todas as idades, com maior prevalência em crianças, e está frequentemente associada a outras condições atópicas, como asma e rinite alérgica. Estudos indicam que a prevalência global da DA tem aumentado nas últimas décadas, especialmente em países industrializados. </w:t>
      </w:r>
      <w:r w:rsidR="009B2227">
        <w:t xml:space="preserve"> </w:t>
      </w:r>
      <w:r w:rsidRPr="00EE2293">
        <w:t xml:space="preserve">A DA resulta de uma complexa interação entre fatores genéticos, disfunção da barreira cutânea, desregulação imunológica e influências ambientais. Mutações no gene que codifica a filagrina, uma proteína essencial para a integridade da barreira epidérmica, estão presentes em uma parcela significativa dos pacientes, levando a uma maior permeabilidade cutânea e susceptibilidade a alérgenos e irritantes. Imunologicamente, há uma predominância da resposta Th2, com aumento na produção de citocinas como IL-4, IL-5 e IL-13, que promovem a inflamação e o prurido característicos da doença. </w:t>
      </w:r>
      <w:r w:rsidR="0053540C">
        <w:t xml:space="preserve">Além disso, a </w:t>
      </w:r>
      <w:r w:rsidR="0053540C" w:rsidRPr="00EE2293">
        <w:t xml:space="preserve">DA está associada a diversas comorbidades, incluindo outras doenças atópicas (asma, rinite alérgica), distúrbios do sono, transtornos de saúde mental (como ansiedade e depressão) e aumento do risco de infecções cutâneas. Essas associações reforçam a necessidade de uma abordagem multidisciplinar no manejo da doença. </w:t>
      </w:r>
      <w:r w:rsidRPr="00EE2293">
        <w:t xml:space="preserve">Clinicamente, a DA apresenta-se com xerose, eritema, edema, vesículas, exsudação e, em casos crônicos, liquenificação. As lesões distribuem-se de forma variável conforme a faixa etária: em lactentes, predominam na face e superfícies extensoras; em crianças mais velhas e adultos, afetam principalmente as dobras flexurais, como fossas antecubital e poplítea. O prurido intenso é uma característica marcante, frequentemente levando a escoriações e aumento do </w:t>
      </w:r>
      <w:r w:rsidR="0053540C">
        <w:t>risco de infecções secundárias.</w:t>
      </w:r>
    </w:p>
    <w:p w14:paraId="65F85F7E" w14:textId="77777777" w:rsidR="009F66C8" w:rsidRPr="00EE2293" w:rsidRDefault="009F66C8" w:rsidP="00EE2293">
      <w:pPr>
        <w:pStyle w:val="Corpo"/>
      </w:pPr>
    </w:p>
    <w:p w14:paraId="3D5EE68C" w14:textId="77777777" w:rsidR="000A75EE" w:rsidRDefault="000A75EE" w:rsidP="00EE2293">
      <w:pPr>
        <w:pStyle w:val="Corpo"/>
        <w:rPr>
          <w:b/>
          <w:bCs/>
        </w:rPr>
      </w:pPr>
    </w:p>
    <w:p w14:paraId="5E3C2386" w14:textId="77777777" w:rsidR="00EE2293" w:rsidRDefault="00EE2293" w:rsidP="00EE2293">
      <w:pPr>
        <w:pStyle w:val="Corpo"/>
        <w:rPr>
          <w:b/>
          <w:bCs/>
        </w:rPr>
      </w:pPr>
      <w:r w:rsidRPr="00EE2293">
        <w:rPr>
          <w:b/>
          <w:bCs/>
        </w:rPr>
        <w:t>Tratamento</w:t>
      </w:r>
    </w:p>
    <w:p w14:paraId="54F2BA1F" w14:textId="77777777" w:rsidR="0053540C" w:rsidRPr="00EE2293" w:rsidRDefault="0053540C" w:rsidP="00EE2293">
      <w:pPr>
        <w:pStyle w:val="Corpo"/>
      </w:pPr>
    </w:p>
    <w:p w14:paraId="442BA31F" w14:textId="45780104" w:rsidR="00EE2293" w:rsidRPr="00EE2293" w:rsidRDefault="00EE2293" w:rsidP="00EE2293">
      <w:pPr>
        <w:pStyle w:val="Corpo"/>
      </w:pPr>
      <w:r w:rsidRPr="00EE2293">
        <w:t>O manejo da DA envolve uma abordagem multifacetada, incluindo cuidados básicos com a pele, como o uso regular de emolientes para restaurar a barreira cutânea, e a evitação de fatores desencadeantes conhecidos. Durante as exacerbações, são indicados corticosteroides tópicos ou inibidores de calcineurina para controle da inflamação. Em casos moderados a graves que não respondem às terapias tópicas, pode-se considerar o uso de fototerapia ou agentes imunossupressores sistêmicos, como a ciclosporina. Recentemente, terapias biológicas direcionadas, como o dupilumabe, têm mostrado eficácia significativa no controle da doença</w:t>
      </w:r>
      <w:r w:rsidR="007D33EC">
        <w:t>.</w:t>
      </w:r>
    </w:p>
    <w:p w14:paraId="201BF980" w14:textId="77777777" w:rsidR="00EE2293" w:rsidRDefault="00EE2293" w:rsidP="0053540C">
      <w:pPr>
        <w:pStyle w:val="Corpo"/>
      </w:pPr>
    </w:p>
    <w:p w14:paraId="6C3F6835" w14:textId="77777777" w:rsidR="00EE2293" w:rsidRPr="00EE2293" w:rsidRDefault="00EE2293" w:rsidP="00EE2293">
      <w:pPr>
        <w:pStyle w:val="Corpo"/>
        <w:ind w:left="720"/>
      </w:pPr>
    </w:p>
    <w:p w14:paraId="1FE6112D" w14:textId="027CE09E" w:rsidR="00EE2293" w:rsidRPr="0053540C" w:rsidRDefault="009B2227" w:rsidP="00EE2293">
      <w:pPr>
        <w:pStyle w:val="Corpo"/>
        <w:rPr>
          <w:b/>
          <w:bCs/>
          <w:color w:val="0070C0"/>
        </w:rPr>
      </w:pPr>
      <w:r>
        <w:rPr>
          <w:b/>
          <w:bCs/>
          <w:color w:val="0070C0"/>
        </w:rPr>
        <w:t>Rosácea</w:t>
      </w:r>
    </w:p>
    <w:p w14:paraId="480FB954" w14:textId="77777777" w:rsidR="00EE2293" w:rsidRPr="00EE2293" w:rsidRDefault="00EE2293" w:rsidP="00EE2293">
      <w:pPr>
        <w:pStyle w:val="Corpo"/>
      </w:pPr>
    </w:p>
    <w:p w14:paraId="6E646291" w14:textId="29256FB7" w:rsidR="00EE2293" w:rsidRDefault="009B2227" w:rsidP="00FB0D50">
      <w:pPr>
        <w:pStyle w:val="Corpo"/>
      </w:pPr>
      <w:r w:rsidRPr="009B2227">
        <w:t>A rosácea é uma doença inflamatória crônica da pele, caracterizada por eritema facial persistente, episódios de rubor (flushing), telangiectasias, pápulas e pústulas, afetando principalmente a região centrofacial. Embora sua etiologia exata ainda não esteja completamente elucidada, sabe-se que a condição envolve uma interação complexa entre disfunção da barreira cutânea, hiper-reatividade vascular, inflamação crônica e desequilíbrio da microbiota. A rosácea é mais comum em adultos entre 30 e 50 anos, especialmente em indivíduos de pele clara, e pode se manifestar em diferentes formas clínicas, desde o eritema persistente com telangiectasias até formas inflamatórias mais intensas com pápulas, pústulas e, em casos avançados, espessamento da pele e hipertrofia sebácea, como no rinofima.</w:t>
      </w:r>
      <w:r>
        <w:t xml:space="preserve"> </w:t>
      </w:r>
      <w:r w:rsidRPr="009B2227">
        <w:t>A fisiopatologia da rosácea envolve um comprometimento da barreira cutânea, com aumento da permeabilidade epidérmica e redução dos lipídios estruturais, tornando a pele mais suscetível a irritantes e agentes inflamatórios. A hiper-reatividade vascular também é um fator determinante, sendo mediada pela ativação exacerbada dos receptores TRPV1 e TRPA1, que respondem a estímulos térmicos, químicos e mecânicos, desencadeando vasodilatação excessiva e episódios de flushing. Além disso, observa-se uma resposta inflamatória exacerbada, com aumento da liberação de citocinas pró-inflamatórias, como IL-1</w:t>
      </w:r>
      <w:r w:rsidRPr="009B2227">
        <w:rPr>
          <w:rFonts w:ascii="Calibri" w:hAnsi="Calibri" w:cs="Calibri"/>
        </w:rPr>
        <w:t>β</w:t>
      </w:r>
      <w:r w:rsidRPr="009B2227">
        <w:t>, IL-6 e TNF-</w:t>
      </w:r>
      <w:r w:rsidRPr="009B2227">
        <w:rPr>
          <w:rFonts w:ascii="Calibri" w:hAnsi="Calibri" w:cs="Calibri"/>
        </w:rPr>
        <w:t>α</w:t>
      </w:r>
      <w:r w:rsidRPr="009B2227">
        <w:t>, al</w:t>
      </w:r>
      <w:r w:rsidRPr="009B2227">
        <w:rPr>
          <w:rFonts w:cs="Swis721 Th BT"/>
        </w:rPr>
        <w:t>é</w:t>
      </w:r>
      <w:r w:rsidRPr="009B2227">
        <w:t>m da participa</w:t>
      </w:r>
      <w:r w:rsidRPr="009B2227">
        <w:rPr>
          <w:rFonts w:cs="Swis721 Th BT"/>
        </w:rPr>
        <w:t>çã</w:t>
      </w:r>
      <w:r w:rsidRPr="009B2227">
        <w:t>o de neuropept</w:t>
      </w:r>
      <w:r w:rsidRPr="009B2227">
        <w:rPr>
          <w:rFonts w:cs="Swis721 Th BT"/>
        </w:rPr>
        <w:t>í</w:t>
      </w:r>
      <w:r w:rsidRPr="009B2227">
        <w:t>deos, como a subst</w:t>
      </w:r>
      <w:r w:rsidRPr="009B2227">
        <w:rPr>
          <w:rFonts w:cs="Swis721 Th BT"/>
        </w:rPr>
        <w:t>â</w:t>
      </w:r>
      <w:r w:rsidRPr="009B2227">
        <w:t>ncia P e o CGRP, que amplificam a inflama</w:t>
      </w:r>
      <w:r w:rsidRPr="009B2227">
        <w:rPr>
          <w:rFonts w:cs="Swis721 Th BT"/>
        </w:rPr>
        <w:t>çã</w:t>
      </w:r>
      <w:r w:rsidRPr="009B2227">
        <w:t>o e contribuem para a sensa</w:t>
      </w:r>
      <w:r w:rsidRPr="009B2227">
        <w:rPr>
          <w:rFonts w:cs="Swis721 Th BT"/>
        </w:rPr>
        <w:t>çã</w:t>
      </w:r>
      <w:r w:rsidRPr="009B2227">
        <w:t>o de ardor e hipersensibilidade. O papel da microbiota tamb</w:t>
      </w:r>
      <w:r w:rsidRPr="009B2227">
        <w:rPr>
          <w:rFonts w:cs="Swis721 Th BT"/>
        </w:rPr>
        <w:t>é</w:t>
      </w:r>
      <w:r w:rsidRPr="009B2227">
        <w:t xml:space="preserve">m </w:t>
      </w:r>
      <w:r w:rsidRPr="009B2227">
        <w:rPr>
          <w:rFonts w:cs="Swis721 Th BT"/>
        </w:rPr>
        <w:t>é</w:t>
      </w:r>
      <w:r w:rsidRPr="009B2227">
        <w:t xml:space="preserve"> relevante, com a presen</w:t>
      </w:r>
      <w:r w:rsidRPr="009B2227">
        <w:rPr>
          <w:rFonts w:cs="Swis721 Th BT"/>
        </w:rPr>
        <w:t>ç</w:t>
      </w:r>
      <w:r w:rsidRPr="009B2227">
        <w:t xml:space="preserve">a aumentada de </w:t>
      </w:r>
      <w:r w:rsidRPr="009B2227">
        <w:rPr>
          <w:i/>
          <w:iCs/>
        </w:rPr>
        <w:t>Demodex folliculorum</w:t>
      </w:r>
      <w:r w:rsidRPr="009B2227">
        <w:t>, um ácaro que pode estimular a resposta imune e intensificar o processo inflamatório.</w:t>
      </w:r>
      <w:r>
        <w:t xml:space="preserve"> </w:t>
      </w:r>
      <w:r w:rsidRPr="009B2227">
        <w:t>A rosácea é uma condição de evolução crônica e os sintomas podem ser exacerbados por diversos fatores ambientais e comportamentais, como exposição solar, variações bruscas de temperatura, estresse, consumo de álcool e alimentos condimentados. O manejo da doença envolve medidas para minimizar os gatilhos, o uso de agentes tópicos e orais com propriedades anti-inflamatórias e vasculares, além de procedimentos dermatológicos para controle dos sintomas mais persistentes. Embora não haja cura definitiva, o tratamento adequado pode reduzir significativamente as manifestações clínicas e melhorar a qualidade de vida dos pacientes.</w:t>
      </w:r>
    </w:p>
    <w:p w14:paraId="34AE730E" w14:textId="1E7D9186" w:rsidR="00C13625" w:rsidRDefault="00C13625" w:rsidP="00FB0D50">
      <w:pPr>
        <w:pStyle w:val="Corpo"/>
      </w:pPr>
      <w:r>
        <w:rPr>
          <w:noProof/>
          <w:lang w:eastAsia="pt-BR"/>
        </w:rPr>
        <w:drawing>
          <wp:anchor distT="0" distB="0" distL="114300" distR="114300" simplePos="0" relativeHeight="251894784" behindDoc="0" locked="1" layoutInCell="1" allowOverlap="0" wp14:anchorId="0C15CA13" wp14:editId="0D09D4CA">
            <wp:simplePos x="0" y="0"/>
            <wp:positionH relativeFrom="column">
              <wp:posOffset>-3489960</wp:posOffset>
            </wp:positionH>
            <wp:positionV relativeFrom="page">
              <wp:posOffset>50165</wp:posOffset>
            </wp:positionV>
            <wp:extent cx="10525125" cy="7019290"/>
            <wp:effectExtent l="0" t="0" r="9525" b="0"/>
            <wp:wrapTopAndBottom/>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22268799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25125" cy="7019290"/>
                    </a:xfrm>
                    <a:prstGeom prst="rect">
                      <a:avLst/>
                    </a:prstGeom>
                  </pic:spPr>
                </pic:pic>
              </a:graphicData>
            </a:graphic>
            <wp14:sizeRelH relativeFrom="margin">
              <wp14:pctWidth>0</wp14:pctWidth>
            </wp14:sizeRelH>
            <wp14:sizeRelV relativeFrom="margin">
              <wp14:pctHeight>0</wp14:pctHeight>
            </wp14:sizeRelV>
          </wp:anchor>
        </w:drawing>
      </w:r>
    </w:p>
    <w:p w14:paraId="2380A253" w14:textId="77777777" w:rsidR="00C13625" w:rsidRDefault="00C13625" w:rsidP="00FB0D50">
      <w:pPr>
        <w:pStyle w:val="Corpo"/>
      </w:pPr>
    </w:p>
    <w:p w14:paraId="18E01383" w14:textId="77777777" w:rsidR="00C13625" w:rsidRDefault="00C13625" w:rsidP="00FB0D50">
      <w:pPr>
        <w:pStyle w:val="Corpo"/>
      </w:pPr>
    </w:p>
    <w:p w14:paraId="07BF4714" w14:textId="77777777" w:rsidR="009B2227" w:rsidRDefault="009B2227" w:rsidP="00FB0D50">
      <w:pPr>
        <w:pStyle w:val="Corpo"/>
      </w:pPr>
    </w:p>
    <w:p w14:paraId="79EEF7CB" w14:textId="0227F52E" w:rsidR="009B2227" w:rsidRPr="008B1574" w:rsidRDefault="009B2227" w:rsidP="009B2227">
      <w:pPr>
        <w:pStyle w:val="Ttulo1"/>
      </w:pPr>
      <w:bookmarkStart w:id="3" w:name="_Toc190338201"/>
      <w:bookmarkStart w:id="4" w:name="_Toc191035708"/>
      <w:r>
        <w:t>Dermatite Atópica</w:t>
      </w:r>
      <w:bookmarkEnd w:id="3"/>
      <w:bookmarkEnd w:id="4"/>
    </w:p>
    <w:p w14:paraId="50167A98" w14:textId="77777777" w:rsidR="009B2227" w:rsidRDefault="009B2227" w:rsidP="00FB0D50">
      <w:pPr>
        <w:pStyle w:val="Corpo"/>
      </w:pPr>
    </w:p>
    <w:p w14:paraId="5FA51351" w14:textId="77777777" w:rsidR="009B2227" w:rsidRDefault="009B2227" w:rsidP="00FB0D50">
      <w:pPr>
        <w:pStyle w:val="Corpo"/>
      </w:pPr>
    </w:p>
    <w:p w14:paraId="474A2B1D" w14:textId="77777777" w:rsidR="009B2227" w:rsidRDefault="009B2227" w:rsidP="00FB0D50">
      <w:pPr>
        <w:pStyle w:val="Corpo"/>
      </w:pPr>
    </w:p>
    <w:p w14:paraId="6401E06A" w14:textId="77777777" w:rsidR="009B2227" w:rsidRDefault="009B2227" w:rsidP="00FB0D50">
      <w:pPr>
        <w:pStyle w:val="Corpo"/>
      </w:pPr>
    </w:p>
    <w:p w14:paraId="0C9D6762" w14:textId="77777777" w:rsidR="00C75EEF" w:rsidRPr="0056484A" w:rsidRDefault="00C75EEF" w:rsidP="00C75EEF">
      <w:pPr>
        <w:pStyle w:val="Ttulo1"/>
      </w:pPr>
      <w:bookmarkStart w:id="5" w:name="_Toc68100369"/>
      <w:bookmarkStart w:id="6" w:name="_Toc190338202"/>
      <w:bookmarkStart w:id="7" w:name="_Toc191035709"/>
      <w:r>
        <w:t>Principais Tratamentos</w:t>
      </w:r>
      <w:bookmarkEnd w:id="5"/>
      <w:bookmarkEnd w:id="6"/>
      <w:bookmarkEnd w:id="7"/>
    </w:p>
    <w:p w14:paraId="0D93C371" w14:textId="77777777" w:rsidR="00C75EEF" w:rsidRDefault="00C75EEF" w:rsidP="00C75EEF">
      <w:pPr>
        <w:pStyle w:val="Corpo"/>
        <w:ind w:right="3969"/>
        <w:jc w:val="left"/>
        <w:rPr>
          <w:sz w:val="16"/>
          <w:szCs w:val="16"/>
        </w:rPr>
      </w:pPr>
    </w:p>
    <w:p w14:paraId="78BD794C" w14:textId="77777777" w:rsidR="00C75EEF" w:rsidRDefault="00C75EEF" w:rsidP="00C75EEF">
      <w:pPr>
        <w:pStyle w:val="Corpo"/>
        <w:ind w:right="3969"/>
        <w:jc w:val="left"/>
        <w:rPr>
          <w:sz w:val="16"/>
          <w:szCs w:val="16"/>
        </w:rPr>
      </w:pPr>
    </w:p>
    <w:p w14:paraId="17E3621B" w14:textId="77777777" w:rsidR="00C75EEF" w:rsidRDefault="00C75EEF" w:rsidP="00C75EEF">
      <w:pPr>
        <w:pStyle w:val="Corpo"/>
        <w:ind w:right="3969"/>
        <w:jc w:val="left"/>
        <w:rPr>
          <w:sz w:val="16"/>
          <w:szCs w:val="16"/>
        </w:rPr>
      </w:pPr>
    </w:p>
    <w:tbl>
      <w:tblPr>
        <w:tblStyle w:val="ListaClara-nfase11"/>
        <w:tblpPr w:leftFromText="141" w:rightFromText="141" w:vertAnchor="text" w:horzAnchor="margin" w:tblpXSpec="center" w:tblpY="98"/>
        <w:tblW w:w="9204" w:type="dxa"/>
        <w:tblBorders>
          <w:insideH w:val="single" w:sz="8" w:space="0" w:color="5B9BD5" w:themeColor="accent1"/>
          <w:insideV w:val="single" w:sz="8" w:space="0" w:color="5B9BD5" w:themeColor="accent1"/>
        </w:tblBorders>
        <w:tblLayout w:type="fixed"/>
        <w:tblLook w:val="04A0" w:firstRow="1" w:lastRow="0" w:firstColumn="1" w:lastColumn="0" w:noHBand="0" w:noVBand="1"/>
      </w:tblPr>
      <w:tblGrid>
        <w:gridCol w:w="5930"/>
        <w:gridCol w:w="3274"/>
      </w:tblGrid>
      <w:tr w:rsidR="00C75EEF" w14:paraId="2D350280" w14:textId="77777777" w:rsidTr="00C75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09376547" w14:textId="77777777" w:rsidR="00C75EEF" w:rsidRPr="00F637AB" w:rsidRDefault="00C75EEF" w:rsidP="00C75EEF">
            <w:pPr>
              <w:pStyle w:val="Subtitulocorpo"/>
              <w:jc w:val="center"/>
              <w:rPr>
                <w:b/>
                <w:bCs w:val="0"/>
                <w:sz w:val="24"/>
                <w:szCs w:val="24"/>
              </w:rPr>
            </w:pPr>
            <w:r w:rsidRPr="00F637AB">
              <w:rPr>
                <w:b/>
                <w:bCs w:val="0"/>
                <w:color w:val="FFFFFF" w:themeColor="background1"/>
                <w:sz w:val="24"/>
                <w:szCs w:val="24"/>
              </w:rPr>
              <w:t>Tratamento Tópico</w:t>
            </w:r>
          </w:p>
        </w:tc>
      </w:tr>
      <w:tr w:rsidR="00C75EEF" w14:paraId="35972D56"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0" w:type="dxa"/>
            <w:vAlign w:val="center"/>
          </w:tcPr>
          <w:p w14:paraId="65ADBAB2" w14:textId="77777777" w:rsidR="00C75EEF" w:rsidRPr="00F637AB" w:rsidRDefault="00C75EEF" w:rsidP="00C75EEF">
            <w:pPr>
              <w:pStyle w:val="Subtitulocorpo"/>
              <w:jc w:val="center"/>
              <w:rPr>
                <w:b/>
                <w:bCs w:val="0"/>
                <w:sz w:val="24"/>
                <w:szCs w:val="24"/>
              </w:rPr>
            </w:pPr>
            <w:r w:rsidRPr="00F637AB">
              <w:rPr>
                <w:b/>
                <w:bCs w:val="0"/>
                <w:sz w:val="24"/>
                <w:szCs w:val="24"/>
              </w:rPr>
              <w:t>Composto</w:t>
            </w:r>
          </w:p>
        </w:tc>
        <w:tc>
          <w:tcPr>
            <w:tcW w:w="3274" w:type="dxa"/>
            <w:vAlign w:val="center"/>
          </w:tcPr>
          <w:p w14:paraId="54E02278" w14:textId="77777777" w:rsidR="00C75EEF" w:rsidRPr="00F637AB" w:rsidRDefault="00C75EEF" w:rsidP="00C75EEF">
            <w:pPr>
              <w:pStyle w:val="Subtitulocorpo"/>
              <w:jc w:val="center"/>
              <w:cnfStyle w:val="000000100000" w:firstRow="0" w:lastRow="0" w:firstColumn="0" w:lastColumn="0" w:oddVBand="0" w:evenVBand="0" w:oddHBand="1" w:evenHBand="0" w:firstRowFirstColumn="0" w:firstRowLastColumn="0" w:lastRowFirstColumn="0" w:lastRowLastColumn="0"/>
              <w:rPr>
                <w:sz w:val="24"/>
                <w:szCs w:val="24"/>
              </w:rPr>
            </w:pPr>
            <w:r w:rsidRPr="00F637AB">
              <w:rPr>
                <w:sz w:val="24"/>
                <w:szCs w:val="24"/>
              </w:rPr>
              <w:t>Concentração Usual</w:t>
            </w:r>
          </w:p>
        </w:tc>
      </w:tr>
      <w:tr w:rsidR="00C75EEF" w14:paraId="6F541B17" w14:textId="77777777" w:rsidTr="00C75EEF">
        <w:tc>
          <w:tcPr>
            <w:cnfStyle w:val="001000000000" w:firstRow="0" w:lastRow="0" w:firstColumn="1" w:lastColumn="0" w:oddVBand="0" w:evenVBand="0" w:oddHBand="0" w:evenHBand="0" w:firstRowFirstColumn="0" w:firstRowLastColumn="0" w:lastRowFirstColumn="0" w:lastRowLastColumn="0"/>
            <w:tcW w:w="5930" w:type="dxa"/>
            <w:vAlign w:val="center"/>
          </w:tcPr>
          <w:p w14:paraId="03B30A9F" w14:textId="77777777" w:rsidR="00C75EEF" w:rsidRPr="00C814BC" w:rsidRDefault="00C75EEF" w:rsidP="00C75EEF">
            <w:pPr>
              <w:pStyle w:val="Corpo"/>
              <w:jc w:val="center"/>
            </w:pPr>
            <w:r>
              <w:t>Ure</w:t>
            </w:r>
            <w:r w:rsidRPr="00C814BC">
              <w:t>ia</w:t>
            </w:r>
          </w:p>
        </w:tc>
        <w:tc>
          <w:tcPr>
            <w:tcW w:w="3274" w:type="dxa"/>
            <w:vAlign w:val="center"/>
          </w:tcPr>
          <w:p w14:paraId="06AB2917" w14:textId="77777777" w:rsidR="00C75EEF" w:rsidRPr="001F4AC6"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5 a 10%</w:t>
            </w:r>
          </w:p>
        </w:tc>
      </w:tr>
      <w:tr w:rsidR="00C75EEF" w14:paraId="6089B5A1"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0" w:type="dxa"/>
            <w:vAlign w:val="center"/>
          </w:tcPr>
          <w:p w14:paraId="08A022FE" w14:textId="77777777" w:rsidR="00C75EEF" w:rsidRPr="00C814BC" w:rsidRDefault="00C75EEF" w:rsidP="00C75EEF">
            <w:pPr>
              <w:pStyle w:val="Corpo"/>
              <w:jc w:val="center"/>
            </w:pPr>
            <w:r w:rsidRPr="00C814BC">
              <w:t>Tacrolimus</w:t>
            </w:r>
          </w:p>
        </w:tc>
        <w:tc>
          <w:tcPr>
            <w:tcW w:w="3274" w:type="dxa"/>
            <w:vAlign w:val="center"/>
          </w:tcPr>
          <w:p w14:paraId="026B1177" w14:textId="77777777" w:rsidR="00C75EEF" w:rsidRPr="001F4AC6"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Pomada de 0,03 ou 0,1%</w:t>
            </w:r>
          </w:p>
        </w:tc>
      </w:tr>
      <w:tr w:rsidR="00C75EEF" w14:paraId="0F28583C" w14:textId="77777777" w:rsidTr="00C75EEF">
        <w:tc>
          <w:tcPr>
            <w:cnfStyle w:val="001000000000" w:firstRow="0" w:lastRow="0" w:firstColumn="1" w:lastColumn="0" w:oddVBand="0" w:evenVBand="0" w:oddHBand="0" w:evenHBand="0" w:firstRowFirstColumn="0" w:firstRowLastColumn="0" w:lastRowFirstColumn="0" w:lastRowLastColumn="0"/>
            <w:tcW w:w="5930" w:type="dxa"/>
            <w:vAlign w:val="center"/>
          </w:tcPr>
          <w:p w14:paraId="1E09D28F" w14:textId="77777777" w:rsidR="00C75EEF" w:rsidRPr="00C814BC" w:rsidRDefault="00C75EEF" w:rsidP="00C75EEF">
            <w:pPr>
              <w:pStyle w:val="Corpo"/>
              <w:jc w:val="center"/>
            </w:pPr>
            <w:r w:rsidRPr="00C814BC">
              <w:t>Hidrocortisona</w:t>
            </w:r>
          </w:p>
        </w:tc>
        <w:tc>
          <w:tcPr>
            <w:tcW w:w="3274" w:type="dxa"/>
            <w:vAlign w:val="center"/>
          </w:tcPr>
          <w:p w14:paraId="79DF8619" w14:textId="77777777" w:rsidR="00C75EEF"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Pomada a 0,5-2,0% por curtos períodos de tempo</w:t>
            </w:r>
          </w:p>
        </w:tc>
      </w:tr>
      <w:tr w:rsidR="00C75EEF" w14:paraId="744C30D4" w14:textId="77777777" w:rsidTr="00C75EE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930" w:type="dxa"/>
            <w:vAlign w:val="center"/>
          </w:tcPr>
          <w:p w14:paraId="19CD9FAF" w14:textId="77777777" w:rsidR="00C75EEF" w:rsidRPr="00C814BC" w:rsidRDefault="00C75EEF" w:rsidP="00C75EEF">
            <w:pPr>
              <w:pStyle w:val="Corpo"/>
              <w:jc w:val="center"/>
            </w:pPr>
            <w:r w:rsidRPr="00C814BC">
              <w:t>Mometasona</w:t>
            </w:r>
          </w:p>
        </w:tc>
        <w:tc>
          <w:tcPr>
            <w:tcW w:w="3274" w:type="dxa"/>
            <w:vAlign w:val="center"/>
          </w:tcPr>
          <w:p w14:paraId="0073C4A9" w14:textId="77777777" w:rsidR="00C75EEF"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Pomada a 0,1%</w:t>
            </w:r>
          </w:p>
        </w:tc>
      </w:tr>
      <w:tr w:rsidR="00C75EEF" w14:paraId="6B3E4ADE" w14:textId="77777777" w:rsidTr="00C75EEF">
        <w:tc>
          <w:tcPr>
            <w:cnfStyle w:val="001000000000" w:firstRow="0" w:lastRow="0" w:firstColumn="1" w:lastColumn="0" w:oddVBand="0" w:evenVBand="0" w:oddHBand="0" w:evenHBand="0" w:firstRowFirstColumn="0" w:firstRowLastColumn="0" w:lastRowFirstColumn="0" w:lastRowLastColumn="0"/>
            <w:tcW w:w="5930" w:type="dxa"/>
            <w:vAlign w:val="center"/>
          </w:tcPr>
          <w:p w14:paraId="29FA2004" w14:textId="77777777" w:rsidR="00C75EEF" w:rsidRPr="00C814BC" w:rsidRDefault="00C75EEF" w:rsidP="00C75EEF">
            <w:pPr>
              <w:pStyle w:val="Corpo"/>
              <w:jc w:val="center"/>
            </w:pPr>
            <w:r w:rsidRPr="00C814BC">
              <w:t>Desonida</w:t>
            </w:r>
          </w:p>
        </w:tc>
        <w:tc>
          <w:tcPr>
            <w:tcW w:w="3274" w:type="dxa"/>
            <w:vAlign w:val="center"/>
          </w:tcPr>
          <w:p w14:paraId="7BAB0727" w14:textId="77777777" w:rsidR="00C75EEF"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Creme, loção ou pomada a 0,05%</w:t>
            </w:r>
          </w:p>
        </w:tc>
      </w:tr>
      <w:tr w:rsidR="00C75EEF" w14:paraId="50DCD205"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0" w:type="dxa"/>
            <w:vAlign w:val="center"/>
          </w:tcPr>
          <w:p w14:paraId="4FCB0F79" w14:textId="77777777" w:rsidR="00C75EEF" w:rsidRPr="00C814BC" w:rsidRDefault="00C75EEF" w:rsidP="00C75EEF">
            <w:pPr>
              <w:pStyle w:val="Corpo"/>
              <w:jc w:val="center"/>
            </w:pPr>
            <w:r w:rsidRPr="00C814BC">
              <w:t>Dipropionato de Betametasona</w:t>
            </w:r>
          </w:p>
        </w:tc>
        <w:tc>
          <w:tcPr>
            <w:tcW w:w="3274" w:type="dxa"/>
            <w:vAlign w:val="center"/>
          </w:tcPr>
          <w:p w14:paraId="3C1D734B" w14:textId="77777777" w:rsidR="00C75EEF"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Pomada a 0,05%</w:t>
            </w:r>
          </w:p>
        </w:tc>
      </w:tr>
      <w:tr w:rsidR="00C75EEF" w14:paraId="79225162" w14:textId="77777777" w:rsidTr="00C75EEF">
        <w:tc>
          <w:tcPr>
            <w:cnfStyle w:val="001000000000" w:firstRow="0" w:lastRow="0" w:firstColumn="1" w:lastColumn="0" w:oddVBand="0" w:evenVBand="0" w:oddHBand="0" w:evenHBand="0" w:firstRowFirstColumn="0" w:firstRowLastColumn="0" w:lastRowFirstColumn="0" w:lastRowLastColumn="0"/>
            <w:tcW w:w="5930" w:type="dxa"/>
            <w:vAlign w:val="center"/>
          </w:tcPr>
          <w:p w14:paraId="4271F87C" w14:textId="77777777" w:rsidR="00C75EEF" w:rsidRPr="00C814BC" w:rsidRDefault="00C75EEF" w:rsidP="00C75EEF">
            <w:pPr>
              <w:pStyle w:val="Corpo"/>
              <w:jc w:val="center"/>
            </w:pPr>
            <w:r w:rsidRPr="00C814BC">
              <w:t>Valerato de Betametasona</w:t>
            </w:r>
          </w:p>
        </w:tc>
        <w:tc>
          <w:tcPr>
            <w:tcW w:w="3274" w:type="dxa"/>
            <w:vAlign w:val="center"/>
          </w:tcPr>
          <w:p w14:paraId="295691C1" w14:textId="77777777" w:rsidR="00C75EEF"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Pomada a 0,025-0,1%</w:t>
            </w:r>
          </w:p>
        </w:tc>
      </w:tr>
      <w:tr w:rsidR="00C75EEF" w14:paraId="073D7F46"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0" w:type="dxa"/>
            <w:vAlign w:val="center"/>
          </w:tcPr>
          <w:p w14:paraId="34990640" w14:textId="77777777" w:rsidR="00C75EEF" w:rsidRPr="00C814BC" w:rsidRDefault="00C75EEF" w:rsidP="00C75EEF">
            <w:pPr>
              <w:pStyle w:val="Corpo"/>
              <w:jc w:val="center"/>
            </w:pPr>
            <w:r w:rsidRPr="00C814BC">
              <w:t>Propionato de Clobetasol</w:t>
            </w:r>
          </w:p>
        </w:tc>
        <w:tc>
          <w:tcPr>
            <w:tcW w:w="3274" w:type="dxa"/>
            <w:vAlign w:val="center"/>
          </w:tcPr>
          <w:p w14:paraId="6D91A395" w14:textId="77777777" w:rsidR="00C75EEF"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Creme, gel, pomada ou espuma a 0,05%</w:t>
            </w:r>
          </w:p>
        </w:tc>
      </w:tr>
      <w:tr w:rsidR="00C75EEF" w14:paraId="2BD8BF66" w14:textId="77777777" w:rsidTr="00C75EEF">
        <w:tc>
          <w:tcPr>
            <w:cnfStyle w:val="001000000000" w:firstRow="0" w:lastRow="0" w:firstColumn="1" w:lastColumn="0" w:oddVBand="0" w:evenVBand="0" w:oddHBand="0" w:evenHBand="0" w:firstRowFirstColumn="0" w:firstRowLastColumn="0" w:lastRowFirstColumn="0" w:lastRowLastColumn="0"/>
            <w:tcW w:w="5930" w:type="dxa"/>
            <w:vAlign w:val="center"/>
          </w:tcPr>
          <w:p w14:paraId="5D484285" w14:textId="77777777" w:rsidR="00C75EEF" w:rsidRPr="00C814BC" w:rsidRDefault="00C75EEF" w:rsidP="00C75EEF">
            <w:pPr>
              <w:pStyle w:val="Corpo"/>
              <w:jc w:val="center"/>
            </w:pPr>
            <w:r w:rsidRPr="00C814BC">
              <w:t>Fluocinolona Acetonido</w:t>
            </w:r>
          </w:p>
        </w:tc>
        <w:tc>
          <w:tcPr>
            <w:tcW w:w="3274" w:type="dxa"/>
            <w:vAlign w:val="center"/>
          </w:tcPr>
          <w:p w14:paraId="382CDAF5" w14:textId="77777777" w:rsidR="00C75EEF"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Creme, gel, loção ou pomada a 0,0025-0,025%</w:t>
            </w:r>
          </w:p>
        </w:tc>
      </w:tr>
    </w:tbl>
    <w:p w14:paraId="35337017" w14:textId="77777777" w:rsidR="00C75EEF" w:rsidRDefault="00C75EEF" w:rsidP="00C75EEF">
      <w:pPr>
        <w:pStyle w:val="Titulo"/>
      </w:pPr>
    </w:p>
    <w:p w14:paraId="115FF980" w14:textId="77777777" w:rsidR="00C75EEF" w:rsidRDefault="00C75EEF" w:rsidP="00C75EEF">
      <w:pPr>
        <w:pStyle w:val="Corpo"/>
        <w:ind w:right="3969"/>
        <w:jc w:val="left"/>
        <w:rPr>
          <w:sz w:val="16"/>
          <w:szCs w:val="16"/>
        </w:rPr>
      </w:pPr>
    </w:p>
    <w:p w14:paraId="29F3607E" w14:textId="77777777" w:rsidR="00C75EEF" w:rsidRDefault="00C75EEF" w:rsidP="00C75EEF">
      <w:pPr>
        <w:pStyle w:val="Corpo"/>
        <w:ind w:right="3969"/>
        <w:jc w:val="left"/>
        <w:rPr>
          <w:sz w:val="16"/>
          <w:szCs w:val="16"/>
        </w:rPr>
      </w:pPr>
    </w:p>
    <w:p w14:paraId="78C99611" w14:textId="77777777" w:rsidR="00C75EEF" w:rsidRDefault="00C75EEF" w:rsidP="00C75EEF">
      <w:pPr>
        <w:pStyle w:val="Corpo"/>
        <w:ind w:right="3969"/>
        <w:jc w:val="left"/>
        <w:rPr>
          <w:sz w:val="16"/>
          <w:szCs w:val="16"/>
        </w:rPr>
      </w:pPr>
    </w:p>
    <w:p w14:paraId="688EF146" w14:textId="77777777" w:rsidR="00C75EEF" w:rsidRDefault="00C75EEF" w:rsidP="00C75EEF">
      <w:pPr>
        <w:pStyle w:val="Corpo"/>
        <w:ind w:right="3969"/>
        <w:jc w:val="left"/>
        <w:rPr>
          <w:sz w:val="16"/>
          <w:szCs w:val="16"/>
        </w:rPr>
      </w:pPr>
    </w:p>
    <w:p w14:paraId="4ECB083C" w14:textId="77777777" w:rsidR="00C75EEF" w:rsidRDefault="00C75EEF" w:rsidP="00C75EEF">
      <w:pPr>
        <w:pStyle w:val="Corpo"/>
        <w:ind w:right="3969"/>
        <w:jc w:val="left"/>
        <w:rPr>
          <w:sz w:val="16"/>
          <w:szCs w:val="16"/>
        </w:rPr>
      </w:pPr>
    </w:p>
    <w:tbl>
      <w:tblPr>
        <w:tblStyle w:val="ListaClara-nfase11"/>
        <w:tblpPr w:leftFromText="141" w:rightFromText="141" w:vertAnchor="text" w:horzAnchor="margin" w:tblpXSpec="center" w:tblpY="98"/>
        <w:tblW w:w="9202" w:type="dxa"/>
        <w:tblBorders>
          <w:insideH w:val="single" w:sz="8" w:space="0" w:color="5B9BD5" w:themeColor="accent1"/>
          <w:insideV w:val="single" w:sz="8" w:space="0" w:color="5B9BD5" w:themeColor="accent1"/>
        </w:tblBorders>
        <w:tblLayout w:type="fixed"/>
        <w:tblLook w:val="04A0" w:firstRow="1" w:lastRow="0" w:firstColumn="1" w:lastColumn="0" w:noHBand="0" w:noVBand="1"/>
      </w:tblPr>
      <w:tblGrid>
        <w:gridCol w:w="6083"/>
        <w:gridCol w:w="3119"/>
      </w:tblGrid>
      <w:tr w:rsidR="00C75EEF" w14:paraId="6A2A4391" w14:textId="77777777" w:rsidTr="00C75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2" w:type="dxa"/>
            <w:gridSpan w:val="2"/>
          </w:tcPr>
          <w:p w14:paraId="5E07BEA9" w14:textId="77777777" w:rsidR="00C75EEF" w:rsidRPr="00F637AB" w:rsidRDefault="00C75EEF" w:rsidP="00C75EEF">
            <w:pPr>
              <w:pStyle w:val="Subtitulocorpo"/>
              <w:jc w:val="center"/>
              <w:rPr>
                <w:b/>
                <w:bCs w:val="0"/>
                <w:sz w:val="24"/>
                <w:szCs w:val="24"/>
              </w:rPr>
            </w:pPr>
            <w:r w:rsidRPr="00F637AB">
              <w:rPr>
                <w:b/>
                <w:bCs w:val="0"/>
                <w:color w:val="FFFFFF" w:themeColor="background1"/>
                <w:sz w:val="24"/>
                <w:szCs w:val="24"/>
              </w:rPr>
              <w:t>Tratamento Sistêmico</w:t>
            </w:r>
          </w:p>
        </w:tc>
      </w:tr>
      <w:tr w:rsidR="00C75EEF" w14:paraId="3A77680D"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3" w:type="dxa"/>
            <w:vAlign w:val="center"/>
          </w:tcPr>
          <w:p w14:paraId="726EFA46" w14:textId="77777777" w:rsidR="00C75EEF" w:rsidRPr="00F637AB" w:rsidRDefault="00C75EEF" w:rsidP="00C75EEF">
            <w:pPr>
              <w:pStyle w:val="Subtitulocorpo"/>
              <w:jc w:val="center"/>
              <w:rPr>
                <w:b/>
                <w:bCs w:val="0"/>
                <w:sz w:val="24"/>
                <w:szCs w:val="24"/>
              </w:rPr>
            </w:pPr>
            <w:r w:rsidRPr="00F637AB">
              <w:rPr>
                <w:b/>
                <w:bCs w:val="0"/>
                <w:sz w:val="24"/>
                <w:szCs w:val="24"/>
              </w:rPr>
              <w:t>Composto</w:t>
            </w:r>
          </w:p>
        </w:tc>
        <w:tc>
          <w:tcPr>
            <w:tcW w:w="3119" w:type="dxa"/>
            <w:vAlign w:val="center"/>
          </w:tcPr>
          <w:p w14:paraId="26843F26" w14:textId="77777777" w:rsidR="00C75EEF" w:rsidRPr="00F637AB" w:rsidRDefault="00C75EEF" w:rsidP="00C75EEF">
            <w:pPr>
              <w:pStyle w:val="Subtitulocorpo"/>
              <w:jc w:val="center"/>
              <w:cnfStyle w:val="000000100000" w:firstRow="0" w:lastRow="0" w:firstColumn="0" w:lastColumn="0" w:oddVBand="0" w:evenVBand="0" w:oddHBand="1" w:evenHBand="0" w:firstRowFirstColumn="0" w:firstRowLastColumn="0" w:lastRowFirstColumn="0" w:lastRowLastColumn="0"/>
              <w:rPr>
                <w:sz w:val="24"/>
                <w:szCs w:val="24"/>
              </w:rPr>
            </w:pPr>
            <w:r w:rsidRPr="00F637AB">
              <w:rPr>
                <w:sz w:val="24"/>
                <w:szCs w:val="24"/>
              </w:rPr>
              <w:t>Concentração Usual</w:t>
            </w:r>
          </w:p>
        </w:tc>
      </w:tr>
      <w:tr w:rsidR="00C75EEF" w14:paraId="14B6BAFB" w14:textId="77777777" w:rsidTr="00C75EEF">
        <w:tc>
          <w:tcPr>
            <w:cnfStyle w:val="001000000000" w:firstRow="0" w:lastRow="0" w:firstColumn="1" w:lastColumn="0" w:oddVBand="0" w:evenVBand="0" w:oddHBand="0" w:evenHBand="0" w:firstRowFirstColumn="0" w:firstRowLastColumn="0" w:lastRowFirstColumn="0" w:lastRowLastColumn="0"/>
            <w:tcW w:w="6083" w:type="dxa"/>
            <w:vAlign w:val="center"/>
          </w:tcPr>
          <w:p w14:paraId="11DF8CFF" w14:textId="77777777" w:rsidR="00C75EEF" w:rsidRPr="00C814BC" w:rsidRDefault="00C75EEF" w:rsidP="00C75EEF">
            <w:pPr>
              <w:pStyle w:val="Corpo"/>
              <w:jc w:val="center"/>
            </w:pPr>
            <w:r w:rsidRPr="00C814BC">
              <w:t>Cetirizina</w:t>
            </w:r>
          </w:p>
        </w:tc>
        <w:tc>
          <w:tcPr>
            <w:tcW w:w="3119" w:type="dxa"/>
            <w:vAlign w:val="center"/>
          </w:tcPr>
          <w:p w14:paraId="4830D70C" w14:textId="77777777" w:rsidR="00C75EEF" w:rsidRPr="001F4AC6"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10 mg/dia</w:t>
            </w:r>
          </w:p>
        </w:tc>
      </w:tr>
      <w:tr w:rsidR="00C75EEF" w14:paraId="13F9D8C5"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3" w:type="dxa"/>
            <w:vAlign w:val="center"/>
          </w:tcPr>
          <w:p w14:paraId="412FFDEF" w14:textId="77777777" w:rsidR="00C75EEF" w:rsidRPr="00C814BC" w:rsidRDefault="00C75EEF" w:rsidP="00C75EEF">
            <w:pPr>
              <w:pStyle w:val="Corpo"/>
              <w:jc w:val="center"/>
            </w:pPr>
            <w:r w:rsidRPr="00C814BC">
              <w:t>Loratadina</w:t>
            </w:r>
          </w:p>
        </w:tc>
        <w:tc>
          <w:tcPr>
            <w:tcW w:w="3119" w:type="dxa"/>
            <w:vAlign w:val="center"/>
          </w:tcPr>
          <w:p w14:paraId="692D8FFD" w14:textId="77777777" w:rsidR="00C75EEF" w:rsidRPr="001F4AC6"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10 mg/dia</w:t>
            </w:r>
          </w:p>
        </w:tc>
      </w:tr>
      <w:tr w:rsidR="00C75EEF" w14:paraId="4A6A097B" w14:textId="77777777" w:rsidTr="00C75EEF">
        <w:tc>
          <w:tcPr>
            <w:cnfStyle w:val="001000000000" w:firstRow="0" w:lastRow="0" w:firstColumn="1" w:lastColumn="0" w:oddVBand="0" w:evenVBand="0" w:oddHBand="0" w:evenHBand="0" w:firstRowFirstColumn="0" w:firstRowLastColumn="0" w:lastRowFirstColumn="0" w:lastRowLastColumn="0"/>
            <w:tcW w:w="6083" w:type="dxa"/>
            <w:vAlign w:val="center"/>
          </w:tcPr>
          <w:p w14:paraId="72FDBAB5" w14:textId="77777777" w:rsidR="00C75EEF" w:rsidRPr="00C814BC" w:rsidRDefault="00C75EEF" w:rsidP="00C75EEF">
            <w:pPr>
              <w:pStyle w:val="Corpo"/>
              <w:jc w:val="center"/>
            </w:pPr>
            <w:r w:rsidRPr="00C814BC">
              <w:t>Ciclosporina</w:t>
            </w:r>
          </w:p>
        </w:tc>
        <w:tc>
          <w:tcPr>
            <w:tcW w:w="3119" w:type="dxa"/>
            <w:vAlign w:val="center"/>
          </w:tcPr>
          <w:p w14:paraId="0AF093FD" w14:textId="77777777" w:rsidR="00C75EEF" w:rsidRPr="001F4AC6"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5 mg/dia</w:t>
            </w:r>
          </w:p>
        </w:tc>
      </w:tr>
      <w:tr w:rsidR="00C75EEF" w14:paraId="3F8AF752" w14:textId="77777777" w:rsidTr="00C75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3" w:type="dxa"/>
            <w:vAlign w:val="center"/>
          </w:tcPr>
          <w:p w14:paraId="60FA92D7" w14:textId="77777777" w:rsidR="00C75EEF" w:rsidRPr="00C814BC" w:rsidRDefault="00C75EEF" w:rsidP="00C75EEF">
            <w:pPr>
              <w:pStyle w:val="Corpo"/>
              <w:jc w:val="center"/>
            </w:pPr>
            <w:r w:rsidRPr="00C814BC">
              <w:t>Metotrexato</w:t>
            </w:r>
          </w:p>
        </w:tc>
        <w:tc>
          <w:tcPr>
            <w:tcW w:w="3119" w:type="dxa"/>
            <w:vAlign w:val="center"/>
          </w:tcPr>
          <w:p w14:paraId="07E0362C" w14:textId="77777777" w:rsidR="00C75EEF" w:rsidRDefault="00C75EEF" w:rsidP="00C75EEF">
            <w:pPr>
              <w:pStyle w:val="Corpo"/>
              <w:jc w:val="center"/>
              <w:cnfStyle w:val="000000100000" w:firstRow="0" w:lastRow="0" w:firstColumn="0" w:lastColumn="0" w:oddVBand="0" w:evenVBand="0" w:oddHBand="1" w:evenHBand="0" w:firstRowFirstColumn="0" w:firstRowLastColumn="0" w:lastRowFirstColumn="0" w:lastRowLastColumn="0"/>
            </w:pPr>
            <w:r>
              <w:t>15 mg uma ou duas vezes por semana</w:t>
            </w:r>
          </w:p>
        </w:tc>
      </w:tr>
      <w:tr w:rsidR="00C75EEF" w14:paraId="70AFF06A" w14:textId="77777777" w:rsidTr="00C75EEF">
        <w:trPr>
          <w:trHeight w:val="50"/>
        </w:trPr>
        <w:tc>
          <w:tcPr>
            <w:cnfStyle w:val="001000000000" w:firstRow="0" w:lastRow="0" w:firstColumn="1" w:lastColumn="0" w:oddVBand="0" w:evenVBand="0" w:oddHBand="0" w:evenHBand="0" w:firstRowFirstColumn="0" w:firstRowLastColumn="0" w:lastRowFirstColumn="0" w:lastRowLastColumn="0"/>
            <w:tcW w:w="6083" w:type="dxa"/>
            <w:vAlign w:val="center"/>
          </w:tcPr>
          <w:p w14:paraId="513EED9D" w14:textId="77777777" w:rsidR="00C75EEF" w:rsidRPr="00C814BC" w:rsidRDefault="00C75EEF" w:rsidP="00C75EEF">
            <w:pPr>
              <w:pStyle w:val="Corpo"/>
              <w:jc w:val="center"/>
            </w:pPr>
            <w:r w:rsidRPr="00C814BC">
              <w:t>Azatioprina</w:t>
            </w:r>
          </w:p>
        </w:tc>
        <w:tc>
          <w:tcPr>
            <w:tcW w:w="3119" w:type="dxa"/>
            <w:vAlign w:val="center"/>
          </w:tcPr>
          <w:p w14:paraId="762E7E4B" w14:textId="77777777" w:rsidR="00C75EEF" w:rsidRDefault="00C75EEF" w:rsidP="00C75EEF">
            <w:pPr>
              <w:pStyle w:val="Corpo"/>
              <w:jc w:val="center"/>
              <w:cnfStyle w:val="000000000000" w:firstRow="0" w:lastRow="0" w:firstColumn="0" w:lastColumn="0" w:oddVBand="0" w:evenVBand="0" w:oddHBand="0" w:evenHBand="0" w:firstRowFirstColumn="0" w:firstRowLastColumn="0" w:lastRowFirstColumn="0" w:lastRowLastColumn="0"/>
            </w:pPr>
            <w:r>
              <w:t>1 a 3 mg/kg/dia</w:t>
            </w:r>
          </w:p>
        </w:tc>
      </w:tr>
    </w:tbl>
    <w:p w14:paraId="28A70560" w14:textId="77777777" w:rsidR="00C75EEF" w:rsidRPr="00217871" w:rsidRDefault="00C75EEF" w:rsidP="00C75EEF">
      <w:pPr>
        <w:pStyle w:val="referencias"/>
        <w:spacing w:after="0" w:line="240" w:lineRule="auto"/>
        <w:rPr>
          <w:b w:val="0"/>
          <w:bCs/>
          <w:i/>
          <w:color w:val="404040" w:themeColor="text1" w:themeTint="BF"/>
          <w:sz w:val="16"/>
          <w:szCs w:val="16"/>
        </w:rPr>
      </w:pPr>
      <w:r w:rsidRPr="00217871">
        <w:rPr>
          <w:b w:val="0"/>
          <w:bCs/>
          <w:color w:val="404040" w:themeColor="text1" w:themeTint="BF"/>
          <w:sz w:val="16"/>
          <w:szCs w:val="16"/>
        </w:rPr>
        <w:t xml:space="preserve">Azulay e Azulay. Dermatologia. 4ed. Rio de Janeiro: Guanabara Koogan, 2006. </w:t>
      </w:r>
    </w:p>
    <w:p w14:paraId="2A85F8E3" w14:textId="77777777" w:rsidR="00C75EEF" w:rsidRPr="005D56E8" w:rsidRDefault="00C75EEF" w:rsidP="00C75EEF">
      <w:pPr>
        <w:pStyle w:val="referencias"/>
        <w:spacing w:after="0" w:line="240" w:lineRule="auto"/>
        <w:rPr>
          <w:b w:val="0"/>
          <w:bCs/>
          <w:color w:val="404040" w:themeColor="text1" w:themeTint="BF"/>
          <w:sz w:val="16"/>
          <w:szCs w:val="16"/>
          <w:lang w:val="en-US"/>
        </w:rPr>
      </w:pPr>
      <w:r w:rsidRPr="005D56E8">
        <w:rPr>
          <w:b w:val="0"/>
          <w:bCs/>
          <w:color w:val="404040" w:themeColor="text1" w:themeTint="BF"/>
          <w:sz w:val="16"/>
          <w:szCs w:val="16"/>
          <w:lang w:val="en-US"/>
        </w:rPr>
        <w:t>Martindale, The complete drug reference, 34ª edition.</w:t>
      </w:r>
    </w:p>
    <w:p w14:paraId="70A9DB1A" w14:textId="77777777" w:rsidR="00C75EEF" w:rsidRPr="005D56E8" w:rsidRDefault="00C75EEF" w:rsidP="00C75EEF">
      <w:pPr>
        <w:pStyle w:val="referencias"/>
        <w:spacing w:after="0" w:line="240" w:lineRule="auto"/>
        <w:rPr>
          <w:b w:val="0"/>
          <w:bCs/>
          <w:color w:val="404040" w:themeColor="text1" w:themeTint="BF"/>
          <w:sz w:val="16"/>
          <w:szCs w:val="16"/>
          <w:lang w:val="en-US"/>
        </w:rPr>
      </w:pPr>
    </w:p>
    <w:p w14:paraId="3F476EF4" w14:textId="77777777" w:rsidR="00C75EEF" w:rsidRPr="005D56E8" w:rsidRDefault="00C75EEF" w:rsidP="00C75EEF">
      <w:pPr>
        <w:pStyle w:val="referencias"/>
        <w:spacing w:after="0" w:line="240" w:lineRule="auto"/>
        <w:rPr>
          <w:b w:val="0"/>
          <w:bCs/>
          <w:color w:val="404040" w:themeColor="text1" w:themeTint="BF"/>
          <w:sz w:val="16"/>
          <w:szCs w:val="16"/>
          <w:lang w:val="en-US"/>
        </w:rPr>
      </w:pPr>
    </w:p>
    <w:p w14:paraId="723F9754" w14:textId="77777777" w:rsidR="00C75EEF" w:rsidRPr="00C75EEF" w:rsidRDefault="00C75EEF" w:rsidP="00FB0D50">
      <w:pPr>
        <w:pStyle w:val="Corpo"/>
        <w:rPr>
          <w:lang w:val="en-US"/>
        </w:rPr>
      </w:pPr>
    </w:p>
    <w:p w14:paraId="1F446120" w14:textId="238E34D1" w:rsidR="005B35C0" w:rsidRPr="009626EF" w:rsidRDefault="008A0A10" w:rsidP="005B35C0">
      <w:pPr>
        <w:pStyle w:val="Ttulo1"/>
      </w:pPr>
      <w:bookmarkStart w:id="8" w:name="_Toc190338203"/>
      <w:bookmarkStart w:id="9" w:name="_Toc191035710"/>
      <w:r>
        <w:t>Vitamina D</w:t>
      </w:r>
      <w:bookmarkEnd w:id="8"/>
      <w:bookmarkEnd w:id="9"/>
    </w:p>
    <w:p w14:paraId="3A8330CF" w14:textId="77777777" w:rsidR="008A0A10" w:rsidRPr="00B102D5" w:rsidRDefault="008A0A10" w:rsidP="008A0A10">
      <w:pPr>
        <w:pStyle w:val="Subtitulocorpo"/>
        <w:jc w:val="center"/>
        <w:rPr>
          <w:color w:val="0666A6"/>
        </w:rPr>
      </w:pPr>
      <w:r>
        <w:rPr>
          <w:color w:val="0666A6"/>
        </w:rPr>
        <w:t>Suplementação de Vitamina D como Adjuvante no Tratamento da Dermatite Atópica</w:t>
      </w:r>
    </w:p>
    <w:p w14:paraId="6877DCF3" w14:textId="77777777" w:rsidR="00774D45" w:rsidRDefault="00774D45" w:rsidP="005B35C0">
      <w:pPr>
        <w:pStyle w:val="Corpo"/>
        <w:spacing w:after="120"/>
        <w:rPr>
          <w:sz w:val="24"/>
        </w:rPr>
      </w:pPr>
    </w:p>
    <w:p w14:paraId="5E6EA03B" w14:textId="77777777" w:rsidR="008A0A10" w:rsidRDefault="008A0A10" w:rsidP="008A0A10">
      <w:pPr>
        <w:pStyle w:val="Corpo"/>
        <w:rPr>
          <w:szCs w:val="23"/>
        </w:rPr>
      </w:pPr>
      <w:r>
        <w:rPr>
          <w:szCs w:val="23"/>
        </w:rPr>
        <w:t xml:space="preserve">Park JS </w:t>
      </w:r>
      <w:r>
        <w:rPr>
          <w:i/>
          <w:szCs w:val="23"/>
        </w:rPr>
        <w:t xml:space="preserve">et al. </w:t>
      </w:r>
      <w:r>
        <w:rPr>
          <w:szCs w:val="23"/>
        </w:rPr>
        <w:t xml:space="preserve">(2023) conduziram uma revisão sistemática e meta-análise com o objetivo de avaliar a eficácia da suplementação de vitamina D no tratamento da DA. </w:t>
      </w:r>
    </w:p>
    <w:p w14:paraId="5505F1B7" w14:textId="77777777" w:rsidR="008A0A10" w:rsidRDefault="008A0A10" w:rsidP="008A0A10">
      <w:pPr>
        <w:pStyle w:val="Corpo"/>
        <w:rPr>
          <w:sz w:val="24"/>
        </w:rPr>
      </w:pPr>
      <w:r>
        <w:rPr>
          <w:noProof/>
          <w:lang w:eastAsia="pt-BR"/>
        </w:rPr>
        <mc:AlternateContent>
          <mc:Choice Requires="wps">
            <w:drawing>
              <wp:anchor distT="0" distB="0" distL="114300" distR="114300" simplePos="0" relativeHeight="251659264" behindDoc="0" locked="0" layoutInCell="1" allowOverlap="1" wp14:anchorId="303230DA" wp14:editId="1088D75E">
                <wp:simplePos x="0" y="0"/>
                <wp:positionH relativeFrom="margin">
                  <wp:align>right</wp:align>
                </wp:positionH>
                <wp:positionV relativeFrom="paragraph">
                  <wp:posOffset>99060</wp:posOffset>
                </wp:positionV>
                <wp:extent cx="5735955" cy="664845"/>
                <wp:effectExtent l="0" t="0" r="17780" b="2095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65018"/>
                        </a:xfrm>
                        <a:prstGeom prst="rect">
                          <a:avLst/>
                        </a:prstGeom>
                        <a:solidFill>
                          <a:schemeClr val="bg1">
                            <a:lumMod val="100000"/>
                            <a:lumOff val="0"/>
                          </a:schemeClr>
                        </a:solidFill>
                        <a:ln w="9525">
                          <a:solidFill>
                            <a:srgbClr val="F30388"/>
                          </a:solidFill>
                          <a:miter lim="800000"/>
                        </a:ln>
                      </wps:spPr>
                      <wps:txbx>
                        <w:txbxContent>
                          <w:p w14:paraId="21874BAB" w14:textId="77777777" w:rsidR="00E6195F" w:rsidRPr="00890F36" w:rsidRDefault="00E6195F" w:rsidP="008A0A10">
                            <w:pPr>
                              <w:jc w:val="center"/>
                              <w:rPr>
                                <w:rFonts w:ascii="Swis721 Th BT" w:hAnsi="Swis721 Th BT"/>
                                <w:i/>
                                <w:iCs/>
                                <w:sz w:val="23"/>
                                <w:szCs w:val="23"/>
                              </w:rPr>
                            </w:pPr>
                            <w:r>
                              <w:rPr>
                                <w:rFonts w:ascii="Swis721 Th BT" w:hAnsi="Swis721 Th BT"/>
                                <w:sz w:val="23"/>
                                <w:szCs w:val="23"/>
                              </w:rPr>
                              <w:t>Para isso, ensaios clínicos randomizados (RCTs) sobre a eficácia da suplementação de vitamina D para o tratamento da DA, publicados antes de 30 de junho de 2021, foram identificados nos bancos de dados</w:t>
                            </w:r>
                            <w:r w:rsidRPr="00890F36">
                              <w:rPr>
                                <w:rFonts w:ascii="Swis721 Th BT" w:hAnsi="Swis721 Th BT"/>
                                <w:i/>
                                <w:iCs/>
                                <w:sz w:val="23"/>
                                <w:szCs w:val="23"/>
                              </w:rPr>
                              <w:t xml:space="preserve"> PubMed, EMBASE, MEDLINE </w:t>
                            </w:r>
                            <w:r>
                              <w:rPr>
                                <w:rFonts w:ascii="Swis721 Th BT" w:hAnsi="Swis721 Th BT"/>
                                <w:sz w:val="23"/>
                                <w:szCs w:val="23"/>
                              </w:rPr>
                              <w:t>e</w:t>
                            </w:r>
                            <w:r w:rsidRPr="00890F36">
                              <w:rPr>
                                <w:rFonts w:ascii="Swis721 Th BT" w:hAnsi="Swis721 Th BT"/>
                                <w:i/>
                                <w:iCs/>
                                <w:sz w:val="23"/>
                                <w:szCs w:val="23"/>
                              </w:rPr>
                              <w:t xml:space="preserve"> Cochrane Library.</w:t>
                            </w:r>
                          </w:p>
                        </w:txbxContent>
                      </wps:txbx>
                      <wps:bodyPr rot="0" vert="horz" wrap="square" lIns="91440" tIns="45720" rIns="91440" bIns="45720" anchor="t" anchorCtr="0" upright="1">
                        <a:noAutofit/>
                      </wps:bodyPr>
                    </wps:wsp>
                  </a:graphicData>
                </a:graphic>
              </wp:anchor>
            </w:drawing>
          </mc:Choice>
          <mc:Fallback>
            <w:pict>
              <v:shapetype w14:anchorId="303230DA" id="_x0000_t202" coordsize="21600,21600" o:spt="202" path="m,l,21600r21600,l21600,xe">
                <v:stroke joinstyle="miter"/>
                <v:path gradientshapeok="t" o:connecttype="rect"/>
              </v:shapetype>
              <v:shape id="Caixa de texto 14" o:spid="_x0000_s1026" type="#_x0000_t202" style="position:absolute;left:0;text-align:left;margin-left:400.45pt;margin-top:7.8pt;width:451.65pt;height:52.3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8ORAIAAHcEAAAOAAAAZHJzL2Uyb0RvYy54bWysVFFv2yAQfp+0/4B4X22nSZtadaouVadJ&#10;XTep2w/AGNtowDEgsbtfvwPSLN3epvkBwR18d/fdd76+mbUie+G8BNPQ6qykRBgOnTRDQ799vX+3&#10;psQHZjqmwIiGPgtPbzZv31xPthYLGEF1whEEMb6ebEPHEGxdFJ6PQjN/BlYYdPbgNAt4dEPROTYh&#10;ulbFoiwviglcZx1w4T1a77KTbhJ+3wsePve9F4GohmJuIa0urW1ci801qwfH7Cj5IQ32D1loJg0G&#10;PULdscDIzsm/oLTkDjz04YyDLqDvJRepBqymKv+o5mlkVqRakBxvjzT5/wfLH/dfHJEd9m5JiWEa&#10;e7RlcmakEySIOQBBB7I0WV/j5SeL18P8HmZ8kSr29gH4d08MbEdmBnHrHEyjYB1mWcWXxcnTjOMj&#10;SDt9gg6jsV2ABDT3TkcKkRSC6Nit52OHMBHC0bi6PF9dritKOPouLlZltU4hWP3y2jofPgjQJG4a&#10;6lABCZ3tH3yI2bD65UoM5kHJ7l4qlQ5RdWKrHNkz1Es75ArVTmOq2VaV8cuyQTuKK9uTCbGTcCNE&#10;ivQKXRkyNfRqtVhl3l5FdkN7jHt/Xp6vX+p6BaFlwGlRUjd0fUwEoypzoDkymzkOczsf2tZC94yE&#10;O8jqx2nFzQjuJyUTKr+h/seOOUGJ+miwaVfVchlHJR2Wq8sFHtyppz31MMMRqqGBkrzdhjxeO+vk&#10;MGKkTKKBW2x0L1MPoiJyVoe8Ud2JsMMkxvE5Padbv/8Xm18AAAD//wMAUEsDBBQABgAIAAAAIQCY&#10;sYNK2wAAAAcBAAAPAAAAZHJzL2Rvd25yZXYueG1sTI/BTsMwEETvSPyDtUhcEHVoRERDnAohIbim&#10;5cLNjpck1F6H2G3C37Oc6HFnVjNvqu3inTjhFIdACu5WGQikNtiBOgXv+5fbBxAxabLaBUIFPxhh&#10;W19eVLq0YaYGT7vUCQ6hWGoFfUpjKWVse/Q6rsKIxN5nmLxOfE6dtJOeOdw7uc6yQno9EDf0esTn&#10;HtvD7ui5t7lpjDSHNzO7/evXZv5euo9Cqeur5ekRRMIl/T/DHz6jQ81MJhzJRuEU8JDE6n0Bgt1N&#10;lucgDAvrLAdZV/Kcv/4FAAD//wMAUEsBAi0AFAAGAAgAAAAhALaDOJL+AAAA4QEAABMAAAAAAAAA&#10;AAAAAAAAAAAAAFtDb250ZW50X1R5cGVzXS54bWxQSwECLQAUAAYACAAAACEAOP0h/9YAAACUAQAA&#10;CwAAAAAAAAAAAAAAAAAvAQAAX3JlbHMvLnJlbHNQSwECLQAUAAYACAAAACEAxvAfDkQCAAB3BAAA&#10;DgAAAAAAAAAAAAAAAAAuAgAAZHJzL2Uyb0RvYy54bWxQSwECLQAUAAYACAAAACEAmLGDStsAAAAH&#10;AQAADwAAAAAAAAAAAAAAAACeBAAAZHJzL2Rvd25yZXYueG1sUEsFBgAAAAAEAAQA8wAAAKYFAAAA&#10;AA==&#10;" fillcolor="white [3212]" strokecolor="#f30388">
                <v:textbox>
                  <w:txbxContent>
                    <w:p w14:paraId="21874BAB" w14:textId="77777777" w:rsidR="00E6195F" w:rsidRPr="00890F36" w:rsidRDefault="00E6195F" w:rsidP="008A0A10">
                      <w:pPr>
                        <w:jc w:val="center"/>
                        <w:rPr>
                          <w:rFonts w:ascii="Swis721 Th BT" w:hAnsi="Swis721 Th BT"/>
                          <w:i/>
                          <w:iCs/>
                          <w:sz w:val="23"/>
                          <w:szCs w:val="23"/>
                        </w:rPr>
                      </w:pPr>
                      <w:r>
                        <w:rPr>
                          <w:rFonts w:ascii="Swis721 Th BT" w:hAnsi="Swis721 Th BT"/>
                          <w:sz w:val="23"/>
                          <w:szCs w:val="23"/>
                        </w:rPr>
                        <w:t>Para isso, ensaios clínicos randomizados (RCTs) sobre a eficácia da suplementação de vitamina D para o tratamento da DA, publicados antes de 30 de junho de 2021, foram identificados nos bancos de dados</w:t>
                      </w:r>
                      <w:r w:rsidRPr="00890F36">
                        <w:rPr>
                          <w:rFonts w:ascii="Swis721 Th BT" w:hAnsi="Swis721 Th BT"/>
                          <w:i/>
                          <w:iCs/>
                          <w:sz w:val="23"/>
                          <w:szCs w:val="23"/>
                        </w:rPr>
                        <w:t xml:space="preserve"> PubMed, </w:t>
                      </w:r>
                      <w:proofErr w:type="gramStart"/>
                      <w:r w:rsidRPr="00890F36">
                        <w:rPr>
                          <w:rFonts w:ascii="Swis721 Th BT" w:hAnsi="Swis721 Th BT"/>
                          <w:i/>
                          <w:iCs/>
                          <w:sz w:val="23"/>
                          <w:szCs w:val="23"/>
                        </w:rPr>
                        <w:t xml:space="preserve">EMBASE, MEDLINE </w:t>
                      </w:r>
                      <w:r>
                        <w:rPr>
                          <w:rFonts w:ascii="Swis721 Th BT" w:hAnsi="Swis721 Th BT"/>
                          <w:sz w:val="23"/>
                          <w:szCs w:val="23"/>
                        </w:rPr>
                        <w:t>e</w:t>
                      </w:r>
                      <w:r w:rsidRPr="00890F36">
                        <w:rPr>
                          <w:rFonts w:ascii="Swis721 Th BT" w:hAnsi="Swis721 Th BT"/>
                          <w:i/>
                          <w:iCs/>
                          <w:sz w:val="23"/>
                          <w:szCs w:val="23"/>
                        </w:rPr>
                        <w:t xml:space="preserve"> Cochrane Library</w:t>
                      </w:r>
                      <w:proofErr w:type="gramEnd"/>
                      <w:r w:rsidRPr="00890F36">
                        <w:rPr>
                          <w:rFonts w:ascii="Swis721 Th BT" w:hAnsi="Swis721 Th BT"/>
                          <w:i/>
                          <w:iCs/>
                          <w:sz w:val="23"/>
                          <w:szCs w:val="23"/>
                        </w:rPr>
                        <w:t>.</w:t>
                      </w:r>
                    </w:p>
                  </w:txbxContent>
                </v:textbox>
                <w10:wrap anchorx="margin"/>
              </v:shape>
            </w:pict>
          </mc:Fallback>
        </mc:AlternateContent>
      </w:r>
      <w:r>
        <w:rPr>
          <w:sz w:val="24"/>
        </w:rPr>
        <w:br/>
      </w:r>
    </w:p>
    <w:p w14:paraId="6016E41A" w14:textId="77777777" w:rsidR="008A0A10" w:rsidRDefault="008A0A10" w:rsidP="008A0A10">
      <w:pPr>
        <w:pStyle w:val="Corpo"/>
      </w:pPr>
    </w:p>
    <w:p w14:paraId="6939A57D" w14:textId="77777777" w:rsidR="008A0A10" w:rsidRDefault="008A0A10" w:rsidP="008A0A10">
      <w:pPr>
        <w:pStyle w:val="Corpo"/>
      </w:pPr>
    </w:p>
    <w:p w14:paraId="638EA9C3" w14:textId="2EA6B836" w:rsidR="008A0A10" w:rsidRDefault="008A0A10" w:rsidP="008A0A10">
      <w:pPr>
        <w:pStyle w:val="Corpo"/>
        <w:numPr>
          <w:ilvl w:val="0"/>
          <w:numId w:val="2"/>
        </w:numPr>
        <w:spacing w:before="120" w:after="0"/>
        <w:rPr>
          <w:sz w:val="20"/>
          <w:szCs w:val="23"/>
        </w:rPr>
      </w:pPr>
      <w:r>
        <w:rPr>
          <w:sz w:val="20"/>
          <w:szCs w:val="23"/>
        </w:rPr>
        <w:t>Cinco artigos com 304 pacientes com DA foram incluídos nessa revisão sistemática e meta-análise. Dois estudos in</w:t>
      </w:r>
      <w:r w:rsidR="00063D22">
        <w:rPr>
          <w:sz w:val="20"/>
          <w:szCs w:val="23"/>
        </w:rPr>
        <w:t>cluíram apenas crianças</w:t>
      </w:r>
      <w:r>
        <w:rPr>
          <w:sz w:val="20"/>
          <w:szCs w:val="23"/>
        </w:rPr>
        <w:t> e os outros três foram realizados em crianças e adultos. Um estudo incluiu pacientes com DA leve a grave e outro incluiu pacientes com DA grave;</w:t>
      </w:r>
    </w:p>
    <w:p w14:paraId="7313999E" w14:textId="77777777" w:rsidR="008A0A10" w:rsidRDefault="008A0A10" w:rsidP="008A0A10">
      <w:pPr>
        <w:pStyle w:val="Corpo"/>
        <w:numPr>
          <w:ilvl w:val="0"/>
          <w:numId w:val="2"/>
        </w:numPr>
        <w:spacing w:before="120" w:after="0"/>
        <w:rPr>
          <w:sz w:val="20"/>
          <w:szCs w:val="23"/>
        </w:rPr>
      </w:pPr>
      <w:r>
        <w:rPr>
          <w:sz w:val="20"/>
          <w:szCs w:val="23"/>
        </w:rPr>
        <w:t>Em quatro estudos, uma dose ≤ 2.000 UI/dia de vitamina D foi administrada; em um estudo, foram administrados 5.000 UI/dia de vitamina D. A suplementação foi administrada por três meses em quatro estudos e por 1-2 meses em um estudo. </w:t>
      </w:r>
    </w:p>
    <w:p w14:paraId="51F9454C" w14:textId="77777777" w:rsidR="008A0A10" w:rsidRDefault="008A0A10" w:rsidP="008A0A10">
      <w:pPr>
        <w:pStyle w:val="Corpo"/>
        <w:rPr>
          <w:b/>
          <w:color w:val="339966"/>
          <w:sz w:val="25"/>
          <w:szCs w:val="25"/>
          <w14:textFill>
            <w14:solidFill>
              <w14:srgbClr w14:val="339966">
                <w14:lumMod w14:val="75000"/>
                <w14:lumOff w14:val="25000"/>
              </w14:srgbClr>
            </w14:solidFill>
          </w14:textFill>
        </w:rPr>
      </w:pPr>
    </w:p>
    <w:p w14:paraId="62E45B09" w14:textId="77777777" w:rsidR="008A0A10" w:rsidRPr="008A0A10" w:rsidRDefault="008A0A10" w:rsidP="008A0A10">
      <w:pPr>
        <w:pStyle w:val="Corpo"/>
        <w:rPr>
          <w:b/>
          <w:color w:val="0070C0"/>
        </w:rPr>
      </w:pPr>
      <w:r w:rsidRPr="008A0A10">
        <w:rPr>
          <w:b/>
          <w:color w:val="0070C0"/>
        </w:rPr>
        <w:t>Resultados:</w:t>
      </w:r>
    </w:p>
    <w:p w14:paraId="6D854DB8" w14:textId="77777777" w:rsidR="008A0A10" w:rsidRDefault="008A0A10" w:rsidP="008A0A10">
      <w:pPr>
        <w:pStyle w:val="Corpo"/>
        <w:rPr>
          <w:sz w:val="16"/>
          <w:szCs w:val="16"/>
        </w:rPr>
      </w:pPr>
    </w:p>
    <w:p w14:paraId="2E0389CD" w14:textId="77777777" w:rsidR="008A0A10" w:rsidRDefault="008A0A10" w:rsidP="008A0A10">
      <w:pPr>
        <w:pStyle w:val="Corpo"/>
        <w:numPr>
          <w:ilvl w:val="0"/>
          <w:numId w:val="1"/>
        </w:numPr>
        <w:spacing w:after="120"/>
        <w:rPr>
          <w:szCs w:val="23"/>
        </w:rPr>
      </w:pPr>
      <w:r>
        <w:rPr>
          <w:szCs w:val="23"/>
        </w:rPr>
        <w:t>A suplementação de vitamina D mostrou-se eficaz no tratamento da DA em estudos que incluíam crianças e adultos, mas não naqueles que incluíam apenas crianças;</w:t>
      </w:r>
    </w:p>
    <w:p w14:paraId="58CA3DFC" w14:textId="77777777" w:rsidR="008A0A10" w:rsidRDefault="008A0A10" w:rsidP="008A0A10">
      <w:pPr>
        <w:pStyle w:val="Corpo"/>
        <w:numPr>
          <w:ilvl w:val="0"/>
          <w:numId w:val="1"/>
        </w:numPr>
        <w:spacing w:after="120"/>
        <w:rPr>
          <w:szCs w:val="23"/>
        </w:rPr>
      </w:pPr>
      <w:r>
        <w:rPr>
          <w:szCs w:val="23"/>
        </w:rPr>
        <w:t>A localização geográfica foi associada a uma diferença significativa no efeito terapêutico da suplementação de vitamina D. Além disso, a suplementação com dose &gt; 2.000 UI/dia diminuiu a gravidade da DA, mas a ≤ 2.000 UI/dia não.</w:t>
      </w:r>
    </w:p>
    <w:p w14:paraId="61B8D572" w14:textId="77777777" w:rsidR="008A0A10" w:rsidRDefault="008A0A10" w:rsidP="008A0A10">
      <w:pPr>
        <w:pStyle w:val="Corpo"/>
        <w:spacing w:after="120"/>
        <w:ind w:left="360"/>
        <w:rPr>
          <w:sz w:val="24"/>
        </w:rPr>
      </w:pPr>
    </w:p>
    <w:p w14:paraId="0AE15BA5" w14:textId="77777777" w:rsidR="008A0A10" w:rsidRPr="008A0A10" w:rsidRDefault="008A0A10" w:rsidP="008A0A10">
      <w:pPr>
        <w:pStyle w:val="Corpo"/>
        <w:rPr>
          <w:b/>
          <w:color w:val="0070C0"/>
        </w:rPr>
      </w:pPr>
      <w:r w:rsidRPr="008A0A10">
        <w:rPr>
          <w:b/>
          <w:color w:val="0070C0"/>
        </w:rPr>
        <w:t>Conclusão:</w:t>
      </w:r>
    </w:p>
    <w:p w14:paraId="02858BA2" w14:textId="77777777" w:rsidR="008A0A10" w:rsidRDefault="008A0A10" w:rsidP="008A0A10">
      <w:pPr>
        <w:pStyle w:val="Corpo"/>
        <w:rPr>
          <w:b/>
          <w:color w:val="339966"/>
          <w:sz w:val="16"/>
          <w:szCs w:val="16"/>
          <w14:textFill>
            <w14:solidFill>
              <w14:srgbClr w14:val="339966">
                <w14:lumMod w14:val="75000"/>
                <w14:lumOff w14:val="25000"/>
              </w14:srgbClr>
            </w14:solidFill>
          </w14:textFill>
        </w:rPr>
      </w:pPr>
    </w:p>
    <w:p w14:paraId="584A6C4A" w14:textId="77777777" w:rsidR="008A0A10" w:rsidRDefault="008A0A10" w:rsidP="008A0A10">
      <w:pPr>
        <w:pStyle w:val="Corpo"/>
        <w:jc w:val="center"/>
        <w:rPr>
          <w:b/>
          <w:i/>
          <w:szCs w:val="23"/>
        </w:rPr>
      </w:pPr>
      <w:r>
        <w:rPr>
          <w:b/>
          <w:i/>
          <w:szCs w:val="23"/>
        </w:rPr>
        <w:t>Os resultados da presente meta-análise sugerem que a suplementação de vitamina D pode ser direcionada para pacientes com DA.</w:t>
      </w:r>
    </w:p>
    <w:p w14:paraId="3A2933B1" w14:textId="77777777" w:rsidR="008A0A10" w:rsidRDefault="008A0A10" w:rsidP="008A0A10">
      <w:pPr>
        <w:pStyle w:val="Corpo"/>
        <w:jc w:val="center"/>
        <w:rPr>
          <w:b/>
          <w:i/>
          <w:szCs w:val="23"/>
        </w:rPr>
      </w:pPr>
    </w:p>
    <w:p w14:paraId="59B0F1DA" w14:textId="77777777" w:rsidR="008A0A10" w:rsidRDefault="008A0A10" w:rsidP="008A0A10">
      <w:pPr>
        <w:pStyle w:val="Corpo"/>
        <w:jc w:val="center"/>
        <w:rPr>
          <w:b/>
          <w:i/>
          <w:szCs w:val="23"/>
        </w:rPr>
      </w:pPr>
    </w:p>
    <w:p w14:paraId="743B2F41" w14:textId="77777777" w:rsidR="008A0A10" w:rsidRDefault="008A0A10" w:rsidP="008A0A10">
      <w:pPr>
        <w:pStyle w:val="Corpo"/>
        <w:rPr>
          <w:szCs w:val="23"/>
        </w:rPr>
      </w:pPr>
      <w:r>
        <w:rPr>
          <w:szCs w:val="23"/>
        </w:rPr>
        <w:t xml:space="preserve">Um outro estudo conduzido por Imoto </w:t>
      </w:r>
      <w:r>
        <w:rPr>
          <w:i/>
          <w:szCs w:val="23"/>
        </w:rPr>
        <w:t>et al</w:t>
      </w:r>
      <w:r>
        <w:rPr>
          <w:szCs w:val="23"/>
        </w:rPr>
        <w:t>., (2021) foi avaliar a influência da suplementação de vitamina D 50000 UI por semana na gravidade da DA.</w:t>
      </w:r>
    </w:p>
    <w:p w14:paraId="1D90C282" w14:textId="77777777" w:rsidR="008A0A10" w:rsidRDefault="008A0A10" w:rsidP="008A0A10">
      <w:pPr>
        <w:pStyle w:val="Corpo"/>
        <w:rPr>
          <w:szCs w:val="23"/>
        </w:rPr>
      </w:pPr>
    </w:p>
    <w:p w14:paraId="5582AC4C" w14:textId="77777777" w:rsidR="008A0A10" w:rsidRDefault="008A0A10" w:rsidP="008A0A10">
      <w:pPr>
        <w:pStyle w:val="Corpo"/>
        <w:numPr>
          <w:ilvl w:val="0"/>
          <w:numId w:val="1"/>
        </w:numPr>
        <w:spacing w:after="120"/>
        <w:rPr>
          <w:szCs w:val="23"/>
        </w:rPr>
      </w:pPr>
      <w:r>
        <w:rPr>
          <w:szCs w:val="23"/>
        </w:rPr>
        <w:t>Após 3 meses de vitamina D oral, os níveis de vitamina foram significativamente mais elevados (35,9 ng / mL) em comparação com a linha de base (23,7 ng / mL; p &lt;0,001);</w:t>
      </w:r>
    </w:p>
    <w:p w14:paraId="1118CCDC" w14:textId="77777777" w:rsidR="008A0A10" w:rsidRDefault="008A0A10" w:rsidP="008A0A10">
      <w:pPr>
        <w:pStyle w:val="Corpo"/>
        <w:numPr>
          <w:ilvl w:val="0"/>
          <w:numId w:val="1"/>
        </w:numPr>
        <w:spacing w:after="120"/>
        <w:rPr>
          <w:szCs w:val="23"/>
        </w:rPr>
      </w:pPr>
      <w:r>
        <w:rPr>
          <w:szCs w:val="23"/>
        </w:rPr>
        <w:t xml:space="preserve">Além disso, foi observado uma redução no índice SCORAD (19,4 antes </w:t>
      </w:r>
      <w:r w:rsidRPr="00195452">
        <w:rPr>
          <w:i/>
          <w:szCs w:val="23"/>
        </w:rPr>
        <w:t>vs</w:t>
      </w:r>
      <w:r>
        <w:rPr>
          <w:szCs w:val="23"/>
        </w:rPr>
        <w:t xml:space="preserve"> 12,3 após a suplementação, p &lt;0,001);</w:t>
      </w:r>
    </w:p>
    <w:p w14:paraId="7F77C0F3" w14:textId="77777777" w:rsidR="008A0A10" w:rsidRDefault="008A0A10" w:rsidP="008A0A10">
      <w:pPr>
        <w:pStyle w:val="Corpo"/>
        <w:numPr>
          <w:ilvl w:val="0"/>
          <w:numId w:val="1"/>
        </w:numPr>
        <w:spacing w:after="120"/>
        <w:rPr>
          <w:szCs w:val="23"/>
        </w:rPr>
      </w:pPr>
      <w:r>
        <w:rPr>
          <w:szCs w:val="23"/>
        </w:rPr>
        <w:t>Houve mudança na categoria de gravidade com melhora da DA em 96 pacientes (82,7%).</w:t>
      </w:r>
    </w:p>
    <w:p w14:paraId="240B6C34" w14:textId="77777777" w:rsidR="00774D45" w:rsidRDefault="00774D45" w:rsidP="00774D45">
      <w:pPr>
        <w:pStyle w:val="Corpo"/>
      </w:pPr>
    </w:p>
    <w:p w14:paraId="2FC59A12" w14:textId="08867342" w:rsidR="005B35C0" w:rsidRDefault="005B35C0" w:rsidP="001027A5">
      <w:pPr>
        <w:pStyle w:val="Corpo"/>
        <w:ind w:right="3969"/>
        <w:jc w:val="left"/>
        <w:rPr>
          <w:sz w:val="16"/>
          <w:szCs w:val="16"/>
        </w:rPr>
      </w:pPr>
    </w:p>
    <w:p w14:paraId="29005F0E" w14:textId="50F8357D" w:rsidR="005B35C0" w:rsidRDefault="005B35C0" w:rsidP="001027A5">
      <w:pPr>
        <w:pStyle w:val="Corpo"/>
        <w:ind w:right="3969"/>
        <w:jc w:val="left"/>
        <w:rPr>
          <w:sz w:val="16"/>
          <w:szCs w:val="16"/>
        </w:rPr>
      </w:pPr>
    </w:p>
    <w:p w14:paraId="65CBE83F" w14:textId="77777777" w:rsidR="005B35C0" w:rsidRPr="009626EF" w:rsidRDefault="005B35C0" w:rsidP="005B35C0">
      <w:pPr>
        <w:pStyle w:val="Ttulo1"/>
      </w:pPr>
      <w:bookmarkStart w:id="10" w:name="_Toc190338204"/>
      <w:bookmarkStart w:id="11" w:name="_Toc191035711"/>
      <w:r>
        <w:t>Formulário</w:t>
      </w:r>
      <w:bookmarkEnd w:id="10"/>
      <w:bookmarkEnd w:id="11"/>
    </w:p>
    <w:p w14:paraId="5A99ABD3" w14:textId="77777777" w:rsidR="005B35C0" w:rsidRDefault="005B35C0" w:rsidP="005B35C0">
      <w:pPr>
        <w:pStyle w:val="Subtitulocorpo"/>
      </w:pPr>
    </w:p>
    <w:p w14:paraId="1257DF13" w14:textId="77777777" w:rsidR="008A0A10" w:rsidRDefault="008A0A10" w:rsidP="008A0A10">
      <w:pPr>
        <w:pStyle w:val="Corpo"/>
        <w:rPr>
          <w:b/>
          <w:i/>
          <w:sz w:val="24"/>
        </w:rPr>
      </w:pPr>
      <w:r>
        <w:rPr>
          <w:b/>
          <w:i/>
          <w:sz w:val="24"/>
        </w:rPr>
        <w:t xml:space="preserve">Vitamina D como Adjuvante na Melhora da DA </w:t>
      </w:r>
    </w:p>
    <w:p w14:paraId="5015894F" w14:textId="77777777" w:rsidR="008A0A10" w:rsidRDefault="008A0A10" w:rsidP="008A0A1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A0A10" w14:paraId="1D6D7814" w14:textId="77777777" w:rsidTr="000A7DA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54183E3" w14:textId="77777777" w:rsidR="008A0A10" w:rsidRDefault="008A0A10" w:rsidP="000A7DAD">
            <w:pPr>
              <w:pStyle w:val="Corpo"/>
              <w:jc w:val="center"/>
              <w:rPr>
                <w:b/>
                <w:color w:val="FFFFFF" w:themeColor="background1"/>
              </w:rPr>
            </w:pPr>
            <w:r>
              <w:rPr>
                <w:b/>
                <w:color w:val="FFFFFF" w:themeColor="background1"/>
                <w:sz w:val="22"/>
              </w:rPr>
              <w:t>Vitamina D</w:t>
            </w:r>
          </w:p>
        </w:tc>
      </w:tr>
      <w:tr w:rsidR="008A0A10" w14:paraId="3BBF8B12" w14:textId="77777777" w:rsidTr="000A7DA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A45E3A" w14:textId="77777777" w:rsidR="008A0A10" w:rsidRDefault="008A0A10" w:rsidP="000A7DAD">
            <w:pPr>
              <w:pStyle w:val="Corpo"/>
            </w:pPr>
            <w:r>
              <w:t>Vitamina D......................................2000 UI</w:t>
            </w:r>
          </w:p>
        </w:tc>
      </w:tr>
      <w:tr w:rsidR="008A0A10" w14:paraId="46E29608" w14:textId="77777777" w:rsidTr="000A7DA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470DA0" w14:textId="77777777" w:rsidR="008A0A10" w:rsidRDefault="008A0A10" w:rsidP="000A7DAD">
            <w:pPr>
              <w:pStyle w:val="Corpo"/>
            </w:pPr>
            <w:r>
              <w:t>Excipiente q.s.p. ........................1 Cápsula</w:t>
            </w:r>
          </w:p>
        </w:tc>
      </w:tr>
    </w:tbl>
    <w:p w14:paraId="7DA281C0" w14:textId="1701E8D2" w:rsidR="008A0A10" w:rsidRPr="008A0A10" w:rsidRDefault="008A0A10" w:rsidP="008A0A10">
      <w:pPr>
        <w:pStyle w:val="Corpo"/>
        <w:ind w:right="4818"/>
        <w:jc w:val="center"/>
        <w:rPr>
          <w:sz w:val="22"/>
          <w:szCs w:val="22"/>
        </w:rPr>
      </w:pPr>
      <w:r w:rsidRPr="008A0A10">
        <w:rPr>
          <w:sz w:val="22"/>
          <w:szCs w:val="22"/>
        </w:rPr>
        <w:t>Administrar 1 cápsula ao dia ou conforme orientação médica.</w:t>
      </w:r>
    </w:p>
    <w:p w14:paraId="5E58A293" w14:textId="77777777" w:rsidR="008A0A10" w:rsidRDefault="008A0A10" w:rsidP="008A0A10">
      <w:pPr>
        <w:pStyle w:val="Corpo"/>
      </w:pPr>
    </w:p>
    <w:p w14:paraId="0961DD1D" w14:textId="77777777" w:rsidR="008A0A10" w:rsidRDefault="008A0A10" w:rsidP="008A0A10">
      <w:pPr>
        <w:pStyle w:val="Corpo"/>
        <w:ind w:right="3969"/>
        <w:jc w:val="left"/>
        <w:rPr>
          <w:sz w:val="16"/>
          <w:szCs w:val="16"/>
        </w:rPr>
      </w:pPr>
    </w:p>
    <w:p w14:paraId="0A6C50BE" w14:textId="77777777" w:rsidR="008A0A10" w:rsidRDefault="008A0A10" w:rsidP="008A0A10">
      <w:pPr>
        <w:pStyle w:val="Corpo"/>
        <w:ind w:right="3969"/>
        <w:jc w:val="left"/>
        <w:rPr>
          <w:sz w:val="16"/>
          <w:szCs w:val="16"/>
        </w:rPr>
      </w:pPr>
    </w:p>
    <w:p w14:paraId="78624D21" w14:textId="77777777" w:rsidR="008A0A10" w:rsidRDefault="008A0A10" w:rsidP="008A0A10">
      <w:pPr>
        <w:pStyle w:val="Corpo"/>
        <w:rPr>
          <w:b/>
          <w:i/>
          <w:sz w:val="24"/>
        </w:rPr>
      </w:pPr>
      <w:r>
        <w:rPr>
          <w:b/>
          <w:i/>
          <w:sz w:val="24"/>
        </w:rPr>
        <w:t xml:space="preserve">Vitamina D como Adjuvante na Melhora da DA em Adolescentes </w:t>
      </w:r>
    </w:p>
    <w:p w14:paraId="6E35EF76" w14:textId="77777777" w:rsidR="008A0A10" w:rsidRDefault="008A0A10" w:rsidP="008A0A1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A0A10" w14:paraId="2909F731" w14:textId="77777777" w:rsidTr="000A7DA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630611A" w14:textId="77777777" w:rsidR="008A0A10" w:rsidRDefault="008A0A10" w:rsidP="000A7DAD">
            <w:pPr>
              <w:pStyle w:val="Corpo"/>
              <w:jc w:val="center"/>
              <w:rPr>
                <w:b/>
                <w:color w:val="FFFFFF" w:themeColor="background1"/>
              </w:rPr>
            </w:pPr>
            <w:r>
              <w:rPr>
                <w:b/>
                <w:color w:val="FFFFFF" w:themeColor="background1"/>
                <w:sz w:val="22"/>
              </w:rPr>
              <w:t>Vitamina D</w:t>
            </w:r>
          </w:p>
        </w:tc>
      </w:tr>
      <w:tr w:rsidR="008A0A10" w14:paraId="4AB066A0" w14:textId="77777777" w:rsidTr="000A7DA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5CD6FB" w14:textId="77777777" w:rsidR="008A0A10" w:rsidRDefault="008A0A10" w:rsidP="000A7DAD">
            <w:pPr>
              <w:pStyle w:val="Corpo"/>
            </w:pPr>
            <w:r>
              <w:t>Vitamina D.....................................50000 UI</w:t>
            </w:r>
          </w:p>
        </w:tc>
      </w:tr>
      <w:tr w:rsidR="008A0A10" w14:paraId="68E65013" w14:textId="77777777" w:rsidTr="000A7DA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C5DE34F" w14:textId="77777777" w:rsidR="008A0A10" w:rsidRDefault="008A0A10" w:rsidP="000A7DAD">
            <w:pPr>
              <w:pStyle w:val="Corpo"/>
            </w:pPr>
            <w:r>
              <w:t>Excipiente q.s.p. ........................1 Cápsula</w:t>
            </w:r>
          </w:p>
        </w:tc>
      </w:tr>
    </w:tbl>
    <w:p w14:paraId="669AC4D6" w14:textId="124A144C" w:rsidR="008A0A10" w:rsidRPr="008A0A10" w:rsidRDefault="008A0A10" w:rsidP="008A0A10">
      <w:pPr>
        <w:pStyle w:val="Corpo"/>
        <w:ind w:right="4818"/>
        <w:jc w:val="center"/>
        <w:rPr>
          <w:sz w:val="22"/>
          <w:szCs w:val="22"/>
        </w:rPr>
      </w:pPr>
      <w:r w:rsidRPr="008A0A10">
        <w:rPr>
          <w:sz w:val="22"/>
          <w:szCs w:val="22"/>
        </w:rPr>
        <w:t>Administrar 1 cápsula por semana ou conforme orientação médica.</w:t>
      </w:r>
    </w:p>
    <w:p w14:paraId="2C88802F" w14:textId="77777777" w:rsidR="005B35C0" w:rsidRDefault="005B35C0" w:rsidP="005B35C0">
      <w:pPr>
        <w:pStyle w:val="Corpo"/>
        <w:ind w:right="3969"/>
        <w:jc w:val="left"/>
      </w:pPr>
    </w:p>
    <w:p w14:paraId="0BAA5F86" w14:textId="77777777" w:rsidR="005B35C0" w:rsidRDefault="005B35C0" w:rsidP="005B35C0">
      <w:pPr>
        <w:pStyle w:val="Corpo"/>
        <w:ind w:right="3969"/>
        <w:jc w:val="left"/>
      </w:pPr>
    </w:p>
    <w:p w14:paraId="221F3FFE" w14:textId="77777777" w:rsidR="005B35C0" w:rsidRDefault="005B35C0" w:rsidP="005B35C0">
      <w:pPr>
        <w:pStyle w:val="Corpo"/>
        <w:ind w:right="3969"/>
        <w:jc w:val="left"/>
      </w:pPr>
    </w:p>
    <w:p w14:paraId="23E6C27A" w14:textId="77777777" w:rsidR="005B35C0" w:rsidRDefault="005B35C0" w:rsidP="005B35C0">
      <w:pPr>
        <w:pStyle w:val="Corpo"/>
        <w:ind w:right="3969"/>
        <w:jc w:val="left"/>
      </w:pPr>
    </w:p>
    <w:p w14:paraId="157A8538" w14:textId="635D24E3" w:rsidR="005B35C0" w:rsidRDefault="005B35C0" w:rsidP="001027A5">
      <w:pPr>
        <w:pStyle w:val="Corpo"/>
        <w:ind w:right="3969"/>
        <w:jc w:val="left"/>
        <w:rPr>
          <w:sz w:val="16"/>
          <w:szCs w:val="16"/>
        </w:rPr>
      </w:pPr>
    </w:p>
    <w:p w14:paraId="075CF348" w14:textId="2174F9C3" w:rsidR="005B35C0" w:rsidRDefault="005B35C0" w:rsidP="001027A5">
      <w:pPr>
        <w:pStyle w:val="Corpo"/>
        <w:ind w:right="3969"/>
        <w:jc w:val="left"/>
        <w:rPr>
          <w:sz w:val="16"/>
          <w:szCs w:val="16"/>
        </w:rPr>
      </w:pPr>
    </w:p>
    <w:p w14:paraId="1F9E722D" w14:textId="1821E7CF" w:rsidR="005B35C0" w:rsidRDefault="005B35C0" w:rsidP="001027A5">
      <w:pPr>
        <w:pStyle w:val="Corpo"/>
        <w:ind w:right="3969"/>
        <w:jc w:val="left"/>
        <w:rPr>
          <w:sz w:val="16"/>
          <w:szCs w:val="16"/>
        </w:rPr>
      </w:pPr>
    </w:p>
    <w:p w14:paraId="67C6A2D9" w14:textId="6C3D23BF" w:rsidR="005B35C0" w:rsidRDefault="005B35C0" w:rsidP="001027A5">
      <w:pPr>
        <w:pStyle w:val="Corpo"/>
        <w:ind w:right="3969"/>
        <w:jc w:val="left"/>
        <w:rPr>
          <w:sz w:val="16"/>
          <w:szCs w:val="16"/>
        </w:rPr>
      </w:pPr>
    </w:p>
    <w:p w14:paraId="009148E2" w14:textId="7B919AE7" w:rsidR="005B35C0" w:rsidRDefault="005B35C0" w:rsidP="001027A5">
      <w:pPr>
        <w:pStyle w:val="Corpo"/>
        <w:ind w:right="3969"/>
        <w:jc w:val="left"/>
        <w:rPr>
          <w:sz w:val="16"/>
          <w:szCs w:val="16"/>
        </w:rPr>
      </w:pPr>
    </w:p>
    <w:p w14:paraId="1BF098AA" w14:textId="76476535" w:rsidR="005B35C0" w:rsidRDefault="005B35C0" w:rsidP="001027A5">
      <w:pPr>
        <w:pStyle w:val="Corpo"/>
        <w:ind w:right="3969"/>
        <w:jc w:val="left"/>
        <w:rPr>
          <w:sz w:val="16"/>
          <w:szCs w:val="16"/>
        </w:rPr>
      </w:pPr>
    </w:p>
    <w:p w14:paraId="2C02A947" w14:textId="2C422645" w:rsidR="005B35C0" w:rsidRDefault="005B35C0" w:rsidP="001027A5">
      <w:pPr>
        <w:pStyle w:val="Corpo"/>
        <w:ind w:right="3969"/>
        <w:jc w:val="left"/>
        <w:rPr>
          <w:sz w:val="16"/>
          <w:szCs w:val="16"/>
        </w:rPr>
      </w:pPr>
    </w:p>
    <w:p w14:paraId="00C2F1F2" w14:textId="6FC74E84" w:rsidR="005B35C0" w:rsidRDefault="005B35C0" w:rsidP="001027A5">
      <w:pPr>
        <w:pStyle w:val="Corpo"/>
        <w:ind w:right="3969"/>
        <w:jc w:val="left"/>
        <w:rPr>
          <w:sz w:val="16"/>
          <w:szCs w:val="16"/>
        </w:rPr>
      </w:pPr>
    </w:p>
    <w:p w14:paraId="4C1C037B" w14:textId="5D67F416" w:rsidR="005B35C0" w:rsidRDefault="005B35C0" w:rsidP="001027A5">
      <w:pPr>
        <w:pStyle w:val="Corpo"/>
        <w:ind w:right="3969"/>
        <w:jc w:val="left"/>
        <w:rPr>
          <w:sz w:val="16"/>
          <w:szCs w:val="16"/>
        </w:rPr>
      </w:pPr>
    </w:p>
    <w:p w14:paraId="780BD631" w14:textId="5AD82629" w:rsidR="005B35C0" w:rsidRDefault="005B35C0" w:rsidP="001027A5">
      <w:pPr>
        <w:pStyle w:val="Corpo"/>
        <w:ind w:right="3969"/>
        <w:jc w:val="left"/>
        <w:rPr>
          <w:sz w:val="16"/>
          <w:szCs w:val="16"/>
        </w:rPr>
      </w:pPr>
    </w:p>
    <w:p w14:paraId="313CE23D" w14:textId="0DD20578" w:rsidR="005B35C0" w:rsidRDefault="005B35C0" w:rsidP="001027A5">
      <w:pPr>
        <w:pStyle w:val="Corpo"/>
        <w:ind w:right="3969"/>
        <w:jc w:val="left"/>
        <w:rPr>
          <w:sz w:val="16"/>
          <w:szCs w:val="16"/>
        </w:rPr>
      </w:pPr>
    </w:p>
    <w:p w14:paraId="53194525" w14:textId="77777777" w:rsidR="00DD2180" w:rsidRDefault="00DD2180" w:rsidP="001027A5">
      <w:pPr>
        <w:pStyle w:val="Corpo"/>
        <w:ind w:right="3969"/>
        <w:jc w:val="left"/>
        <w:rPr>
          <w:sz w:val="16"/>
          <w:szCs w:val="16"/>
        </w:rPr>
      </w:pPr>
    </w:p>
    <w:p w14:paraId="7AF7D434" w14:textId="77777777" w:rsidR="007C6A52" w:rsidRDefault="007C6A52" w:rsidP="001027A5">
      <w:pPr>
        <w:pStyle w:val="Corpo"/>
        <w:ind w:right="3969"/>
        <w:jc w:val="left"/>
        <w:rPr>
          <w:sz w:val="16"/>
          <w:szCs w:val="16"/>
        </w:rPr>
      </w:pPr>
    </w:p>
    <w:p w14:paraId="1EF96186" w14:textId="77777777" w:rsidR="007C6A52" w:rsidRDefault="007C6A52" w:rsidP="001027A5">
      <w:pPr>
        <w:pStyle w:val="Corpo"/>
        <w:ind w:right="3969"/>
        <w:jc w:val="left"/>
        <w:rPr>
          <w:sz w:val="16"/>
          <w:szCs w:val="16"/>
        </w:rPr>
      </w:pPr>
    </w:p>
    <w:p w14:paraId="601F1CAE" w14:textId="77777777" w:rsidR="007C6A52" w:rsidRDefault="007C6A52" w:rsidP="001027A5">
      <w:pPr>
        <w:pStyle w:val="Corpo"/>
        <w:ind w:right="3969"/>
        <w:jc w:val="left"/>
        <w:rPr>
          <w:sz w:val="16"/>
          <w:szCs w:val="16"/>
        </w:rPr>
      </w:pPr>
    </w:p>
    <w:p w14:paraId="249C3899" w14:textId="77777777" w:rsidR="007C6A52" w:rsidRDefault="007C6A52" w:rsidP="001027A5">
      <w:pPr>
        <w:pStyle w:val="Corpo"/>
        <w:ind w:right="3969"/>
        <w:jc w:val="left"/>
        <w:rPr>
          <w:sz w:val="16"/>
          <w:szCs w:val="16"/>
        </w:rPr>
      </w:pPr>
    </w:p>
    <w:p w14:paraId="183402F3" w14:textId="77777777" w:rsidR="007C6A52" w:rsidRDefault="007C6A52" w:rsidP="001027A5">
      <w:pPr>
        <w:pStyle w:val="Corpo"/>
        <w:ind w:right="3969"/>
        <w:jc w:val="left"/>
        <w:rPr>
          <w:sz w:val="16"/>
          <w:szCs w:val="16"/>
        </w:rPr>
      </w:pPr>
    </w:p>
    <w:p w14:paraId="1E61F50D" w14:textId="77777777" w:rsidR="007C6A52" w:rsidRDefault="007C6A52" w:rsidP="001027A5">
      <w:pPr>
        <w:pStyle w:val="Corpo"/>
        <w:ind w:right="3969"/>
        <w:jc w:val="left"/>
        <w:rPr>
          <w:sz w:val="16"/>
          <w:szCs w:val="16"/>
        </w:rPr>
      </w:pPr>
    </w:p>
    <w:p w14:paraId="2F02C638" w14:textId="77777777" w:rsidR="007C6A52" w:rsidRDefault="007C6A52" w:rsidP="001027A5">
      <w:pPr>
        <w:pStyle w:val="Corpo"/>
        <w:ind w:right="3969"/>
        <w:jc w:val="left"/>
        <w:rPr>
          <w:sz w:val="16"/>
          <w:szCs w:val="16"/>
        </w:rPr>
      </w:pPr>
    </w:p>
    <w:p w14:paraId="187B2BA9" w14:textId="77777777" w:rsidR="007C6A52" w:rsidRDefault="007C6A52" w:rsidP="001027A5">
      <w:pPr>
        <w:pStyle w:val="Corpo"/>
        <w:ind w:right="3969"/>
        <w:jc w:val="left"/>
        <w:rPr>
          <w:sz w:val="16"/>
          <w:szCs w:val="16"/>
        </w:rPr>
      </w:pPr>
    </w:p>
    <w:p w14:paraId="42DBB66E" w14:textId="6AE2190F" w:rsidR="00F94F00" w:rsidRPr="009626EF" w:rsidRDefault="00F94F00" w:rsidP="00F94F00">
      <w:pPr>
        <w:pStyle w:val="Ttulo1"/>
      </w:pPr>
      <w:bookmarkStart w:id="12" w:name="_Toc190338205"/>
      <w:bookmarkStart w:id="13" w:name="_Toc191035712"/>
      <w:r>
        <w:t>Vitamina E</w:t>
      </w:r>
      <w:bookmarkEnd w:id="12"/>
      <w:bookmarkEnd w:id="13"/>
    </w:p>
    <w:p w14:paraId="4D17D3BB" w14:textId="1CF4F4CD" w:rsidR="00F94F00" w:rsidRDefault="00F94F00" w:rsidP="00F94F00">
      <w:pPr>
        <w:pStyle w:val="Corpo"/>
        <w:spacing w:after="120"/>
        <w:jc w:val="center"/>
        <w:rPr>
          <w:sz w:val="24"/>
        </w:rPr>
      </w:pPr>
      <w:r w:rsidRPr="00F94F00">
        <w:rPr>
          <w:b/>
          <w:color w:val="0070C0"/>
          <w:sz w:val="40"/>
          <w:szCs w:val="22"/>
        </w:rPr>
        <w:t>Reduz o Risco de Dermatite Atópica</w:t>
      </w:r>
    </w:p>
    <w:p w14:paraId="0D59230E" w14:textId="77777777" w:rsidR="00F94F00" w:rsidRDefault="00F94F00" w:rsidP="00F94F00">
      <w:pPr>
        <w:pStyle w:val="Corpo"/>
        <w:spacing w:after="120"/>
        <w:rPr>
          <w:sz w:val="24"/>
        </w:rPr>
      </w:pPr>
    </w:p>
    <w:p w14:paraId="53097F9C" w14:textId="6909DD4A" w:rsidR="00F94F00" w:rsidRDefault="00F94F00" w:rsidP="00F94F00">
      <w:p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Estudos anteriores sugeriram que a vitamina E poderia ser benéfica no alívio da dermatite atópica, mas a confirmação de uma ligação causal foi dificultada por limitações, como o tamanho das amostras e fatores não explicados. Assim, o presente estudo, publicado no periódico internacional </w:t>
      </w:r>
      <w:r>
        <w:rPr>
          <w:rFonts w:ascii="Swis721 Th BT" w:eastAsia="MS Mincho" w:hAnsi="Swis721 Th BT" w:cs="Times New Roman"/>
          <w:i/>
          <w:iCs/>
          <w:color w:val="404040"/>
          <w:sz w:val="24"/>
          <w:szCs w:val="24"/>
        </w:rPr>
        <w:t>Food Science &amp; Nutrition</w:t>
      </w:r>
      <w:r>
        <w:rPr>
          <w:rFonts w:ascii="Swis721 Th BT" w:eastAsia="MS Mincho" w:hAnsi="Swis721 Th BT" w:cs="Times New Roman"/>
          <w:color w:val="404040"/>
          <w:sz w:val="24"/>
          <w:szCs w:val="24"/>
        </w:rPr>
        <w:t>, teve como objetivo esclarecer essa relação por meio da análise de randomização mendeliana (RM) (</w:t>
      </w:r>
      <w:r w:rsidRPr="00F94F00">
        <w:rPr>
          <w:rFonts w:ascii="Swis721 Th BT" w:eastAsia="MS Mincho" w:hAnsi="Swis721 Th BT" w:cs="Times New Roman"/>
          <w:color w:val="404040"/>
          <w:sz w:val="24"/>
          <w:szCs w:val="24"/>
        </w:rPr>
        <w:t>Huang</w:t>
      </w:r>
      <w:r>
        <w:rPr>
          <w:rFonts w:ascii="Swis721 Th BT" w:eastAsia="MS Mincho" w:hAnsi="Swis721 Th BT" w:cs="Times New Roman"/>
          <w:color w:val="404040"/>
          <w:sz w:val="24"/>
          <w:szCs w:val="24"/>
        </w:rPr>
        <w:t xml:space="preserve"> </w:t>
      </w:r>
      <w:r>
        <w:rPr>
          <w:rFonts w:ascii="Swis721 Th BT" w:eastAsia="MS Mincho" w:hAnsi="Swis721 Th BT" w:cs="Times New Roman"/>
          <w:i/>
          <w:color w:val="404040"/>
          <w:sz w:val="24"/>
          <w:szCs w:val="24"/>
        </w:rPr>
        <w:t xml:space="preserve">et al., </w:t>
      </w:r>
      <w:r>
        <w:rPr>
          <w:rFonts w:ascii="Swis721 Th BT" w:eastAsia="MS Mincho" w:hAnsi="Swis721 Th BT" w:cs="Times New Roman"/>
          <w:color w:val="404040"/>
          <w:sz w:val="24"/>
          <w:szCs w:val="24"/>
        </w:rPr>
        <w:t>2024).</w:t>
      </w:r>
    </w:p>
    <w:p w14:paraId="3A7B3DD8" w14:textId="77777777" w:rsidR="00F94F00" w:rsidRPr="00F94F00" w:rsidRDefault="00F94F00" w:rsidP="00F94F00">
      <w:pPr>
        <w:spacing w:after="0" w:line="240" w:lineRule="auto"/>
        <w:jc w:val="both"/>
        <w:rPr>
          <w:rFonts w:ascii="Swis721 Th BT" w:eastAsia="MS Mincho" w:hAnsi="Swis721 Th BT" w:cs="Times New Roman"/>
          <w:color w:val="404040"/>
          <w:sz w:val="24"/>
          <w:szCs w:val="24"/>
        </w:rPr>
      </w:pPr>
    </w:p>
    <w:p w14:paraId="2E716F45"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667456" behindDoc="0" locked="0" layoutInCell="1" allowOverlap="1" wp14:anchorId="143F27DF" wp14:editId="288C77F3">
                <wp:simplePos x="0" y="0"/>
                <wp:positionH relativeFrom="margin">
                  <wp:align>left</wp:align>
                </wp:positionH>
                <wp:positionV relativeFrom="paragraph">
                  <wp:posOffset>19685</wp:posOffset>
                </wp:positionV>
                <wp:extent cx="5734050" cy="1114425"/>
                <wp:effectExtent l="0" t="0" r="19050" b="28575"/>
                <wp:wrapNone/>
                <wp:docPr id="2007903966"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14425"/>
                        </a:xfrm>
                        <a:prstGeom prst="rect">
                          <a:avLst/>
                        </a:prstGeom>
                        <a:solidFill>
                          <a:sysClr val="window" lastClr="FFFFFF">
                            <a:lumMod val="100000"/>
                            <a:lumOff val="0"/>
                          </a:sysClr>
                        </a:solidFill>
                        <a:ln w="9525">
                          <a:solidFill>
                            <a:srgbClr val="F30388"/>
                          </a:solidFill>
                          <a:miter lim="800000"/>
                        </a:ln>
                      </wps:spPr>
                      <wps:txbx>
                        <w:txbxContent>
                          <w:p w14:paraId="2D4A9576" w14:textId="77777777" w:rsidR="00E6195F" w:rsidRDefault="00E6195F" w:rsidP="00F94F00">
                            <w:pPr>
                              <w:spacing w:line="276" w:lineRule="auto"/>
                              <w:jc w:val="center"/>
                              <w:rPr>
                                <w:rFonts w:ascii="Swis721 Th BT" w:hAnsi="Swis721 Th BT"/>
                                <w:sz w:val="23"/>
                                <w:szCs w:val="23"/>
                              </w:rPr>
                            </w:pPr>
                            <w:r>
                              <w:rPr>
                                <w:rFonts w:ascii="Swis721 Th BT" w:hAnsi="Swis721 Th BT"/>
                                <w:sz w:val="23"/>
                                <w:szCs w:val="23"/>
                              </w:rPr>
                              <w:t xml:space="preserve">Dados estatísticos resumidos foram obtidos de bancos de dados públicos abrangendo um estudo sobre vitamina E e dois estudos relacionados à dermatite atópica. Dois conjuntos de variáveis instrumentais (IVs) foram selecionados usando limiares brandos (p &lt; 1 e-5) e estritos (p &lt; 5 e-6) para análises separadas de randomização mendeliana. </w:t>
                            </w:r>
                          </w:p>
                        </w:txbxContent>
                      </wps:txbx>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shape w14:anchorId="143F27DF" id="_x0000_s1027" type="#_x0000_t202" style="position:absolute;left:0;text-align:left;margin-left:0;margin-top:1.55pt;width:451.5pt;height:87.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uYZAIAAL0EAAAOAAAAZHJzL2Uyb0RvYy54bWysVNtu2zAMfR+wfxD0vtrOPUadokuRYUDX&#10;Duj2AYosx8IkUZOU2NnXj5LTNG3fhulBsEjp8JCH9PVNrxU5COclmIoWVzklwnCopdlV9OePzacF&#10;JT4wUzMFRlT0KDy9WX38cN3ZUoygBVULRxDE+LKzFW1DsGWWed4KzfwVWGHQ2YDTLODR7bLasQ7R&#10;tcpGeT7LOnC1dcCF92i9G5x0lfCbRvDw2DReBKIqitxC2l3at3HPVtes3DlmW8lPNNg/sNBMGgx6&#10;hrpjgZG9k++gtOQOPDThioPOoGkkFykHzKbI32Tz1DIrUi5YHG/PZfL/D5Y/HL47IuuKYjXny3y8&#10;nM0oMUyjVmsme0ZqQYLoA5BiEqvVWV/ioyeLz0L/GXpUPWXu7T3wX54YWLfM7MStc9C1gtXItogv&#10;s4unA46PINvuG9QYje0DJKC+cTqWEotDEB1VO56VQiKEo3E6H0/yKbo4+oqimExG0xSDlc/PrfPh&#10;iwBN4kdFHbZCgmeHex8iHVY+X4nRPChZb6RS6XD0a+XIgWHXYLPV0FGimA9orOgmrYSl9hrJD/eK&#10;PK6hodCObTfYkwmD+YSZ4r6KpQzpKrqcYgLvebjd9kxkM87Hi8Upy1cQWgYcIiV1RRdnFhhSmVPV&#10;Y6GHkod+2ye5kyRRkS3UR5TBwTAbOMvhEbdGAdLiSlpKWnB/3triPWxD9FDS4fxU1P/eMyewUF8N&#10;Sr5ETeLApcNkOh/hwV16tpceZjhCVTRQMnyuwzCke+vkrsVIQ5MZuMU2aWQS8IX9KU2ckVTf0zzH&#10;Ibw8p1svf53VXwAAAP//AwBQSwMEFAAGAAgAAAAhAM6eZ6naAAAABgEAAA8AAABkcnMvZG93bnJl&#10;di54bWxMj81uwjAQhO+V+g7WVuJWnBQphBAHIaTeeig/D2DiJQmN11Fs8vP2bE/tcTSjmW/y3WRb&#10;MWDvG0cK4mUEAql0pqFKweX8+Z6C8EGT0a0jVDCjh13x+pLrzLiRjjicQiW4hHymFdQhdJmUvqzR&#10;ar90HRJ7N9dbHVj2lTS9HrnctvIjihJpdUO8UOsODzWWP6eHVZAeh3j+svP5cP8ux8m7vV0nlVKL&#10;t2m/BRFwCn9h+MVndCiY6eoeZLxoFfCRoGAVg2BzE61YXzm1ThOQRS7/4xdPAAAA//8DAFBLAQIt&#10;ABQABgAIAAAAIQC2gziS/gAAAOEBAAATAAAAAAAAAAAAAAAAAAAAAABbQ29udGVudF9UeXBlc10u&#10;eG1sUEsBAi0AFAAGAAgAAAAhADj9If/WAAAAlAEAAAsAAAAAAAAAAAAAAAAALwEAAF9yZWxzLy5y&#10;ZWxzUEsBAi0AFAAGAAgAAAAhACW0C5hkAgAAvQQAAA4AAAAAAAAAAAAAAAAALgIAAGRycy9lMm9E&#10;b2MueG1sUEsBAi0AFAAGAAgAAAAhAM6eZ6naAAAABgEAAA8AAAAAAAAAAAAAAAAAvgQAAGRycy9k&#10;b3ducmV2LnhtbFBLBQYAAAAABAAEAPMAAADFBQAAAAA=&#10;" strokecolor="#f30388">
                <v:textbox>
                  <w:txbxContent>
                    <w:p w14:paraId="2D4A9576" w14:textId="77777777" w:rsidR="00E6195F" w:rsidRDefault="00E6195F" w:rsidP="00F94F00">
                      <w:pPr>
                        <w:spacing w:line="276" w:lineRule="auto"/>
                        <w:jc w:val="center"/>
                        <w:rPr>
                          <w:rFonts w:ascii="Swis721 Th BT" w:hAnsi="Swis721 Th BT"/>
                          <w:sz w:val="23"/>
                          <w:szCs w:val="23"/>
                        </w:rPr>
                      </w:pPr>
                      <w:r>
                        <w:rPr>
                          <w:rFonts w:ascii="Swis721 Th BT" w:hAnsi="Swis721 Th BT"/>
                          <w:sz w:val="23"/>
                          <w:szCs w:val="23"/>
                        </w:rPr>
                        <w:t xml:space="preserve">Dados estatísticos resumidos foram obtidos de bancos de dados públicos abrangendo um estudo sobre vitamina E e dois estudos relacionados à dermatite atópica. Dois conjuntos de variáveis instrumentais (IVs) foram selecionados usando limiares brandos (p &lt; 1 e-5) e estritos (p &lt; 5 e-6) para análises separadas de randomização mendeliana. </w:t>
                      </w:r>
                    </w:p>
                  </w:txbxContent>
                </v:textbox>
                <w10:wrap anchorx="margin"/>
              </v:shape>
            </w:pict>
          </mc:Fallback>
        </mc:AlternateContent>
      </w:r>
    </w:p>
    <w:p w14:paraId="50C67D9C"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69CDB7D0"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1411A738"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0448BE1A" w14:textId="092BFE09" w:rsidR="00F94F00" w:rsidRDefault="00F94F00" w:rsidP="00F94F00">
      <w:p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br/>
      </w:r>
    </w:p>
    <w:p w14:paraId="75B1AC1B" w14:textId="77BD64CD" w:rsidR="00F94F00" w:rsidRDefault="00F94F00" w:rsidP="00F94F00">
      <w:p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noProof/>
          <w:color w:val="404040" w:themeColor="text1" w:themeTint="BF"/>
          <w:sz w:val="24"/>
          <w:szCs w:val="24"/>
          <w:lang w:eastAsia="pt-BR"/>
        </w:rPr>
        <mc:AlternateContent>
          <mc:Choice Requires="wps">
            <w:drawing>
              <wp:anchor distT="0" distB="0" distL="114300" distR="114300" simplePos="0" relativeHeight="251669504" behindDoc="0" locked="0" layoutInCell="1" allowOverlap="1" wp14:anchorId="74783244" wp14:editId="4A857964">
                <wp:simplePos x="0" y="0"/>
                <wp:positionH relativeFrom="column">
                  <wp:posOffset>2777490</wp:posOffset>
                </wp:positionH>
                <wp:positionV relativeFrom="paragraph">
                  <wp:posOffset>76834</wp:posOffset>
                </wp:positionV>
                <wp:extent cx="152400" cy="161925"/>
                <wp:effectExtent l="19050" t="0" r="19050" b="47625"/>
                <wp:wrapNone/>
                <wp:docPr id="250020202" name="Seta: para Baixo 1"/>
                <wp:cNvGraphicFramePr/>
                <a:graphic xmlns:a="http://schemas.openxmlformats.org/drawingml/2006/main">
                  <a:graphicData uri="http://schemas.microsoft.com/office/word/2010/wordprocessingShape">
                    <wps:wsp>
                      <wps:cNvSpPr/>
                      <wps:spPr>
                        <a:xfrm>
                          <a:off x="0" y="0"/>
                          <a:ext cx="152400" cy="16192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D4DF0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 o:spid="_x0000_s1026" type="#_x0000_t67" style="position:absolute;margin-left:218.7pt;margin-top:6.05pt;width:12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QAaAIAABIFAAAOAAAAZHJzL2Uyb0RvYy54bWysVN9vGyEMfp+0/wHxvtwPJd0a9VJlqTpN&#10;qtZo2bRnykEPCTADkkv2189wl2u1VnuYppM4g+0P+7PN1fXRaHIQPiiwDa1mJSXCcmiVfWzo92+3&#10;7z5QEiKzLdNgRUNPItDr1ds3V71biho60K3wBEFsWPauoV2MblkUgXfCsDADJywqJXjDIm79Y9F6&#10;1iO60UVdlhdFD751HrgIAU9vBiVdZXwpBY/3UgYRiW4oxhbz6vP6kNZidcWWj565TvExDPYPURim&#10;LF46Qd2wyMjeqxdQRnEPAWSccTAFSKm4yDlgNlX5Rza7jjmRc0FygptoCv8Pln85bD1RbUPrRVnW&#10;6aPEMoOl2onIlsQxz8hHpo5AqsRW78ISnXZu68ddQDGlfpTepD8mRY6Z4dPEsDhGwvGwWtTzEuvA&#10;UVVdVJf1ImEWT87Oh/hJgCFJaGgLvV17D30mlx3uQhzsz3bonCIaYshSPGmRwtD2q5CYGd5aZ+/c&#10;U2KjPTkw7AbGubCxGlQda8VwXCENuS0wqMkjh5gBE7JUWk/YI0Dq15fYQ6yjfXIVuSUn5/JvgQ3O&#10;k0e+GWycnI2y4F8D0JjVePNgfyZpoCax9ADtCevuYRiI4PitQsLvWIhbLHiuHk51vMdFaugbCqNE&#10;SQf+12vnyR4bE7WU9DhRDQ0/98wLSvRniy17Wc3naQTzZr54X+PGP9c8PNfYvdkAlqnC98PxLCb7&#10;qM+i9GB+4PCv062oYpbj3Q3l0Z83mzhMOj4fXKzX2QzHzrF4Z3eOJ/DEqoX1PoJUubWe2BlZw8HL&#10;5R8fiTTZz/fZ6ukpW/0GAAD//wMAUEsDBBQABgAIAAAAIQDky/km3wAAAAkBAAAPAAAAZHJzL2Rv&#10;d25yZXYueG1sTI9NT8MwDIbvSPyHyEjcWPoxOlSaTggxtAtCbBw4po1pKxqnatK1+/eYEzva76PX&#10;j4vtYntxwtF3jhTEqwgEUu1MR42Cz+Pu7gGED5qM7h2hgjN62JbXV4XOjZvpA0+H0AguIZ9rBW0I&#10;Qy6lr1u02q/cgMTZtxutDjyOjTSjnrnc9jKJokxa3RFfaPWAzy3WP4fJKnhLd+/n/X7+qo+v3UuV&#10;3M84mUap25vl6RFEwCX8w/Cnz+pQslPlJjJe9ArW6WbNKAdJDIKBdRbzolKQbjKQZSEvPyh/AQAA&#10;//8DAFBLAQItABQABgAIAAAAIQC2gziS/gAAAOEBAAATAAAAAAAAAAAAAAAAAAAAAABbQ29udGVu&#10;dF9UeXBlc10ueG1sUEsBAi0AFAAGAAgAAAAhADj9If/WAAAAlAEAAAsAAAAAAAAAAAAAAAAALwEA&#10;AF9yZWxzLy5yZWxzUEsBAi0AFAAGAAgAAAAhAFs+RABoAgAAEgUAAA4AAAAAAAAAAAAAAAAALgIA&#10;AGRycy9lMm9Eb2MueG1sUEsBAi0AFAAGAAgAAAAhAOTL+SbfAAAACQEAAA8AAAAAAAAAAAAAAAAA&#10;wgQAAGRycy9kb3ducmV2LnhtbFBLBQYAAAAABAAEAPMAAADOBQAAAAA=&#10;" adj="11435" fillcolor="#5b9bd5 [3204]" strokecolor="#091723 [484]" strokeweight="1pt"/>
            </w:pict>
          </mc:Fallback>
        </mc:AlternateContent>
      </w:r>
    </w:p>
    <w:p w14:paraId="3C247EA5" w14:textId="77777777" w:rsidR="00F94F00" w:rsidRDefault="00F94F00" w:rsidP="00F94F00">
      <w:pPr>
        <w:spacing w:after="20" w:line="240" w:lineRule="auto"/>
        <w:jc w:val="both"/>
        <w:rPr>
          <w:rFonts w:ascii="Swis721 Th BT" w:eastAsia="MS Mincho" w:hAnsi="Swis721 Th BT"/>
          <w:color w:val="404040" w:themeColor="text1" w:themeTint="BF"/>
          <w:sz w:val="4"/>
          <w:szCs w:val="4"/>
        </w:rPr>
      </w:pPr>
    </w:p>
    <w:p w14:paraId="5F1B5D13" w14:textId="77777777" w:rsidR="00F94F00" w:rsidRDefault="00F94F00" w:rsidP="00F94F00">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668480" behindDoc="0" locked="0" layoutInCell="1" allowOverlap="1" wp14:anchorId="5E8164FF" wp14:editId="250C6D65">
                <wp:simplePos x="0" y="0"/>
                <wp:positionH relativeFrom="margin">
                  <wp:align>left</wp:align>
                </wp:positionH>
                <wp:positionV relativeFrom="paragraph">
                  <wp:posOffset>83185</wp:posOffset>
                </wp:positionV>
                <wp:extent cx="5715000" cy="1190625"/>
                <wp:effectExtent l="0" t="0" r="19050" b="28575"/>
                <wp:wrapNone/>
                <wp:docPr id="29530455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90625"/>
                        </a:xfrm>
                        <a:prstGeom prst="rect">
                          <a:avLst/>
                        </a:prstGeom>
                        <a:solidFill>
                          <a:srgbClr val="F30388"/>
                        </a:solidFill>
                        <a:ln w="9525">
                          <a:solidFill>
                            <a:srgbClr val="F30388"/>
                          </a:solidFill>
                          <a:miter lim="800000"/>
                        </a:ln>
                      </wps:spPr>
                      <wps:txbx>
                        <w:txbxContent>
                          <w:p w14:paraId="2154A7E9" w14:textId="77777777" w:rsidR="00E6195F" w:rsidRDefault="00E6195F" w:rsidP="00F94F00">
                            <w:pPr>
                              <w:spacing w:after="0" w:line="276" w:lineRule="auto"/>
                              <w:jc w:val="center"/>
                              <w:rPr>
                                <w:rFonts w:ascii="Swis721 Th BT" w:hAnsi="Swis721 Th BT"/>
                                <w:color w:val="FFFFFF" w:themeColor="background1"/>
                                <w:szCs w:val="23"/>
                              </w:rPr>
                            </w:pPr>
                            <w:r>
                              <w:rPr>
                                <w:rFonts w:ascii="Swis721 Th BT" w:hAnsi="Swis721 Th BT"/>
                                <w:b/>
                                <w:color w:val="FFFFFF" w:themeColor="background1"/>
                                <w:sz w:val="23"/>
                                <w:szCs w:val="23"/>
                              </w:rPr>
                              <w:t>A variância inversa ponderada (IVW) foi usada como método primário de RM, complementada por seis métodos adicionais de RM, e seguida por uma meta-análise para consolidar o impacto da vitamina E na dermatite atópica de dois estudos independentes. Além disso, vários testes de sensibilidade foram realizados para avaliar a confiabilidade dos resultados da RM.</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5E8164FF" id="Caixa de texto 11" o:spid="_x0000_s1028" type="#_x0000_t202" style="position:absolute;left:0;text-align:left;margin-left:0;margin-top:6.55pt;width:450pt;height:93.75pt;z-index:2516684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6d8OgIAAHkEAAAOAAAAZHJzL2Uyb0RvYy54bWysVMFu2zAMvQ/YPwi6r7aTuE2COkWXIsOA&#10;rh3Q7QMUWY6FyaJGKbGzrx8lp13W3YpdBFOkHvkeSV/fDJ1hB4Veg614cZFzpqyEWttdxb9/23yY&#10;c+aDsLUwYFXFj8rzm9X7d9e9W6oJtGBqhYxArF/2ruJtCG6ZZV62qhP+Apyy5GwAOxHIxF1Wo+gJ&#10;vTPZJM8vsx6wdghSeU+3d6OTrxJ+0ygZHpvGq8BMxam2kE5M5zae2epaLHcoXKvlqQzxhio6oS0l&#10;fYG6E0GwPep/oDotETw04UJCl0HTaKkSB2JT5K/YPLXCqcSFxPHuRSb//2Dlw+ErMl1XfLIop/ms&#10;LKecWdFRq9ZCD4LVigU1BGBFEcXqnV/SmydHr8LwEQZqeiLu3T3IH55ZWLfC7tQtIvStEjUVm15m&#10;Z09HHB9Btv0XqCmb2AdIQEODXVSStGGETk07vjSKCmGSLsurosxzcknyFcUiv5yUsbpMLJ+fO/Th&#10;k4KOxY+KI01CgheHex/G0OeQmM2D0fVGG5MM3G3XBtlB0NRspvl0Pj+h/xVmLOsrvigp91shOh1o&#10;/I3uKj4nQkRpLM1YIhMFixqNaoVhO4yNeu7DFuojKYgwTjVtYXikozFAZUmjHWct4K/XdzGOBog8&#10;nPU0+RX3P/cCFWfms6VuLYrZLK5KMmbl1YQMPPdszz3CSoKifAE5G411GBds71DvWso1ToiFW+px&#10;o5P6kdtY/4kozXfq32kX4wKd2ynqzx9j9RsAAP//AwBQSwMEFAAGAAgAAAAhAIGlf0PcAAAABwEA&#10;AA8AAABkcnMvZG93bnJldi54bWxMj81OwzAQhO9IfQdrK3GjdkHiJ41TFVSE4NZSiR7deJtEjdch&#10;dhvD07M90ePOrGa+yefJteKEfWg8aZhOFAik0tuGKg2bz9ebRxAhGrKm9YQafjDAvBhd5SazfqAV&#10;ntaxEhxCITMa6hi7TMpQ1uhMmPgOib29752JfPaVtL0ZONy18lape+lMQ9xQmw5faiwP66PTsGw+&#10;qjRsnoP6Xh3etun3ffn10Gl9PU6LGYiIKf4/wxmf0aFgpp0/kg2i1cBDIqt3UxDsPinFwk7DuRRk&#10;kctL/uIPAAD//wMAUEsBAi0AFAAGAAgAAAAhALaDOJL+AAAA4QEAABMAAAAAAAAAAAAAAAAAAAAA&#10;AFtDb250ZW50X1R5cGVzXS54bWxQSwECLQAUAAYACAAAACEAOP0h/9YAAACUAQAACwAAAAAAAAAA&#10;AAAAAAAvAQAAX3JlbHMvLnJlbHNQSwECLQAUAAYACAAAACEAwPOnfDoCAAB5BAAADgAAAAAAAAAA&#10;AAAAAAAuAgAAZHJzL2Uyb0RvYy54bWxQSwECLQAUAAYACAAAACEAgaV/Q9wAAAAHAQAADwAAAAAA&#10;AAAAAAAAAACUBAAAZHJzL2Rvd25yZXYueG1sUEsFBgAAAAAEAAQA8wAAAJ0FAAAAAA==&#10;" fillcolor="#f30388" strokecolor="#f30388">
                <v:textbox>
                  <w:txbxContent>
                    <w:p w14:paraId="2154A7E9" w14:textId="77777777" w:rsidR="00E6195F" w:rsidRDefault="00E6195F" w:rsidP="00F94F00">
                      <w:pPr>
                        <w:spacing w:after="0" w:line="276" w:lineRule="auto"/>
                        <w:jc w:val="center"/>
                        <w:rPr>
                          <w:rFonts w:ascii="Swis721 Th BT" w:hAnsi="Swis721 Th BT"/>
                          <w:color w:val="FFFFFF" w:themeColor="background1"/>
                          <w:szCs w:val="23"/>
                        </w:rPr>
                      </w:pPr>
                      <w:r>
                        <w:rPr>
                          <w:rFonts w:ascii="Swis721 Th BT" w:hAnsi="Swis721 Th BT"/>
                          <w:b/>
                          <w:color w:val="FFFFFF" w:themeColor="background1"/>
                          <w:sz w:val="23"/>
                          <w:szCs w:val="23"/>
                        </w:rPr>
                        <w:t>A variância inversa ponderada (IVW) foi usada como método primário de RM, complementada por seis métodos adicionais de RM, e seguida por uma meta-análise para consolidar o impacto da vitamina E na dermatite atópica de dois estudos independentes. Além disso, vários testes de sensibilidade foram realizados para avaliar a confiabilidade dos resultados da RM.</w:t>
                      </w:r>
                    </w:p>
                  </w:txbxContent>
                </v:textbox>
                <w10:wrap anchorx="margin"/>
              </v:shape>
            </w:pict>
          </mc:Fallback>
        </mc:AlternateContent>
      </w:r>
    </w:p>
    <w:p w14:paraId="37CE99A3" w14:textId="77777777" w:rsidR="00F94F00" w:rsidRDefault="00F94F00" w:rsidP="00F94F00">
      <w:pPr>
        <w:spacing w:after="20" w:line="240" w:lineRule="auto"/>
        <w:jc w:val="both"/>
        <w:rPr>
          <w:rFonts w:ascii="Swis721 Th BT" w:eastAsia="MS Mincho" w:hAnsi="Swis721 Th BT"/>
          <w:color w:val="404040" w:themeColor="text1" w:themeTint="BF"/>
          <w:sz w:val="23"/>
          <w:szCs w:val="24"/>
        </w:rPr>
      </w:pPr>
    </w:p>
    <w:p w14:paraId="0BE8E619" w14:textId="77777777" w:rsidR="00F94F00" w:rsidRDefault="00F94F00" w:rsidP="00F94F00">
      <w:pPr>
        <w:spacing w:after="20" w:line="240" w:lineRule="auto"/>
        <w:jc w:val="both"/>
        <w:rPr>
          <w:rFonts w:ascii="Swis721 Th BT" w:eastAsia="MS Mincho" w:hAnsi="Swis721 Th BT" w:cs="Times New Roman"/>
          <w:color w:val="404040"/>
          <w:sz w:val="23"/>
          <w:szCs w:val="24"/>
        </w:rPr>
      </w:pPr>
    </w:p>
    <w:p w14:paraId="00D0056F" w14:textId="77777777" w:rsidR="00F94F00" w:rsidRDefault="00F94F00" w:rsidP="00F94F00">
      <w:pPr>
        <w:spacing w:after="20" w:line="240" w:lineRule="auto"/>
        <w:jc w:val="both"/>
        <w:rPr>
          <w:rFonts w:ascii="Swis721 Th BT" w:eastAsia="MS Mincho" w:hAnsi="Swis721 Th BT" w:cs="Times New Roman"/>
          <w:color w:val="404040"/>
          <w:sz w:val="23"/>
          <w:szCs w:val="24"/>
        </w:rPr>
      </w:pPr>
    </w:p>
    <w:p w14:paraId="476D1737" w14:textId="77777777" w:rsidR="00F94F00" w:rsidRDefault="00F94F00" w:rsidP="00F94F00">
      <w:pPr>
        <w:spacing w:after="20" w:line="240" w:lineRule="auto"/>
        <w:jc w:val="both"/>
        <w:rPr>
          <w:rFonts w:ascii="Swis721 Th BT" w:eastAsia="MS Mincho" w:hAnsi="Swis721 Th BT" w:cs="Times New Roman"/>
          <w:color w:val="404040"/>
          <w:sz w:val="23"/>
          <w:szCs w:val="24"/>
        </w:rPr>
      </w:pPr>
    </w:p>
    <w:p w14:paraId="3F20730C" w14:textId="77777777" w:rsidR="00F94F00" w:rsidRDefault="00F94F00" w:rsidP="00F94F00">
      <w:pPr>
        <w:spacing w:after="20" w:line="276" w:lineRule="auto"/>
        <w:jc w:val="both"/>
        <w:rPr>
          <w:rFonts w:ascii="Swis721 Th BT" w:eastAsia="MS Mincho" w:hAnsi="Swis721 Th BT" w:cs="Times New Roman"/>
          <w:color w:val="404040"/>
          <w:sz w:val="16"/>
          <w:szCs w:val="16"/>
        </w:rPr>
      </w:pPr>
    </w:p>
    <w:p w14:paraId="5AEA5F09" w14:textId="77777777" w:rsidR="00F94F00" w:rsidRDefault="00F94F00" w:rsidP="00F94F00">
      <w:pPr>
        <w:spacing w:after="20" w:line="276" w:lineRule="auto"/>
        <w:jc w:val="both"/>
        <w:rPr>
          <w:rFonts w:ascii="Swis721 Th BT" w:eastAsia="MS Mincho" w:hAnsi="Swis721 Th BT"/>
          <w:color w:val="404040" w:themeColor="text1" w:themeTint="BF"/>
          <w:sz w:val="10"/>
          <w:szCs w:val="10"/>
        </w:rPr>
      </w:pPr>
    </w:p>
    <w:p w14:paraId="6C4CC7A4" w14:textId="77777777" w:rsidR="00F94F00" w:rsidRDefault="00F94F00" w:rsidP="00F94F00">
      <w:pPr>
        <w:spacing w:after="20" w:line="240" w:lineRule="auto"/>
        <w:jc w:val="both"/>
        <w:rPr>
          <w:rFonts w:ascii="Swis721 Th BT" w:eastAsia="MS Mincho" w:hAnsi="Swis721 Th BT" w:cs="Times New Roman"/>
          <w:b/>
          <w:color w:val="0666A6"/>
          <w:sz w:val="23"/>
          <w:szCs w:val="24"/>
        </w:rPr>
      </w:pPr>
    </w:p>
    <w:p w14:paraId="5893C395" w14:textId="77777777" w:rsidR="00F94F00" w:rsidRDefault="00F94F00" w:rsidP="00F94F00">
      <w:pPr>
        <w:spacing w:after="20" w:line="240" w:lineRule="auto"/>
        <w:jc w:val="both"/>
        <w:rPr>
          <w:rFonts w:ascii="Swis721 Th BT" w:eastAsia="MS Mincho" w:hAnsi="Swis721 Th BT" w:cs="Times New Roman"/>
          <w:b/>
          <w:color w:val="0666A6"/>
          <w:sz w:val="10"/>
          <w:szCs w:val="10"/>
        </w:rPr>
      </w:pPr>
    </w:p>
    <w:p w14:paraId="37C2FF46" w14:textId="77777777" w:rsidR="00F94F00" w:rsidRDefault="00F94F00" w:rsidP="00F94F0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4EC7F998" w14:textId="77777777" w:rsidR="00F94F00" w:rsidRDefault="00F94F00" w:rsidP="00F94F00">
      <w:pPr>
        <w:spacing w:after="20"/>
        <w:jc w:val="both"/>
        <w:rPr>
          <w:rFonts w:ascii="Swis721 Th BT" w:eastAsia="MS Mincho" w:hAnsi="Swis721 Th BT" w:cs="Times New Roman"/>
          <w:color w:val="404040"/>
          <w:sz w:val="16"/>
          <w:szCs w:val="16"/>
        </w:rPr>
      </w:pPr>
    </w:p>
    <w:p w14:paraId="68BF1BE6" w14:textId="77777777" w:rsidR="00F94F00" w:rsidRDefault="00F94F00" w:rsidP="005013DE">
      <w:pPr>
        <w:pStyle w:val="PargrafodaLista"/>
        <w:numPr>
          <w:ilvl w:val="0"/>
          <w:numId w:val="6"/>
        </w:num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 xml:space="preserve">Uma meta-análise de análises de IVW derivadas de duas coortes diferentes de dermatite atópica demonstrou que a vitamina E exibiu uma redução significativa do risco de efeito dessa condição (OR – </w:t>
      </w:r>
      <w:r>
        <w:rPr>
          <w:rFonts w:ascii="Swis721 Th BT" w:eastAsia="MS Mincho" w:hAnsi="Swis721 Th BT" w:cs="Times New Roman"/>
          <w:i/>
          <w:iCs/>
          <w:color w:val="404040"/>
          <w:sz w:val="23"/>
          <w:szCs w:val="24"/>
        </w:rPr>
        <w:t>odds ratio</w:t>
      </w:r>
      <w:r>
        <w:rPr>
          <w:rFonts w:ascii="Swis721 Th BT" w:eastAsia="MS Mincho" w:hAnsi="Swis721 Th BT" w:cs="Times New Roman"/>
          <w:color w:val="404040"/>
          <w:sz w:val="23"/>
          <w:szCs w:val="24"/>
        </w:rPr>
        <w:t> = 0,817, intervalo de confiança de 95%: 0,673–0,991, p = 0,041), que foi validado sob limites rigorosos de seleção (OR = 0,822, IC de 95%: 0,709–0,954, p = 0,010);</w:t>
      </w:r>
    </w:p>
    <w:p w14:paraId="069E450A" w14:textId="77777777" w:rsidR="00F94F00" w:rsidRDefault="00F94F00" w:rsidP="005013DE">
      <w:pPr>
        <w:pStyle w:val="PargrafodaLista"/>
        <w:numPr>
          <w:ilvl w:val="0"/>
          <w:numId w:val="6"/>
        </w:num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Seis outros métodos de randomização mendeliana permaneceram paralelos ao IVW (OR &gt; 1). Testes de sensibilidade múltipla mostraram que as análises de randomização mendeliana não foram afetadas pela heterogeneidade e pela pleiotropia horizontal.</w:t>
      </w:r>
    </w:p>
    <w:p w14:paraId="00CB3521" w14:textId="77777777" w:rsidR="00F94F00" w:rsidRDefault="00F94F00" w:rsidP="00F94F00">
      <w:pPr>
        <w:spacing w:after="20"/>
        <w:jc w:val="both"/>
        <w:rPr>
          <w:rFonts w:ascii="Swis721 Th BT" w:eastAsia="MS Mincho" w:hAnsi="Swis721 Th BT" w:cs="Times New Roman"/>
          <w:color w:val="404040"/>
          <w:sz w:val="10"/>
          <w:szCs w:val="10"/>
        </w:rPr>
      </w:pPr>
    </w:p>
    <w:p w14:paraId="0EC1D1B6" w14:textId="77777777" w:rsidR="00F94F00" w:rsidRDefault="00F94F00" w:rsidP="00F94F0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3C96F8BA" w14:textId="77777777" w:rsidR="00F94F00" w:rsidRDefault="00F94F00" w:rsidP="00F94F00">
      <w:pPr>
        <w:spacing w:after="20" w:line="276" w:lineRule="auto"/>
        <w:jc w:val="both"/>
        <w:rPr>
          <w:rFonts w:ascii="Swis721 Th BT" w:eastAsia="MS Mincho" w:hAnsi="Swis721 Th BT" w:cs="Times New Roman"/>
          <w:bCs/>
          <w:iCs/>
          <w:color w:val="339966"/>
          <w:sz w:val="16"/>
          <w:szCs w:val="16"/>
        </w:rPr>
      </w:pPr>
    </w:p>
    <w:p w14:paraId="06D0D319" w14:textId="77777777" w:rsidR="00F94F00" w:rsidRDefault="00F94F00" w:rsidP="00F94F00">
      <w:pPr>
        <w:spacing w:after="0" w:line="276" w:lineRule="auto"/>
        <w:jc w:val="both"/>
        <w:rPr>
          <w:rFonts w:ascii="Swis721 Th BT" w:eastAsia="MS Mincho" w:hAnsi="Swis721 Th BT" w:cs="Times New Roman"/>
          <w:bCs/>
          <w:iCs/>
          <w:color w:val="404040"/>
          <w:sz w:val="23"/>
          <w:szCs w:val="24"/>
        </w:rPr>
      </w:pPr>
      <w:r>
        <w:rPr>
          <w:rFonts w:ascii="Swis721 Th BT" w:eastAsia="MS Mincho" w:hAnsi="Swis721 Th BT" w:cs="Times New Roman"/>
          <w:bCs/>
          <w:iCs/>
          <w:color w:val="404040"/>
          <w:sz w:val="23"/>
          <w:szCs w:val="24"/>
        </w:rPr>
        <w:t>Os resultados demonstraram os efeitos positivos da vitamina E na redução do risco de dermatite atópica. Consequentemente, manter uma suplementação adequada de vitamina E poderia servir potencialmente como uma medida preventiva eficaz contra a dermatite atópica.</w:t>
      </w:r>
    </w:p>
    <w:p w14:paraId="35B9B527" w14:textId="77777777" w:rsidR="00F94F00" w:rsidRDefault="00F94F00" w:rsidP="001027A5">
      <w:pPr>
        <w:pStyle w:val="Corpo"/>
        <w:ind w:right="3969"/>
        <w:jc w:val="left"/>
        <w:rPr>
          <w:sz w:val="16"/>
          <w:szCs w:val="16"/>
        </w:rPr>
      </w:pPr>
    </w:p>
    <w:p w14:paraId="30676359" w14:textId="77777777" w:rsidR="00F94F00" w:rsidRDefault="00F94F00" w:rsidP="001027A5">
      <w:pPr>
        <w:pStyle w:val="Corpo"/>
        <w:ind w:right="3969"/>
        <w:jc w:val="left"/>
        <w:rPr>
          <w:sz w:val="16"/>
          <w:szCs w:val="16"/>
        </w:rPr>
      </w:pPr>
    </w:p>
    <w:p w14:paraId="095B206E" w14:textId="77777777" w:rsidR="00F94F00" w:rsidRDefault="00F94F00" w:rsidP="001027A5">
      <w:pPr>
        <w:pStyle w:val="Corpo"/>
        <w:ind w:right="3969"/>
        <w:jc w:val="left"/>
        <w:rPr>
          <w:sz w:val="16"/>
          <w:szCs w:val="16"/>
        </w:rPr>
      </w:pPr>
    </w:p>
    <w:p w14:paraId="13C582CA" w14:textId="77777777" w:rsidR="00F94F00" w:rsidRPr="009626EF" w:rsidRDefault="00F94F00" w:rsidP="00F94F00">
      <w:pPr>
        <w:pStyle w:val="Ttulo1"/>
      </w:pPr>
      <w:bookmarkStart w:id="14" w:name="_Toc190338206"/>
      <w:bookmarkStart w:id="15" w:name="_Toc191035713"/>
      <w:r>
        <w:t>Formulário</w:t>
      </w:r>
      <w:bookmarkEnd w:id="14"/>
      <w:bookmarkEnd w:id="15"/>
    </w:p>
    <w:p w14:paraId="1B3738B5" w14:textId="77777777" w:rsidR="00F94F00" w:rsidRDefault="00F94F00" w:rsidP="00F94F00">
      <w:pPr>
        <w:pStyle w:val="Subtitulocorpo"/>
      </w:pPr>
    </w:p>
    <w:p w14:paraId="53056276" w14:textId="77777777" w:rsidR="00F94F00" w:rsidRDefault="00F94F00" w:rsidP="00F94F00">
      <w:pPr>
        <w:spacing w:after="20" w:line="240" w:lineRule="auto"/>
        <w:jc w:val="both"/>
        <w:rPr>
          <w:rFonts w:ascii="Swis721 Th BT" w:eastAsia="MS Mincho" w:hAnsi="Swis721 Th BT" w:cs="Times New Roman"/>
          <w:b/>
          <w:i/>
          <w:color w:val="404040"/>
          <w:sz w:val="24"/>
          <w:szCs w:val="24"/>
        </w:rPr>
      </w:pPr>
    </w:p>
    <w:p w14:paraId="7CFC0765" w14:textId="77777777" w:rsidR="00F94F00" w:rsidRDefault="00F94F00" w:rsidP="00F94F00">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Vitamina E Auxilia na Diminuição dos Sintomas</w:t>
      </w:r>
    </w:p>
    <w:p w14:paraId="6BB4AB7E" w14:textId="77777777" w:rsidR="00F94F00" w:rsidRDefault="00F94F00" w:rsidP="00F94F00">
      <w:pPr>
        <w:spacing w:after="20" w:line="240" w:lineRule="auto"/>
        <w:jc w:val="both"/>
        <w:rPr>
          <w:rFonts w:ascii="Swis721 Th BT" w:eastAsia="MS Mincho" w:hAnsi="Swis721 Th BT" w:cs="Times New Roman"/>
          <w:color w:val="404040"/>
          <w:sz w:val="10"/>
          <w:szCs w:val="10"/>
        </w:rPr>
      </w:pPr>
    </w:p>
    <w:tbl>
      <w:tblPr>
        <w:tblStyle w:val="Tabelacomgrade17"/>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F94F00" w14:paraId="3923CA1F" w14:textId="77777777" w:rsidTr="000A7DA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0D240014" w14:textId="77777777" w:rsidR="00F94F00" w:rsidRDefault="00F94F00" w:rsidP="000A7DAD">
            <w:pPr>
              <w:spacing w:after="20"/>
              <w:jc w:val="center"/>
              <w:rPr>
                <w:rFonts w:ascii="Swis721 Th BT" w:hAnsi="Swis721 Th BT" w:cs="Swis721 Th BT"/>
                <w:b/>
                <w:bCs/>
                <w:color w:val="FFFFFF"/>
                <w:sz w:val="23"/>
                <w:szCs w:val="23"/>
              </w:rPr>
            </w:pPr>
            <w:r>
              <w:rPr>
                <w:rFonts w:ascii="Swis721 Th BT" w:hAnsi="Swis721 Th BT" w:cs="Swis721 Th BT"/>
                <w:b/>
                <w:bCs/>
                <w:color w:val="FFFFFF"/>
                <w:sz w:val="23"/>
                <w:szCs w:val="23"/>
              </w:rPr>
              <w:t>Cápsulas de Vitamina E</w:t>
            </w:r>
          </w:p>
        </w:tc>
      </w:tr>
      <w:tr w:rsidR="00F94F00" w14:paraId="056537F2" w14:textId="77777777" w:rsidTr="000A7DA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D0DCC59" w14:textId="56213913" w:rsidR="00F94F00" w:rsidRDefault="00F94F00" w:rsidP="000A7DAD">
            <w:pPr>
              <w:spacing w:after="20"/>
              <w:jc w:val="center"/>
              <w:rPr>
                <w:rFonts w:ascii="Swis721 Th BT" w:hAnsi="Swis721 Th BT" w:cs="Swis721 Th BT"/>
                <w:iCs/>
                <w:color w:val="404040"/>
                <w:sz w:val="23"/>
                <w:szCs w:val="24"/>
              </w:rPr>
            </w:pPr>
            <w:r>
              <w:rPr>
                <w:rFonts w:ascii="Swis721 Th BT" w:hAnsi="Swis721 Th BT" w:cs="Swis721 Th BT"/>
                <w:iCs/>
                <w:color w:val="404040"/>
                <w:sz w:val="23"/>
                <w:szCs w:val="24"/>
              </w:rPr>
              <w:t>Vitamina E.........................................400 UI</w:t>
            </w:r>
          </w:p>
        </w:tc>
      </w:tr>
      <w:tr w:rsidR="00F94F00" w14:paraId="3E2A28F1" w14:textId="77777777" w:rsidTr="000A7DAD">
        <w:trPr>
          <w:trHeight w:val="564"/>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71FE894" w14:textId="5B9089DA" w:rsidR="00F94F00" w:rsidRDefault="00F94F00" w:rsidP="000A7DAD">
            <w:pPr>
              <w:spacing w:after="20"/>
              <w:jc w:val="center"/>
              <w:rPr>
                <w:rFonts w:ascii="Swis721 Th BT" w:hAnsi="Swis721 Th BT" w:cs="Swis721 Th BT"/>
                <w:color w:val="404040"/>
                <w:sz w:val="23"/>
                <w:szCs w:val="24"/>
              </w:rPr>
            </w:pPr>
            <w:r>
              <w:rPr>
                <w:rFonts w:ascii="Swis721 Th BT" w:hAnsi="Swis721 Th BT" w:cs="Swis721 Th BT"/>
                <w:color w:val="404040"/>
                <w:sz w:val="23"/>
                <w:szCs w:val="24"/>
              </w:rPr>
              <w:t>Excipiente q.s.p. ........................1 Cápsula</w:t>
            </w:r>
          </w:p>
        </w:tc>
      </w:tr>
    </w:tbl>
    <w:p w14:paraId="727181B6" w14:textId="77777777" w:rsidR="00F94F00" w:rsidRPr="00F94F00" w:rsidRDefault="00F94F00" w:rsidP="00F94F00">
      <w:pPr>
        <w:spacing w:after="20" w:line="240" w:lineRule="auto"/>
        <w:ind w:right="4676"/>
        <w:jc w:val="center"/>
        <w:rPr>
          <w:rFonts w:ascii="Swis721 Th BT" w:eastAsia="MS Mincho" w:hAnsi="Swis721 Th BT" w:cs="Times New Roman"/>
          <w:color w:val="404040"/>
        </w:rPr>
      </w:pPr>
      <w:r w:rsidRPr="00F94F00">
        <w:rPr>
          <w:rFonts w:ascii="Swis721 Th BT" w:eastAsia="MS Mincho" w:hAnsi="Swis721 Th BT" w:cs="Times New Roman"/>
          <w:color w:val="404040"/>
        </w:rPr>
        <w:t>Administrar 1 cápsula ao dia ou conforme orientação médica.</w:t>
      </w:r>
    </w:p>
    <w:p w14:paraId="53D3198D" w14:textId="77777777" w:rsidR="00F94F00" w:rsidRDefault="00F94F00" w:rsidP="00F94F00">
      <w:pPr>
        <w:pStyle w:val="Corpo"/>
        <w:ind w:right="3969"/>
        <w:jc w:val="left"/>
      </w:pPr>
    </w:p>
    <w:p w14:paraId="648807F8" w14:textId="77777777" w:rsidR="00F94F00" w:rsidRDefault="00F94F00" w:rsidP="00F94F00">
      <w:pPr>
        <w:pStyle w:val="Corpo"/>
        <w:ind w:right="3969"/>
        <w:jc w:val="left"/>
      </w:pPr>
    </w:p>
    <w:p w14:paraId="51A69573" w14:textId="77777777" w:rsidR="00F94F00" w:rsidRDefault="00F94F00" w:rsidP="00F94F00">
      <w:pPr>
        <w:pStyle w:val="Corpo"/>
        <w:ind w:right="3969"/>
        <w:jc w:val="left"/>
        <w:rPr>
          <w:sz w:val="16"/>
          <w:szCs w:val="16"/>
        </w:rPr>
      </w:pPr>
    </w:p>
    <w:p w14:paraId="07F7E04D" w14:textId="77777777" w:rsidR="00F94F00" w:rsidRDefault="00F94F00" w:rsidP="001027A5">
      <w:pPr>
        <w:pStyle w:val="Corpo"/>
        <w:ind w:right="3969"/>
        <w:jc w:val="left"/>
        <w:rPr>
          <w:sz w:val="16"/>
          <w:szCs w:val="16"/>
        </w:rPr>
      </w:pPr>
    </w:p>
    <w:p w14:paraId="4B649043" w14:textId="77777777" w:rsidR="00F94F00" w:rsidRDefault="00F94F00" w:rsidP="001027A5">
      <w:pPr>
        <w:pStyle w:val="Corpo"/>
        <w:ind w:right="3969"/>
        <w:jc w:val="left"/>
        <w:rPr>
          <w:sz w:val="16"/>
          <w:szCs w:val="16"/>
        </w:rPr>
      </w:pPr>
    </w:p>
    <w:p w14:paraId="6BFF2D35" w14:textId="77777777" w:rsidR="00F94F00" w:rsidRDefault="00F94F00" w:rsidP="001027A5">
      <w:pPr>
        <w:pStyle w:val="Corpo"/>
        <w:ind w:right="3969"/>
        <w:jc w:val="left"/>
        <w:rPr>
          <w:sz w:val="16"/>
          <w:szCs w:val="16"/>
        </w:rPr>
      </w:pPr>
    </w:p>
    <w:p w14:paraId="37764669" w14:textId="77777777" w:rsidR="00F94F00" w:rsidRDefault="00F94F00" w:rsidP="001027A5">
      <w:pPr>
        <w:pStyle w:val="Corpo"/>
        <w:ind w:right="3969"/>
        <w:jc w:val="left"/>
        <w:rPr>
          <w:sz w:val="16"/>
          <w:szCs w:val="16"/>
        </w:rPr>
      </w:pPr>
    </w:p>
    <w:p w14:paraId="4F78033C" w14:textId="77777777" w:rsidR="00F94F00" w:rsidRDefault="00F94F00" w:rsidP="001027A5">
      <w:pPr>
        <w:pStyle w:val="Corpo"/>
        <w:ind w:right="3969"/>
        <w:jc w:val="left"/>
        <w:rPr>
          <w:sz w:val="16"/>
          <w:szCs w:val="16"/>
        </w:rPr>
      </w:pPr>
    </w:p>
    <w:p w14:paraId="4A20ED83" w14:textId="77777777" w:rsidR="00F94F00" w:rsidRDefault="00F94F00" w:rsidP="001027A5">
      <w:pPr>
        <w:pStyle w:val="Corpo"/>
        <w:ind w:right="3969"/>
        <w:jc w:val="left"/>
        <w:rPr>
          <w:sz w:val="16"/>
          <w:szCs w:val="16"/>
        </w:rPr>
      </w:pPr>
    </w:p>
    <w:p w14:paraId="6C4496D3" w14:textId="77777777" w:rsidR="00F94F00" w:rsidRDefault="00F94F00" w:rsidP="001027A5">
      <w:pPr>
        <w:pStyle w:val="Corpo"/>
        <w:ind w:right="3969"/>
        <w:jc w:val="left"/>
        <w:rPr>
          <w:sz w:val="16"/>
          <w:szCs w:val="16"/>
        </w:rPr>
      </w:pPr>
    </w:p>
    <w:p w14:paraId="1E5B0D7F" w14:textId="77777777" w:rsidR="00F94F00" w:rsidRDefault="00F94F00" w:rsidP="001027A5">
      <w:pPr>
        <w:pStyle w:val="Corpo"/>
        <w:ind w:right="3969"/>
        <w:jc w:val="left"/>
        <w:rPr>
          <w:sz w:val="16"/>
          <w:szCs w:val="16"/>
        </w:rPr>
      </w:pPr>
    </w:p>
    <w:p w14:paraId="262189E5" w14:textId="77777777" w:rsidR="00F94F00" w:rsidRDefault="00F94F00" w:rsidP="001027A5">
      <w:pPr>
        <w:pStyle w:val="Corpo"/>
        <w:ind w:right="3969"/>
        <w:jc w:val="left"/>
        <w:rPr>
          <w:sz w:val="16"/>
          <w:szCs w:val="16"/>
        </w:rPr>
      </w:pPr>
    </w:p>
    <w:p w14:paraId="6FB3D7FA" w14:textId="77777777" w:rsidR="00F94F00" w:rsidRDefault="00F94F00" w:rsidP="001027A5">
      <w:pPr>
        <w:pStyle w:val="Corpo"/>
        <w:ind w:right="3969"/>
        <w:jc w:val="left"/>
        <w:rPr>
          <w:sz w:val="16"/>
          <w:szCs w:val="16"/>
        </w:rPr>
      </w:pPr>
    </w:p>
    <w:p w14:paraId="61717E17" w14:textId="77777777" w:rsidR="00F94F00" w:rsidRDefault="00F94F00" w:rsidP="001027A5">
      <w:pPr>
        <w:pStyle w:val="Corpo"/>
        <w:ind w:right="3969"/>
        <w:jc w:val="left"/>
        <w:rPr>
          <w:sz w:val="16"/>
          <w:szCs w:val="16"/>
        </w:rPr>
      </w:pPr>
    </w:p>
    <w:p w14:paraId="59FF2453" w14:textId="77777777" w:rsidR="00F94F00" w:rsidRDefault="00F94F00" w:rsidP="001027A5">
      <w:pPr>
        <w:pStyle w:val="Corpo"/>
        <w:ind w:right="3969"/>
        <w:jc w:val="left"/>
        <w:rPr>
          <w:sz w:val="16"/>
          <w:szCs w:val="16"/>
        </w:rPr>
      </w:pPr>
    </w:p>
    <w:p w14:paraId="2C217A8A" w14:textId="77777777" w:rsidR="00F94F00" w:rsidRDefault="00F94F00" w:rsidP="001027A5">
      <w:pPr>
        <w:pStyle w:val="Corpo"/>
        <w:ind w:right="3969"/>
        <w:jc w:val="left"/>
        <w:rPr>
          <w:sz w:val="16"/>
          <w:szCs w:val="16"/>
        </w:rPr>
      </w:pPr>
    </w:p>
    <w:p w14:paraId="1B66D9AD" w14:textId="77777777" w:rsidR="00F94F00" w:rsidRDefault="00F94F00" w:rsidP="001027A5">
      <w:pPr>
        <w:pStyle w:val="Corpo"/>
        <w:ind w:right="3969"/>
        <w:jc w:val="left"/>
        <w:rPr>
          <w:sz w:val="16"/>
          <w:szCs w:val="16"/>
        </w:rPr>
      </w:pPr>
    </w:p>
    <w:p w14:paraId="53B977A5" w14:textId="77777777" w:rsidR="00F94F00" w:rsidRDefault="00F94F00" w:rsidP="001027A5">
      <w:pPr>
        <w:pStyle w:val="Corpo"/>
        <w:ind w:right="3969"/>
        <w:jc w:val="left"/>
        <w:rPr>
          <w:sz w:val="16"/>
          <w:szCs w:val="16"/>
        </w:rPr>
      </w:pPr>
    </w:p>
    <w:p w14:paraId="0D2FDED2" w14:textId="77777777" w:rsidR="00F94F00" w:rsidRDefault="00F94F00" w:rsidP="001027A5">
      <w:pPr>
        <w:pStyle w:val="Corpo"/>
        <w:ind w:right="3969"/>
        <w:jc w:val="left"/>
        <w:rPr>
          <w:sz w:val="16"/>
          <w:szCs w:val="16"/>
        </w:rPr>
      </w:pPr>
    </w:p>
    <w:p w14:paraId="0083C4A8" w14:textId="77777777" w:rsidR="00F94F00" w:rsidRDefault="00F94F00" w:rsidP="001027A5">
      <w:pPr>
        <w:pStyle w:val="Corpo"/>
        <w:ind w:right="3969"/>
        <w:jc w:val="left"/>
        <w:rPr>
          <w:sz w:val="16"/>
          <w:szCs w:val="16"/>
        </w:rPr>
      </w:pPr>
    </w:p>
    <w:p w14:paraId="5A1C1481" w14:textId="77777777" w:rsidR="00F94F00" w:rsidRDefault="00F94F00" w:rsidP="001027A5">
      <w:pPr>
        <w:pStyle w:val="Corpo"/>
        <w:ind w:right="3969"/>
        <w:jc w:val="left"/>
        <w:rPr>
          <w:sz w:val="16"/>
          <w:szCs w:val="16"/>
        </w:rPr>
      </w:pPr>
    </w:p>
    <w:p w14:paraId="024B90E7" w14:textId="77777777" w:rsidR="00F94F00" w:rsidRDefault="00F94F00" w:rsidP="001027A5">
      <w:pPr>
        <w:pStyle w:val="Corpo"/>
        <w:ind w:right="3969"/>
        <w:jc w:val="left"/>
        <w:rPr>
          <w:sz w:val="16"/>
          <w:szCs w:val="16"/>
        </w:rPr>
      </w:pPr>
    </w:p>
    <w:p w14:paraId="2802AC69" w14:textId="77777777" w:rsidR="00F94F00" w:rsidRDefault="00F94F00" w:rsidP="001027A5">
      <w:pPr>
        <w:pStyle w:val="Corpo"/>
        <w:ind w:right="3969"/>
        <w:jc w:val="left"/>
        <w:rPr>
          <w:sz w:val="16"/>
          <w:szCs w:val="16"/>
        </w:rPr>
      </w:pPr>
    </w:p>
    <w:p w14:paraId="099CFE5C" w14:textId="77777777" w:rsidR="00F94F00" w:rsidRDefault="00F94F00" w:rsidP="001027A5">
      <w:pPr>
        <w:pStyle w:val="Corpo"/>
        <w:ind w:right="3969"/>
        <w:jc w:val="left"/>
        <w:rPr>
          <w:sz w:val="16"/>
          <w:szCs w:val="16"/>
        </w:rPr>
      </w:pPr>
    </w:p>
    <w:p w14:paraId="66D6BB1A" w14:textId="77777777" w:rsidR="00F94F00" w:rsidRDefault="00F94F00" w:rsidP="001027A5">
      <w:pPr>
        <w:pStyle w:val="Corpo"/>
        <w:ind w:right="3969"/>
        <w:jc w:val="left"/>
        <w:rPr>
          <w:sz w:val="16"/>
          <w:szCs w:val="16"/>
        </w:rPr>
      </w:pPr>
    </w:p>
    <w:p w14:paraId="56D4D0AD" w14:textId="77777777" w:rsidR="00F94F00" w:rsidRDefault="00F94F00" w:rsidP="001027A5">
      <w:pPr>
        <w:pStyle w:val="Corpo"/>
        <w:ind w:right="3969"/>
        <w:jc w:val="left"/>
        <w:rPr>
          <w:sz w:val="16"/>
          <w:szCs w:val="16"/>
        </w:rPr>
      </w:pPr>
    </w:p>
    <w:p w14:paraId="3D565CD5" w14:textId="77777777" w:rsidR="00F94F00" w:rsidRDefault="00F94F00" w:rsidP="001027A5">
      <w:pPr>
        <w:pStyle w:val="Corpo"/>
        <w:ind w:right="3969"/>
        <w:jc w:val="left"/>
        <w:rPr>
          <w:sz w:val="16"/>
          <w:szCs w:val="16"/>
        </w:rPr>
      </w:pPr>
    </w:p>
    <w:p w14:paraId="35342501" w14:textId="77777777" w:rsidR="00F94F00" w:rsidRDefault="00F94F00" w:rsidP="001027A5">
      <w:pPr>
        <w:pStyle w:val="Corpo"/>
        <w:ind w:right="3969"/>
        <w:jc w:val="left"/>
        <w:rPr>
          <w:sz w:val="16"/>
          <w:szCs w:val="16"/>
        </w:rPr>
      </w:pPr>
    </w:p>
    <w:p w14:paraId="2C7C7819" w14:textId="77777777" w:rsidR="00F94F00" w:rsidRDefault="00F94F00" w:rsidP="001027A5">
      <w:pPr>
        <w:pStyle w:val="Corpo"/>
        <w:ind w:right="3969"/>
        <w:jc w:val="left"/>
        <w:rPr>
          <w:sz w:val="16"/>
          <w:szCs w:val="16"/>
        </w:rPr>
      </w:pPr>
    </w:p>
    <w:p w14:paraId="3E181DAA" w14:textId="77777777" w:rsidR="00F94F00" w:rsidRDefault="00F94F00" w:rsidP="001027A5">
      <w:pPr>
        <w:pStyle w:val="Corpo"/>
        <w:ind w:right="3969"/>
        <w:jc w:val="left"/>
        <w:rPr>
          <w:sz w:val="16"/>
          <w:szCs w:val="16"/>
        </w:rPr>
      </w:pPr>
    </w:p>
    <w:p w14:paraId="3E36E0A5" w14:textId="77777777" w:rsidR="00F94F00" w:rsidRDefault="00F94F00" w:rsidP="001027A5">
      <w:pPr>
        <w:pStyle w:val="Corpo"/>
        <w:ind w:right="3969"/>
        <w:jc w:val="left"/>
        <w:rPr>
          <w:sz w:val="16"/>
          <w:szCs w:val="16"/>
        </w:rPr>
      </w:pPr>
    </w:p>
    <w:p w14:paraId="5A54E445" w14:textId="77777777" w:rsidR="00F94F00" w:rsidRDefault="00F94F00" w:rsidP="001027A5">
      <w:pPr>
        <w:pStyle w:val="Corpo"/>
        <w:ind w:right="3969"/>
        <w:jc w:val="left"/>
        <w:rPr>
          <w:sz w:val="16"/>
          <w:szCs w:val="16"/>
        </w:rPr>
      </w:pPr>
    </w:p>
    <w:p w14:paraId="05C60C1A" w14:textId="77777777" w:rsidR="00F94F00" w:rsidRDefault="00F94F00" w:rsidP="001027A5">
      <w:pPr>
        <w:pStyle w:val="Corpo"/>
        <w:ind w:right="3969"/>
        <w:jc w:val="left"/>
        <w:rPr>
          <w:sz w:val="16"/>
          <w:szCs w:val="16"/>
        </w:rPr>
      </w:pPr>
    </w:p>
    <w:p w14:paraId="19CAFD8A" w14:textId="77777777" w:rsidR="00F94F00" w:rsidRDefault="00F94F00" w:rsidP="001027A5">
      <w:pPr>
        <w:pStyle w:val="Corpo"/>
        <w:ind w:right="3969"/>
        <w:jc w:val="left"/>
        <w:rPr>
          <w:sz w:val="16"/>
          <w:szCs w:val="16"/>
        </w:rPr>
      </w:pPr>
    </w:p>
    <w:p w14:paraId="1B6D6489" w14:textId="77777777" w:rsidR="00F94F00" w:rsidRDefault="00F94F00" w:rsidP="001027A5">
      <w:pPr>
        <w:pStyle w:val="Corpo"/>
        <w:ind w:right="3969"/>
        <w:jc w:val="left"/>
        <w:rPr>
          <w:sz w:val="16"/>
          <w:szCs w:val="16"/>
        </w:rPr>
      </w:pPr>
    </w:p>
    <w:p w14:paraId="4EB6A799" w14:textId="77777777" w:rsidR="00F94F00" w:rsidRDefault="00F94F00" w:rsidP="001027A5">
      <w:pPr>
        <w:pStyle w:val="Corpo"/>
        <w:ind w:right="3969"/>
        <w:jc w:val="left"/>
        <w:rPr>
          <w:sz w:val="16"/>
          <w:szCs w:val="16"/>
        </w:rPr>
      </w:pPr>
    </w:p>
    <w:p w14:paraId="50486B87" w14:textId="77777777" w:rsidR="00F94F00" w:rsidRDefault="00F94F00" w:rsidP="001027A5">
      <w:pPr>
        <w:pStyle w:val="Corpo"/>
        <w:ind w:right="3969"/>
        <w:jc w:val="left"/>
        <w:rPr>
          <w:sz w:val="16"/>
          <w:szCs w:val="16"/>
        </w:rPr>
      </w:pPr>
    </w:p>
    <w:p w14:paraId="0551F6CF" w14:textId="77777777" w:rsidR="00F94F00" w:rsidRDefault="00F94F00" w:rsidP="001027A5">
      <w:pPr>
        <w:pStyle w:val="Corpo"/>
        <w:ind w:right="3969"/>
        <w:jc w:val="left"/>
        <w:rPr>
          <w:sz w:val="16"/>
          <w:szCs w:val="16"/>
        </w:rPr>
      </w:pPr>
    </w:p>
    <w:p w14:paraId="347611BB" w14:textId="77777777" w:rsidR="00F94F00" w:rsidRDefault="00F94F00" w:rsidP="001027A5">
      <w:pPr>
        <w:pStyle w:val="Corpo"/>
        <w:ind w:right="3969"/>
        <w:jc w:val="left"/>
        <w:rPr>
          <w:sz w:val="16"/>
          <w:szCs w:val="16"/>
        </w:rPr>
      </w:pPr>
    </w:p>
    <w:p w14:paraId="3093050E" w14:textId="77777777" w:rsidR="00F94F00" w:rsidRDefault="00F94F00" w:rsidP="001027A5">
      <w:pPr>
        <w:pStyle w:val="Corpo"/>
        <w:ind w:right="3969"/>
        <w:jc w:val="left"/>
        <w:rPr>
          <w:sz w:val="16"/>
          <w:szCs w:val="16"/>
        </w:rPr>
      </w:pPr>
    </w:p>
    <w:p w14:paraId="1335C6ED" w14:textId="77777777" w:rsidR="00F94F00" w:rsidRDefault="00F94F00" w:rsidP="001027A5">
      <w:pPr>
        <w:pStyle w:val="Corpo"/>
        <w:ind w:right="3969"/>
        <w:jc w:val="left"/>
        <w:rPr>
          <w:sz w:val="16"/>
          <w:szCs w:val="16"/>
        </w:rPr>
      </w:pPr>
    </w:p>
    <w:p w14:paraId="111D279A" w14:textId="77777777" w:rsidR="00F94F00" w:rsidRDefault="00F94F00" w:rsidP="001027A5">
      <w:pPr>
        <w:pStyle w:val="Corpo"/>
        <w:ind w:right="3969"/>
        <w:jc w:val="left"/>
        <w:rPr>
          <w:sz w:val="16"/>
          <w:szCs w:val="16"/>
        </w:rPr>
      </w:pPr>
    </w:p>
    <w:p w14:paraId="2684E696" w14:textId="77777777" w:rsidR="00F94F00" w:rsidRDefault="00F94F00" w:rsidP="001027A5">
      <w:pPr>
        <w:pStyle w:val="Corpo"/>
        <w:ind w:right="3969"/>
        <w:jc w:val="left"/>
        <w:rPr>
          <w:sz w:val="16"/>
          <w:szCs w:val="16"/>
        </w:rPr>
      </w:pPr>
    </w:p>
    <w:p w14:paraId="716F5BED" w14:textId="6D4C49FC" w:rsidR="00F94F00" w:rsidRPr="009626EF" w:rsidRDefault="00F94F00" w:rsidP="00F94F00">
      <w:pPr>
        <w:pStyle w:val="Ttulo1"/>
      </w:pPr>
      <w:bookmarkStart w:id="16" w:name="_Toc190338207"/>
      <w:bookmarkStart w:id="17" w:name="_Toc191035714"/>
      <w:r>
        <w:t>Vitamina B12</w:t>
      </w:r>
      <w:bookmarkEnd w:id="16"/>
      <w:bookmarkEnd w:id="17"/>
    </w:p>
    <w:p w14:paraId="1C5FE1A4" w14:textId="77777777" w:rsidR="00F94F00" w:rsidRDefault="00F94F00" w:rsidP="00F94F00">
      <w:pPr>
        <w:pStyle w:val="Subtitulocorpo"/>
        <w:jc w:val="center"/>
        <w:rPr>
          <w:color w:val="0666A6"/>
        </w:rPr>
      </w:pPr>
      <w:r>
        <w:rPr>
          <w:color w:val="0666A6"/>
        </w:rPr>
        <w:t>Níveis Reduzidos de B12 estão Associados com Grau mais Severo de Dermatite Atópica</w:t>
      </w:r>
    </w:p>
    <w:p w14:paraId="565EB73A" w14:textId="77777777" w:rsidR="00F94F00" w:rsidRDefault="00F94F00" w:rsidP="00F94F00">
      <w:pPr>
        <w:pStyle w:val="Corpo"/>
        <w:spacing w:after="120"/>
        <w:rPr>
          <w:sz w:val="24"/>
        </w:rPr>
      </w:pPr>
    </w:p>
    <w:p w14:paraId="580E6470" w14:textId="363ACFA4" w:rsidR="00F94F00" w:rsidRPr="005013DE" w:rsidRDefault="00F94F00" w:rsidP="00F94F00">
      <w:pPr>
        <w:spacing w:after="0" w:line="240" w:lineRule="auto"/>
        <w:jc w:val="both"/>
        <w:rPr>
          <w:rFonts w:ascii="Swis721 Th BT" w:eastAsia="MS Mincho" w:hAnsi="Swis721 Th BT" w:cs="Times New Roman"/>
          <w:color w:val="404040"/>
          <w:sz w:val="24"/>
          <w:szCs w:val="24"/>
        </w:rPr>
      </w:pPr>
      <w:r w:rsidRPr="00F94F00">
        <w:rPr>
          <w:rFonts w:ascii="Swis721 Th BT" w:eastAsia="MS Mincho" w:hAnsi="Swis721 Th BT" w:cs="Times New Roman"/>
          <w:color w:val="404040"/>
          <w:sz w:val="24"/>
          <w:szCs w:val="24"/>
        </w:rPr>
        <w:t xml:space="preserve">Um estudo publicado no periódico </w:t>
      </w:r>
      <w:r w:rsidRPr="00F94F00">
        <w:rPr>
          <w:rFonts w:ascii="Swis721 Th BT" w:eastAsia="MS Mincho" w:hAnsi="Swis721 Th BT" w:cs="Times New Roman"/>
          <w:i/>
          <w:iCs/>
          <w:color w:val="404040"/>
          <w:sz w:val="24"/>
          <w:szCs w:val="24"/>
        </w:rPr>
        <w:t>Journal of Dietary Supplements</w:t>
      </w:r>
      <w:r w:rsidRPr="00F94F00">
        <w:rPr>
          <w:rFonts w:ascii="Swis721 Th BT" w:eastAsia="MS Mincho" w:hAnsi="Swis721 Th BT" w:cs="Times New Roman"/>
          <w:color w:val="404040"/>
          <w:sz w:val="24"/>
          <w:szCs w:val="24"/>
        </w:rPr>
        <w:t xml:space="preserve"> avaliou os efeitos da vitamina B12 em um paciente adulto com dermatit</w:t>
      </w:r>
      <w:r w:rsidR="005013DE">
        <w:rPr>
          <w:rFonts w:ascii="Swis721 Th BT" w:eastAsia="MS Mincho" w:hAnsi="Swis721 Th BT" w:cs="Times New Roman"/>
          <w:color w:val="404040"/>
          <w:sz w:val="24"/>
          <w:szCs w:val="24"/>
        </w:rPr>
        <w:t>e atópica de difícil tratamento (</w:t>
      </w:r>
      <w:r w:rsidR="005013DE" w:rsidRPr="005013DE">
        <w:rPr>
          <w:rFonts w:ascii="Swis721 Th BT" w:eastAsia="MS Mincho" w:hAnsi="Swis721 Th BT" w:cs="Times New Roman"/>
          <w:color w:val="404040"/>
          <w:sz w:val="24"/>
          <w:szCs w:val="24"/>
        </w:rPr>
        <w:t>Chesini</w:t>
      </w:r>
      <w:r w:rsidR="005013DE">
        <w:rPr>
          <w:rFonts w:ascii="Swis721 Th BT" w:eastAsia="MS Mincho" w:hAnsi="Swis721 Th BT" w:cs="Times New Roman"/>
          <w:color w:val="404040"/>
          <w:sz w:val="24"/>
          <w:szCs w:val="24"/>
        </w:rPr>
        <w:t xml:space="preserve"> </w:t>
      </w:r>
      <w:r w:rsidR="005013DE">
        <w:rPr>
          <w:rFonts w:ascii="Swis721 Th BT" w:eastAsia="MS Mincho" w:hAnsi="Swis721 Th BT" w:cs="Times New Roman"/>
          <w:i/>
          <w:color w:val="404040"/>
          <w:sz w:val="24"/>
          <w:szCs w:val="24"/>
        </w:rPr>
        <w:t xml:space="preserve">et al., </w:t>
      </w:r>
      <w:r w:rsidR="005013DE">
        <w:rPr>
          <w:rFonts w:ascii="Swis721 Th BT" w:eastAsia="MS Mincho" w:hAnsi="Swis721 Th BT" w:cs="Times New Roman"/>
          <w:color w:val="404040"/>
          <w:sz w:val="24"/>
          <w:szCs w:val="24"/>
        </w:rPr>
        <w:t>2022).</w:t>
      </w:r>
    </w:p>
    <w:p w14:paraId="69B87BAB" w14:textId="77777777" w:rsidR="00F94F00" w:rsidRPr="00F94F00" w:rsidRDefault="00F94F00" w:rsidP="00F94F00">
      <w:pPr>
        <w:spacing w:after="0" w:line="240" w:lineRule="auto"/>
        <w:jc w:val="both"/>
        <w:rPr>
          <w:rFonts w:ascii="Swis721 Th BT" w:eastAsia="MS Mincho" w:hAnsi="Swis721 Th BT" w:cs="Times New Roman"/>
          <w:color w:val="404040"/>
          <w:sz w:val="24"/>
          <w:szCs w:val="24"/>
        </w:rPr>
      </w:pPr>
    </w:p>
    <w:p w14:paraId="656D4BF3"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671552" behindDoc="0" locked="0" layoutInCell="1" allowOverlap="1" wp14:anchorId="14E1FDB1" wp14:editId="4A0E4EF2">
                <wp:simplePos x="0" y="0"/>
                <wp:positionH relativeFrom="margin">
                  <wp:align>left</wp:align>
                </wp:positionH>
                <wp:positionV relativeFrom="paragraph">
                  <wp:posOffset>19685</wp:posOffset>
                </wp:positionV>
                <wp:extent cx="5734050" cy="1504950"/>
                <wp:effectExtent l="0" t="0" r="19050" b="19050"/>
                <wp:wrapNone/>
                <wp:docPr id="62"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504950"/>
                        </a:xfrm>
                        <a:prstGeom prst="rect">
                          <a:avLst/>
                        </a:prstGeom>
                        <a:solidFill>
                          <a:sysClr val="window" lastClr="FFFFFF">
                            <a:lumMod val="100000"/>
                            <a:lumOff val="0"/>
                          </a:sysClr>
                        </a:solidFill>
                        <a:ln w="9525">
                          <a:solidFill>
                            <a:srgbClr val="F30388"/>
                          </a:solidFill>
                          <a:miter lim="800000"/>
                        </a:ln>
                      </wps:spPr>
                      <wps:txbx>
                        <w:txbxContent>
                          <w:p w14:paraId="383B968B" w14:textId="77777777" w:rsidR="00E6195F" w:rsidRPr="00F94F00" w:rsidRDefault="00E6195F" w:rsidP="00F94F00">
                            <w:pPr>
                              <w:spacing w:line="276" w:lineRule="auto"/>
                              <w:jc w:val="center"/>
                              <w:rPr>
                                <w:rFonts w:ascii="Swis721 Th BT" w:hAnsi="Swis721 Th BT"/>
                                <w:sz w:val="23"/>
                                <w:szCs w:val="23"/>
                              </w:rPr>
                            </w:pPr>
                            <w:r w:rsidRPr="00F94F00">
                              <w:rPr>
                                <w:rFonts w:ascii="Swis721 Th BT" w:hAnsi="Swis721 Th BT"/>
                                <w:sz w:val="23"/>
                                <w:szCs w:val="23"/>
                              </w:rPr>
                              <w:t>Esse paciente era tratado com corticosteroides, e mesmo assim não apresentava um controle satisfatório da doença. O indivíduo sofria de rinite alérgica e gastrite antral crônica, além disso, apresentava anemia macrocítica crônica e deficiência de vitamina B12. No momento da avaliação, o paciente tinha lesões cutâneas nas pálpebras, pescoço, cabeça e dobras dos membros superiores e inferiores, com níveis do SCORAD (</w:t>
                            </w:r>
                            <w:r w:rsidRPr="00F94F00">
                              <w:rPr>
                                <w:rFonts w:ascii="Swis721 Th BT" w:hAnsi="Swis721 Th BT"/>
                                <w:i/>
                                <w:iCs/>
                                <w:sz w:val="23"/>
                                <w:szCs w:val="23"/>
                              </w:rPr>
                              <w:t>SCORing Atopic Dermatitis</w:t>
                            </w:r>
                            <w:r w:rsidRPr="00F94F00">
                              <w:rPr>
                                <w:rFonts w:ascii="Swis721 Th BT" w:hAnsi="Swis721 Th BT"/>
                                <w:sz w:val="23"/>
                                <w:szCs w:val="23"/>
                              </w:rPr>
                              <w:t>) elevados. Os exames de sangue confirmaram a conhecida anemia macrocítica e a deficiência de vitamina B12. Não havia deficiência de vitamina D.</w:t>
                            </w:r>
                          </w:p>
                          <w:p w14:paraId="42DD12B1" w14:textId="59DAC16F" w:rsidR="00E6195F" w:rsidRDefault="00E6195F" w:rsidP="00F94F00">
                            <w:pPr>
                              <w:spacing w:line="276" w:lineRule="auto"/>
                              <w:jc w:val="center"/>
                              <w:rPr>
                                <w:rFonts w:ascii="Swis721 Th BT" w:hAnsi="Swis721 Th BT"/>
                                <w:sz w:val="23"/>
                                <w:szCs w:val="23"/>
                              </w:rPr>
                            </w:pPr>
                          </w:p>
                        </w:txbxContent>
                      </wps:txbx>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shape w14:anchorId="14E1FDB1" id="_x0000_s1029" type="#_x0000_t202" style="position:absolute;left:0;text-align:left;margin-left:0;margin-top:1.55pt;width:451.5pt;height:118.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cCXwIAALUEAAAOAAAAZHJzL2Uyb0RvYy54bWysVNtu2zAMfR+wfxD0vtrOpU2COEWXIsOA&#10;bh3Q7QNkWY6FSaImKbGzrx8lJ2nSvQ3zg2CR9OHhIenlfa8V2QvnJZiSFjc5JcJwqKXZlvTH982H&#10;GSU+MFMzBUaU9CA8vV+9f7fs7EKMoAVVC0cQxPhFZ0vahmAXWeZ5KzTzN2CFQWcDTrOAV7fNasc6&#10;RNcqG+X5bdaBq60DLrxH6+PgpKuE3zSCh+em8SIQVVLkFtLp0lnFM1st2WLrmG0lP9Jg/8BCM2kw&#10;6RnqkQVGdk7+BaUld+ChCTccdAZNI7lINWA1Rf6mmpeWWZFqQXG8Pcvk/x8s/7r/5oisS3o7osQw&#10;jT1aM9kzUgsSRB+AFJOoUmf9AoNfLIaH/iP02O1UsbdPwH96YmDdMrMVD85B1wpWI8sifpldfDrg&#10;+AhSdV+gxmxsFyAB9Y3TUUIUhSA6dutw7hASIRyN07vxJJ+ii6OvmOaTOV5iDrY4fW6dD58EaBJf&#10;SupwBBI82z/5MISeQmI2D0rWG6lUuhz8WjmyZzgtOGQ1dJQo5gMaS7pJT8JSO43kh7gij88wSGjH&#10;cRvsJ14+YSaKV7mUIV1J59PRdJDxiofbVmcim3E+ns2OVV5BaBlweZTUJZ2dWaAUyhxVj0IPkoe+&#10;6lObxxEodqSC+oBtcDDsBO5weMajUYC0uJKWkhbc77e2GIfjhx5KOtybkvpfO+YECvXZYMvnxWQS&#10;Fy1dJtO7EV7cpae69DDDEaqkgZLhdR2G5dxZJ7ctZhqGzMADjkkjUwNf2R/LxN1I+h73OC7f5T1F&#10;vf5tVn8AAAD//wMAUEsDBBQABgAIAAAAIQCU7OQ82gAAAAYBAAAPAAAAZHJzL2Rvd25yZXYueG1s&#10;TI/NTsMwEITvSLyDtUjcqJ0WlRKyqapK3DjQlgdwkyUJxOsodvPz9iyn9jia0cw32XZyrRqoD41n&#10;hGRhQBEXvmy4Qvg6vT9tQIVoubStZ0KYKcA2v7/LbFr6kQ80HGOlpIRDahHqGLtU61DU5GxY+I5Y&#10;vG/fOxtF9pUueztKuWv10pi1drZhWahtR/uait/jxSFsDkMyf7j5tP/5LMYp+J17WVeIjw/T7g1U&#10;pClew/CPL+iQC9PZX7gMqkWQIxFhlYAS89WsRJ8Rls8mAZ1n+hY//wMAAP//AwBQSwECLQAUAAYA&#10;CAAAACEAtoM4kv4AAADhAQAAEwAAAAAAAAAAAAAAAAAAAAAAW0NvbnRlbnRfVHlwZXNdLnhtbFBL&#10;AQItABQABgAIAAAAIQA4/SH/1gAAAJQBAAALAAAAAAAAAAAAAAAAAC8BAABfcmVscy8ucmVsc1BL&#10;AQItABQABgAIAAAAIQDOt0cCXwIAALUEAAAOAAAAAAAAAAAAAAAAAC4CAABkcnMvZTJvRG9jLnht&#10;bFBLAQItABQABgAIAAAAIQCU7OQ82gAAAAYBAAAPAAAAAAAAAAAAAAAAALkEAABkcnMvZG93bnJl&#10;di54bWxQSwUGAAAAAAQABADzAAAAwAUAAAAA&#10;" strokecolor="#f30388">
                <v:textbox>
                  <w:txbxContent>
                    <w:p w14:paraId="383B968B" w14:textId="77777777" w:rsidR="00E6195F" w:rsidRPr="00F94F00" w:rsidRDefault="00E6195F" w:rsidP="00F94F00">
                      <w:pPr>
                        <w:spacing w:line="276" w:lineRule="auto"/>
                        <w:jc w:val="center"/>
                        <w:rPr>
                          <w:rFonts w:ascii="Swis721 Th BT" w:hAnsi="Swis721 Th BT"/>
                          <w:sz w:val="23"/>
                          <w:szCs w:val="23"/>
                        </w:rPr>
                      </w:pPr>
                      <w:r w:rsidRPr="00F94F00">
                        <w:rPr>
                          <w:rFonts w:ascii="Swis721 Th BT" w:hAnsi="Swis721 Th BT"/>
                          <w:sz w:val="23"/>
                          <w:szCs w:val="23"/>
                        </w:rPr>
                        <w:t>Esse paciente era tratado com corticosteroides, e mesmo assim não apresentava um controle satisfatório da doença. O indivíduo sofria de rinite alérgica e gastrite antral crônica, além disso, apresentava anemia macrocítica crônica e deficiência de vitamina B12. No momento da avaliação, o paciente tinha lesões cutâneas nas pálpebras, pescoço, cabeça e dobras dos membros superiores e inferiores, com níveis do SCORAD (</w:t>
                      </w:r>
                      <w:r w:rsidRPr="00F94F00">
                        <w:rPr>
                          <w:rFonts w:ascii="Swis721 Th BT" w:hAnsi="Swis721 Th BT"/>
                          <w:i/>
                          <w:iCs/>
                          <w:sz w:val="23"/>
                          <w:szCs w:val="23"/>
                        </w:rPr>
                        <w:t>SCORing Atopic Dermatitis</w:t>
                      </w:r>
                      <w:r w:rsidRPr="00F94F00">
                        <w:rPr>
                          <w:rFonts w:ascii="Swis721 Th BT" w:hAnsi="Swis721 Th BT"/>
                          <w:sz w:val="23"/>
                          <w:szCs w:val="23"/>
                        </w:rPr>
                        <w:t>) elevados. Os exames de sangue confirmaram a conhecida anemia macrocítica e a deficiência de vitamina B12. Não havia deficiência de vitamina D.</w:t>
                      </w:r>
                    </w:p>
                    <w:p w14:paraId="42DD12B1" w14:textId="59DAC16F" w:rsidR="00E6195F" w:rsidRDefault="00E6195F" w:rsidP="00F94F00">
                      <w:pPr>
                        <w:spacing w:line="276" w:lineRule="auto"/>
                        <w:jc w:val="center"/>
                        <w:rPr>
                          <w:rFonts w:ascii="Swis721 Th BT" w:hAnsi="Swis721 Th BT"/>
                          <w:sz w:val="23"/>
                          <w:szCs w:val="23"/>
                        </w:rPr>
                      </w:pPr>
                    </w:p>
                  </w:txbxContent>
                </v:textbox>
                <w10:wrap anchorx="margin"/>
              </v:shape>
            </w:pict>
          </mc:Fallback>
        </mc:AlternateContent>
      </w:r>
    </w:p>
    <w:p w14:paraId="2D079AA5"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17C47EF7"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68478718" w14:textId="77777777" w:rsidR="00F94F00" w:rsidRDefault="00F94F00" w:rsidP="00F94F00">
      <w:pPr>
        <w:spacing w:after="0" w:line="240" w:lineRule="auto"/>
        <w:jc w:val="both"/>
        <w:rPr>
          <w:rFonts w:ascii="Swis721 Th BT" w:eastAsia="MS Mincho" w:hAnsi="Swis721 Th BT"/>
          <w:color w:val="404040" w:themeColor="text1" w:themeTint="BF"/>
          <w:sz w:val="24"/>
          <w:szCs w:val="24"/>
        </w:rPr>
      </w:pPr>
    </w:p>
    <w:p w14:paraId="1B169ADB" w14:textId="77777777" w:rsidR="00F94F00" w:rsidRDefault="00F94F00" w:rsidP="00F94F00">
      <w:p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br/>
      </w:r>
    </w:p>
    <w:p w14:paraId="4B3E4AB9" w14:textId="294B1ECF" w:rsidR="00F94F00" w:rsidRDefault="00F94F00" w:rsidP="00F94F00">
      <w:pPr>
        <w:spacing w:after="20" w:line="240" w:lineRule="auto"/>
        <w:jc w:val="both"/>
        <w:rPr>
          <w:rFonts w:ascii="Swis721 Th BT" w:eastAsia="MS Mincho" w:hAnsi="Swis721 Th BT"/>
          <w:color w:val="404040" w:themeColor="text1" w:themeTint="BF"/>
          <w:sz w:val="23"/>
          <w:szCs w:val="24"/>
        </w:rPr>
      </w:pPr>
    </w:p>
    <w:p w14:paraId="2FC566D0" w14:textId="38318000" w:rsidR="00F94F00" w:rsidRDefault="00F94F00" w:rsidP="00F94F00">
      <w:pPr>
        <w:spacing w:after="20" w:line="240" w:lineRule="auto"/>
        <w:jc w:val="both"/>
        <w:rPr>
          <w:rFonts w:ascii="Swis721 Th BT" w:eastAsia="MS Mincho" w:hAnsi="Swis721 Th BT" w:cs="Times New Roman"/>
          <w:color w:val="404040"/>
          <w:sz w:val="23"/>
          <w:szCs w:val="24"/>
        </w:rPr>
      </w:pPr>
    </w:p>
    <w:p w14:paraId="4305F79A" w14:textId="5E083F9D" w:rsidR="00F94F00" w:rsidRDefault="00F94F00" w:rsidP="00F94F00">
      <w:pPr>
        <w:spacing w:after="20" w:line="240" w:lineRule="auto"/>
        <w:jc w:val="both"/>
        <w:rPr>
          <w:rFonts w:ascii="Swis721 Th BT" w:eastAsia="MS Mincho" w:hAnsi="Swis721 Th BT" w:cs="Times New Roman"/>
          <w:color w:val="404040"/>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672576" behindDoc="0" locked="0" layoutInCell="1" allowOverlap="1" wp14:anchorId="3FE66B4B" wp14:editId="29B6458E">
                <wp:simplePos x="0" y="0"/>
                <wp:positionH relativeFrom="margin">
                  <wp:posOffset>-3810</wp:posOffset>
                </wp:positionH>
                <wp:positionV relativeFrom="paragraph">
                  <wp:posOffset>128270</wp:posOffset>
                </wp:positionV>
                <wp:extent cx="5715000" cy="581025"/>
                <wp:effectExtent l="0" t="0" r="19050" b="28575"/>
                <wp:wrapNone/>
                <wp:docPr id="155946766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1025"/>
                        </a:xfrm>
                        <a:prstGeom prst="rect">
                          <a:avLst/>
                        </a:prstGeom>
                        <a:solidFill>
                          <a:srgbClr val="F30388"/>
                        </a:solidFill>
                        <a:ln w="9525">
                          <a:solidFill>
                            <a:srgbClr val="F30388"/>
                          </a:solidFill>
                          <a:miter lim="800000"/>
                        </a:ln>
                      </wps:spPr>
                      <wps:txbx>
                        <w:txbxContent>
                          <w:p w14:paraId="2F0DD660" w14:textId="77777777" w:rsidR="00E6195F" w:rsidRPr="00F94F00" w:rsidRDefault="00E6195F" w:rsidP="00F94F00">
                            <w:pPr>
                              <w:spacing w:after="0" w:line="276" w:lineRule="auto"/>
                              <w:jc w:val="center"/>
                              <w:rPr>
                                <w:rFonts w:ascii="Swis721 Th BT" w:hAnsi="Swis721 Th BT"/>
                                <w:b/>
                                <w:bCs/>
                                <w:i/>
                                <w:iCs/>
                                <w:color w:val="FFFFFF" w:themeColor="background1"/>
                                <w:sz w:val="23"/>
                                <w:szCs w:val="23"/>
                              </w:rPr>
                            </w:pPr>
                            <w:r w:rsidRPr="00F94F00">
                              <w:rPr>
                                <w:rFonts w:ascii="Swis721 Th BT" w:hAnsi="Swis721 Th BT"/>
                                <w:b/>
                                <w:color w:val="FFFFFF" w:themeColor="background1"/>
                                <w:sz w:val="23"/>
                                <w:szCs w:val="23"/>
                              </w:rPr>
                              <w:t>Prescreveu-se para o paciente emolientes e corticosteroides tópicos por 15 dias, ademais de suplementação oral de vitamina B12 (50 mcg/dia na forma sublingual)</w:t>
                            </w:r>
                            <w:r w:rsidRPr="00F94F00">
                              <w:rPr>
                                <w:rFonts w:ascii="Swis721 Th BT" w:hAnsi="Swis721 Th BT"/>
                                <w:b/>
                                <w:bCs/>
                                <w:i/>
                                <w:iCs/>
                                <w:color w:val="FFFFFF" w:themeColor="background1"/>
                                <w:sz w:val="23"/>
                                <w:szCs w:val="23"/>
                              </w:rPr>
                              <w:t>.</w:t>
                            </w:r>
                          </w:p>
                          <w:p w14:paraId="3622D5C3" w14:textId="6B336DF2" w:rsidR="00E6195F" w:rsidRDefault="00E6195F" w:rsidP="00F94F00">
                            <w:pPr>
                              <w:spacing w:after="0" w:line="276" w:lineRule="auto"/>
                              <w:jc w:val="center"/>
                              <w:rPr>
                                <w:rFonts w:ascii="Swis721 Th BT" w:hAnsi="Swis721 Th BT"/>
                                <w:color w:val="FFFFFF" w:themeColor="background1"/>
                                <w:szCs w:val="23"/>
                              </w:rPr>
                            </w:pPr>
                          </w:p>
                        </w:txbxContent>
                      </wps:txbx>
                      <wps:bodyPr rot="0" vertOverflow="clip" horzOverflow="clip" vert="horz" wrap="square" lIns="91440" tIns="45720" rIns="91440" bIns="45720" anchor="ctr" anchorCtr="0" upright="1">
                        <a:noAutofit/>
                      </wps:bodyPr>
                    </wps:wsp>
                  </a:graphicData>
                </a:graphic>
                <wp14:sizeRelV relativeFrom="margin">
                  <wp14:pctHeight>0</wp14:pctHeight>
                </wp14:sizeRelV>
              </wp:anchor>
            </w:drawing>
          </mc:Choice>
          <mc:Fallback>
            <w:pict>
              <v:shape w14:anchorId="3FE66B4B" id="_x0000_s1030" type="#_x0000_t202" style="position:absolute;left:0;text-align:left;margin-left:-.3pt;margin-top:10.1pt;width:450pt;height:45.7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0EmOwIAAHkEAAAOAAAAZHJzL2Uyb0RvYy54bWysVMFu2zAMvQ/YPwi6L7bTOE2COkWXosOA&#10;rh3Q7QMUWY6FyaJGKbG7rx8lp1nW3YpdBFMkH/keKV9dD51hB4Veg614Mck5U1ZCre2u4t+/3X1Y&#10;cOaDsLUwYFXFn5Xn1+v37656t1JTaMHUChmBWL/qXcXbENwqy7xsVSf8BJyy5GwAOxHIxF1Wo+gJ&#10;vTPZNM/nWQ9YOwSpvKfb29HJ1wm/aZQMj03jVWCm4tRbSCemcxvPbH0lVjsUrtXy2IZ4Qxed0JaK&#10;nqBuRRBsj/ofqE5LBA9NmEjoMmgaLVXiQGyK/BWbp1Y4lbiQON6dZPL/D1Y+HL4i0zXNriyXs/nl&#10;fF5wZkVHs9oIPQhWKxbUEIAVRVSrd35FSU+O0sLwEQbKTMy9uwf5wzMLm1bYnbpBhL5VoqZuU2Z2&#10;ljri+Aiy7b9ATdXEPkACGhrsopQkDiN0mtrzaVLUCJN0WV4WZZ6TS5KvXBT5tIzNZWL1ku3Qh08K&#10;OhY/Ko60CQldHO59GENfQmIxD0bXd9qYZOBuuzHIDoK25u4iv1gsjuh/hRnL+oovS6r9VohOB1p/&#10;o7uKL4gPMRpbM5bIRL2iRKNYYdgOaVCzlzFsoX4mARHGraZXGB7paAxQW9Jox1kL+Ov1XYyjBSIP&#10;Zz1tfsX9z71AxZn5bGlYy2I2i08lGbPyckoGnnu25x5hJUFRvYCcjcYmjA9s71DvWqo1LoiFGxpx&#10;o5P6kdvY/5Eo7Xea3/Etxgd0bqeoP3+M9W8AAAD//wMAUEsDBBQABgAIAAAAIQA78X+m3wAAAAgB&#10;AAAPAAAAZHJzL2Rvd25yZXYueG1sTI/LTsMwEEX3SPyDNUjsWjsR6iPEqQAVIdi1VGqXbjwkUeNx&#10;iN0m8PUMK1iO7tG9Z/LV6FpxwT40njQkUwUCqfS2oUrD7v15sgARoiFrWk+o4QsDrIrrq9xk1g+0&#10;wcs2VoJLKGRGQx1jl0kZyhqdCVPfIXH24XtnIp99JW1vBi53rUyVmklnGuKF2nT4VGN52p6dhnXz&#10;Vo3D7jGoz83p5TB+v673807r25vx4R5ExDH+wfCrz+pQsNPRn8kG0WqYzBjUkKoUBMeL5fIOxJG5&#10;JJmDLHL5/4HiBwAA//8DAFBLAQItABQABgAIAAAAIQC2gziS/gAAAOEBAAATAAAAAAAAAAAAAAAA&#10;AAAAAABbQ29udGVudF9UeXBlc10ueG1sUEsBAi0AFAAGAAgAAAAhADj9If/WAAAAlAEAAAsAAAAA&#10;AAAAAAAAAAAALwEAAF9yZWxzLy5yZWxzUEsBAi0AFAAGAAgAAAAhABnHQSY7AgAAeQQAAA4AAAAA&#10;AAAAAAAAAAAALgIAAGRycy9lMm9Eb2MueG1sUEsBAi0AFAAGAAgAAAAhADvxf6bfAAAACAEAAA8A&#10;AAAAAAAAAAAAAAAAlQQAAGRycy9kb3ducmV2LnhtbFBLBQYAAAAABAAEAPMAAAChBQAAAAA=&#10;" fillcolor="#f30388" strokecolor="#f30388">
                <v:textbox>
                  <w:txbxContent>
                    <w:p w14:paraId="2F0DD660" w14:textId="77777777" w:rsidR="00E6195F" w:rsidRPr="00F94F00" w:rsidRDefault="00E6195F" w:rsidP="00F94F00">
                      <w:pPr>
                        <w:spacing w:after="0" w:line="276" w:lineRule="auto"/>
                        <w:jc w:val="center"/>
                        <w:rPr>
                          <w:rFonts w:ascii="Swis721 Th BT" w:hAnsi="Swis721 Th BT"/>
                          <w:b/>
                          <w:bCs/>
                          <w:i/>
                          <w:iCs/>
                          <w:color w:val="FFFFFF" w:themeColor="background1"/>
                          <w:sz w:val="23"/>
                          <w:szCs w:val="23"/>
                        </w:rPr>
                      </w:pPr>
                      <w:r w:rsidRPr="00F94F00">
                        <w:rPr>
                          <w:rFonts w:ascii="Swis721 Th BT" w:hAnsi="Swis721 Th BT"/>
                          <w:b/>
                          <w:color w:val="FFFFFF" w:themeColor="background1"/>
                          <w:sz w:val="23"/>
                          <w:szCs w:val="23"/>
                        </w:rPr>
                        <w:t>Prescreveu-se para o paciente emolientes e corticosteroides tópicos por 15 dias, ademais de suplementação oral de vitamina B12 (50 mcg/dia na forma sublingual)</w:t>
                      </w:r>
                      <w:r w:rsidRPr="00F94F00">
                        <w:rPr>
                          <w:rFonts w:ascii="Swis721 Th BT" w:hAnsi="Swis721 Th BT"/>
                          <w:b/>
                          <w:bCs/>
                          <w:i/>
                          <w:iCs/>
                          <w:color w:val="FFFFFF" w:themeColor="background1"/>
                          <w:sz w:val="23"/>
                          <w:szCs w:val="23"/>
                        </w:rPr>
                        <w:t>.</w:t>
                      </w:r>
                    </w:p>
                    <w:p w14:paraId="3622D5C3" w14:textId="6B336DF2" w:rsidR="00E6195F" w:rsidRDefault="00E6195F" w:rsidP="00F94F00">
                      <w:pPr>
                        <w:spacing w:after="0" w:line="276" w:lineRule="auto"/>
                        <w:jc w:val="center"/>
                        <w:rPr>
                          <w:rFonts w:ascii="Swis721 Th BT" w:hAnsi="Swis721 Th BT"/>
                          <w:color w:val="FFFFFF" w:themeColor="background1"/>
                          <w:szCs w:val="23"/>
                        </w:rPr>
                      </w:pPr>
                    </w:p>
                  </w:txbxContent>
                </v:textbox>
                <w10:wrap anchorx="margin"/>
              </v:shape>
            </w:pict>
          </mc:Fallback>
        </mc:AlternateContent>
      </w:r>
    </w:p>
    <w:p w14:paraId="56F8B812" w14:textId="77777777" w:rsidR="00F94F00" w:rsidRDefault="00F94F00" w:rsidP="00F94F00">
      <w:pPr>
        <w:spacing w:after="20" w:line="240" w:lineRule="auto"/>
        <w:jc w:val="both"/>
        <w:rPr>
          <w:rFonts w:ascii="Swis721 Th BT" w:eastAsia="MS Mincho" w:hAnsi="Swis721 Th BT" w:cs="Times New Roman"/>
          <w:color w:val="404040"/>
          <w:sz w:val="23"/>
          <w:szCs w:val="24"/>
        </w:rPr>
      </w:pPr>
    </w:p>
    <w:p w14:paraId="1EBA5E50" w14:textId="77777777" w:rsidR="00F94F00" w:rsidRDefault="00F94F00" w:rsidP="00F94F00">
      <w:pPr>
        <w:spacing w:after="20" w:line="276" w:lineRule="auto"/>
        <w:jc w:val="both"/>
        <w:rPr>
          <w:rFonts w:ascii="Swis721 Th BT" w:eastAsia="MS Mincho" w:hAnsi="Swis721 Th BT" w:cs="Times New Roman"/>
          <w:color w:val="404040"/>
          <w:sz w:val="16"/>
          <w:szCs w:val="16"/>
        </w:rPr>
      </w:pPr>
    </w:p>
    <w:p w14:paraId="6EC0D962" w14:textId="6BB9C9EA" w:rsidR="00F94F00" w:rsidRDefault="00F94F00" w:rsidP="00F94F00">
      <w:pPr>
        <w:spacing w:after="20" w:line="276" w:lineRule="auto"/>
        <w:jc w:val="both"/>
        <w:rPr>
          <w:rFonts w:ascii="Swis721 Th BT" w:eastAsia="MS Mincho" w:hAnsi="Swis721 Th BT"/>
          <w:color w:val="404040" w:themeColor="text1" w:themeTint="BF"/>
          <w:sz w:val="10"/>
          <w:szCs w:val="10"/>
        </w:rPr>
      </w:pPr>
    </w:p>
    <w:p w14:paraId="776078E3" w14:textId="0AB25607" w:rsidR="00F94F00" w:rsidRDefault="00F94F00" w:rsidP="00F94F00">
      <w:pPr>
        <w:spacing w:after="20" w:line="240" w:lineRule="auto"/>
        <w:jc w:val="both"/>
        <w:rPr>
          <w:rFonts w:ascii="Swis721 Th BT" w:eastAsia="MS Mincho" w:hAnsi="Swis721 Th BT" w:cs="Times New Roman"/>
          <w:b/>
          <w:color w:val="0666A6"/>
          <w:sz w:val="23"/>
          <w:szCs w:val="24"/>
        </w:rPr>
      </w:pPr>
    </w:p>
    <w:p w14:paraId="4B0A9912" w14:textId="7BAC62EB" w:rsidR="00F94F00" w:rsidRDefault="00F94F00" w:rsidP="00F94F00">
      <w:pPr>
        <w:spacing w:after="20" w:line="240" w:lineRule="auto"/>
        <w:jc w:val="both"/>
        <w:rPr>
          <w:rFonts w:ascii="Swis721 Th BT" w:eastAsia="MS Mincho" w:hAnsi="Swis721 Th BT" w:cs="Times New Roman"/>
          <w:b/>
          <w:color w:val="0666A6"/>
          <w:sz w:val="10"/>
          <w:szCs w:val="10"/>
        </w:rPr>
      </w:pPr>
    </w:p>
    <w:p w14:paraId="709F2413" w14:textId="3E4A99C9" w:rsidR="00F94F00" w:rsidRDefault="00F94F00" w:rsidP="00F94F0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2437D342" w14:textId="30171A42" w:rsidR="00F94F00" w:rsidRDefault="00F94F00" w:rsidP="00F94F00">
      <w:pPr>
        <w:spacing w:after="20"/>
        <w:jc w:val="both"/>
        <w:rPr>
          <w:rFonts w:ascii="Swis721 Th BT" w:eastAsia="MS Mincho" w:hAnsi="Swis721 Th BT" w:cs="Times New Roman"/>
          <w:color w:val="404040"/>
          <w:sz w:val="16"/>
          <w:szCs w:val="16"/>
        </w:rPr>
      </w:pPr>
    </w:p>
    <w:p w14:paraId="3C934AB7" w14:textId="01573178" w:rsidR="00F94F00" w:rsidRDefault="00F94F00" w:rsidP="005013DE">
      <w:pPr>
        <w:pStyle w:val="PargrafodaLista"/>
        <w:numPr>
          <w:ilvl w:val="0"/>
          <w:numId w:val="7"/>
        </w:numPr>
        <w:spacing w:after="120"/>
        <w:ind w:right="3684"/>
        <w:jc w:val="both"/>
        <w:rPr>
          <w:rFonts w:ascii="Swis721 Th BT" w:eastAsia="MS Mincho" w:hAnsi="Swis721 Th BT"/>
          <w:color w:val="404040" w:themeColor="text1" w:themeTint="BF"/>
          <w:sz w:val="23"/>
          <w:szCs w:val="23"/>
        </w:rPr>
      </w:pPr>
      <w:r>
        <w:rPr>
          <w:noProof/>
          <w:sz w:val="24"/>
          <w:szCs w:val="24"/>
        </w:rPr>
        <mc:AlternateContent>
          <mc:Choice Requires="wps">
            <w:drawing>
              <wp:anchor distT="0" distB="0" distL="114300" distR="114300" simplePos="0" relativeHeight="251677696" behindDoc="0" locked="0" layoutInCell="1" allowOverlap="1" wp14:anchorId="0CDFE078" wp14:editId="5FC30454">
                <wp:simplePos x="0" y="0"/>
                <wp:positionH relativeFrom="column">
                  <wp:posOffset>3082290</wp:posOffset>
                </wp:positionH>
                <wp:positionV relativeFrom="paragraph">
                  <wp:posOffset>110490</wp:posOffset>
                </wp:positionV>
                <wp:extent cx="3237865" cy="2057400"/>
                <wp:effectExtent l="0" t="0" r="19685" b="19050"/>
                <wp:wrapThrough wrapText="bothSides">
                  <wp:wrapPolygon edited="0">
                    <wp:start x="0" y="0"/>
                    <wp:lineTo x="0" y="21600"/>
                    <wp:lineTo x="21604" y="21600"/>
                    <wp:lineTo x="21604" y="0"/>
                    <wp:lineTo x="0" y="0"/>
                  </wp:wrapPolygon>
                </wp:wrapThrough>
                <wp:docPr id="21" name="Caixa de Texto 21"/>
                <wp:cNvGraphicFramePr/>
                <a:graphic xmlns:a="http://schemas.openxmlformats.org/drawingml/2006/main">
                  <a:graphicData uri="http://schemas.microsoft.com/office/word/2010/wordprocessingShape">
                    <wps:wsp>
                      <wps:cNvSpPr txBox="1"/>
                      <wps:spPr>
                        <a:xfrm>
                          <a:off x="0" y="0"/>
                          <a:ext cx="3237865" cy="2057400"/>
                        </a:xfrm>
                        <a:prstGeom prst="rect">
                          <a:avLst/>
                        </a:prstGeom>
                        <a:solidFill>
                          <a:schemeClr val="lt1"/>
                        </a:solidFill>
                        <a:ln w="6350">
                          <a:solidFill>
                            <a:prstClr val="black"/>
                          </a:solidFill>
                        </a:ln>
                      </wps:spPr>
                      <wps:txbx>
                        <w:txbxContent>
                          <w:p w14:paraId="6C8FEB27" w14:textId="77777777" w:rsidR="00E6195F" w:rsidRDefault="00E6195F" w:rsidP="00F94F00">
                            <w:r>
                              <w:rPr>
                                <w:noProof/>
                                <w:lang w:eastAsia="pt-BR"/>
                              </w:rPr>
                              <w:drawing>
                                <wp:inline distT="0" distB="0" distL="0" distR="0" wp14:anchorId="683D24F0" wp14:editId="0CBEE913">
                                  <wp:extent cx="3095625" cy="1762125"/>
                                  <wp:effectExtent l="0" t="0" r="9525"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095625" cy="1762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DFE078" id="Caixa de Texto 21" o:spid="_x0000_s1031" type="#_x0000_t202" style="position:absolute;left:0;text-align:left;margin-left:242.7pt;margin-top:8.7pt;width:254.95pt;height:16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4pPwIAAHcEAAAOAAAAZHJzL2Uyb0RvYy54bWysVMlu2zAQvRfoPxC8N5IdO4sROXAdpCgQ&#10;NAGcomeaomyiFIclaUvp1/eRXhK3PRW9ULPxcebNjG5u+9awrfJBk6344KzkTFlJtbarin99vv9w&#10;xVmIwtbCkFUVf1GB307fv7vp3EQNaU2mVp4BxIZJ5yq+jtFNiiLItWpFOCOnLJwN+VZEqH5V1F50&#10;QG9NMSzLi6IjXztPUoUA693OyacZv2mUjI9NE1RkpuLILebT53OZzmJ6IyYrL9xay30a4h+yaIW2&#10;ePQIdSeiYBuv/4BqtfQUqIlnktqCmkZLlWtANYPyt2oWa+FUrgXkBHekKfw/WPll++SZris+HHBm&#10;RYsezYXuBasVe1Z9JAYHWOpcmCB44RAe+4/Uo9sHe4AxFd83vk1flMXgB98vR44BxSSM58Pzy6uL&#10;MWcSvmE5vhyVuQvF63XnQ/ykqGVJqLhHEzO3YvsQIlJB6CEkvRbI6PpeG5OVNDhqbjzbCrTcxJwk&#10;bpxEGcu6il+cj8sMfOJL0Mf7SyPk91TmKQI0Y2FMpOyKT1Lsl32mcnwgZkn1C/jytJu74OS9BvyD&#10;CPFJeAwaKMLyxEccjSHkRHuJszX5n3+zp3j0H17OOgxuxcOPjfCKM/PZYjKuB6NRmvSsjMaXQyj+&#10;rWf51mM37ZxAFJqP7LKY4qM5iI2n9ht2bJZehUtYibcrHg/iPO7WCTsq1WyWgzDbTsQHu3AyQafG&#10;WJptIjU6NzCxteNmTyKmO3O838S0Pm/1HPX6v5j+AgAA//8DAFBLAwQUAAYACAAAACEAFKEEw94A&#10;AAAKAQAADwAAAGRycy9kb3ducmV2LnhtbEyPwU7DMAyG70i8Q2Qkbiwd66AtTSdAg8tODMQ5a7Ik&#10;onGqJOvK22NOcLKs/9Pvz+1m9gObdEwuoIDlogCmsQ/KoRHw8f5yUwFLWaKSQ0At4Fsn2HSXF61s&#10;VDjjm5722TAqwdRIATbnseE89VZ7mRZh1EjZMUQvM63RcBXlmcr9wG+L4o576ZAuWDnqZ6v7r/3J&#10;C9g+mdr0lYx2WynnpvnzuDOvQlxfzY8PwLKe8x8Mv/qkDh05HcIJVWKDgLJal4RScE+TgLper4Ad&#10;BKzKZQm8a/n/F7ofAAAA//8DAFBLAQItABQABgAIAAAAIQC2gziS/gAAAOEBAAATAAAAAAAAAAAA&#10;AAAAAAAAAABbQ29udGVudF9UeXBlc10ueG1sUEsBAi0AFAAGAAgAAAAhADj9If/WAAAAlAEAAAsA&#10;AAAAAAAAAAAAAAAALwEAAF9yZWxzLy5yZWxzUEsBAi0AFAAGAAgAAAAhAFfLHik/AgAAdwQAAA4A&#10;AAAAAAAAAAAAAAAALgIAAGRycy9lMm9Eb2MueG1sUEsBAi0AFAAGAAgAAAAhABShBMPeAAAACgEA&#10;AA8AAAAAAAAAAAAAAAAAmQQAAGRycy9kb3ducmV2LnhtbFBLBQYAAAAABAAEAPMAAACkBQAAAAA=&#10;" fillcolor="white [3201]" strokeweight=".5pt">
                <v:textbox>
                  <w:txbxContent>
                    <w:p w14:paraId="6C8FEB27" w14:textId="77777777" w:rsidR="00E6195F" w:rsidRDefault="00E6195F" w:rsidP="00F94F00">
                      <w:r>
                        <w:rPr>
                          <w:noProof/>
                          <w:lang w:eastAsia="pt-BR"/>
                        </w:rPr>
                        <w:drawing>
                          <wp:inline distT="0" distB="0" distL="0" distR="0" wp14:anchorId="683D24F0" wp14:editId="0CBEE913">
                            <wp:extent cx="3095625" cy="1762125"/>
                            <wp:effectExtent l="0" t="0" r="9525"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95625" cy="1762125"/>
                                    </a:xfrm>
                                    <a:prstGeom prst="rect">
                                      <a:avLst/>
                                    </a:prstGeom>
                                    <a:noFill/>
                                    <a:ln>
                                      <a:noFill/>
                                    </a:ln>
                                  </pic:spPr>
                                </pic:pic>
                              </a:graphicData>
                            </a:graphic>
                          </wp:inline>
                        </w:drawing>
                      </w:r>
                    </w:p>
                  </w:txbxContent>
                </v:textbox>
                <w10:wrap type="through"/>
              </v:shape>
            </w:pict>
          </mc:Fallback>
        </mc:AlternateContent>
      </w:r>
      <w:r>
        <w:rPr>
          <w:rFonts w:ascii="Swis721 Th BT" w:eastAsia="MS Mincho" w:hAnsi="Swis721 Th BT"/>
          <w:color w:val="404040" w:themeColor="text1" w:themeTint="BF"/>
          <w:sz w:val="23"/>
          <w:szCs w:val="23"/>
        </w:rPr>
        <w:t>Após quatro meses, o SCORAD reduziu de maneira expressiva e o paciente não relatou a necessidade de uso mais prolongado de corticosteroides tópicos ou orais;</w:t>
      </w:r>
    </w:p>
    <w:p w14:paraId="79A616A2" w14:textId="0E2A9BAB" w:rsidR="00F94F00" w:rsidRDefault="00F94F00" w:rsidP="005013DE">
      <w:pPr>
        <w:pStyle w:val="PargrafodaLista"/>
        <w:numPr>
          <w:ilvl w:val="0"/>
          <w:numId w:val="7"/>
        </w:numPr>
        <w:spacing w:after="120"/>
        <w:ind w:right="3684"/>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Os níveis sanguíneos de B12 foram restaurados;</w:t>
      </w:r>
      <w:r w:rsidRPr="00F94F00">
        <w:rPr>
          <w:noProof/>
          <w:sz w:val="24"/>
          <w:szCs w:val="24"/>
        </w:rPr>
        <w:t xml:space="preserve"> </w:t>
      </w:r>
    </w:p>
    <w:p w14:paraId="73BF41FB" w14:textId="77777777" w:rsidR="00F94F00" w:rsidRDefault="00F94F00" w:rsidP="005013DE">
      <w:pPr>
        <w:pStyle w:val="PargrafodaLista"/>
        <w:numPr>
          <w:ilvl w:val="0"/>
          <w:numId w:val="7"/>
        </w:numPr>
        <w:spacing w:after="120"/>
        <w:ind w:right="3684"/>
        <w:jc w:val="both"/>
        <w:rPr>
          <w:rFonts w:ascii="Swis721 Th BT" w:eastAsia="MS Mincho" w:hAnsi="Swis721 Th BT"/>
          <w:color w:val="404040" w:themeColor="text1" w:themeTint="BF"/>
          <w:sz w:val="23"/>
          <w:szCs w:val="23"/>
        </w:rPr>
      </w:pPr>
      <w:r>
        <w:rPr>
          <w:rFonts w:ascii="Swis721 Th BT" w:eastAsia="MS Mincho" w:hAnsi="Swis721 Th BT"/>
          <w:noProof/>
          <w:color w:val="404040" w:themeColor="text1" w:themeTint="BF"/>
          <w:sz w:val="23"/>
          <w:szCs w:val="23"/>
        </w:rPr>
        <mc:AlternateContent>
          <mc:Choice Requires="wps">
            <w:drawing>
              <wp:anchor distT="0" distB="0" distL="114300" distR="114300" simplePos="0" relativeHeight="251675648" behindDoc="0" locked="0" layoutInCell="1" allowOverlap="1" wp14:anchorId="0B532137" wp14:editId="65DCB5A0">
                <wp:simplePos x="0" y="0"/>
                <wp:positionH relativeFrom="column">
                  <wp:posOffset>3082290</wp:posOffset>
                </wp:positionH>
                <wp:positionV relativeFrom="paragraph">
                  <wp:posOffset>958850</wp:posOffset>
                </wp:positionV>
                <wp:extent cx="3238500" cy="523875"/>
                <wp:effectExtent l="0" t="0" r="19050" b="28575"/>
                <wp:wrapThrough wrapText="bothSides">
                  <wp:wrapPolygon edited="0">
                    <wp:start x="0" y="0"/>
                    <wp:lineTo x="0" y="21993"/>
                    <wp:lineTo x="21600" y="21993"/>
                    <wp:lineTo x="21600" y="0"/>
                    <wp:lineTo x="0" y="0"/>
                  </wp:wrapPolygon>
                </wp:wrapThrough>
                <wp:docPr id="23" name="Caixa de Texto 23"/>
                <wp:cNvGraphicFramePr/>
                <a:graphic xmlns:a="http://schemas.openxmlformats.org/drawingml/2006/main">
                  <a:graphicData uri="http://schemas.microsoft.com/office/word/2010/wordprocessingShape">
                    <wps:wsp>
                      <wps:cNvSpPr txBox="1"/>
                      <wps:spPr>
                        <a:xfrm>
                          <a:off x="0" y="0"/>
                          <a:ext cx="3238500" cy="523875"/>
                        </a:xfrm>
                        <a:prstGeom prst="rect">
                          <a:avLst/>
                        </a:prstGeom>
                        <a:solidFill>
                          <a:schemeClr val="lt1"/>
                        </a:solidFill>
                        <a:ln w="6350">
                          <a:solidFill>
                            <a:prstClr val="black"/>
                          </a:solidFill>
                        </a:ln>
                      </wps:spPr>
                      <wps:txbx>
                        <w:txbxContent>
                          <w:p w14:paraId="082CDFD3" w14:textId="77777777" w:rsidR="00E6195F" w:rsidRDefault="00E6195F" w:rsidP="00F94F00">
                            <w:r>
                              <w:rPr>
                                <w:b/>
                                <w:bCs/>
                              </w:rPr>
                              <w:t>Legenda:</w:t>
                            </w:r>
                            <w:r>
                              <w:t xml:space="preserve"> níveis de vitamina B12 e grau do SCORAD após o uso dessa vitamina.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532137" id="Caixa de Texto 23" o:spid="_x0000_s1032" type="#_x0000_t202" style="position:absolute;left:0;text-align:left;margin-left:242.7pt;margin-top:75.5pt;width:25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DRPAIAAHYEAAAOAAAAZHJzL2Uyb0RvYy54bWysVE1vEzEQvSPxHyzf6ea7bdRNFVIVIVW0&#10;Uos4O15vYuH1GNvJbvj1PDsfTYET4uLM+M0+z7yZyc1t1xi2VT5osiXvX/Q4U1ZSpe2q5F9f7j9c&#10;cRaisJUwZFXJdyrw29n7dzetm6oBrclUyjOQ2DBtXcnXMbppUQS5Vo0IF+SUBViTb0SE61dF5UUL&#10;9sYUg15vUrTkK+dJqhBwe7cH+Szz17WS8bGug4rMlBy5xXz6fC7TWcxuxHTlhVtreUhD/EMWjdAW&#10;j56o7kQUbOP1H1SNlp4C1fFCUlNQXWupcg2opt/7rZrntXAq1wJxgjvJFP4frfyyffJMVyUfDDmz&#10;okGPFkJ3glWKvaguEgMAlVoXpgh+dgiP3Ufq0O3jfcBlKr6rfZN+URYDDr13J41BxSQuh4Ph1bgH&#10;SAIbw7kcJ5ri9WvnQ/ykqGHJKLlHD7O0YvsQ4j70GJIeC2R0da+NyU6aG7Uwnm0FOm5izhHkb6KM&#10;ZW3JJ8NxLxO/wRL16fulEfL7Ib2zKPAZi5yTJvvakxW7ZZeVnBx1WVK1g1ye9mMXnLzXoH8QIT4J&#10;jzmDDNid+IijNoSc6GBxtib/82/3KR7tB8pZi7ktefixEV5xZj5bDMZ1fzRKg56d0fhyAMefI8tz&#10;xG6aBUGoPrbUyWym+GiOZu2p+YYVm6dXAQkr8XbJ49FcxP02YUWlms9zEEbbifhgn51M1Kkxluab&#10;SLXODUxq7bU5iIjhziNwWMS0Ped+jnr9u5j9AgAA//8DAFBLAwQUAAYACAAAACEAbNTxf90AAAAL&#10;AQAADwAAAGRycy9kb3ducmV2LnhtbEyPzU7DMBCE70i8g7VI3KjTn6AkxKkAFS6cKIizG7u2RbyO&#10;bDcNb8/2BMed+TQ7025nP7BJx+QCClguCmAa+6AcGgGfHy93FbCUJSo5BNQCfnSCbXd91cpGhTO+&#10;62mfDaMQTI0UYHMeG85Tb7WXaRFGjeQdQ/Qy0xkNV1GeKdwPfFUU99xLh/TBylE/W91/709ewO7J&#10;1KavZLS7Sjk3zV/HN/MqxO3N/PgALOs5/8FwqU/VoaNOh3BCldggYFOVG0LJKJc0ioi6vigHAav1&#10;ugTetfz/hu4XAAD//wMAUEsBAi0AFAAGAAgAAAAhALaDOJL+AAAA4QEAABMAAAAAAAAAAAAAAAAA&#10;AAAAAFtDb250ZW50X1R5cGVzXS54bWxQSwECLQAUAAYACAAAACEAOP0h/9YAAACUAQAACwAAAAAA&#10;AAAAAAAAAAAvAQAAX3JlbHMvLnJlbHNQSwECLQAUAAYACAAAACEASkLw0TwCAAB2BAAADgAAAAAA&#10;AAAAAAAAAAAuAgAAZHJzL2Uyb0RvYy54bWxQSwECLQAUAAYACAAAACEAbNTxf90AAAALAQAADwAA&#10;AAAAAAAAAAAAAACWBAAAZHJzL2Rvd25yZXYueG1sUEsFBgAAAAAEAAQA8wAAAKAFAAAAAA==&#10;" fillcolor="white [3201]" strokeweight=".5pt">
                <v:textbox>
                  <w:txbxContent>
                    <w:p w14:paraId="082CDFD3" w14:textId="77777777" w:rsidR="00E6195F" w:rsidRDefault="00E6195F" w:rsidP="00F94F00">
                      <w:r>
                        <w:rPr>
                          <w:b/>
                          <w:bCs/>
                        </w:rPr>
                        <w:t>Legenda:</w:t>
                      </w:r>
                      <w:r>
                        <w:t xml:space="preserve"> níveis de vitamina B12 e grau do SCORAD após o uso dessa vitamina. </w:t>
                      </w:r>
                    </w:p>
                  </w:txbxContent>
                </v:textbox>
                <w10:wrap type="through"/>
              </v:shape>
            </w:pict>
          </mc:Fallback>
        </mc:AlternateContent>
      </w:r>
      <w:r>
        <w:rPr>
          <w:rFonts w:ascii="Swis721 Th BT" w:eastAsia="MS Mincho" w:hAnsi="Swis721 Th BT"/>
          <w:color w:val="404040" w:themeColor="text1" w:themeTint="BF"/>
          <w:sz w:val="23"/>
          <w:szCs w:val="23"/>
        </w:rPr>
        <w:t>Após três meses, o paciente apresentou recidiva nos sintomas da dermatite e redução dos níveis da vitamina B12. Foi administrado 500 mcg/dia dessa vitamina por um mês e, após esse período, houve melhora nos parâmetros avaliados.</w:t>
      </w:r>
    </w:p>
    <w:p w14:paraId="5877B2F4" w14:textId="77777777" w:rsidR="00F94F00" w:rsidRDefault="00F94F00" w:rsidP="00F94F00">
      <w:pPr>
        <w:spacing w:after="20"/>
        <w:jc w:val="both"/>
        <w:rPr>
          <w:rFonts w:ascii="Swis721 Th BT" w:eastAsia="MS Mincho" w:hAnsi="Swis721 Th BT" w:cs="Times New Roman"/>
          <w:color w:val="404040"/>
          <w:sz w:val="10"/>
          <w:szCs w:val="10"/>
        </w:rPr>
      </w:pPr>
    </w:p>
    <w:p w14:paraId="031920D9" w14:textId="77777777" w:rsidR="00F94F00" w:rsidRDefault="00F94F00" w:rsidP="00F94F0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760DCF04" w14:textId="77777777" w:rsidR="00F94F00" w:rsidRDefault="00F94F00" w:rsidP="00F94F00">
      <w:pPr>
        <w:spacing w:after="20" w:line="276" w:lineRule="auto"/>
        <w:jc w:val="both"/>
        <w:rPr>
          <w:rFonts w:ascii="Swis721 Th BT" w:eastAsia="MS Mincho" w:hAnsi="Swis721 Th BT" w:cs="Times New Roman"/>
          <w:bCs/>
          <w:iCs/>
          <w:color w:val="339966"/>
          <w:sz w:val="16"/>
          <w:szCs w:val="16"/>
        </w:rPr>
      </w:pPr>
    </w:p>
    <w:p w14:paraId="45F37C31" w14:textId="77777777" w:rsidR="00F94F00" w:rsidRDefault="00F94F00" w:rsidP="00F94F00">
      <w:pPr>
        <w:spacing w:after="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Os níveis de vitamina B12 merecem ser avaliados em pacientes com dermatite atópica de difícil controle, os dados do estudo apontam a potencial relevância terapêutica da suplementação oral de vitamina B12 nesses casos.</w:t>
      </w:r>
    </w:p>
    <w:p w14:paraId="23D8C4C4" w14:textId="77777777" w:rsidR="00F94F00" w:rsidRDefault="00F94F00" w:rsidP="00F94F00">
      <w:pPr>
        <w:pStyle w:val="Corpo"/>
        <w:ind w:right="3969"/>
        <w:jc w:val="left"/>
        <w:rPr>
          <w:sz w:val="16"/>
          <w:szCs w:val="16"/>
        </w:rPr>
      </w:pPr>
    </w:p>
    <w:p w14:paraId="4E015032" w14:textId="77777777" w:rsidR="00F94F00" w:rsidRPr="009626EF" w:rsidRDefault="00F94F00" w:rsidP="00F94F00">
      <w:pPr>
        <w:pStyle w:val="Ttulo1"/>
      </w:pPr>
      <w:bookmarkStart w:id="18" w:name="_Toc190338208"/>
      <w:bookmarkStart w:id="19" w:name="_Toc191035715"/>
      <w:r>
        <w:t>Formulário</w:t>
      </w:r>
      <w:bookmarkEnd w:id="18"/>
      <w:bookmarkEnd w:id="19"/>
    </w:p>
    <w:p w14:paraId="236E6276" w14:textId="77777777" w:rsidR="00F94F00" w:rsidRDefault="00F94F00" w:rsidP="00F94F00">
      <w:pPr>
        <w:pStyle w:val="Subtitulocorpo"/>
      </w:pPr>
    </w:p>
    <w:p w14:paraId="5CC4099B" w14:textId="77777777" w:rsidR="00F94F00" w:rsidRDefault="00F94F00" w:rsidP="00F94F00">
      <w:pPr>
        <w:spacing w:after="20" w:line="240" w:lineRule="auto"/>
        <w:jc w:val="both"/>
        <w:rPr>
          <w:rFonts w:ascii="Swis721 Th BT" w:eastAsia="MS Mincho" w:hAnsi="Swis721 Th BT" w:cs="Times New Roman"/>
          <w:b/>
          <w:i/>
          <w:color w:val="404040"/>
          <w:sz w:val="24"/>
          <w:szCs w:val="24"/>
        </w:rPr>
      </w:pPr>
    </w:p>
    <w:p w14:paraId="51BD8967" w14:textId="77777777" w:rsidR="00F94F00" w:rsidRDefault="00F94F00" w:rsidP="00F94F00">
      <w:pPr>
        <w:pStyle w:val="Corpo"/>
        <w:rPr>
          <w:b/>
          <w:i/>
        </w:rPr>
      </w:pPr>
      <w:r>
        <w:rPr>
          <w:b/>
          <w:i/>
        </w:rPr>
        <w:t>Vitamina B12 Pode ser uma Opção em Pacientes com Dermatite Atópica e Níveis Reduzidos dessa Vitamina</w:t>
      </w:r>
    </w:p>
    <w:p w14:paraId="6F4D0749" w14:textId="77777777" w:rsidR="00F94F00" w:rsidRDefault="00F94F00" w:rsidP="00F94F00">
      <w:pPr>
        <w:pStyle w:val="Corpo"/>
      </w:pPr>
    </w:p>
    <w:tbl>
      <w:tblPr>
        <w:tblStyle w:val="Tabelacomgrade"/>
        <w:tblW w:w="449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92"/>
      </w:tblGrid>
      <w:tr w:rsidR="00F94F00" w14:paraId="7A8500EF" w14:textId="77777777" w:rsidTr="000A7DAD">
        <w:trPr>
          <w:trHeight w:val="515"/>
        </w:trPr>
        <w:tc>
          <w:tcPr>
            <w:tcW w:w="44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91D77AC" w14:textId="77777777" w:rsidR="00F94F00" w:rsidRDefault="00F94F00" w:rsidP="000A7DAD">
            <w:pPr>
              <w:pStyle w:val="Corpo"/>
              <w:jc w:val="center"/>
              <w:rPr>
                <w:b/>
                <w:color w:val="FFFFFF" w:themeColor="background1"/>
              </w:rPr>
            </w:pPr>
            <w:r>
              <w:rPr>
                <w:b/>
                <w:color w:val="FFFFFF" w:themeColor="background1"/>
                <w:sz w:val="22"/>
              </w:rPr>
              <w:t>Cápsulas de Vitamina B12</w:t>
            </w:r>
          </w:p>
        </w:tc>
      </w:tr>
      <w:tr w:rsidR="00F94F00" w14:paraId="1E148D1A" w14:textId="77777777" w:rsidTr="00F94F00">
        <w:trPr>
          <w:trHeight w:val="515"/>
        </w:trPr>
        <w:tc>
          <w:tcPr>
            <w:tcW w:w="44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81CFFA" w14:textId="77777777" w:rsidR="00F94F00" w:rsidRDefault="00F94F00" w:rsidP="00F94F00">
            <w:pPr>
              <w:pStyle w:val="Corpo"/>
              <w:jc w:val="center"/>
            </w:pPr>
            <w:r>
              <w:t>Vitamina B12......................................50 mcg</w:t>
            </w:r>
          </w:p>
        </w:tc>
      </w:tr>
      <w:tr w:rsidR="00F94F00" w14:paraId="67E2CFC9" w14:textId="77777777" w:rsidTr="00F94F00">
        <w:trPr>
          <w:trHeight w:val="515"/>
        </w:trPr>
        <w:tc>
          <w:tcPr>
            <w:tcW w:w="44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575EBC6" w14:textId="04342463" w:rsidR="00F94F00" w:rsidRDefault="00F94F00" w:rsidP="00F94F00">
            <w:pPr>
              <w:pStyle w:val="Corpo"/>
              <w:jc w:val="center"/>
            </w:pPr>
            <w:r>
              <w:t>Excipiente qsp............. 1 Cápsula Sublingual</w:t>
            </w:r>
          </w:p>
        </w:tc>
      </w:tr>
    </w:tbl>
    <w:p w14:paraId="034A4F74" w14:textId="77777777" w:rsidR="00F94F00" w:rsidRPr="00F94F00" w:rsidRDefault="00F94F00" w:rsidP="00F94F00">
      <w:pPr>
        <w:pStyle w:val="Corpo"/>
        <w:ind w:right="4676"/>
        <w:jc w:val="center"/>
        <w:rPr>
          <w:sz w:val="22"/>
          <w:szCs w:val="22"/>
        </w:rPr>
      </w:pPr>
      <w:r w:rsidRPr="00F94F00">
        <w:rPr>
          <w:sz w:val="22"/>
          <w:szCs w:val="22"/>
        </w:rPr>
        <w:t>Administrar 1 cápsula por dia ou conforme orientação médica.</w:t>
      </w:r>
    </w:p>
    <w:p w14:paraId="484DDD04" w14:textId="77777777" w:rsidR="00F94F00" w:rsidRDefault="00F94F00" w:rsidP="00F94F00">
      <w:pPr>
        <w:pStyle w:val="Corpo"/>
        <w:ind w:right="3969"/>
        <w:jc w:val="left"/>
      </w:pPr>
    </w:p>
    <w:p w14:paraId="6E24CD39" w14:textId="77777777" w:rsidR="00F94F00" w:rsidRDefault="00F94F00" w:rsidP="00F94F00">
      <w:pPr>
        <w:pStyle w:val="Corpo"/>
        <w:ind w:right="3969"/>
        <w:jc w:val="left"/>
      </w:pPr>
    </w:p>
    <w:p w14:paraId="538EBF57" w14:textId="77777777" w:rsidR="00F94F00" w:rsidRDefault="00F94F00" w:rsidP="001027A5">
      <w:pPr>
        <w:pStyle w:val="Corpo"/>
        <w:ind w:right="3969"/>
        <w:jc w:val="left"/>
        <w:rPr>
          <w:sz w:val="16"/>
          <w:szCs w:val="16"/>
        </w:rPr>
      </w:pPr>
    </w:p>
    <w:p w14:paraId="264F44F3" w14:textId="77777777" w:rsidR="00F94F00" w:rsidRDefault="00F94F00" w:rsidP="001027A5">
      <w:pPr>
        <w:pStyle w:val="Corpo"/>
        <w:ind w:right="3969"/>
        <w:jc w:val="left"/>
        <w:rPr>
          <w:sz w:val="16"/>
          <w:szCs w:val="16"/>
        </w:rPr>
      </w:pPr>
    </w:p>
    <w:p w14:paraId="4A14D7AC" w14:textId="77777777" w:rsidR="00F94F00" w:rsidRDefault="00F94F00" w:rsidP="001027A5">
      <w:pPr>
        <w:pStyle w:val="Corpo"/>
        <w:ind w:right="3969"/>
        <w:jc w:val="left"/>
        <w:rPr>
          <w:sz w:val="16"/>
          <w:szCs w:val="16"/>
        </w:rPr>
      </w:pPr>
    </w:p>
    <w:p w14:paraId="1CA2C092" w14:textId="77777777" w:rsidR="00F94F00" w:rsidRDefault="00F94F00" w:rsidP="001027A5">
      <w:pPr>
        <w:pStyle w:val="Corpo"/>
        <w:ind w:right="3969"/>
        <w:jc w:val="left"/>
        <w:rPr>
          <w:sz w:val="16"/>
          <w:szCs w:val="16"/>
        </w:rPr>
      </w:pPr>
    </w:p>
    <w:p w14:paraId="2AC267C6" w14:textId="77777777" w:rsidR="00F94F00" w:rsidRDefault="00F94F00" w:rsidP="001027A5">
      <w:pPr>
        <w:pStyle w:val="Corpo"/>
        <w:ind w:right="3969"/>
        <w:jc w:val="left"/>
        <w:rPr>
          <w:sz w:val="16"/>
          <w:szCs w:val="16"/>
        </w:rPr>
      </w:pPr>
    </w:p>
    <w:p w14:paraId="7F13DC62" w14:textId="77777777" w:rsidR="00F94F00" w:rsidRDefault="00F94F00" w:rsidP="001027A5">
      <w:pPr>
        <w:pStyle w:val="Corpo"/>
        <w:ind w:right="3969"/>
        <w:jc w:val="left"/>
        <w:rPr>
          <w:sz w:val="16"/>
          <w:szCs w:val="16"/>
        </w:rPr>
      </w:pPr>
    </w:p>
    <w:p w14:paraId="37FAAA6A" w14:textId="77777777" w:rsidR="00F94F00" w:rsidRDefault="00F94F00" w:rsidP="001027A5">
      <w:pPr>
        <w:pStyle w:val="Corpo"/>
        <w:ind w:right="3969"/>
        <w:jc w:val="left"/>
        <w:rPr>
          <w:sz w:val="16"/>
          <w:szCs w:val="16"/>
        </w:rPr>
      </w:pPr>
    </w:p>
    <w:p w14:paraId="26688671" w14:textId="77777777" w:rsidR="00F94F00" w:rsidRDefault="00F94F00" w:rsidP="001027A5">
      <w:pPr>
        <w:pStyle w:val="Corpo"/>
        <w:ind w:right="3969"/>
        <w:jc w:val="left"/>
        <w:rPr>
          <w:sz w:val="16"/>
          <w:szCs w:val="16"/>
        </w:rPr>
      </w:pPr>
    </w:p>
    <w:p w14:paraId="12FA600A" w14:textId="77777777" w:rsidR="00F94F00" w:rsidRDefault="00F94F00" w:rsidP="001027A5">
      <w:pPr>
        <w:pStyle w:val="Corpo"/>
        <w:ind w:right="3969"/>
        <w:jc w:val="left"/>
        <w:rPr>
          <w:sz w:val="16"/>
          <w:szCs w:val="16"/>
        </w:rPr>
      </w:pPr>
    </w:p>
    <w:p w14:paraId="2A4321F2" w14:textId="77777777" w:rsidR="00F94F00" w:rsidRDefault="00F94F00" w:rsidP="001027A5">
      <w:pPr>
        <w:pStyle w:val="Corpo"/>
        <w:ind w:right="3969"/>
        <w:jc w:val="left"/>
        <w:rPr>
          <w:sz w:val="16"/>
          <w:szCs w:val="16"/>
        </w:rPr>
      </w:pPr>
    </w:p>
    <w:p w14:paraId="6C7A113C" w14:textId="77777777" w:rsidR="00F94F00" w:rsidRDefault="00F94F00" w:rsidP="001027A5">
      <w:pPr>
        <w:pStyle w:val="Corpo"/>
        <w:ind w:right="3969"/>
        <w:jc w:val="left"/>
        <w:rPr>
          <w:sz w:val="16"/>
          <w:szCs w:val="16"/>
        </w:rPr>
      </w:pPr>
    </w:p>
    <w:p w14:paraId="21F42036" w14:textId="77777777" w:rsidR="00F94F00" w:rsidRDefault="00F94F00" w:rsidP="001027A5">
      <w:pPr>
        <w:pStyle w:val="Corpo"/>
        <w:ind w:right="3969"/>
        <w:jc w:val="left"/>
        <w:rPr>
          <w:sz w:val="16"/>
          <w:szCs w:val="16"/>
        </w:rPr>
      </w:pPr>
    </w:p>
    <w:p w14:paraId="2D84835F" w14:textId="77777777" w:rsidR="00F94F00" w:rsidRDefault="00F94F00" w:rsidP="001027A5">
      <w:pPr>
        <w:pStyle w:val="Corpo"/>
        <w:ind w:right="3969"/>
        <w:jc w:val="left"/>
        <w:rPr>
          <w:sz w:val="16"/>
          <w:szCs w:val="16"/>
        </w:rPr>
      </w:pPr>
    </w:p>
    <w:p w14:paraId="4FB09F7D" w14:textId="77777777" w:rsidR="00F94F00" w:rsidRDefault="00F94F00" w:rsidP="001027A5">
      <w:pPr>
        <w:pStyle w:val="Corpo"/>
        <w:ind w:right="3969"/>
        <w:jc w:val="left"/>
        <w:rPr>
          <w:sz w:val="16"/>
          <w:szCs w:val="16"/>
        </w:rPr>
      </w:pPr>
    </w:p>
    <w:p w14:paraId="45E35F4B" w14:textId="77777777" w:rsidR="00F94F00" w:rsidRDefault="00F94F00" w:rsidP="001027A5">
      <w:pPr>
        <w:pStyle w:val="Corpo"/>
        <w:ind w:right="3969"/>
        <w:jc w:val="left"/>
        <w:rPr>
          <w:sz w:val="16"/>
          <w:szCs w:val="16"/>
        </w:rPr>
      </w:pPr>
    </w:p>
    <w:p w14:paraId="3ECB94C4" w14:textId="77777777" w:rsidR="00F94F00" w:rsidRDefault="00F94F00" w:rsidP="001027A5">
      <w:pPr>
        <w:pStyle w:val="Corpo"/>
        <w:ind w:right="3969"/>
        <w:jc w:val="left"/>
        <w:rPr>
          <w:sz w:val="16"/>
          <w:szCs w:val="16"/>
        </w:rPr>
      </w:pPr>
    </w:p>
    <w:p w14:paraId="2316F8D9" w14:textId="77777777" w:rsidR="00F94F00" w:rsidRDefault="00F94F00" w:rsidP="001027A5">
      <w:pPr>
        <w:pStyle w:val="Corpo"/>
        <w:ind w:right="3969"/>
        <w:jc w:val="left"/>
        <w:rPr>
          <w:sz w:val="16"/>
          <w:szCs w:val="16"/>
        </w:rPr>
      </w:pPr>
    </w:p>
    <w:p w14:paraId="435567E9" w14:textId="77777777" w:rsidR="00F94F00" w:rsidRDefault="00F94F00" w:rsidP="001027A5">
      <w:pPr>
        <w:pStyle w:val="Corpo"/>
        <w:ind w:right="3969"/>
        <w:jc w:val="left"/>
        <w:rPr>
          <w:sz w:val="16"/>
          <w:szCs w:val="16"/>
        </w:rPr>
      </w:pPr>
    </w:p>
    <w:p w14:paraId="3E802FA2" w14:textId="77777777" w:rsidR="00F94F00" w:rsidRDefault="00F94F00" w:rsidP="001027A5">
      <w:pPr>
        <w:pStyle w:val="Corpo"/>
        <w:ind w:right="3969"/>
        <w:jc w:val="left"/>
        <w:rPr>
          <w:sz w:val="16"/>
          <w:szCs w:val="16"/>
        </w:rPr>
      </w:pPr>
    </w:p>
    <w:p w14:paraId="56B03976" w14:textId="77777777" w:rsidR="00F94F00" w:rsidRDefault="00F94F00" w:rsidP="001027A5">
      <w:pPr>
        <w:pStyle w:val="Corpo"/>
        <w:ind w:right="3969"/>
        <w:jc w:val="left"/>
        <w:rPr>
          <w:sz w:val="16"/>
          <w:szCs w:val="16"/>
        </w:rPr>
      </w:pPr>
    </w:p>
    <w:p w14:paraId="41993504" w14:textId="77777777" w:rsidR="00F94F00" w:rsidRDefault="00F94F00" w:rsidP="001027A5">
      <w:pPr>
        <w:pStyle w:val="Corpo"/>
        <w:ind w:right="3969"/>
        <w:jc w:val="left"/>
        <w:rPr>
          <w:sz w:val="16"/>
          <w:szCs w:val="16"/>
        </w:rPr>
      </w:pPr>
    </w:p>
    <w:p w14:paraId="2D93A96E" w14:textId="77777777" w:rsidR="00F94F00" w:rsidRDefault="00F94F00" w:rsidP="001027A5">
      <w:pPr>
        <w:pStyle w:val="Corpo"/>
        <w:ind w:right="3969"/>
        <w:jc w:val="left"/>
        <w:rPr>
          <w:sz w:val="16"/>
          <w:szCs w:val="16"/>
        </w:rPr>
      </w:pPr>
    </w:p>
    <w:p w14:paraId="14D7A5AC" w14:textId="77777777" w:rsidR="00F94F00" w:rsidRDefault="00F94F00" w:rsidP="001027A5">
      <w:pPr>
        <w:pStyle w:val="Corpo"/>
        <w:ind w:right="3969"/>
        <w:jc w:val="left"/>
        <w:rPr>
          <w:sz w:val="16"/>
          <w:szCs w:val="16"/>
        </w:rPr>
      </w:pPr>
    </w:p>
    <w:p w14:paraId="2FFB809E" w14:textId="77777777" w:rsidR="00F94F00" w:rsidRDefault="00F94F00" w:rsidP="001027A5">
      <w:pPr>
        <w:pStyle w:val="Corpo"/>
        <w:ind w:right="3969"/>
        <w:jc w:val="left"/>
        <w:rPr>
          <w:sz w:val="16"/>
          <w:szCs w:val="16"/>
        </w:rPr>
      </w:pPr>
    </w:p>
    <w:p w14:paraId="5E81EBAA" w14:textId="77777777" w:rsidR="00F94F00" w:rsidRDefault="00F94F00" w:rsidP="001027A5">
      <w:pPr>
        <w:pStyle w:val="Corpo"/>
        <w:ind w:right="3969"/>
        <w:jc w:val="left"/>
        <w:rPr>
          <w:sz w:val="16"/>
          <w:szCs w:val="16"/>
        </w:rPr>
      </w:pPr>
    </w:p>
    <w:p w14:paraId="393AB06D" w14:textId="77777777" w:rsidR="00F94F00" w:rsidRDefault="00F94F00" w:rsidP="001027A5">
      <w:pPr>
        <w:pStyle w:val="Corpo"/>
        <w:ind w:right="3969"/>
        <w:jc w:val="left"/>
        <w:rPr>
          <w:sz w:val="16"/>
          <w:szCs w:val="16"/>
        </w:rPr>
      </w:pPr>
    </w:p>
    <w:p w14:paraId="1B8F0D02" w14:textId="77777777" w:rsidR="00F94F00" w:rsidRDefault="00F94F00" w:rsidP="001027A5">
      <w:pPr>
        <w:pStyle w:val="Corpo"/>
        <w:ind w:right="3969"/>
        <w:jc w:val="left"/>
        <w:rPr>
          <w:sz w:val="16"/>
          <w:szCs w:val="16"/>
        </w:rPr>
      </w:pPr>
    </w:p>
    <w:p w14:paraId="59F2BD2C" w14:textId="77777777" w:rsidR="00F94F00" w:rsidRDefault="00F94F00" w:rsidP="001027A5">
      <w:pPr>
        <w:pStyle w:val="Corpo"/>
        <w:ind w:right="3969"/>
        <w:jc w:val="left"/>
        <w:rPr>
          <w:sz w:val="16"/>
          <w:szCs w:val="16"/>
        </w:rPr>
      </w:pPr>
    </w:p>
    <w:p w14:paraId="50502AB5" w14:textId="77777777" w:rsidR="00F94F00" w:rsidRDefault="00F94F00" w:rsidP="001027A5">
      <w:pPr>
        <w:pStyle w:val="Corpo"/>
        <w:ind w:right="3969"/>
        <w:jc w:val="left"/>
        <w:rPr>
          <w:sz w:val="16"/>
          <w:szCs w:val="16"/>
        </w:rPr>
      </w:pPr>
    </w:p>
    <w:p w14:paraId="2E8346E9" w14:textId="77777777" w:rsidR="00F94F00" w:rsidRDefault="00F94F00" w:rsidP="001027A5">
      <w:pPr>
        <w:pStyle w:val="Corpo"/>
        <w:ind w:right="3969"/>
        <w:jc w:val="left"/>
        <w:rPr>
          <w:sz w:val="16"/>
          <w:szCs w:val="16"/>
        </w:rPr>
      </w:pPr>
    </w:p>
    <w:p w14:paraId="7D44145C" w14:textId="77777777" w:rsidR="00F94F00" w:rsidRDefault="00F94F00" w:rsidP="001027A5">
      <w:pPr>
        <w:pStyle w:val="Corpo"/>
        <w:ind w:right="3969"/>
        <w:jc w:val="left"/>
        <w:rPr>
          <w:sz w:val="16"/>
          <w:szCs w:val="16"/>
        </w:rPr>
      </w:pPr>
    </w:p>
    <w:p w14:paraId="37CE04B5" w14:textId="77777777" w:rsidR="00F94F00" w:rsidRDefault="00F94F00" w:rsidP="001027A5">
      <w:pPr>
        <w:pStyle w:val="Corpo"/>
        <w:ind w:right="3969"/>
        <w:jc w:val="left"/>
        <w:rPr>
          <w:sz w:val="16"/>
          <w:szCs w:val="16"/>
        </w:rPr>
      </w:pPr>
    </w:p>
    <w:p w14:paraId="7597742F" w14:textId="77777777" w:rsidR="00F94F00" w:rsidRDefault="00F94F00" w:rsidP="001027A5">
      <w:pPr>
        <w:pStyle w:val="Corpo"/>
        <w:ind w:right="3969"/>
        <w:jc w:val="left"/>
        <w:rPr>
          <w:sz w:val="16"/>
          <w:szCs w:val="16"/>
        </w:rPr>
      </w:pPr>
    </w:p>
    <w:p w14:paraId="4E512682" w14:textId="77777777" w:rsidR="00F94F00" w:rsidRDefault="00F94F00" w:rsidP="001027A5">
      <w:pPr>
        <w:pStyle w:val="Corpo"/>
        <w:ind w:right="3969"/>
        <w:jc w:val="left"/>
        <w:rPr>
          <w:sz w:val="16"/>
          <w:szCs w:val="16"/>
        </w:rPr>
      </w:pPr>
    </w:p>
    <w:p w14:paraId="1A3F37C0" w14:textId="77777777" w:rsidR="00F94F00" w:rsidRDefault="00F94F00" w:rsidP="001027A5">
      <w:pPr>
        <w:pStyle w:val="Corpo"/>
        <w:ind w:right="3969"/>
        <w:jc w:val="left"/>
        <w:rPr>
          <w:sz w:val="16"/>
          <w:szCs w:val="16"/>
        </w:rPr>
      </w:pPr>
    </w:p>
    <w:p w14:paraId="064A7128" w14:textId="77777777" w:rsidR="00F94F00" w:rsidRDefault="00F94F00" w:rsidP="001027A5">
      <w:pPr>
        <w:pStyle w:val="Corpo"/>
        <w:ind w:right="3969"/>
        <w:jc w:val="left"/>
        <w:rPr>
          <w:sz w:val="16"/>
          <w:szCs w:val="16"/>
        </w:rPr>
      </w:pPr>
    </w:p>
    <w:p w14:paraId="70E3CC0B" w14:textId="77777777" w:rsidR="00F94F00" w:rsidRDefault="00F94F00" w:rsidP="001027A5">
      <w:pPr>
        <w:pStyle w:val="Corpo"/>
        <w:ind w:right="3969"/>
        <w:jc w:val="left"/>
        <w:rPr>
          <w:sz w:val="16"/>
          <w:szCs w:val="16"/>
        </w:rPr>
      </w:pPr>
    </w:p>
    <w:p w14:paraId="6E17AAE5" w14:textId="77777777" w:rsidR="00F94F00" w:rsidRDefault="00F94F00" w:rsidP="001027A5">
      <w:pPr>
        <w:pStyle w:val="Corpo"/>
        <w:ind w:right="3969"/>
        <w:jc w:val="left"/>
        <w:rPr>
          <w:sz w:val="16"/>
          <w:szCs w:val="16"/>
        </w:rPr>
      </w:pPr>
    </w:p>
    <w:p w14:paraId="1D03F86C" w14:textId="77777777" w:rsidR="00F94F00" w:rsidRDefault="00F94F00" w:rsidP="001027A5">
      <w:pPr>
        <w:pStyle w:val="Corpo"/>
        <w:ind w:right="3969"/>
        <w:jc w:val="left"/>
        <w:rPr>
          <w:sz w:val="16"/>
          <w:szCs w:val="16"/>
        </w:rPr>
      </w:pPr>
    </w:p>
    <w:p w14:paraId="6FBFAAE0" w14:textId="404ADC4C" w:rsidR="007C6A52" w:rsidRPr="009626EF" w:rsidRDefault="007C6A52" w:rsidP="007C6A52">
      <w:pPr>
        <w:pStyle w:val="Ttulo1"/>
      </w:pPr>
      <w:bookmarkStart w:id="20" w:name="_Toc190338209"/>
      <w:bookmarkStart w:id="21" w:name="_Toc191035716"/>
      <w:r>
        <w:t>DHA</w:t>
      </w:r>
      <w:bookmarkEnd w:id="20"/>
      <w:bookmarkEnd w:id="21"/>
    </w:p>
    <w:p w14:paraId="270B4591" w14:textId="1CA9E478" w:rsidR="007C6A52" w:rsidRDefault="007C6A52" w:rsidP="007C6A52">
      <w:pPr>
        <w:pStyle w:val="Corpo"/>
        <w:spacing w:after="120"/>
        <w:jc w:val="center"/>
        <w:rPr>
          <w:sz w:val="22"/>
          <w:szCs w:val="22"/>
        </w:rPr>
      </w:pPr>
      <w:r>
        <w:rPr>
          <w:b/>
          <w:color w:val="0070C0"/>
          <w:sz w:val="40"/>
          <w:szCs w:val="22"/>
        </w:rPr>
        <w:t>Apresenta</w:t>
      </w:r>
      <w:r w:rsidRPr="007C6A52">
        <w:rPr>
          <w:b/>
          <w:color w:val="0070C0"/>
          <w:sz w:val="40"/>
          <w:szCs w:val="22"/>
        </w:rPr>
        <w:t xml:space="preserve"> Benefícios Significativos em Pacientes com Dermatite Atópica</w:t>
      </w:r>
    </w:p>
    <w:p w14:paraId="76789E9E" w14:textId="77777777" w:rsidR="007C6A52" w:rsidRDefault="007C6A52" w:rsidP="007C6A52">
      <w:pPr>
        <w:pStyle w:val="Corpo"/>
        <w:spacing w:after="120"/>
        <w:rPr>
          <w:sz w:val="24"/>
        </w:rPr>
      </w:pPr>
    </w:p>
    <w:p w14:paraId="16DBE5CF" w14:textId="77777777" w:rsidR="007C6A52" w:rsidRPr="007C6A52" w:rsidRDefault="007C6A52" w:rsidP="007C6A52">
      <w:pPr>
        <w:pStyle w:val="Corpo"/>
        <w:spacing w:after="120"/>
        <w:rPr>
          <w:sz w:val="24"/>
        </w:rPr>
      </w:pPr>
      <w:r w:rsidRPr="007C6A52">
        <w:rPr>
          <w:sz w:val="24"/>
        </w:rPr>
        <w:t xml:space="preserve">Um estudo publicado no periódico internacional </w:t>
      </w:r>
      <w:r w:rsidRPr="007C6A52">
        <w:rPr>
          <w:i/>
          <w:iCs/>
          <w:sz w:val="24"/>
        </w:rPr>
        <w:t>British Journal of Dermatology</w:t>
      </w:r>
      <w:r w:rsidRPr="007C6A52">
        <w:rPr>
          <w:sz w:val="24"/>
        </w:rPr>
        <w:t xml:space="preserve"> teve como objetivo determinar a eficácia da suplementação do ácido docosaexaenoico (DHA) em pacientes com dermatite atópica. </w:t>
      </w:r>
    </w:p>
    <w:p w14:paraId="5CEEE7B9" w14:textId="77777777" w:rsidR="007C6A52" w:rsidRDefault="007C6A52" w:rsidP="007C6A52">
      <w:pPr>
        <w:pStyle w:val="Corpo"/>
        <w:rPr>
          <w:sz w:val="24"/>
        </w:rPr>
      </w:pPr>
      <w:r>
        <w:rPr>
          <w:noProof/>
          <w:lang w:eastAsia="pt-BR"/>
        </w:rPr>
        <mc:AlternateContent>
          <mc:Choice Requires="wps">
            <w:drawing>
              <wp:anchor distT="0" distB="0" distL="114300" distR="114300" simplePos="0" relativeHeight="251661312" behindDoc="0" locked="0" layoutInCell="1" allowOverlap="1" wp14:anchorId="20E90BFD" wp14:editId="1E9FCB16">
                <wp:simplePos x="0" y="0"/>
                <wp:positionH relativeFrom="margin">
                  <wp:posOffset>-3810</wp:posOffset>
                </wp:positionH>
                <wp:positionV relativeFrom="paragraph">
                  <wp:posOffset>95884</wp:posOffset>
                </wp:positionV>
                <wp:extent cx="5734050" cy="885825"/>
                <wp:effectExtent l="0" t="0" r="19050" b="28575"/>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85825"/>
                        </a:xfrm>
                        <a:prstGeom prst="rect">
                          <a:avLst/>
                        </a:prstGeom>
                        <a:solidFill>
                          <a:schemeClr val="bg1">
                            <a:lumMod val="100000"/>
                            <a:lumOff val="0"/>
                          </a:schemeClr>
                        </a:solidFill>
                        <a:ln w="9525">
                          <a:solidFill>
                            <a:srgbClr val="F30388"/>
                          </a:solidFill>
                          <a:miter lim="800000"/>
                        </a:ln>
                      </wps:spPr>
                      <wps:txbx>
                        <w:txbxContent>
                          <w:p w14:paraId="563ED21B" w14:textId="77777777" w:rsidR="00E6195F" w:rsidRPr="007C6A52" w:rsidRDefault="00E6195F" w:rsidP="007C6A52">
                            <w:pPr>
                              <w:jc w:val="center"/>
                              <w:rPr>
                                <w:rFonts w:ascii="Swis721 Th BT" w:hAnsi="Swis721 Th BT"/>
                                <w:sz w:val="23"/>
                                <w:szCs w:val="23"/>
                              </w:rPr>
                            </w:pPr>
                            <w:r w:rsidRPr="007C6A52">
                              <w:rPr>
                                <w:rFonts w:ascii="Swis721 Th BT" w:hAnsi="Swis721 Th BT"/>
                                <w:sz w:val="23"/>
                                <w:szCs w:val="23"/>
                              </w:rPr>
                              <w:t>Para isso, 54 pacientes com dermatite atópica e com idades entre 18 e 40 anos foram selecionados para participarem desse estudo clínico, randomizado, duplo-cego e controlado. Eles foram divididos em dois grupos para receberem a seguinte posologia por oito semanas:</w:t>
                            </w:r>
                          </w:p>
                          <w:p w14:paraId="02A4667D" w14:textId="4492FE9E" w:rsidR="00E6195F" w:rsidRDefault="00E6195F" w:rsidP="007C6A5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0E90BFD" id="Caixa de texto 60" o:spid="_x0000_s1033" type="#_x0000_t202" style="position:absolute;left:0;text-align:left;margin-left:-.3pt;margin-top:7.55pt;width:451.5pt;height:69.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glRAIAAH4EAAAOAAAAZHJzL2Uyb0RvYy54bWysVNtu2zAMfR+wfxD0vti5takRp+hSZBjQ&#10;dQO6fYAsy7YwSdQkJXb29aPkNE3Xt2F+ECRSOjw8JL2+HbQiB+G8BFPS6SSnRBgOtTRtSX98331Y&#10;UeIDMzVTYERJj8LT2837d+veFmIGHahaOIIgxhe9LWkXgi2yzPNOaOYnYIVBZwNOs4BH12a1Yz2i&#10;a5XN8vwq68HV1gEX3qP1fnTSTcJvGsHD16bxIhBVUuQW0urSWsU126xZ0TpmO8lPNNg/sNBMGgx6&#10;hrpngZG9k2+gtOQOPDRhwkFn0DSSi5QDZjPN/8rmqWNWpFxQHG/PMvn/B8sfD98ckXVJr1AewzTW&#10;aMvkwEgtSBBDAIIOVKm3vsDLTxavh+EjDFjtlLG3D8B/emJg2zHTijvnoO8Eq5HlNL7MLp6OOD6C&#10;VP0XqDEa2wdIQEPjdJQQRSGIjnSO5wohEcLRuLyeL/Ilujj6VqvlarZMIVjx/No6Hz4J0CRuSuqw&#10;AxI6Ozz4ENmw4vlKDOZByXonlUqH2HViqxw5MOyXqh0zVHuNVEfbNI/f2DZox+Ya7cmE2KlxI0SK&#10;9ApdGdKX9GaJlN9Gdm11jrub5/PV6pTXKwgtA06LkhqTPxPBqMqcZI7KjhqHoRpSXa8jUCxBBfUR&#10;dXcwDgEOLW46cL8p6XEASup/7ZkTlKjPBmt3M10s4sSkw2J5PcODu/RUlx5mOEKVNFAybrdhnLK9&#10;dbLtMNKopYE7rHcjUyleWJ3oY5Mn3U4DGafo8pxuvfw2Nn8AAAD//wMAUEsDBBQABgAIAAAAIQB6&#10;xeKK3AAAAAgBAAAPAAAAZHJzL2Rvd25yZXYueG1sTI/BTsMwEETvSPyDtUhcUOu0KhENcSqEhOCa&#10;lgs3O16SUHsdYrcJf8/2BMedGc28LXezd+KMY+wDKVgtMxBITbA9tQreDy+LBxAxabLaBUIFPxhh&#10;V11flbqwYaIaz/vUCi6hWGgFXUpDIWVsOvQ6LsOAxN5nGL1OfI6ttKOeuNw7uc6yXHrdEy90esDn&#10;Dpvj/uR5t76rjTTHNzO5w+vXdvqe249cqdub+ekRRMI5/YXhgs/oUDGTCSeyUTgFi5yDLN+vQLC9&#10;zdYbEOYibHKQVSn/P1D9AgAA//8DAFBLAQItABQABgAIAAAAIQC2gziS/gAAAOEBAAATAAAAAAAA&#10;AAAAAAAAAAAAAABbQ29udGVudF9UeXBlc10ueG1sUEsBAi0AFAAGAAgAAAAhADj9If/WAAAAlAEA&#10;AAsAAAAAAAAAAAAAAAAALwEAAF9yZWxzLy5yZWxzUEsBAi0AFAAGAAgAAAAhACaZeCVEAgAAfgQA&#10;AA4AAAAAAAAAAAAAAAAALgIAAGRycy9lMm9Eb2MueG1sUEsBAi0AFAAGAAgAAAAhAHrF4orcAAAA&#10;CAEAAA8AAAAAAAAAAAAAAAAAngQAAGRycy9kb3ducmV2LnhtbFBLBQYAAAAABAAEAPMAAACnBQAA&#10;AAA=&#10;" fillcolor="white [3212]" strokecolor="#f30388">
                <v:textbox>
                  <w:txbxContent>
                    <w:p w14:paraId="563ED21B" w14:textId="77777777" w:rsidR="00E6195F" w:rsidRPr="007C6A52" w:rsidRDefault="00E6195F" w:rsidP="007C6A52">
                      <w:pPr>
                        <w:jc w:val="center"/>
                        <w:rPr>
                          <w:rFonts w:ascii="Swis721 Th BT" w:hAnsi="Swis721 Th BT"/>
                          <w:sz w:val="23"/>
                          <w:szCs w:val="23"/>
                        </w:rPr>
                      </w:pPr>
                      <w:r w:rsidRPr="007C6A52">
                        <w:rPr>
                          <w:rFonts w:ascii="Swis721 Th BT" w:hAnsi="Swis721 Th BT"/>
                          <w:sz w:val="23"/>
                          <w:szCs w:val="23"/>
                        </w:rPr>
                        <w:t>Para isso, 54 pacientes com dermatite atópica e com idades entre 18 e 40 anos foram selecionados para participarem desse estudo clínico, randomizado, duplo-cego e controlado. Eles foram divididos em dois grupos para receberem a seguinte posologia por oito semanas:</w:t>
                      </w:r>
                    </w:p>
                    <w:p w14:paraId="02A4667D" w14:textId="4492FE9E" w:rsidR="00E6195F" w:rsidRDefault="00E6195F" w:rsidP="007C6A52">
                      <w:pPr>
                        <w:jc w:val="center"/>
                        <w:rPr>
                          <w:rFonts w:ascii="Swis721 Th BT" w:hAnsi="Swis721 Th BT"/>
                          <w:sz w:val="23"/>
                          <w:szCs w:val="23"/>
                        </w:rPr>
                      </w:pPr>
                    </w:p>
                  </w:txbxContent>
                </v:textbox>
                <w10:wrap anchorx="margin"/>
              </v:shape>
            </w:pict>
          </mc:Fallback>
        </mc:AlternateContent>
      </w:r>
      <w:r>
        <w:rPr>
          <w:sz w:val="24"/>
        </w:rPr>
        <w:br/>
      </w:r>
    </w:p>
    <w:p w14:paraId="543C8444" w14:textId="77777777" w:rsidR="007C6A52" w:rsidRDefault="007C6A52" w:rsidP="007C6A52">
      <w:pPr>
        <w:pStyle w:val="Corpo"/>
      </w:pPr>
    </w:p>
    <w:p w14:paraId="733EDC83" w14:textId="77777777" w:rsidR="007C6A52" w:rsidRDefault="007C6A52" w:rsidP="007C6A52">
      <w:pPr>
        <w:pStyle w:val="Corpo"/>
      </w:pPr>
    </w:p>
    <w:p w14:paraId="4D9E7F68" w14:textId="77777777" w:rsidR="007C6A52" w:rsidRDefault="007C6A52" w:rsidP="007C6A52">
      <w:pPr>
        <w:pStyle w:val="Corpo"/>
      </w:pPr>
    </w:p>
    <w:p w14:paraId="30AAF94C" w14:textId="77777777" w:rsidR="007C6A52" w:rsidRDefault="007C6A52" w:rsidP="007C6A52">
      <w:pPr>
        <w:pStyle w:val="Corpo"/>
      </w:pPr>
    </w:p>
    <w:p w14:paraId="2A2AB539" w14:textId="77777777" w:rsidR="007C6A52" w:rsidRDefault="007C6A52" w:rsidP="007C6A52">
      <w:pPr>
        <w:pStyle w:val="Corpo"/>
      </w:pPr>
      <w:r>
        <w:rPr>
          <w:noProof/>
          <w:lang w:eastAsia="pt-BR"/>
        </w:rPr>
        <mc:AlternateContent>
          <mc:Choice Requires="wps">
            <w:drawing>
              <wp:anchor distT="0" distB="0" distL="114300" distR="114300" simplePos="0" relativeHeight="251665408" behindDoc="0" locked="0" layoutInCell="1" allowOverlap="1" wp14:anchorId="1DFE58ED" wp14:editId="41A637F7">
                <wp:simplePos x="0" y="0"/>
                <wp:positionH relativeFrom="margin">
                  <wp:posOffset>4686300</wp:posOffset>
                </wp:positionH>
                <wp:positionV relativeFrom="paragraph">
                  <wp:posOffset>3810</wp:posOffset>
                </wp:positionV>
                <wp:extent cx="226695" cy="138430"/>
                <wp:effectExtent l="0" t="0" r="1905" b="0"/>
                <wp:wrapNone/>
                <wp:docPr id="737448648" name="Triângulo isósceles 737448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type w14:anchorId="51FC877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737448648" o:spid="_x0000_s1026" type="#_x0000_t5" style="position:absolute;margin-left:369pt;margin-top:.3pt;width:17.85pt;height:10.9pt;flip:y;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1pTQIAAGYEAAAOAAAAZHJzL2Uyb0RvYy54bWysVMFu2zAMvQ/YPwi6L05SN02NOkXRosOA&#10;bivQbndFlm1tsqhRSpzsc/oL+4T+2Cg5SbPuNswHQSTFR/KR9MXlpjNsrdBrsCWfjMacKSuh0rYp&#10;+ZfH23dzznwQthIGrCr5Vnl+uXj75qJ3hZpCC6ZSyAjE+qJ3JW9DcEWWedmqTvgROGXJWAN2IpCI&#10;TVah6Am9M9l0PJ5lPWDlEKTynrQ3g5EvEn5dKxk+17VXgZmSU24hnZjOZTyzxYUoGhSu1XKXhviH&#10;LDqhLQU9QN2IINgK9V9QnZYIHuowktBlUNdaqlQDVTMZv6rmoRVOpVqIHO8ONPn/Bys/re+R6ark&#10;ZydneT6f5dQwKzpq1SPq5yfbrAww7Z9/eamM8uzlGVHXO18QwoO7x1i8d3cgv3tm4boVtlFXiNC3&#10;SlSU8CRSnf3hEAVPrmzZf4SKIopVgMTipsaO1Ua7r9ExQhNTbJPatj20TW0Ck6ScTmez81POJJkm&#10;J/P8JLU1E0WEic4OfXivoGPxUvKAmrIzkVlRiPWdD/HSVLu6RfWNs7ozNAdrYdjpmL6U/OExQe8h&#10;o6cHo6tbbUwS4uSqa4OMnEu+bIb8zaqjGgfdPEIOk0dqms9BvQ+SZj8iEF+vwI2NISzEYJFOUURN&#10;YjUSOTRkCdWWSEUYhp2Wky4t4E/Oehr0kvsfK4GKM/PBUmPOJ3keNyMJ+enZlAQ8tiyPLcJKgiIO&#10;ORuu12HYppVD3bQUaajXwhU1s9Zh3/Uhq12yNMwp+93ixW05ltOrl9/D4jcAAAD//wMAUEsDBBQA&#10;BgAIAAAAIQDi5YBo2wAAAAcBAAAPAAAAZHJzL2Rvd25yZXYueG1sTI/BTsMwEETvSPyDtZW4IOqQ&#10;oqYK2VQFiQPHlHB34m0cNV6H2E3D32NOcBzNaOZNsV/sIGaafO8Y4XGdgCBune65Q6g/3h52IHxQ&#10;rNXgmBC+ycO+vL0pVK7dlSuaj6ETsYR9rhBMCGMupW8NWeXXbiSO3slNVoUop07qSV1juR1kmiRb&#10;aVXPccGokV4NtefjxSKcukNVv9xXNZnGv8+fYfpy1CDerZbDM4hAS/gLwy9+RIcyMjXuwtqLASHb&#10;7OKXgLAFEe0s22QgGoQ0fQJZFvI/f/kDAAD//wMAUEsBAi0AFAAGAAgAAAAhALaDOJL+AAAA4QEA&#10;ABMAAAAAAAAAAAAAAAAAAAAAAFtDb250ZW50X1R5cGVzXS54bWxQSwECLQAUAAYACAAAACEAOP0h&#10;/9YAAACUAQAACwAAAAAAAAAAAAAAAAAvAQAAX3JlbHMvLnJlbHNQSwECLQAUAAYACAAAACEACjxN&#10;aU0CAABmBAAADgAAAAAAAAAAAAAAAAAuAgAAZHJzL2Uyb0RvYy54bWxQSwECLQAUAAYACAAAACEA&#10;4uWAaNsAAAAHAQAADwAAAAAAAAAAAAAAAACnBAAAZHJzL2Rvd25yZXYueG1sUEsFBgAAAAAEAAQA&#10;8wAAAK8FAAAAAA==&#10;" fillcolor="#d8d8d8 [2732]" stroked="f">
                <w10:wrap anchorx="margin"/>
              </v:shape>
            </w:pict>
          </mc:Fallback>
        </mc:AlternateContent>
      </w:r>
      <w:r>
        <w:rPr>
          <w:noProof/>
          <w:lang w:eastAsia="pt-BR"/>
        </w:rPr>
        <mc:AlternateContent>
          <mc:Choice Requires="wps">
            <w:drawing>
              <wp:anchor distT="0" distB="0" distL="114300" distR="114300" simplePos="0" relativeHeight="251663360" behindDoc="0" locked="0" layoutInCell="1" allowOverlap="1" wp14:anchorId="20BDDD98" wp14:editId="2EEAC20C">
                <wp:simplePos x="0" y="0"/>
                <wp:positionH relativeFrom="margin">
                  <wp:posOffset>841375</wp:posOffset>
                </wp:positionH>
                <wp:positionV relativeFrom="paragraph">
                  <wp:posOffset>10795</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9607285" id="Triângulo isósceles 13" o:spid="_x0000_s1026" type="#_x0000_t5" style="position:absolute;margin-left:66.25pt;margin-top:.85pt;width:17.85pt;height:10.9pt;flip:y;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tHRAIAAFgEAAAOAAAAZHJzL2Uyb0RvYy54bWysVM1u2zAMvg/YOwi6L87/UiNOUaToMKDb&#10;CrTbXZFlW5ssapQSp3ucvsIeoS82Sk6yrLsN80EQSfEj+ZH08nLfGrZT6DXYgo8GQ86UlVBqWxf8&#10;88PNmwVnPghbCgNWFfxReX65ev1q2blcjaEBUypkBGJ93rmCNyG4PMu8bFQr/ACcsmSsAFsRSMQ6&#10;K1F0hN6abDwczrMOsHQIUnlP2uveyFcJv6qUDJ+qyqvATMEpt5BOTOcmntlqKfIahWu0PKQh/iGL&#10;VmhLQU9Q1yIItkX9F1SrJYKHKgwktBlUlZYq1UDVjIYvqrlvhFOpFiLHuxNN/v/Byo+7O2S6pN5N&#10;OLOipR49oH5+svXWANP++aeXyijPyE5kdc7n5HPv7jCW690tyG+eWVg3wtbqChG6RomSUhzF99kf&#10;DlHw5Mo23QcoKZTYBki87StsWWW0+xIdIzRxw/apUY+nRql9YJKU4/F8fjHjTJJpNFlMJ6mRmcgj&#10;THR26MM7BS2Ll4IH1JSdiVyKXOxufYiXujwULMqvnFWtoc7vhGGzIX0p+dNjgj5CRk8PRpc32pgk&#10;xFlVa4OMnAu+qfv8zbalGnvdIkL2s0ZqmshefQySpj0iEF8vwI2NISzEYJFOkUdNYjUS2TdkA+Uj&#10;kYrQjzetI10awB+cdTTaBffftwIVZ+a9pcZcjKbTuAtJmM7ejknAc8vm3CKsJCjikLP+ug79/mwd&#10;6rqhSH29Fq6omZUOx673WR2SpfFN2R9WLe7HuZxe/f4hrH4BAAD//wMAUEsDBBQABgAIAAAAIQAi&#10;uffa2wAAAAgBAAAPAAAAZHJzL2Rvd25yZXYueG1sTI/BTsMwEETvSPyDtUhcUOuQqqVK41QFiQPH&#10;tOHuJNs4Il4H203D37M9wW1HM5p9k+9nO4gJfegdKXheJiCQGtf21CmoTu+LLYgQNbV6cIQKfjDA&#10;vri/y3XWuiuVOB1jJ7iEQqYVmBjHTMrQGLQ6LN2IxN7ZeasjS9/J1usrl9tBpkmykVb3xB+MHvHN&#10;YPN1vFgF5+5QVq9PZYWmDh/TZ/TfDmulHh/mww5ExDn+heGGz+hQMFPtLtQGMbBepWuO8vEC4uZv&#10;timIWkG6WoMscvl/QPELAAD//wMAUEsBAi0AFAAGAAgAAAAhALaDOJL+AAAA4QEAABMAAAAAAAAA&#10;AAAAAAAAAAAAAFtDb250ZW50X1R5cGVzXS54bWxQSwECLQAUAAYACAAAACEAOP0h/9YAAACUAQAA&#10;CwAAAAAAAAAAAAAAAAAvAQAAX3JlbHMvLnJlbHNQSwECLQAUAAYACAAAACEAtCQ7R0QCAABYBAAA&#10;DgAAAAAAAAAAAAAAAAAuAgAAZHJzL2Uyb0RvYy54bWxQSwECLQAUAAYACAAAACEAIrn32tsAAAAI&#10;AQAADwAAAAAAAAAAAAAAAACeBAAAZHJzL2Rvd25yZXYueG1sUEsFBgAAAAAEAAQA8wAAAKYFAAAA&#10;AA==&#10;" fillcolor="#d8d8d8 [2732]" stroked="f">
                <w10:wrap anchorx="margin"/>
              </v:shape>
            </w:pict>
          </mc:Fallback>
        </mc:AlternateContent>
      </w:r>
    </w:p>
    <w:p w14:paraId="437712AA" w14:textId="77777777" w:rsidR="007C6A52" w:rsidRDefault="007C6A52" w:rsidP="007C6A52">
      <w:pPr>
        <w:pStyle w:val="Corpo"/>
      </w:pPr>
      <w:r>
        <w:rPr>
          <w:noProof/>
          <w:lang w:eastAsia="pt-BR"/>
        </w:rPr>
        <mc:AlternateContent>
          <mc:Choice Requires="wps">
            <w:drawing>
              <wp:anchor distT="0" distB="0" distL="114300" distR="114300" simplePos="0" relativeHeight="251664384" behindDoc="0" locked="0" layoutInCell="1" allowOverlap="1" wp14:anchorId="7F23182D" wp14:editId="0063840B">
                <wp:simplePos x="0" y="0"/>
                <wp:positionH relativeFrom="margin">
                  <wp:posOffset>3838575</wp:posOffset>
                </wp:positionH>
                <wp:positionV relativeFrom="paragraph">
                  <wp:posOffset>43815</wp:posOffset>
                </wp:positionV>
                <wp:extent cx="1913890" cy="781685"/>
                <wp:effectExtent l="0" t="0" r="10160" b="18415"/>
                <wp:wrapNone/>
                <wp:docPr id="36548349" name="Caixa de texto 36548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28EBF6EF" w14:textId="77777777" w:rsidR="00E6195F" w:rsidRPr="007C6A52" w:rsidRDefault="00E6195F" w:rsidP="007C6A5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sidRPr="007C6A52">
                              <w:rPr>
                                <w:rFonts w:ascii="Swis721 Th BT" w:hAnsi="Swis721 Th BT"/>
                                <w:color w:val="FFFFFF" w:themeColor="background1"/>
                                <w:sz w:val="23"/>
                                <w:szCs w:val="23"/>
                              </w:rPr>
                              <w:t>Controle</w:t>
                            </w:r>
                          </w:p>
                          <w:p w14:paraId="77FC8C2B" w14:textId="7F6CF358" w:rsidR="00E6195F" w:rsidRDefault="00E6195F" w:rsidP="007C6A52">
                            <w:pPr>
                              <w:spacing w:after="0" w:line="240" w:lineRule="auto"/>
                              <w:jc w:val="center"/>
                              <w:rPr>
                                <w:rFonts w:ascii="Swis721 Th BT" w:hAnsi="Swis721 Th BT"/>
                                <w:color w:val="FFFFFF" w:themeColor="background1"/>
                                <w:szCs w:val="23"/>
                              </w:rPr>
                            </w:pPr>
                            <w:r w:rsidRPr="007C6A52">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w14:anchorId="7F23182D" id="Caixa de texto 36548349" o:spid="_x0000_s1034" type="#_x0000_t202" style="position:absolute;left:0;text-align:left;margin-left:302.25pt;margin-top:3.45pt;width:150.7pt;height:61.5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7sKQIAAFUEAAAOAAAAZHJzL2Uyb0RvYy54bWysVNtu2zAMfR+wfxD0vjj3OkacokuRYUB3&#10;Abp9gCLLsTBZ1Cgldvf1o+Q0zba3Yn4QTFM8JM8hvb7tW8NOCr0GW/LJaMyZshIqbQ8l//5t9y7n&#10;zAdhK2HAqpI/Kc9vN2/frDtXqCk0YCqFjECsLzpX8iYEV2SZl41qhR+BU5acNWArApl4yCoUHaG3&#10;JpuOx8usA6wcglTe09f7wck3Cb+ulQxf6tqrwEzJqbaQTkznPp7ZZi2KAwrXaHkuQ7yiilZoS0kv&#10;UPciCHZE/Q9UqyWChzqMJLQZ1LWWKvVA3UzGf3Xz2AinUi9EjncXmvz/g5WfT1+R6arks+Vins/m&#10;K86saEmprdC9YJViQfUB2MVNjHXOFxT46Cg09O+hJ+VT9949gPzhmYVtI+xB3SFC1yhRUcWTyHV2&#10;FTrg+Aiy7z5BRTnFMUAC6mtsI51EECN0Uu7pohaVw2RMuZrM8hW5JPlu8skyX6QUoniOdujDBwUt&#10;iy8lR5qGhC5ODz7EakTxfCUm82B0tdPGJAMP+61BdhI0ObvZeJbnZ/Q/rhnLupKvFtPFQMArIFod&#10;aAWMbkuej+NzzmPsma9I0UBW6Pd9EivVErncQ/VEBCIMk02bSC8N4C/OOprqkvufR4GKM/PRkgir&#10;yXwe1yAZ88XNlAy89uyvPcJKgiq5DMjZYGzDsDxHh/rQUK5BeAt3JF2tE6svdZ0boNlNZJ/3LC7H&#10;tZ1uvfwNNr8BAAD//wMAUEsDBBQABgAIAAAAIQBl5i/n3wAAAAkBAAAPAAAAZHJzL2Rvd25yZXYu&#10;eG1sTI/NTsMwEITvSLyDtUjcqM1PC03jVICKEL21VIKjG2+TqPE6xG5jeHqWU7nNaj7NzuTz5Fpx&#10;xD40njRcjxQIpNLbhioNm/eXqwcQIRqypvWEGr4xwLw4P8tNZv1AKzyuYyU4hEJmNNQxdpmUoazR&#10;mTDyHRJ7O987E/nsK2l7M3C4a+WNUhPpTEP8oTYdPtdY7tcHp2HRLKs0bJ6C+lrtXz/Tz9vi477T&#10;+vIiPc5AREzxBMNffa4OBXfa+gPZIFoNE3U3ZpTFFAT7UzVmsWXwVimQRS7/Lyh+AQAA//8DAFBL&#10;AQItABQABgAIAAAAIQC2gziS/gAAAOEBAAATAAAAAAAAAAAAAAAAAAAAAABbQ29udGVudF9UeXBl&#10;c10ueG1sUEsBAi0AFAAGAAgAAAAhADj9If/WAAAAlAEAAAsAAAAAAAAAAAAAAAAALwEAAF9yZWxz&#10;Ly5yZWxzUEsBAi0AFAAGAAgAAAAhAKVo/uwpAgAAVQQAAA4AAAAAAAAAAAAAAAAALgIAAGRycy9l&#10;Mm9Eb2MueG1sUEsBAi0AFAAGAAgAAAAhAGXmL+ffAAAACQEAAA8AAAAAAAAAAAAAAAAAgwQAAGRy&#10;cy9kb3ducmV2LnhtbFBLBQYAAAAABAAEAPMAAACPBQAAAAA=&#10;" fillcolor="#f30388" strokecolor="#f30388">
                <v:textbox>
                  <w:txbxContent>
                    <w:p w14:paraId="28EBF6EF" w14:textId="77777777" w:rsidR="00E6195F" w:rsidRPr="007C6A52" w:rsidRDefault="00E6195F" w:rsidP="007C6A5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sidRPr="007C6A52">
                        <w:rPr>
                          <w:rFonts w:ascii="Swis721 Th BT" w:hAnsi="Swis721 Th BT"/>
                          <w:color w:val="FFFFFF" w:themeColor="background1"/>
                          <w:sz w:val="23"/>
                          <w:szCs w:val="23"/>
                        </w:rPr>
                        <w:t>Controle</w:t>
                      </w:r>
                    </w:p>
                    <w:p w14:paraId="77FC8C2B" w14:textId="7F6CF358" w:rsidR="00E6195F" w:rsidRDefault="00E6195F" w:rsidP="007C6A52">
                      <w:pPr>
                        <w:spacing w:after="0" w:line="240" w:lineRule="auto"/>
                        <w:jc w:val="center"/>
                        <w:rPr>
                          <w:rFonts w:ascii="Swis721 Th BT" w:hAnsi="Swis721 Th BT"/>
                          <w:color w:val="FFFFFF" w:themeColor="background1"/>
                          <w:szCs w:val="23"/>
                        </w:rPr>
                      </w:pPr>
                      <w:r w:rsidRPr="007C6A52">
                        <w:rPr>
                          <w:rFonts w:ascii="Swis721 Th BT" w:hAnsi="Swis721 Th BT"/>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1662336" behindDoc="0" locked="0" layoutInCell="1" allowOverlap="1" wp14:anchorId="04CD39B2" wp14:editId="502B0EC6">
                <wp:simplePos x="0" y="0"/>
                <wp:positionH relativeFrom="margin">
                  <wp:posOffset>-6350</wp:posOffset>
                </wp:positionH>
                <wp:positionV relativeFrom="paragraph">
                  <wp:posOffset>50800</wp:posOffset>
                </wp:positionV>
                <wp:extent cx="1913890" cy="781685"/>
                <wp:effectExtent l="0" t="0" r="10160" b="1841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A121AE2" w14:textId="77777777" w:rsidR="00E6195F" w:rsidRPr="007C6A52" w:rsidRDefault="00E6195F" w:rsidP="007C6A5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7C6A52">
                              <w:rPr>
                                <w:rFonts w:ascii="Swis721 Th BT" w:hAnsi="Swis721 Th BT"/>
                                <w:color w:val="FFFFFF" w:themeColor="background1"/>
                                <w:sz w:val="23"/>
                                <w:szCs w:val="23"/>
                              </w:rPr>
                              <w:t>DHA 5,4 g</w:t>
                            </w:r>
                          </w:p>
                          <w:p w14:paraId="2E9A47C2" w14:textId="439E0108" w:rsidR="00E6195F" w:rsidRDefault="00E6195F" w:rsidP="007C6A52">
                            <w:pPr>
                              <w:spacing w:after="0" w:line="240" w:lineRule="auto"/>
                              <w:jc w:val="center"/>
                              <w:rPr>
                                <w:rFonts w:ascii="Swis721 Th BT" w:hAnsi="Swis721 Th BT"/>
                                <w:color w:val="FFFFFF" w:themeColor="background1"/>
                                <w:sz w:val="23"/>
                                <w:szCs w:val="23"/>
                              </w:rPr>
                            </w:pPr>
                            <w:r w:rsidRPr="007C6A52">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w14:anchorId="04CD39B2" id="_x0000_s1035" type="#_x0000_t202" style="position:absolute;left:0;text-align:left;margin-left:-.5pt;margin-top:4pt;width:150.7pt;height:61.5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50JAIAAEkEAAAOAAAAZHJzL2Uyb0RvYy54bWysVNtu2zAMfR+wfxD0vti5tU4Qp+hSZBjQ&#10;dQO6fYAiy7EwWdQoJXb39aPkJMu2t2J+EEyTOiTPIb2661vDjgq9Blvy8SjnTFkJlbb7kn/7un1X&#10;cOaDsJUwYFXJX5Tnd+u3b1adW6oJNGAqhYxArF92ruRNCG6ZZV42qhV+BE5ZctaArQhk4j6rUHSE&#10;3ppskuc3WQdYOQSpvKevD4OTrxN+XSsZPte1V4GZklNtIZ2Yzl08s/VKLPcoXKPlqQzxiipaoS0l&#10;vUA9iCDYAfU/UK2WCB7qMJLQZlDXWqrUA3Uzzv/q5rkRTqVeiBzvLjT5/wcrn45fkOmKtBtzZkVL&#10;Gm2E7gWrFAuqD8DIQSx1zi8p+NlReOjfQ083UsfePYL87pmFTSPsXt0jQtcoUVGV6WZ2dXXA8RFk&#10;132CirKJQ4AE1NfYRgqJFEbopNbLRSEqhMmYcjGeFgtySfLdFuObYh6Ly8TyfNuhDx8UtCy+lBxp&#10;AhK6OD76MISeQ2IyD0ZXW21MMnC/2xhkR0HTsp3m06I4of8RZizrSr6YT+YDAa+AaHWgsTe6LXmR&#10;x+eUx1hqJvIVKRrICv2uTwItzjLsoHohAhGGaabto5cG8CdnHU1yyf2Pg0DFmfloSYTFeDaLo5+M&#10;2fx2QgZee3bXHmElQZVcBuRsMDZhWJiDQ71vKNcgvIV7kq7WidVY81DXqQGa16TLabfiQlzbKer3&#10;H2D9CwAA//8DAFBLAwQUAAYACAAAACEAHpJ1Ut8AAAAIAQAADwAAAGRycy9kb3ducmV2LnhtbEyP&#10;wU7DMBBE70j8g7VI3Fo7FEGVxqkAFSG4tVSiRzdekqjxOsRuY/h6tic4rUYzmn1TLJPrxAmH0HrS&#10;kE0VCKTK25ZqDdv358kcRIiGrOk8oYZvDLAsLy8Kk1s/0hpPm1gLLqGQGw1NjH0uZagadCZMfY/E&#10;3qcfnIksh1rawYxc7jp5o9SddKYl/tCYHp8arA6bo9Owat/qNG4fg/paH1526ed19XHfa319lR4W&#10;ICKm+BeGMz6jQ8lMe38kG0SnYZLxlKhhzoftmVK3IPacm2UZyLKQ/weUvwAAAP//AwBQSwECLQAU&#10;AAYACAAAACEAtoM4kv4AAADhAQAAEwAAAAAAAAAAAAAAAAAAAAAAW0NvbnRlbnRfVHlwZXNdLnht&#10;bFBLAQItABQABgAIAAAAIQA4/SH/1gAAAJQBAAALAAAAAAAAAAAAAAAAAC8BAABfcmVscy8ucmVs&#10;c1BLAQItABQABgAIAAAAIQAM2g50JAIAAEkEAAAOAAAAAAAAAAAAAAAAAC4CAABkcnMvZTJvRG9j&#10;LnhtbFBLAQItABQABgAIAAAAIQAeknVS3wAAAAgBAAAPAAAAAAAAAAAAAAAAAH4EAABkcnMvZG93&#10;bnJldi54bWxQSwUGAAAAAAQABADzAAAAigUAAAAA&#10;" fillcolor="#f30388" strokecolor="#f30388">
                <v:textbox>
                  <w:txbxContent>
                    <w:p w14:paraId="1A121AE2" w14:textId="77777777" w:rsidR="00E6195F" w:rsidRPr="007C6A52" w:rsidRDefault="00E6195F" w:rsidP="007C6A5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7C6A52">
                        <w:rPr>
                          <w:rFonts w:ascii="Swis721 Th BT" w:hAnsi="Swis721 Th BT"/>
                          <w:color w:val="FFFFFF" w:themeColor="background1"/>
                          <w:sz w:val="23"/>
                          <w:szCs w:val="23"/>
                        </w:rPr>
                        <w:t>DHA 5,4 g</w:t>
                      </w:r>
                    </w:p>
                    <w:p w14:paraId="2E9A47C2" w14:textId="439E0108" w:rsidR="00E6195F" w:rsidRDefault="00E6195F" w:rsidP="007C6A52">
                      <w:pPr>
                        <w:spacing w:after="0" w:line="240" w:lineRule="auto"/>
                        <w:jc w:val="center"/>
                        <w:rPr>
                          <w:rFonts w:ascii="Swis721 Th BT" w:hAnsi="Swis721 Th BT"/>
                          <w:color w:val="FFFFFF" w:themeColor="background1"/>
                          <w:sz w:val="23"/>
                          <w:szCs w:val="23"/>
                        </w:rPr>
                      </w:pPr>
                      <w:r w:rsidRPr="007C6A52">
                        <w:rPr>
                          <w:rFonts w:ascii="Swis721 Th BT" w:hAnsi="Swis721 Th BT"/>
                          <w:color w:val="FFFFFF" w:themeColor="background1"/>
                          <w:sz w:val="23"/>
                          <w:szCs w:val="23"/>
                        </w:rPr>
                        <w:t>Dose diária</w:t>
                      </w:r>
                    </w:p>
                  </w:txbxContent>
                </v:textbox>
                <w10:wrap anchorx="margin"/>
              </v:shape>
            </w:pict>
          </mc:Fallback>
        </mc:AlternateContent>
      </w:r>
    </w:p>
    <w:p w14:paraId="4A13DE1F" w14:textId="77777777" w:rsidR="007C6A52" w:rsidRDefault="007C6A52" w:rsidP="007C6A52">
      <w:pPr>
        <w:pStyle w:val="Corpo"/>
      </w:pPr>
    </w:p>
    <w:p w14:paraId="773D2758" w14:textId="77777777" w:rsidR="007C6A52" w:rsidRDefault="007C6A52" w:rsidP="007C6A52">
      <w:pPr>
        <w:pStyle w:val="Corpo"/>
      </w:pPr>
    </w:p>
    <w:p w14:paraId="001B643E" w14:textId="77777777" w:rsidR="007C6A52" w:rsidRDefault="007C6A52" w:rsidP="007C6A52">
      <w:pPr>
        <w:pStyle w:val="Corpo"/>
      </w:pPr>
    </w:p>
    <w:p w14:paraId="3F836349" w14:textId="77777777" w:rsidR="007C6A52" w:rsidRDefault="007C6A52" w:rsidP="007C6A52">
      <w:pPr>
        <w:pStyle w:val="Corpo"/>
      </w:pPr>
    </w:p>
    <w:p w14:paraId="281198F8" w14:textId="77777777" w:rsidR="007C6A52" w:rsidRPr="007C6A52" w:rsidRDefault="007C6A52" w:rsidP="007C6A52">
      <w:pPr>
        <w:pStyle w:val="Corpo"/>
        <w:spacing w:before="120"/>
        <w:rPr>
          <w:sz w:val="20"/>
        </w:rPr>
      </w:pPr>
      <w:r w:rsidRPr="007C6A52">
        <w:rPr>
          <w:sz w:val="20"/>
        </w:rPr>
        <w:t>Na linha base e nas semanas 4, 8 e na 20 foram medidos os escores do SCORAD (</w:t>
      </w:r>
      <w:r w:rsidRPr="007C6A52">
        <w:rPr>
          <w:i/>
          <w:iCs/>
          <w:sz w:val="20"/>
        </w:rPr>
        <w:t>severity scoring of atopic dermatitis</w:t>
      </w:r>
      <w:r w:rsidRPr="007C6A52">
        <w:rPr>
          <w:sz w:val="20"/>
        </w:rPr>
        <w:t xml:space="preserve">). A produção de IgE e a ativação das células mononucleares sanguíneas periféricas (PBMC) foram analisadas. A presença de ácidos graxos foi avaliada por cromatografia. </w:t>
      </w:r>
    </w:p>
    <w:p w14:paraId="1EBAAB32" w14:textId="77777777" w:rsidR="007C6A52" w:rsidRDefault="007C6A52" w:rsidP="007C6A52">
      <w:pPr>
        <w:pStyle w:val="Corpo"/>
        <w:rPr>
          <w:b/>
          <w:color w:val="339966"/>
          <w:sz w:val="25"/>
          <w:szCs w:val="25"/>
          <w14:textFill>
            <w14:solidFill>
              <w14:srgbClr w14:val="339966">
                <w14:lumMod w14:val="75000"/>
                <w14:lumOff w14:val="25000"/>
              </w14:srgbClr>
            </w14:solidFill>
          </w14:textFill>
        </w:rPr>
      </w:pPr>
    </w:p>
    <w:p w14:paraId="7A465A61" w14:textId="77777777" w:rsidR="007C6A52" w:rsidRPr="00774D45" w:rsidRDefault="007C6A52" w:rsidP="007C6A52">
      <w:pPr>
        <w:pStyle w:val="Corpo"/>
        <w:rPr>
          <w:b/>
          <w:color w:val="2F5496" w:themeColor="accent5" w:themeShade="BF"/>
        </w:rPr>
      </w:pPr>
      <w:r w:rsidRPr="00774D45">
        <w:rPr>
          <w:b/>
          <w:color w:val="2F5496" w:themeColor="accent5" w:themeShade="BF"/>
        </w:rPr>
        <w:t>Resultados:</w:t>
      </w:r>
    </w:p>
    <w:p w14:paraId="7806246F" w14:textId="77777777" w:rsidR="007C6A52" w:rsidRDefault="007C6A52" w:rsidP="007C6A52">
      <w:pPr>
        <w:pStyle w:val="Corpo"/>
        <w:rPr>
          <w:sz w:val="16"/>
          <w:szCs w:val="16"/>
        </w:rPr>
      </w:pPr>
    </w:p>
    <w:p w14:paraId="387B224E" w14:textId="4155B28F" w:rsidR="007C6A52" w:rsidRPr="007C6A52" w:rsidRDefault="007C6A52" w:rsidP="007C6A52">
      <w:pPr>
        <w:pStyle w:val="Corpo"/>
        <w:numPr>
          <w:ilvl w:val="0"/>
          <w:numId w:val="1"/>
        </w:numPr>
        <w:spacing w:after="120"/>
        <w:rPr>
          <w:sz w:val="24"/>
        </w:rPr>
      </w:pPr>
      <w:r w:rsidRPr="007C6A52">
        <w:rPr>
          <w:sz w:val="24"/>
        </w:rPr>
        <w:t>O DHA, mas não o controle, resultou em uma significativa melhora dos escores que mede a severidade da dermatite atópica;</w:t>
      </w:r>
    </w:p>
    <w:p w14:paraId="66DFD437" w14:textId="77777777" w:rsidR="007C6A52" w:rsidRPr="007C6A52" w:rsidRDefault="007C6A52" w:rsidP="007C6A52">
      <w:pPr>
        <w:pStyle w:val="Corpo"/>
        <w:numPr>
          <w:ilvl w:val="0"/>
          <w:numId w:val="1"/>
        </w:numPr>
        <w:spacing w:after="120"/>
        <w:rPr>
          <w:sz w:val="24"/>
        </w:rPr>
      </w:pPr>
      <w:r w:rsidRPr="007C6A52">
        <w:rPr>
          <w:sz w:val="24"/>
        </w:rPr>
        <w:t>O SCORAD no grupo 1 (DHA na linha base: 37 e semana 8: 28,5). O SCORAD no grupo 2 (linha base: 35,4 e semana 8: 33,4);</w:t>
      </w:r>
    </w:p>
    <w:p w14:paraId="33DD1F91" w14:textId="77777777" w:rsidR="007C6A52" w:rsidRPr="007C6A52" w:rsidRDefault="007C6A52" w:rsidP="007C6A52">
      <w:pPr>
        <w:pStyle w:val="Corpo"/>
        <w:numPr>
          <w:ilvl w:val="0"/>
          <w:numId w:val="1"/>
        </w:numPr>
        <w:spacing w:after="120"/>
        <w:rPr>
          <w:sz w:val="24"/>
        </w:rPr>
      </w:pPr>
      <w:r w:rsidRPr="007C6A52">
        <w:rPr>
          <w:sz w:val="24"/>
        </w:rPr>
        <w:t>Houve significativa diminuição no grupo 1 das células sintetizadas pelas PBMC quando comparada com o placebo;</w:t>
      </w:r>
    </w:p>
    <w:p w14:paraId="4510D27F" w14:textId="77777777" w:rsidR="007C6A52" w:rsidRPr="007C6A52" w:rsidRDefault="007C6A52" w:rsidP="007C6A52">
      <w:pPr>
        <w:pStyle w:val="Corpo"/>
        <w:numPr>
          <w:ilvl w:val="0"/>
          <w:numId w:val="1"/>
        </w:numPr>
        <w:spacing w:after="120"/>
        <w:rPr>
          <w:sz w:val="24"/>
        </w:rPr>
      </w:pPr>
      <w:r w:rsidRPr="007C6A52">
        <w:rPr>
          <w:sz w:val="24"/>
        </w:rPr>
        <w:t xml:space="preserve">A suplementação levou a um </w:t>
      </w:r>
      <w:r w:rsidRPr="007C6A52">
        <w:rPr>
          <w:i/>
          <w:iCs/>
          <w:sz w:val="24"/>
        </w:rPr>
        <w:t>status</w:t>
      </w:r>
      <w:r w:rsidRPr="007C6A52">
        <w:rPr>
          <w:sz w:val="24"/>
        </w:rPr>
        <w:t xml:space="preserve"> de ativação modulada de PBMC em ambos os grupos;</w:t>
      </w:r>
    </w:p>
    <w:p w14:paraId="5745CC49" w14:textId="03770BAB" w:rsidR="007C6A52" w:rsidRDefault="007C6A52" w:rsidP="007C6A52">
      <w:pPr>
        <w:pStyle w:val="Corpo"/>
        <w:numPr>
          <w:ilvl w:val="0"/>
          <w:numId w:val="1"/>
        </w:numPr>
        <w:spacing w:after="120"/>
        <w:rPr>
          <w:sz w:val="24"/>
        </w:rPr>
      </w:pPr>
      <w:r w:rsidRPr="007C6A52">
        <w:rPr>
          <w:sz w:val="24"/>
        </w:rPr>
        <w:t>O grupo de DHA mostrou um aumento da presença de ômega-3 no plasma sanguíneo e uma diminuição da razão ômega-6/ômega-3.</w:t>
      </w:r>
    </w:p>
    <w:p w14:paraId="0907499C" w14:textId="77777777" w:rsidR="007C6A52" w:rsidRPr="007C6A52" w:rsidRDefault="007C6A52" w:rsidP="007C6A52">
      <w:pPr>
        <w:pStyle w:val="Corpo"/>
        <w:spacing w:after="120"/>
        <w:ind w:left="360"/>
        <w:rPr>
          <w:sz w:val="24"/>
        </w:rPr>
      </w:pPr>
    </w:p>
    <w:p w14:paraId="2BBAE204" w14:textId="77777777" w:rsidR="007C6A52" w:rsidRPr="00774D45" w:rsidRDefault="007C6A52" w:rsidP="007C6A52">
      <w:pPr>
        <w:pStyle w:val="Corpo"/>
        <w:rPr>
          <w:b/>
          <w:color w:val="2F5496" w:themeColor="accent5" w:themeShade="BF"/>
        </w:rPr>
      </w:pPr>
      <w:r w:rsidRPr="00774D45">
        <w:rPr>
          <w:b/>
          <w:color w:val="2F5496" w:themeColor="accent5" w:themeShade="BF"/>
        </w:rPr>
        <w:t>Conclusão:</w:t>
      </w:r>
    </w:p>
    <w:p w14:paraId="3B7D7098" w14:textId="77777777" w:rsidR="007C6A52" w:rsidRDefault="007C6A52" w:rsidP="007C6A52">
      <w:pPr>
        <w:pStyle w:val="Corpo"/>
        <w:rPr>
          <w:b/>
          <w:color w:val="339966"/>
          <w:sz w:val="16"/>
          <w:szCs w:val="16"/>
          <w14:textFill>
            <w14:solidFill>
              <w14:srgbClr w14:val="339966">
                <w14:lumMod w14:val="75000"/>
                <w14:lumOff w14:val="25000"/>
              </w14:srgbClr>
            </w14:solidFill>
          </w14:textFill>
        </w:rPr>
      </w:pPr>
    </w:p>
    <w:p w14:paraId="1BD1B4B3" w14:textId="77777777" w:rsidR="007C6A52" w:rsidRPr="007C6A52" w:rsidRDefault="007C6A52" w:rsidP="007C6A52">
      <w:pPr>
        <w:pStyle w:val="Corpo"/>
        <w:jc w:val="center"/>
        <w:rPr>
          <w:b/>
          <w:i/>
        </w:rPr>
      </w:pPr>
      <w:r w:rsidRPr="007C6A52">
        <w:rPr>
          <w:b/>
          <w:i/>
        </w:rPr>
        <w:t>Esse estudo sugeriu que a suplementação de DHA pode apresentar benefícios significativos em pacientes com dermatite atópica.</w:t>
      </w:r>
    </w:p>
    <w:p w14:paraId="084F1C07" w14:textId="77777777" w:rsidR="007C6A52" w:rsidRPr="009626EF" w:rsidRDefault="007C6A52" w:rsidP="007C6A52">
      <w:pPr>
        <w:pStyle w:val="Ttulo1"/>
      </w:pPr>
      <w:bookmarkStart w:id="22" w:name="_Toc190338210"/>
      <w:bookmarkStart w:id="23" w:name="_Toc191035717"/>
      <w:r>
        <w:t>Formulário</w:t>
      </w:r>
      <w:bookmarkEnd w:id="22"/>
      <w:bookmarkEnd w:id="23"/>
    </w:p>
    <w:p w14:paraId="5DF2F037" w14:textId="77777777" w:rsidR="007C6A52" w:rsidRDefault="007C6A52" w:rsidP="007C6A52">
      <w:pPr>
        <w:pStyle w:val="Subtitulocorpo"/>
      </w:pPr>
    </w:p>
    <w:p w14:paraId="58E15AC6" w14:textId="77777777" w:rsidR="007C6A52" w:rsidRDefault="007C6A52" w:rsidP="007C6A52">
      <w:pPr>
        <w:pStyle w:val="Corpo"/>
        <w:rPr>
          <w:b/>
          <w:bCs/>
          <w:i/>
          <w:iCs/>
          <w:lang w:eastAsia="pt-BR"/>
        </w:rPr>
      </w:pPr>
      <w:r>
        <w:rPr>
          <w:b/>
          <w:bCs/>
          <w:i/>
          <w:iCs/>
          <w:lang w:eastAsia="pt-BR"/>
        </w:rPr>
        <w:t>DHA Auxilia no Gerenciamento da Dermatite Atópica</w:t>
      </w:r>
    </w:p>
    <w:p w14:paraId="58645630" w14:textId="77777777" w:rsidR="007C6A52" w:rsidRPr="00674497" w:rsidRDefault="007C6A52" w:rsidP="007C6A52">
      <w:pPr>
        <w:pStyle w:val="Corpo"/>
        <w:rPr>
          <w:b/>
          <w:bCs/>
          <w:i/>
          <w:iCs/>
          <w:lang w:eastAsia="pt-BR"/>
        </w:rPr>
      </w:pPr>
    </w:p>
    <w:tbl>
      <w:tblPr>
        <w:tblStyle w:val="Tabelacomgrade"/>
        <w:tblW w:w="444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41"/>
      </w:tblGrid>
      <w:tr w:rsidR="007C6A52" w:rsidRPr="009537E7" w14:paraId="1257B729" w14:textId="77777777" w:rsidTr="000A7DAD">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C4B5DBC" w14:textId="77777777" w:rsidR="007C6A52" w:rsidRPr="00C87A84" w:rsidRDefault="007C6A52" w:rsidP="000A7DAD">
            <w:pPr>
              <w:pStyle w:val="Corpo"/>
              <w:jc w:val="center"/>
              <w:rPr>
                <w:b/>
                <w:color w:val="FFFFFF" w:themeColor="background1"/>
              </w:rPr>
            </w:pPr>
            <w:r>
              <w:rPr>
                <w:b/>
                <w:color w:val="FFFFFF" w:themeColor="background1"/>
              </w:rPr>
              <w:t>Sachê de DHA</w:t>
            </w:r>
          </w:p>
        </w:tc>
      </w:tr>
      <w:tr w:rsidR="007C6A52" w:rsidRPr="009537E7" w14:paraId="72CBA957" w14:textId="77777777" w:rsidTr="007C6A52">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1A6CC5" w14:textId="04168B49" w:rsidR="007C6A52" w:rsidRPr="003A6682" w:rsidRDefault="007C6A52" w:rsidP="007C6A52">
            <w:pPr>
              <w:pStyle w:val="Corpo"/>
              <w:jc w:val="center"/>
            </w:pPr>
            <w:r>
              <w:t>DHA</w:t>
            </w:r>
            <w:r w:rsidRPr="00CE64DA">
              <w:t>............................</w:t>
            </w:r>
            <w:r>
              <w:t>.............</w:t>
            </w:r>
            <w:r w:rsidRPr="00CE64DA">
              <w:t>.............</w:t>
            </w:r>
            <w:r>
              <w:t>5,4 g</w:t>
            </w:r>
          </w:p>
        </w:tc>
      </w:tr>
      <w:tr w:rsidR="007C6A52" w:rsidRPr="009537E7" w14:paraId="632E4931" w14:textId="77777777" w:rsidTr="007C6A52">
        <w:trPr>
          <w:trHeight w:val="586"/>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2C5E67" w14:textId="0EDFE382" w:rsidR="007C6A52" w:rsidRPr="003A6682" w:rsidRDefault="007C6A52" w:rsidP="007C6A52">
            <w:pPr>
              <w:pStyle w:val="Corpo"/>
              <w:jc w:val="center"/>
            </w:pPr>
            <w:r>
              <w:t>Excipiente</w:t>
            </w:r>
            <w:r w:rsidRPr="00CE64DA">
              <w:t xml:space="preserve"> qsp.......................</w:t>
            </w:r>
            <w:r>
              <w:t>....</w:t>
            </w:r>
            <w:r w:rsidRPr="00CE64DA">
              <w:t>.......</w:t>
            </w:r>
            <w:r>
              <w:t>1 Sachê</w:t>
            </w:r>
          </w:p>
        </w:tc>
      </w:tr>
    </w:tbl>
    <w:p w14:paraId="01BACA5A" w14:textId="77777777" w:rsidR="007C6A52" w:rsidRPr="007C6A52" w:rsidRDefault="007C6A52" w:rsidP="007C6A52">
      <w:pPr>
        <w:spacing w:after="0" w:line="240" w:lineRule="auto"/>
        <w:ind w:right="4676"/>
        <w:jc w:val="center"/>
        <w:rPr>
          <w:rFonts w:ascii="Swis721 Th BT" w:eastAsia="Times New Roman" w:hAnsi="Swis721 Th BT" w:cs="Times New Roman"/>
          <w:color w:val="404040"/>
          <w:lang w:eastAsia="pt-BR"/>
        </w:rPr>
      </w:pPr>
      <w:r w:rsidRPr="007C6A52">
        <w:rPr>
          <w:rFonts w:ascii="Swis721 Th BT" w:eastAsia="Times New Roman" w:hAnsi="Swis721 Th BT" w:cs="Times New Roman"/>
          <w:color w:val="404040"/>
          <w:lang w:eastAsia="pt-BR"/>
        </w:rPr>
        <w:t>Administrar 1 sachê ao dia ou conforme a orientação médica.</w:t>
      </w:r>
    </w:p>
    <w:p w14:paraId="13896A82" w14:textId="77777777" w:rsidR="007C6A52" w:rsidRDefault="007C6A52" w:rsidP="007C6A52">
      <w:pPr>
        <w:pStyle w:val="Corpo"/>
        <w:ind w:right="3969"/>
        <w:jc w:val="left"/>
      </w:pPr>
    </w:p>
    <w:p w14:paraId="19C7CBFB" w14:textId="77777777" w:rsidR="007C6A52" w:rsidRDefault="007C6A52" w:rsidP="007C6A52">
      <w:pPr>
        <w:pStyle w:val="Corpo"/>
        <w:ind w:right="3969"/>
        <w:jc w:val="left"/>
      </w:pPr>
    </w:p>
    <w:p w14:paraId="12C09F1A" w14:textId="77777777" w:rsidR="007C6A52" w:rsidRDefault="007C6A52" w:rsidP="001027A5">
      <w:pPr>
        <w:pStyle w:val="Corpo"/>
        <w:ind w:right="3969"/>
        <w:jc w:val="left"/>
        <w:rPr>
          <w:sz w:val="16"/>
          <w:szCs w:val="16"/>
        </w:rPr>
      </w:pPr>
    </w:p>
    <w:p w14:paraId="0B7E6CFE" w14:textId="77777777" w:rsidR="00DD2180" w:rsidRDefault="00DD2180" w:rsidP="001027A5">
      <w:pPr>
        <w:pStyle w:val="Corpo"/>
        <w:ind w:right="3969"/>
        <w:jc w:val="left"/>
        <w:rPr>
          <w:sz w:val="16"/>
          <w:szCs w:val="16"/>
        </w:rPr>
      </w:pPr>
    </w:p>
    <w:p w14:paraId="10C109DF" w14:textId="77777777" w:rsidR="00266B22" w:rsidRDefault="00266B22" w:rsidP="001027A5">
      <w:pPr>
        <w:pStyle w:val="Corpo"/>
        <w:ind w:right="3969"/>
        <w:jc w:val="left"/>
        <w:rPr>
          <w:sz w:val="16"/>
          <w:szCs w:val="16"/>
        </w:rPr>
      </w:pPr>
    </w:p>
    <w:p w14:paraId="0D053427" w14:textId="77777777" w:rsidR="00266B22" w:rsidRDefault="00266B22" w:rsidP="001027A5">
      <w:pPr>
        <w:pStyle w:val="Corpo"/>
        <w:ind w:right="3969"/>
        <w:jc w:val="left"/>
        <w:rPr>
          <w:sz w:val="16"/>
          <w:szCs w:val="16"/>
        </w:rPr>
      </w:pPr>
    </w:p>
    <w:p w14:paraId="1BAE709F" w14:textId="77777777" w:rsidR="00266B22" w:rsidRDefault="00266B22" w:rsidP="001027A5">
      <w:pPr>
        <w:pStyle w:val="Corpo"/>
        <w:ind w:right="3969"/>
        <w:jc w:val="left"/>
        <w:rPr>
          <w:sz w:val="16"/>
          <w:szCs w:val="16"/>
        </w:rPr>
      </w:pPr>
    </w:p>
    <w:p w14:paraId="0E233CEF" w14:textId="77777777" w:rsidR="00266B22" w:rsidRDefault="00266B22" w:rsidP="001027A5">
      <w:pPr>
        <w:pStyle w:val="Corpo"/>
        <w:ind w:right="3969"/>
        <w:jc w:val="left"/>
        <w:rPr>
          <w:sz w:val="16"/>
          <w:szCs w:val="16"/>
        </w:rPr>
      </w:pPr>
    </w:p>
    <w:p w14:paraId="78E56700" w14:textId="77777777" w:rsidR="00266B22" w:rsidRDefault="00266B22" w:rsidP="001027A5">
      <w:pPr>
        <w:pStyle w:val="Corpo"/>
        <w:ind w:right="3969"/>
        <w:jc w:val="left"/>
        <w:rPr>
          <w:sz w:val="16"/>
          <w:szCs w:val="16"/>
        </w:rPr>
      </w:pPr>
    </w:p>
    <w:p w14:paraId="13AD6476" w14:textId="77777777" w:rsidR="00266B22" w:rsidRDefault="00266B22" w:rsidP="001027A5">
      <w:pPr>
        <w:pStyle w:val="Corpo"/>
        <w:ind w:right="3969"/>
        <w:jc w:val="left"/>
        <w:rPr>
          <w:sz w:val="16"/>
          <w:szCs w:val="16"/>
        </w:rPr>
      </w:pPr>
    </w:p>
    <w:p w14:paraId="7690E0B2" w14:textId="77777777" w:rsidR="007C6A52" w:rsidRDefault="007C6A52" w:rsidP="001027A5">
      <w:pPr>
        <w:pStyle w:val="Corpo"/>
        <w:ind w:right="3969"/>
        <w:jc w:val="left"/>
        <w:rPr>
          <w:sz w:val="16"/>
          <w:szCs w:val="16"/>
        </w:rPr>
      </w:pPr>
    </w:p>
    <w:p w14:paraId="2F090F7D" w14:textId="77777777" w:rsidR="007C6A52" w:rsidRDefault="007C6A52" w:rsidP="001027A5">
      <w:pPr>
        <w:pStyle w:val="Corpo"/>
        <w:ind w:right="3969"/>
        <w:jc w:val="left"/>
        <w:rPr>
          <w:sz w:val="16"/>
          <w:szCs w:val="16"/>
        </w:rPr>
      </w:pPr>
    </w:p>
    <w:p w14:paraId="09A40DF3" w14:textId="77777777" w:rsidR="007C6A52" w:rsidRDefault="007C6A52" w:rsidP="001027A5">
      <w:pPr>
        <w:pStyle w:val="Corpo"/>
        <w:ind w:right="3969"/>
        <w:jc w:val="left"/>
        <w:rPr>
          <w:sz w:val="16"/>
          <w:szCs w:val="16"/>
        </w:rPr>
      </w:pPr>
    </w:p>
    <w:p w14:paraId="75B7C717" w14:textId="77777777" w:rsidR="007C6A52" w:rsidRDefault="007C6A52" w:rsidP="001027A5">
      <w:pPr>
        <w:pStyle w:val="Corpo"/>
        <w:ind w:right="3969"/>
        <w:jc w:val="left"/>
        <w:rPr>
          <w:sz w:val="16"/>
          <w:szCs w:val="16"/>
        </w:rPr>
      </w:pPr>
    </w:p>
    <w:p w14:paraId="265DB6D1" w14:textId="77777777" w:rsidR="007C6A52" w:rsidRDefault="007C6A52" w:rsidP="001027A5">
      <w:pPr>
        <w:pStyle w:val="Corpo"/>
        <w:ind w:right="3969"/>
        <w:jc w:val="left"/>
        <w:rPr>
          <w:sz w:val="16"/>
          <w:szCs w:val="16"/>
        </w:rPr>
      </w:pPr>
    </w:p>
    <w:p w14:paraId="743B3455" w14:textId="77777777" w:rsidR="007C6A52" w:rsidRDefault="007C6A52" w:rsidP="001027A5">
      <w:pPr>
        <w:pStyle w:val="Corpo"/>
        <w:ind w:right="3969"/>
        <w:jc w:val="left"/>
        <w:rPr>
          <w:sz w:val="16"/>
          <w:szCs w:val="16"/>
        </w:rPr>
      </w:pPr>
    </w:p>
    <w:p w14:paraId="1E539ADD" w14:textId="77777777" w:rsidR="007C6A52" w:rsidRDefault="007C6A52" w:rsidP="001027A5">
      <w:pPr>
        <w:pStyle w:val="Corpo"/>
        <w:ind w:right="3969"/>
        <w:jc w:val="left"/>
        <w:rPr>
          <w:sz w:val="16"/>
          <w:szCs w:val="16"/>
        </w:rPr>
      </w:pPr>
    </w:p>
    <w:p w14:paraId="0868DF0A" w14:textId="77777777" w:rsidR="007C6A52" w:rsidRDefault="007C6A52" w:rsidP="001027A5">
      <w:pPr>
        <w:pStyle w:val="Corpo"/>
        <w:ind w:right="3969"/>
        <w:jc w:val="left"/>
        <w:rPr>
          <w:sz w:val="16"/>
          <w:szCs w:val="16"/>
        </w:rPr>
      </w:pPr>
    </w:p>
    <w:p w14:paraId="3A413270" w14:textId="77777777" w:rsidR="007C6A52" w:rsidRDefault="007C6A52" w:rsidP="001027A5">
      <w:pPr>
        <w:pStyle w:val="Corpo"/>
        <w:ind w:right="3969"/>
        <w:jc w:val="left"/>
        <w:rPr>
          <w:sz w:val="16"/>
          <w:szCs w:val="16"/>
        </w:rPr>
      </w:pPr>
    </w:p>
    <w:p w14:paraId="7238C82E" w14:textId="77777777" w:rsidR="007C6A52" w:rsidRDefault="007C6A52" w:rsidP="001027A5">
      <w:pPr>
        <w:pStyle w:val="Corpo"/>
        <w:ind w:right="3969"/>
        <w:jc w:val="left"/>
        <w:rPr>
          <w:sz w:val="16"/>
          <w:szCs w:val="16"/>
        </w:rPr>
      </w:pPr>
    </w:p>
    <w:p w14:paraId="07647038" w14:textId="77777777" w:rsidR="007C6A52" w:rsidRDefault="007C6A52" w:rsidP="001027A5">
      <w:pPr>
        <w:pStyle w:val="Corpo"/>
        <w:ind w:right="3969"/>
        <w:jc w:val="left"/>
        <w:rPr>
          <w:sz w:val="16"/>
          <w:szCs w:val="16"/>
        </w:rPr>
      </w:pPr>
    </w:p>
    <w:p w14:paraId="3331D036" w14:textId="77777777" w:rsidR="007C6A52" w:rsidRDefault="007C6A52" w:rsidP="001027A5">
      <w:pPr>
        <w:pStyle w:val="Corpo"/>
        <w:ind w:right="3969"/>
        <w:jc w:val="left"/>
        <w:rPr>
          <w:sz w:val="16"/>
          <w:szCs w:val="16"/>
        </w:rPr>
      </w:pPr>
    </w:p>
    <w:p w14:paraId="190D867B" w14:textId="77777777" w:rsidR="007C6A52" w:rsidRDefault="007C6A52" w:rsidP="001027A5">
      <w:pPr>
        <w:pStyle w:val="Corpo"/>
        <w:ind w:right="3969"/>
        <w:jc w:val="left"/>
        <w:rPr>
          <w:sz w:val="16"/>
          <w:szCs w:val="16"/>
        </w:rPr>
      </w:pPr>
    </w:p>
    <w:p w14:paraId="36ECCE83" w14:textId="77777777" w:rsidR="007C6A52" w:rsidRDefault="007C6A52" w:rsidP="001027A5">
      <w:pPr>
        <w:pStyle w:val="Corpo"/>
        <w:ind w:right="3969"/>
        <w:jc w:val="left"/>
        <w:rPr>
          <w:sz w:val="16"/>
          <w:szCs w:val="16"/>
        </w:rPr>
      </w:pPr>
    </w:p>
    <w:p w14:paraId="35BB496A" w14:textId="77777777" w:rsidR="007C6A52" w:rsidRDefault="007C6A52" w:rsidP="001027A5">
      <w:pPr>
        <w:pStyle w:val="Corpo"/>
        <w:ind w:right="3969"/>
        <w:jc w:val="left"/>
        <w:rPr>
          <w:sz w:val="16"/>
          <w:szCs w:val="16"/>
        </w:rPr>
      </w:pPr>
    </w:p>
    <w:p w14:paraId="6CFC2878" w14:textId="77777777" w:rsidR="007C6A52" w:rsidRDefault="007C6A52" w:rsidP="001027A5">
      <w:pPr>
        <w:pStyle w:val="Corpo"/>
        <w:ind w:right="3969"/>
        <w:jc w:val="left"/>
        <w:rPr>
          <w:sz w:val="16"/>
          <w:szCs w:val="16"/>
        </w:rPr>
      </w:pPr>
    </w:p>
    <w:p w14:paraId="20A96FF1" w14:textId="77777777" w:rsidR="007C6A52" w:rsidRDefault="007C6A52" w:rsidP="001027A5">
      <w:pPr>
        <w:pStyle w:val="Corpo"/>
        <w:ind w:right="3969"/>
        <w:jc w:val="left"/>
        <w:rPr>
          <w:sz w:val="16"/>
          <w:szCs w:val="16"/>
        </w:rPr>
      </w:pPr>
    </w:p>
    <w:p w14:paraId="1F383D34" w14:textId="77777777" w:rsidR="007C6A52" w:rsidRDefault="007C6A52" w:rsidP="001027A5">
      <w:pPr>
        <w:pStyle w:val="Corpo"/>
        <w:ind w:right="3969"/>
        <w:jc w:val="left"/>
        <w:rPr>
          <w:sz w:val="16"/>
          <w:szCs w:val="16"/>
        </w:rPr>
      </w:pPr>
    </w:p>
    <w:p w14:paraId="4B90C6C3" w14:textId="77777777" w:rsidR="007C6A52" w:rsidRDefault="007C6A52" w:rsidP="001027A5">
      <w:pPr>
        <w:pStyle w:val="Corpo"/>
        <w:ind w:right="3969"/>
        <w:jc w:val="left"/>
        <w:rPr>
          <w:sz w:val="16"/>
          <w:szCs w:val="16"/>
        </w:rPr>
      </w:pPr>
    </w:p>
    <w:p w14:paraId="0C25FCA3" w14:textId="77777777" w:rsidR="007C6A52" w:rsidRDefault="007C6A52" w:rsidP="001027A5">
      <w:pPr>
        <w:pStyle w:val="Corpo"/>
        <w:ind w:right="3969"/>
        <w:jc w:val="left"/>
        <w:rPr>
          <w:sz w:val="16"/>
          <w:szCs w:val="16"/>
        </w:rPr>
      </w:pPr>
    </w:p>
    <w:p w14:paraId="2859ABDE" w14:textId="77777777" w:rsidR="007C6A52" w:rsidRDefault="007C6A52" w:rsidP="001027A5">
      <w:pPr>
        <w:pStyle w:val="Corpo"/>
        <w:ind w:right="3969"/>
        <w:jc w:val="left"/>
        <w:rPr>
          <w:sz w:val="16"/>
          <w:szCs w:val="16"/>
        </w:rPr>
      </w:pPr>
    </w:p>
    <w:p w14:paraId="13233566" w14:textId="77777777" w:rsidR="007C6A52" w:rsidRDefault="007C6A52" w:rsidP="001027A5">
      <w:pPr>
        <w:pStyle w:val="Corpo"/>
        <w:ind w:right="3969"/>
        <w:jc w:val="left"/>
        <w:rPr>
          <w:sz w:val="16"/>
          <w:szCs w:val="16"/>
        </w:rPr>
      </w:pPr>
    </w:p>
    <w:p w14:paraId="48C4440D" w14:textId="77777777" w:rsidR="007C6A52" w:rsidRDefault="007C6A52" w:rsidP="001027A5">
      <w:pPr>
        <w:pStyle w:val="Corpo"/>
        <w:ind w:right="3969"/>
        <w:jc w:val="left"/>
        <w:rPr>
          <w:sz w:val="16"/>
          <w:szCs w:val="16"/>
        </w:rPr>
      </w:pPr>
    </w:p>
    <w:p w14:paraId="2C7370D4" w14:textId="77777777" w:rsidR="007C6A52" w:rsidRDefault="007C6A52" w:rsidP="001027A5">
      <w:pPr>
        <w:pStyle w:val="Corpo"/>
        <w:ind w:right="3969"/>
        <w:jc w:val="left"/>
        <w:rPr>
          <w:sz w:val="16"/>
          <w:szCs w:val="16"/>
        </w:rPr>
      </w:pPr>
    </w:p>
    <w:p w14:paraId="63BC4124" w14:textId="77777777" w:rsidR="007C6A52" w:rsidRDefault="007C6A52" w:rsidP="001027A5">
      <w:pPr>
        <w:pStyle w:val="Corpo"/>
        <w:ind w:right="3969"/>
        <w:jc w:val="left"/>
        <w:rPr>
          <w:sz w:val="16"/>
          <w:szCs w:val="16"/>
        </w:rPr>
      </w:pPr>
    </w:p>
    <w:p w14:paraId="481BF0E6" w14:textId="77777777" w:rsidR="007C6A52" w:rsidRDefault="007C6A52" w:rsidP="001027A5">
      <w:pPr>
        <w:pStyle w:val="Corpo"/>
        <w:ind w:right="3969"/>
        <w:jc w:val="left"/>
        <w:rPr>
          <w:sz w:val="16"/>
          <w:szCs w:val="16"/>
        </w:rPr>
      </w:pPr>
    </w:p>
    <w:p w14:paraId="72F573D4" w14:textId="77777777" w:rsidR="007C6A52" w:rsidRDefault="007C6A52" w:rsidP="001027A5">
      <w:pPr>
        <w:pStyle w:val="Corpo"/>
        <w:ind w:right="3969"/>
        <w:jc w:val="left"/>
        <w:rPr>
          <w:sz w:val="16"/>
          <w:szCs w:val="16"/>
        </w:rPr>
      </w:pPr>
    </w:p>
    <w:p w14:paraId="4D6988C5" w14:textId="77777777" w:rsidR="007C6A52" w:rsidRDefault="007C6A52" w:rsidP="001027A5">
      <w:pPr>
        <w:pStyle w:val="Corpo"/>
        <w:ind w:right="3969"/>
        <w:jc w:val="left"/>
        <w:rPr>
          <w:sz w:val="16"/>
          <w:szCs w:val="16"/>
        </w:rPr>
      </w:pPr>
    </w:p>
    <w:p w14:paraId="64B0D80A" w14:textId="77777777" w:rsidR="007C6A52" w:rsidRDefault="007C6A52" w:rsidP="001027A5">
      <w:pPr>
        <w:pStyle w:val="Corpo"/>
        <w:ind w:right="3969"/>
        <w:jc w:val="left"/>
        <w:rPr>
          <w:sz w:val="16"/>
          <w:szCs w:val="16"/>
        </w:rPr>
      </w:pPr>
    </w:p>
    <w:p w14:paraId="6F5CD5BD" w14:textId="77777777" w:rsidR="007C6A52" w:rsidRDefault="007C6A52" w:rsidP="001027A5">
      <w:pPr>
        <w:pStyle w:val="Corpo"/>
        <w:ind w:right="3969"/>
        <w:jc w:val="left"/>
        <w:rPr>
          <w:sz w:val="16"/>
          <w:szCs w:val="16"/>
        </w:rPr>
      </w:pPr>
    </w:p>
    <w:p w14:paraId="5780B942" w14:textId="77777777" w:rsidR="007C6A52" w:rsidRDefault="007C6A52" w:rsidP="001027A5">
      <w:pPr>
        <w:pStyle w:val="Corpo"/>
        <w:ind w:right="3969"/>
        <w:jc w:val="left"/>
        <w:rPr>
          <w:sz w:val="16"/>
          <w:szCs w:val="16"/>
        </w:rPr>
      </w:pPr>
    </w:p>
    <w:p w14:paraId="004FEDBA" w14:textId="77777777" w:rsidR="007C6A52" w:rsidRDefault="007C6A52" w:rsidP="001027A5">
      <w:pPr>
        <w:pStyle w:val="Corpo"/>
        <w:ind w:right="3969"/>
        <w:jc w:val="left"/>
        <w:rPr>
          <w:sz w:val="16"/>
          <w:szCs w:val="16"/>
        </w:rPr>
      </w:pPr>
    </w:p>
    <w:p w14:paraId="155F9665" w14:textId="77777777" w:rsidR="007C6A52" w:rsidRDefault="007C6A52" w:rsidP="001027A5">
      <w:pPr>
        <w:pStyle w:val="Corpo"/>
        <w:ind w:right="3969"/>
        <w:jc w:val="left"/>
        <w:rPr>
          <w:sz w:val="16"/>
          <w:szCs w:val="16"/>
        </w:rPr>
      </w:pPr>
    </w:p>
    <w:p w14:paraId="3F551DD7" w14:textId="20C8DAC6" w:rsidR="000A7DAD" w:rsidRPr="000A7DAD" w:rsidRDefault="000A7DAD" w:rsidP="000A7DAD">
      <w:pPr>
        <w:pStyle w:val="Ttulo1"/>
        <w:rPr>
          <w:i/>
        </w:rPr>
      </w:pPr>
      <w:bookmarkStart w:id="24" w:name="_Toc190338211"/>
      <w:bookmarkStart w:id="25" w:name="_Toc191035718"/>
      <w:r w:rsidRPr="000A7DAD">
        <w:rPr>
          <w:i/>
        </w:rPr>
        <w:t>Lactobacillus acidophilus</w:t>
      </w:r>
      <w:bookmarkEnd w:id="24"/>
      <w:bookmarkEnd w:id="25"/>
    </w:p>
    <w:p w14:paraId="4FA1B81C" w14:textId="77777777" w:rsidR="000A7DAD" w:rsidRPr="000A7DAD" w:rsidRDefault="000A7DAD" w:rsidP="000A7DAD">
      <w:pPr>
        <w:pStyle w:val="Corpo"/>
        <w:spacing w:after="120"/>
        <w:jc w:val="center"/>
        <w:rPr>
          <w:b/>
          <w:color w:val="0070C0"/>
          <w:sz w:val="40"/>
        </w:rPr>
      </w:pPr>
      <w:r w:rsidRPr="000A7DAD">
        <w:rPr>
          <w:b/>
          <w:color w:val="0070C0"/>
          <w:sz w:val="40"/>
        </w:rPr>
        <w:t>Paraprobióticos são Eficazes na Dermatite Atópica</w:t>
      </w:r>
    </w:p>
    <w:p w14:paraId="5C701D50" w14:textId="77777777" w:rsidR="000A7DAD" w:rsidRDefault="000A7DAD" w:rsidP="000A7DAD">
      <w:pPr>
        <w:pStyle w:val="Corpo"/>
        <w:spacing w:after="120"/>
        <w:rPr>
          <w:sz w:val="24"/>
        </w:rPr>
      </w:pPr>
    </w:p>
    <w:p w14:paraId="0E7FFCB9" w14:textId="77777777" w:rsidR="000A7DAD" w:rsidRDefault="000A7DAD" w:rsidP="000A7DAD">
      <w:pPr>
        <w:pStyle w:val="Corpo"/>
        <w:spacing w:after="120"/>
        <w:rPr>
          <w:sz w:val="24"/>
        </w:rPr>
      </w:pPr>
    </w:p>
    <w:p w14:paraId="6A61CAA0" w14:textId="77777777" w:rsidR="000A7DAD" w:rsidRDefault="000A7DAD" w:rsidP="000A7DAD">
      <w:pPr>
        <w:pStyle w:val="Corpo"/>
        <w:spacing w:after="120"/>
        <w:rPr>
          <w:sz w:val="24"/>
        </w:rPr>
      </w:pPr>
      <w:r>
        <w:rPr>
          <w:sz w:val="24"/>
        </w:rPr>
        <w:t>Este estudo de revisão teve como objetivo avaliar a eficácia dos paraprobióticos orais ou placebo no tratamento da dermatite atópica (DA).</w:t>
      </w:r>
    </w:p>
    <w:p w14:paraId="44A74553" w14:textId="77777777" w:rsidR="000A7DAD" w:rsidRDefault="000A7DAD" w:rsidP="000A7DAD">
      <w:pPr>
        <w:pStyle w:val="Corpo"/>
        <w:rPr>
          <w:sz w:val="24"/>
        </w:rPr>
      </w:pPr>
      <w:r>
        <w:rPr>
          <w:noProof/>
          <w:lang w:eastAsia="pt-BR"/>
        </w:rPr>
        <mc:AlternateContent>
          <mc:Choice Requires="wps">
            <w:drawing>
              <wp:anchor distT="0" distB="0" distL="114300" distR="114300" simplePos="0" relativeHeight="251679744" behindDoc="0" locked="0" layoutInCell="1" allowOverlap="1" wp14:anchorId="5F629279" wp14:editId="639A0A5D">
                <wp:simplePos x="0" y="0"/>
                <wp:positionH relativeFrom="margin">
                  <wp:align>left</wp:align>
                </wp:positionH>
                <wp:positionV relativeFrom="paragraph">
                  <wp:posOffset>96520</wp:posOffset>
                </wp:positionV>
                <wp:extent cx="5734050" cy="518160"/>
                <wp:effectExtent l="0" t="0" r="19050" b="15240"/>
                <wp:wrapNone/>
                <wp:docPr id="1559467688" name="Caixa de texto 1559467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36AD9B5D" w14:textId="77777777" w:rsidR="00E6195F" w:rsidRDefault="00E6195F" w:rsidP="000A7DAD">
                            <w:pPr>
                              <w:jc w:val="center"/>
                              <w:rPr>
                                <w:rFonts w:ascii="Swis721 Th BT" w:hAnsi="Swis721 Th BT"/>
                                <w:sz w:val="23"/>
                                <w:szCs w:val="23"/>
                              </w:rPr>
                            </w:pPr>
                            <w:r>
                              <w:rPr>
                                <w:rFonts w:ascii="Swis721 Th BT" w:hAnsi="Swis721 Th BT"/>
                                <w:sz w:val="23"/>
                                <w:szCs w:val="23"/>
                              </w:rPr>
                              <w:t>Para isso, foram selecionados estudos que avaliaram indivíduos de diferentes idades, com DA, e que receberam:</w:t>
                            </w:r>
                          </w:p>
                        </w:txbxContent>
                      </wps:txbx>
                      <wps:bodyPr rot="0" vert="horz" wrap="square" lIns="91440" tIns="45720" rIns="91440" bIns="45720" anchor="t" anchorCtr="0" upright="1">
                        <a:noAutofit/>
                      </wps:bodyPr>
                    </wps:wsp>
                  </a:graphicData>
                </a:graphic>
              </wp:anchor>
            </w:drawing>
          </mc:Choice>
          <mc:Fallback>
            <w:pict>
              <v:shape w14:anchorId="5F629279" id="Caixa de texto 1559467688" o:spid="_x0000_s1036" type="#_x0000_t202" style="position:absolute;left:0;text-align:left;margin-left:0;margin-top:7.6pt;width:451.5pt;height:40.8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u0TAIAAI8EAAAOAAAAZHJzL2Uyb0RvYy54bWysVF1v2yAUfZ+0/4B4X22ncZpYdaouVadJ&#10;3YfU7QdgG9towGVAYne/fhdI03R7m5YHZLhw7rnn3Jvrm1lJcuDWCdA1LS5ySrhuoRN6qOn3b/fv&#10;1pQ4z3THJGhe0yfu6M327ZvryVR8ASPIjluCINpVk6np6L2pssy1I1fMXYDhGoM9WMU8bu2QdZZN&#10;iK5ktsjzVTaB7YyFljuHp3cpSLcRv+9567/0veOeyJoiNx9XG9cmrNn2mlWDZWYU7ZEG+wcWigmN&#10;SU9Qd8wzsrfiLyglWgsOen/Rgsqg70XLYw1YTZH/Uc3jyAyPtaA4zpxkcv8Ptv18+GqJ6NC7stws&#10;V1erNTqmmUKvdkzMjHSceD57IGcXULXJuAofPxp87uf3MCNCVMCZB2h/OKJhNzI98FtrYRo565B1&#10;EfTOzp4mHBdAmukTdJiV7T1EoLm3KkiKIhFER/eeTo4hIdLiYXl1ucxLDLUYK4t1sYqWZqx6fm2s&#10;8x84KBI+amqxIyI6Ozw4H9iw6vlKSOZAiu5eSBk3oQv5TlpyYNg/zZAqlHuFVNNZkYdfaiM8x2ZL&#10;5880YiMHiJjpFbrUZKrpplyUSbdXme3QnPLeX+aX6Eoi+wpCCY/TI4Wq6fpEBCuS+ihzUDZp7Odm&#10;Tj5HasGDBronFN5CmgqcYvwYwf6iZMKJqKn7uWeWUyI/ajRvUyyXYYTiZlleLXBjzyPNeYTpFqFq&#10;6ilJnzufxm5vrBhGzJTE1HCLhvcievHC6sgfuz4Kd5zQMFbn+3jr5X9k+xsAAP//AwBQSwMEFAAG&#10;AAgAAAAhAC97XbfbAAAABgEAAA8AAABkcnMvZG93bnJldi54bWxMj0FPwzAMhe9I/IfISFwQSxmi&#10;2rqmE0JCcO3GhVvSmLZb4pQmW8u/x5zYzX7Peu9zuZ29E2ccYx9IwcMiA4HUBNtTq+Bj/3q/AhGT&#10;JqtdIFTwgxG21fVVqQsbJqrxvEut4BCKhVbQpTQUUsamQ6/jIgxI7H2F0evE69hKO+qJw72TyyzL&#10;pdc9cUOnB3zpsDnuTp5767vaSHN8N5Pbvx3W0/fcfuZK3d7MzxsQCef0fwx/+IwOFTOZcCIbhVPA&#10;jyRWn5Yg2F1njywYHvIVyKqUl/jVLwAAAP//AwBQSwECLQAUAAYACAAAACEAtoM4kv4AAADhAQAA&#10;EwAAAAAAAAAAAAAAAAAAAAAAW0NvbnRlbnRfVHlwZXNdLnhtbFBLAQItABQABgAIAAAAIQA4/SH/&#10;1gAAAJQBAAALAAAAAAAAAAAAAAAAAC8BAABfcmVscy8ucmVsc1BLAQItABQABgAIAAAAIQADHwu0&#10;TAIAAI8EAAAOAAAAAAAAAAAAAAAAAC4CAABkcnMvZTJvRG9jLnhtbFBLAQItABQABgAIAAAAIQAv&#10;e1232wAAAAYBAAAPAAAAAAAAAAAAAAAAAKYEAABkcnMvZG93bnJldi54bWxQSwUGAAAAAAQABADz&#10;AAAArgUAAAAA&#10;" fillcolor="white [3212]" strokecolor="#f30388">
                <v:textbox>
                  <w:txbxContent>
                    <w:p w14:paraId="36AD9B5D" w14:textId="77777777" w:rsidR="00E6195F" w:rsidRDefault="00E6195F" w:rsidP="000A7DAD">
                      <w:pPr>
                        <w:jc w:val="center"/>
                        <w:rPr>
                          <w:rFonts w:ascii="Swis721 Th BT" w:hAnsi="Swis721 Th BT"/>
                          <w:sz w:val="23"/>
                          <w:szCs w:val="23"/>
                        </w:rPr>
                      </w:pPr>
                      <w:r>
                        <w:rPr>
                          <w:rFonts w:ascii="Swis721 Th BT" w:hAnsi="Swis721 Th BT"/>
                          <w:sz w:val="23"/>
                          <w:szCs w:val="23"/>
                        </w:rPr>
                        <w:t>Para isso, foram selecionados estudos que avaliaram indivíduos de diferentes idades, com DA, e que receberam:</w:t>
                      </w:r>
                    </w:p>
                  </w:txbxContent>
                </v:textbox>
                <w10:wrap anchorx="margin"/>
              </v:shape>
            </w:pict>
          </mc:Fallback>
        </mc:AlternateContent>
      </w:r>
      <w:r>
        <w:rPr>
          <w:sz w:val="24"/>
        </w:rPr>
        <w:br/>
      </w:r>
    </w:p>
    <w:p w14:paraId="601B5BE4" w14:textId="77777777" w:rsidR="000A7DAD" w:rsidRDefault="000A7DAD" w:rsidP="000A7DAD">
      <w:pPr>
        <w:pStyle w:val="Corpo"/>
      </w:pPr>
    </w:p>
    <w:p w14:paraId="14A11265" w14:textId="77777777" w:rsidR="000A7DAD" w:rsidRDefault="000A7DAD" w:rsidP="000A7DAD">
      <w:pPr>
        <w:pStyle w:val="Corpo"/>
      </w:pPr>
    </w:p>
    <w:p w14:paraId="024B7AFF" w14:textId="77777777" w:rsidR="000A7DAD" w:rsidRDefault="000A7DAD" w:rsidP="000A7DAD">
      <w:pPr>
        <w:pStyle w:val="Corpo"/>
      </w:pPr>
      <w:r>
        <w:rPr>
          <w:noProof/>
          <w:lang w:eastAsia="pt-BR"/>
        </w:rPr>
        <mc:AlternateContent>
          <mc:Choice Requires="wps">
            <w:drawing>
              <wp:anchor distT="0" distB="0" distL="114300" distR="114300" simplePos="0" relativeHeight="251683840" behindDoc="0" locked="0" layoutInCell="1" allowOverlap="1" wp14:anchorId="278C8CE5" wp14:editId="5605F160">
                <wp:simplePos x="0" y="0"/>
                <wp:positionH relativeFrom="margin">
                  <wp:posOffset>4686300</wp:posOffset>
                </wp:positionH>
                <wp:positionV relativeFrom="paragraph">
                  <wp:posOffset>3810</wp:posOffset>
                </wp:positionV>
                <wp:extent cx="226695" cy="138430"/>
                <wp:effectExtent l="0" t="0" r="1905" b="0"/>
                <wp:wrapNone/>
                <wp:docPr id="332792331" name="Triângulo isósceles 332792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A84E9A6" id="Triângulo isósceles 332792331" o:spid="_x0000_s1026" type="#_x0000_t5" style="position:absolute;margin-left:369pt;margin-top:.3pt;width:17.85pt;height:10.9pt;flip:y;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ycTQIAAGYEAAAOAAAAZHJzL2Uyb0RvYy54bWysVMFu2zAMvQ/YPwi6L06cNE2MOkXRosOA&#10;bivQbndFlm1tsqhRSpzuc/oL+4T+2Cg5SbvuNswHQSTFR/KR9Nn5rjNsq9BrsCWfjMacKSuh0rYp&#10;+Zf763cLznwQthIGrCr5g/L8fPX2zVnvCpVDC6ZSyAjE+qJ3JW9DcEWWedmqTvgROGXJWAN2IpCI&#10;TVah6Am9M1k+Hs+zHrByCFJ5T9qrwchXCb+ulQyf69qrwEzJKbeQTkznOp7Z6kwUDQrXarlPQ/xD&#10;Fp3QloIeoa5EEGyD+i+oTksED3UYSegyqGstVaqBqpmMX1Vz1wqnUi1EjndHmvz/g5WftrfIdFXy&#10;6TQ/XebT6YQzKzpq1T3qp0fbbAww7Z9+eamM8uz5GVHXO18Qwp27xVi8dzcgv3tm4bIVtlEXiNC3&#10;SlSU8CRSnf3hEAVPrmzdf4SKIopNgMTirsaO1Ua7r9ExQhNTbJfa9nBsm9oFJkmZ5/P58oQzSabJ&#10;dDGbprZmoogw0dmhD+8VdCxeSh5QU3YmMisKsb3xIV6aal+3qL5xVneG5mArDDsZ05eSPz4m6ANk&#10;9PRgdHWtjUlCnFx1aZCRc8nXzZC/2XRU46BbRMhh8khN8zmoD0HS7EcE4usVuLExhIUYLNIpiqhJ&#10;rEYih4asoXogUhGGYaflpEsL+JOznga95P7HRqDizHyw1JjlZDaLm5GE2clpTgK+tKxfWoSVBEUc&#10;cjZcL8OwTRuHumkp0lCvhQtqZq3DoetDVvtkaZhT9vvFi9vyUk6vnn8Pq98AAAD//wMAUEsDBBQA&#10;BgAIAAAAIQDi5YBo2wAAAAcBAAAPAAAAZHJzL2Rvd25yZXYueG1sTI/BTsMwEETvSPyDtZW4IOqQ&#10;oqYK2VQFiQPHlHB34m0cNV6H2E3D32NOcBzNaOZNsV/sIGaafO8Y4XGdgCBune65Q6g/3h52IHxQ&#10;rNXgmBC+ycO+vL0pVK7dlSuaj6ETsYR9rhBMCGMupW8NWeXXbiSO3slNVoUop07qSV1juR1kmiRb&#10;aVXPccGokV4NtefjxSKcukNVv9xXNZnGv8+fYfpy1CDerZbDM4hAS/gLwy9+RIcyMjXuwtqLASHb&#10;7OKXgLAFEe0s22QgGoQ0fQJZFvI/f/kDAAD//wMAUEsBAi0AFAAGAAgAAAAhALaDOJL+AAAA4QEA&#10;ABMAAAAAAAAAAAAAAAAAAAAAAFtDb250ZW50X1R5cGVzXS54bWxQSwECLQAUAAYACAAAACEAOP0h&#10;/9YAAACUAQAACwAAAAAAAAAAAAAAAAAvAQAAX3JlbHMvLnJlbHNQSwECLQAUAAYACAAAACEAoIos&#10;nE0CAABmBAAADgAAAAAAAAAAAAAAAAAuAgAAZHJzL2Uyb0RvYy54bWxQSwECLQAUAAYACAAAACEA&#10;4uWAaNsAAAAHAQAADwAAAAAAAAAAAAAAAACnBAAAZHJzL2Rvd25yZXYueG1sUEsFBgAAAAAEAAQA&#10;8wAAAK8FAAAAAA==&#10;" fillcolor="#d8d8d8 [2732]" stroked="f">
                <w10:wrap anchorx="margin"/>
              </v:shape>
            </w:pict>
          </mc:Fallback>
        </mc:AlternateContent>
      </w:r>
      <w:r>
        <w:rPr>
          <w:noProof/>
          <w:lang w:eastAsia="pt-BR"/>
        </w:rPr>
        <mc:AlternateContent>
          <mc:Choice Requires="wps">
            <w:drawing>
              <wp:anchor distT="0" distB="0" distL="114300" distR="114300" simplePos="0" relativeHeight="251681792" behindDoc="0" locked="0" layoutInCell="1" allowOverlap="1" wp14:anchorId="3D09D4F4" wp14:editId="3D3B6FC1">
                <wp:simplePos x="0" y="0"/>
                <wp:positionH relativeFrom="margin">
                  <wp:posOffset>841375</wp:posOffset>
                </wp:positionH>
                <wp:positionV relativeFrom="paragraph">
                  <wp:posOffset>10795</wp:posOffset>
                </wp:positionV>
                <wp:extent cx="226695" cy="138430"/>
                <wp:effectExtent l="0" t="0" r="1905" b="0"/>
                <wp:wrapNone/>
                <wp:docPr id="1559467689" name="Triângulo isósceles 155946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0880450" id="Triângulo isósceles 1559467689" o:spid="_x0000_s1026" type="#_x0000_t5" style="position:absolute;margin-left:66.25pt;margin-top:.85pt;width:17.85pt;height:10.9pt;flip:y;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IYTQIAAGgEAAAOAAAAZHJzL2Uyb0RvYy54bWysVMFu2zAMvQ/YPwi6L07SJE2MOEWRosOA&#10;bivQbndFlm1tsqhRSpzuc/YL+4T+2Cg5ybLuNswHQSTFR/KR9PJq3xq2U+g12IKPBkPOlJVQalsX&#10;/NPj7Zs5Zz4IWwoDVhX8SXl+tXr9atm5XI2hAVMqZARifd65gjchuDzLvGxUK/wAnLJkrABbEUjE&#10;OitRdITemmw8HM6yDrB0CFJ5T9qb3shXCb+qlAwfq8qrwEzBKbeQTkznJp7ZainyGoVrtDykIf4h&#10;i1ZoS0FPUDciCLZF/RdUqyWChyoMJLQZVJWWKtVA1YyGL6p5aIRTqRYix7sTTf7/wcoPu3tkuqTe&#10;TaeLyexyNl9wZkVLvXpE/fzD1lsDTPvnn14qozw7e0fkdc7nhPHg7jGW790dyK+eWVg3wtbqGhG6&#10;RomSUh5FsrM/HKLgyZVtuvdQUkixDZB43FfYsspo9zk6Rmjiiu1T455OjVP7wCQpx+PZbDHlTJJp&#10;dDGfXKTGZiKPMNHZoQ9vFbQsXgoeUFN2JnIrcrG78yFe6vJQuCi/cFa1hiZhJwybDulLyZ8eE/QR&#10;Mnp6MLq81cYkIc6uWhtk5FzwTd3nb7Yt1djr5hGynz1S04T26mOQNP0Rgfh6AW5sDGEhBot0ijxq&#10;EquRyL4hGyifiFSEftxpPenSAH7nrKNRL7j/thWoODPvLDVmMZpM4m4kYTK9HJOA55bNuUVYSVDE&#10;IWf9dR36fdo61HVDkfp6LVxTMysdjl3vszokS+Ocsj+sXtyXczm9+v2DWP0CAAD//wMAUEsDBBQA&#10;BgAIAAAAIQAiuffa2wAAAAgBAAAPAAAAZHJzL2Rvd25yZXYueG1sTI/BTsMwEETvSPyDtUhcUOuQ&#10;qqVK41QFiQPHtOHuJNs4Il4H203D37M9wW1HM5p9k+9nO4gJfegdKXheJiCQGtf21CmoTu+LLYgQ&#10;NbV6cIQKfjDAvri/y3XWuiuVOB1jJ7iEQqYVmBjHTMrQGLQ6LN2IxN7ZeasjS9/J1usrl9tBpkmy&#10;kVb3xB+MHvHNYPN1vFgF5+5QVq9PZYWmDh/TZ/TfDmulHh/mww5ExDn+heGGz+hQMFPtLtQGMbBe&#10;pWuO8vEC4uZvtimIWkG6WoMscvl/QPELAAD//wMAUEsBAi0AFAAGAAgAAAAhALaDOJL+AAAA4QEA&#10;ABMAAAAAAAAAAAAAAAAAAAAAAFtDb250ZW50X1R5cGVzXS54bWxQSwECLQAUAAYACAAAACEAOP0h&#10;/9YAAACUAQAACwAAAAAAAAAAAAAAAAAvAQAAX3JlbHMvLnJlbHNQSwECLQAUAAYACAAAACEADyAi&#10;GE0CAABoBAAADgAAAAAAAAAAAAAAAAAuAgAAZHJzL2Uyb0RvYy54bWxQSwECLQAUAAYACAAAACEA&#10;Irn32tsAAAAIAQAADwAAAAAAAAAAAAAAAACnBAAAZHJzL2Rvd25yZXYueG1sUEsFBgAAAAAEAAQA&#10;8wAAAK8FAAAAAA==&#10;" fillcolor="#d8d8d8 [2732]" stroked="f">
                <w10:wrap anchorx="margin"/>
              </v:shape>
            </w:pict>
          </mc:Fallback>
        </mc:AlternateContent>
      </w:r>
    </w:p>
    <w:p w14:paraId="24BA34FF" w14:textId="77777777" w:rsidR="000A7DAD" w:rsidRDefault="000A7DAD" w:rsidP="000A7DAD">
      <w:pPr>
        <w:pStyle w:val="Corpo"/>
      </w:pPr>
      <w:r>
        <w:rPr>
          <w:noProof/>
          <w:lang w:eastAsia="pt-BR"/>
        </w:rPr>
        <mc:AlternateContent>
          <mc:Choice Requires="wps">
            <w:drawing>
              <wp:anchor distT="0" distB="0" distL="114300" distR="114300" simplePos="0" relativeHeight="251682816" behindDoc="0" locked="0" layoutInCell="1" allowOverlap="1" wp14:anchorId="2C3B1429" wp14:editId="71812296">
                <wp:simplePos x="0" y="0"/>
                <wp:positionH relativeFrom="margin">
                  <wp:posOffset>3838575</wp:posOffset>
                </wp:positionH>
                <wp:positionV relativeFrom="paragraph">
                  <wp:posOffset>43815</wp:posOffset>
                </wp:positionV>
                <wp:extent cx="1913890" cy="781685"/>
                <wp:effectExtent l="0" t="0" r="10160" b="18415"/>
                <wp:wrapNone/>
                <wp:docPr id="1988341939" name="Caixa de texto 198834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3D2E1E05" w14:textId="77777777" w:rsidR="00E6195F" w:rsidRDefault="00E6195F" w:rsidP="000A7DA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2C3B1429" id="Caixa de texto 1988341939" o:spid="_x0000_s1037" type="#_x0000_t202" style="position:absolute;left:0;text-align:left;margin-left:302.25pt;margin-top:3.45pt;width:150.7pt;height:61.55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D5KwIAAFoEAAAOAAAAZHJzL2Uyb0RvYy54bWysVNtu2zAMfR+wfxD0vjrOpbWNOkWXosOA&#10;7gJ0+wBFlmNhsqhRSuzu60fJaZptb8X8IJimeEieQ/r6ZuwNOyj0GmzN84sZZ8pKaLTd1fz7t/t3&#10;BWc+CNsIA1bV/El5frN+++Z6cJWaQwemUcgIxPpqcDXvQnBVlnnZqV74C3DKkrMF7EUgE3dZg2Ig&#10;9N5k89nsMhsAG4cglff09W5y8nXCb1slw5e29SowU3OqLaQT07mNZ7a+FtUOheu0PJYhXlFFL7Sl&#10;pCeoOxEE26P+B6rXEsFDGy4k9Bm0rZYq9UDd5LO/unnshFOpFyLHuxNN/v/Bys+Hr8h0Q9qVRbFY&#10;5uWi5MyKnrTaCD0K1igW1BiAnV0g1gbnKwp+dBQexvcwEkJiwLsHkD88s7DphN2pW0QYOiUaqjqP&#10;fGdnoROOjyDb4RM0lFXsAySgscU+UkokMUIn9Z5OilFBTMaUZb4oSnJJ8l0V+WWxSilE9Rzt0IcP&#10;CnoWX2qONBEJXRwefIjViOr5SkzmwejmXhuTDNxtNwbZQdD03C9mi6I4ov9xzVg21LxczVcTAa+A&#10;6HWgNTC6r3kxi88xj7FHviJFE1lh3I6TYInNSOYWmidiEGEab1pHeukAf3E20GjX3P/cC1ScmY+W&#10;VCjz5TLuQjKWq6s5GXju2Z57hJUEVXMZkLPJ2IRpg/YO9a6jXJPyFm5Ju1YnWl/qOnZAA5zYPi5b&#10;3JBzO916+SWsfwMAAP//AwBQSwMEFAAGAAgAAAAhAGXmL+ffAAAACQEAAA8AAABkcnMvZG93bnJl&#10;di54bWxMj81OwzAQhO9IvIO1SNyozU8LTeNUgIoQvbVUgqMbb5Oo8TrEbmN4epZTuc1qPs3O5PPk&#10;WnHEPjSeNFyPFAik0tuGKg2b95erBxAhGrKm9YQavjHAvDg/y01m/UArPK5jJTiEQmY01DF2mZSh&#10;rNGZMPIdEns73zsT+ewraXszcLhr5Y1SE+lMQ/yhNh0+11ju1wenYdEsqzRsnoL6Wu1fP9PP2+Lj&#10;vtP68iI9zkBETPEEw199rg4Fd9r6A9kgWg0TdTdmlMUUBPtTNWaxZfBWKZBFLv8vKH4BAAD//wMA&#10;UEsBAi0AFAAGAAgAAAAhALaDOJL+AAAA4QEAABMAAAAAAAAAAAAAAAAAAAAAAFtDb250ZW50X1R5&#10;cGVzXS54bWxQSwECLQAUAAYACAAAACEAOP0h/9YAAACUAQAACwAAAAAAAAAAAAAAAAAvAQAAX3Jl&#10;bHMvLnJlbHNQSwECLQAUAAYACAAAACEAktZQ+SsCAABaBAAADgAAAAAAAAAAAAAAAAAuAgAAZHJz&#10;L2Uyb0RvYy54bWxQSwECLQAUAAYACAAAACEAZeYv598AAAAJAQAADwAAAAAAAAAAAAAAAACFBAAA&#10;ZHJzL2Rvd25yZXYueG1sUEsFBgAAAAAEAAQA8wAAAJEFAAAAAA==&#10;" fillcolor="#f30388" strokecolor="#f30388">
                <v:textbox>
                  <w:txbxContent>
                    <w:p w14:paraId="3D2E1E05" w14:textId="77777777" w:rsidR="00E6195F" w:rsidRDefault="00E6195F" w:rsidP="000A7DA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680768" behindDoc="0" locked="0" layoutInCell="1" allowOverlap="1" wp14:anchorId="0218CF74" wp14:editId="0CDB4B78">
                <wp:simplePos x="0" y="0"/>
                <wp:positionH relativeFrom="margin">
                  <wp:posOffset>-6350</wp:posOffset>
                </wp:positionH>
                <wp:positionV relativeFrom="paragraph">
                  <wp:posOffset>50800</wp:posOffset>
                </wp:positionV>
                <wp:extent cx="1913890" cy="781685"/>
                <wp:effectExtent l="0" t="0" r="10160" b="18415"/>
                <wp:wrapNone/>
                <wp:docPr id="1559467690" name="Caixa de texto 1559467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2D427A7D" w14:textId="77777777" w:rsidR="00E6195F" w:rsidRDefault="00E6195F" w:rsidP="000A7DA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Paraprobióticos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0218CF74" id="Caixa de texto 1559467690" o:spid="_x0000_s1038" type="#_x0000_t202" style="position:absolute;left:0;text-align:left;margin-left:-.5pt;margin-top:4pt;width:150.7pt;height:61.5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1ZKKwIAAFoEAAAOAAAAZHJzL2Uyb0RvYy54bWysVNtu2zAMfR+wfxD0vtpJc3GMOkWXosOA&#10;7gJ0+wBFlmNhsqhRSuzs60fJaZptb8X8IJgmdXh4SPrmdugMOyj0GmzFJ1c5Z8pKqLXdVfz7t4d3&#10;BWc+CFsLA1ZV/Kg8v12/fXPTu1JNoQVTK2QEYn3Zu4q3Ibgyy7xsVSf8FThlydkAdiKQibusRtET&#10;emeyaZ4vsh6wdghSeU9f70cnXyf8plEyfGkarwIzFSduIZ2Yzm08s/WNKHcoXKvliYZ4BYtOaEtJ&#10;z1D3Igi2R/0PVKclgocmXEnoMmgaLVWqgaqZ5H9V89QKp1ItJI53Z5n8/4OVnw9fkemaejefr2aL&#10;5WJFMlnRUa82Qg+C1YoFNQRgFwGkWu98SZefHF0Pw3sYCCEp4N0jyB+eWdi0wu7UHSL0rRI1sZ5E&#10;vbOLqyOOjyDb/hPUlFXsAySgocEuSkoiMUInWsdzx4gQkzHlanJdRMaSfMtisijmKYUon2879OGD&#10;go7Fl4ojTURCF4dHHyIbUT6HxGQejK4ftDHJwN12Y5AdBE3Pw3V+XRQn9D/CjGV9xVfz6XwU4BUQ&#10;nQ60BkZ3FS/y+JzyGHvSK0o0ihWG7TA2bBqDophbqI+kIMI43rSO9NIC/uKsp9GuuP+5F6g4Mx8t&#10;dWE1mc3iLiRjNl9OycBLz/bSI6wkqIrLgJyNxiaMG7R3qHct5Ro7b+GOetfoJOsLr1MFNMBJ7dOy&#10;xQ25tFPUyy9h/RsAAP//AwBQSwMEFAAGAAgAAAAhAB6SdVLfAAAACAEAAA8AAABkcnMvZG93bnJl&#10;di54bWxMj8FOwzAQRO9I/IO1SNxaOxRBlcapABUhuLVUokc3XpKo8TrEbmP4erYnOK1GM5p9UyyT&#10;68QJh9B60pBNFQikytuWag3b9+fJHESIhqzpPKGGbwywLC8vCpNbP9IaT5tYCy6hkBsNTYx9LmWo&#10;GnQmTH2PxN6nH5yJLIda2sGMXO46eaPUnXSmJf7QmB6fGqwOm6PTsGrf6jRuH4P6Wh9edunndfVx&#10;32t9fZUeFiAipvgXhjM+o0PJTHt/JBtEp2GS8ZSoYc6H7ZlStyD2nJtlGciykP8HlL8AAAD//wMA&#10;UEsBAi0AFAAGAAgAAAAhALaDOJL+AAAA4QEAABMAAAAAAAAAAAAAAAAAAAAAAFtDb250ZW50X1R5&#10;cGVzXS54bWxQSwECLQAUAAYACAAAACEAOP0h/9YAAACUAQAACwAAAAAAAAAAAAAAAAAvAQAAX3Jl&#10;bHMvLnJlbHNQSwECLQAUAAYACAAAACEA1+dWSisCAABaBAAADgAAAAAAAAAAAAAAAAAuAgAAZHJz&#10;L2Uyb0RvYy54bWxQSwECLQAUAAYACAAAACEAHpJ1Ut8AAAAIAQAADwAAAAAAAAAAAAAAAACFBAAA&#10;ZHJzL2Rvd25yZXYueG1sUEsFBgAAAAAEAAQA8wAAAJEFAAAAAA==&#10;" fillcolor="#f30388" strokecolor="#f30388">
                <v:textbox>
                  <w:txbxContent>
                    <w:p w14:paraId="2D427A7D" w14:textId="77777777" w:rsidR="00E6195F" w:rsidRDefault="00E6195F" w:rsidP="000A7DA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Paraprobióticos</w:t>
                      </w:r>
                      <w:r>
                        <w:rPr>
                          <w:rFonts w:ascii="Swis721 Th BT" w:hAnsi="Swis721 Th BT"/>
                          <w:color w:val="FFFFFF" w:themeColor="background1"/>
                          <w:szCs w:val="23"/>
                        </w:rPr>
                        <w:t xml:space="preserve"> </w:t>
                      </w:r>
                    </w:p>
                  </w:txbxContent>
                </v:textbox>
                <w10:wrap anchorx="margin"/>
              </v:shape>
            </w:pict>
          </mc:Fallback>
        </mc:AlternateContent>
      </w:r>
    </w:p>
    <w:p w14:paraId="168FE280" w14:textId="77777777" w:rsidR="000A7DAD" w:rsidRDefault="000A7DAD" w:rsidP="000A7DAD">
      <w:pPr>
        <w:pStyle w:val="Corpo"/>
      </w:pPr>
    </w:p>
    <w:p w14:paraId="28F0F409" w14:textId="77777777" w:rsidR="000A7DAD" w:rsidRDefault="000A7DAD" w:rsidP="000A7DAD">
      <w:pPr>
        <w:pStyle w:val="Corpo"/>
      </w:pPr>
    </w:p>
    <w:p w14:paraId="3ECEC533" w14:textId="77777777" w:rsidR="000A7DAD" w:rsidRDefault="000A7DAD" w:rsidP="000A7DAD">
      <w:pPr>
        <w:pStyle w:val="Corpo"/>
      </w:pPr>
    </w:p>
    <w:p w14:paraId="1D701DC1" w14:textId="77777777" w:rsidR="000A7DAD" w:rsidRDefault="000A7DAD" w:rsidP="000A7DAD">
      <w:pPr>
        <w:pStyle w:val="Corpo"/>
        <w:spacing w:before="120"/>
        <w:rPr>
          <w:sz w:val="20"/>
        </w:rPr>
      </w:pPr>
    </w:p>
    <w:p w14:paraId="713241FD" w14:textId="77777777" w:rsidR="000A7DAD" w:rsidRDefault="000A7DAD" w:rsidP="000A7DAD">
      <w:pPr>
        <w:pStyle w:val="Corpo"/>
        <w:numPr>
          <w:ilvl w:val="0"/>
          <w:numId w:val="2"/>
        </w:numPr>
        <w:spacing w:before="120" w:after="0"/>
        <w:rPr>
          <w:sz w:val="20"/>
          <w:szCs w:val="23"/>
        </w:rPr>
      </w:pPr>
      <w:r>
        <w:rPr>
          <w:sz w:val="20"/>
          <w:szCs w:val="23"/>
        </w:rPr>
        <w:t xml:space="preserve">O principal resultado do estudo foi a pontuação da dermatite atópica (SCORAD). Outras medidas foram: área de extensão, intensidade da doença e eventos adversos. Os dados finais foram agrupados usando um modelo de efeito fixo. </w:t>
      </w:r>
    </w:p>
    <w:p w14:paraId="301A6EB0" w14:textId="77777777" w:rsidR="000A7DAD" w:rsidRDefault="000A7DAD" w:rsidP="000A7DAD">
      <w:pPr>
        <w:pStyle w:val="Corpo"/>
        <w:rPr>
          <w:b/>
          <w:color w:val="339966"/>
          <w:sz w:val="25"/>
          <w:szCs w:val="25"/>
          <w14:textFill>
            <w14:solidFill>
              <w14:srgbClr w14:val="339966">
                <w14:lumMod w14:val="75000"/>
                <w14:lumOff w14:val="25000"/>
              </w14:srgbClr>
            </w14:solidFill>
          </w14:textFill>
        </w:rPr>
      </w:pPr>
    </w:p>
    <w:p w14:paraId="01151F72" w14:textId="77777777" w:rsidR="000A7DAD" w:rsidRPr="000A7DAD" w:rsidRDefault="000A7DAD" w:rsidP="000A7DAD">
      <w:pPr>
        <w:pStyle w:val="Corpo"/>
        <w:rPr>
          <w:b/>
          <w:color w:val="0070C0"/>
        </w:rPr>
      </w:pPr>
      <w:r w:rsidRPr="000A7DAD">
        <w:rPr>
          <w:b/>
          <w:color w:val="0070C0"/>
        </w:rPr>
        <w:t>Resultados:</w:t>
      </w:r>
    </w:p>
    <w:p w14:paraId="22641329" w14:textId="77777777" w:rsidR="000A7DAD" w:rsidRDefault="000A7DAD" w:rsidP="000A7DAD">
      <w:pPr>
        <w:pStyle w:val="Corpo"/>
        <w:rPr>
          <w:sz w:val="16"/>
          <w:szCs w:val="16"/>
        </w:rPr>
      </w:pPr>
    </w:p>
    <w:p w14:paraId="743FCEF4" w14:textId="77777777" w:rsidR="000A7DAD" w:rsidRDefault="000A7DAD" w:rsidP="000A7DAD">
      <w:pPr>
        <w:pStyle w:val="Corpo"/>
        <w:numPr>
          <w:ilvl w:val="0"/>
          <w:numId w:val="1"/>
        </w:numPr>
        <w:spacing w:after="120"/>
        <w:rPr>
          <w:sz w:val="24"/>
        </w:rPr>
      </w:pPr>
      <w:r>
        <w:rPr>
          <w:sz w:val="24"/>
        </w:rPr>
        <w:t xml:space="preserve">Uma meta-análise de três estudos descobriu que, em comparação ao placebo, o SCORAD foi menor em indivíduos que receberam paraprobióticos orais de </w:t>
      </w:r>
      <w:r>
        <w:rPr>
          <w:i/>
          <w:iCs/>
          <w:sz w:val="24"/>
        </w:rPr>
        <w:t>Lactobacillus</w:t>
      </w:r>
      <w:r>
        <w:rPr>
          <w:sz w:val="24"/>
        </w:rPr>
        <w:t xml:space="preserve"> sp. (diferença média: -2,90, intervalo de confiança de 95% [IC; -4,21, -1,59], p &lt; 0,00001);</w:t>
      </w:r>
    </w:p>
    <w:p w14:paraId="4EF361C9" w14:textId="77777777" w:rsidR="000A7DAD" w:rsidRDefault="000A7DAD" w:rsidP="000A7DAD">
      <w:pPr>
        <w:pStyle w:val="Corpo"/>
        <w:numPr>
          <w:ilvl w:val="0"/>
          <w:numId w:val="1"/>
        </w:numPr>
        <w:spacing w:after="120"/>
        <w:rPr>
          <w:sz w:val="24"/>
        </w:rPr>
      </w:pPr>
      <w:r>
        <w:rPr>
          <w:sz w:val="24"/>
        </w:rPr>
        <w:t>A partir da comparação de dois estudos, as diferenças na extensão da doença (diferença média: -2,40, IC 95% [-7,67, 2,81], p = 0,37) e intensidade (diferença média: -0,27, IC 95% [-0,84, 0,30 ], p = 0,36) não foram significativos.</w:t>
      </w:r>
    </w:p>
    <w:p w14:paraId="69FB36E8" w14:textId="77777777" w:rsidR="000A7DAD" w:rsidRDefault="000A7DAD" w:rsidP="000A7DAD">
      <w:pPr>
        <w:pStyle w:val="Corpo"/>
        <w:spacing w:after="120"/>
        <w:ind w:left="786"/>
        <w:rPr>
          <w:sz w:val="24"/>
        </w:rPr>
      </w:pPr>
    </w:p>
    <w:p w14:paraId="657648C8" w14:textId="77777777" w:rsidR="000A7DAD" w:rsidRPr="000A7DAD" w:rsidRDefault="000A7DAD" w:rsidP="000A7DAD">
      <w:pPr>
        <w:pStyle w:val="Corpo"/>
        <w:rPr>
          <w:b/>
          <w:color w:val="0070C0"/>
        </w:rPr>
      </w:pPr>
      <w:r w:rsidRPr="000A7DAD">
        <w:rPr>
          <w:b/>
          <w:color w:val="0070C0"/>
        </w:rPr>
        <w:t>Conclusão:</w:t>
      </w:r>
    </w:p>
    <w:p w14:paraId="05D30D15" w14:textId="77777777" w:rsidR="000A7DAD" w:rsidRDefault="000A7DAD" w:rsidP="000A7DAD">
      <w:pPr>
        <w:pStyle w:val="Corpo"/>
        <w:rPr>
          <w:b/>
          <w:color w:val="339966"/>
          <w:sz w:val="16"/>
          <w:szCs w:val="16"/>
          <w14:textFill>
            <w14:solidFill>
              <w14:srgbClr w14:val="339966">
                <w14:lumMod w14:val="75000"/>
                <w14:lumOff w14:val="25000"/>
              </w14:srgbClr>
            </w14:solidFill>
          </w14:textFill>
        </w:rPr>
      </w:pPr>
    </w:p>
    <w:p w14:paraId="0CA98BBD" w14:textId="77777777" w:rsidR="000A7DAD" w:rsidRDefault="000A7DAD" w:rsidP="000A7DAD">
      <w:pPr>
        <w:pStyle w:val="Corpo"/>
        <w:jc w:val="center"/>
        <w:rPr>
          <w:b/>
          <w:i/>
        </w:rPr>
      </w:pPr>
      <w:r>
        <w:rPr>
          <w:b/>
          <w:i/>
        </w:rPr>
        <w:t xml:space="preserve">A administração de paraprobióticos orais de </w:t>
      </w:r>
      <w:r>
        <w:rPr>
          <w:b/>
          <w:iCs/>
        </w:rPr>
        <w:t>Lactobacillus</w:t>
      </w:r>
      <w:r>
        <w:rPr>
          <w:b/>
          <w:i/>
        </w:rPr>
        <w:t xml:space="preserve"> sp. tem o potencial de aliviar a gravidade da DA, conforme indicado por uma redução nas pontuações do SCORAD.</w:t>
      </w:r>
    </w:p>
    <w:p w14:paraId="53EAE228" w14:textId="77777777" w:rsidR="000A7DAD" w:rsidRDefault="000A7DAD" w:rsidP="000A7DAD">
      <w:pPr>
        <w:pStyle w:val="Corpo"/>
        <w:jc w:val="center"/>
        <w:rPr>
          <w:b/>
          <w:i/>
        </w:rPr>
      </w:pPr>
    </w:p>
    <w:p w14:paraId="74F305C4" w14:textId="77777777" w:rsidR="000A7DAD" w:rsidRDefault="000A7DAD" w:rsidP="000A7DAD">
      <w:pPr>
        <w:pStyle w:val="Corpo"/>
        <w:jc w:val="center"/>
        <w:rPr>
          <w:b/>
          <w:i/>
        </w:rPr>
      </w:pPr>
    </w:p>
    <w:p w14:paraId="2A311AAE" w14:textId="77777777" w:rsidR="000A7DAD" w:rsidRDefault="000A7DAD" w:rsidP="000A7DAD">
      <w:pPr>
        <w:pStyle w:val="Corpo"/>
        <w:jc w:val="center"/>
        <w:rPr>
          <w:b/>
          <w:i/>
        </w:rPr>
      </w:pPr>
    </w:p>
    <w:p w14:paraId="38D93D09" w14:textId="77777777" w:rsidR="000A7DAD" w:rsidRDefault="000A7DAD" w:rsidP="000A7DAD">
      <w:pPr>
        <w:pStyle w:val="Corpo"/>
        <w:jc w:val="center"/>
        <w:rPr>
          <w:b/>
          <w:i/>
        </w:rPr>
      </w:pPr>
    </w:p>
    <w:p w14:paraId="0107421D" w14:textId="77777777" w:rsidR="000A7DAD" w:rsidRDefault="000A7DAD" w:rsidP="000A7DAD">
      <w:pPr>
        <w:pStyle w:val="Corpo"/>
        <w:jc w:val="center"/>
        <w:rPr>
          <w:b/>
          <w:i/>
        </w:rPr>
      </w:pPr>
    </w:p>
    <w:p w14:paraId="5B205243" w14:textId="77777777" w:rsidR="000A7DAD" w:rsidRPr="009626EF" w:rsidRDefault="000A7DAD" w:rsidP="000A7DAD">
      <w:pPr>
        <w:pStyle w:val="Ttulo1"/>
      </w:pPr>
      <w:bookmarkStart w:id="26" w:name="_Toc190338212"/>
      <w:bookmarkStart w:id="27" w:name="_Toc191035719"/>
      <w:r>
        <w:t>Formulário</w:t>
      </w:r>
      <w:bookmarkEnd w:id="26"/>
      <w:bookmarkEnd w:id="27"/>
    </w:p>
    <w:p w14:paraId="0200B141" w14:textId="77777777" w:rsidR="000A7DAD" w:rsidRDefault="000A7DAD" w:rsidP="000A7DAD">
      <w:pPr>
        <w:pStyle w:val="Subtitulocorpo"/>
      </w:pPr>
    </w:p>
    <w:p w14:paraId="30FBE383" w14:textId="77777777" w:rsidR="00EA249A" w:rsidRDefault="00EA249A" w:rsidP="00EA249A">
      <w:pPr>
        <w:pStyle w:val="Corpo"/>
        <w:rPr>
          <w:b/>
          <w:i/>
          <w:sz w:val="24"/>
        </w:rPr>
      </w:pPr>
    </w:p>
    <w:p w14:paraId="72328126" w14:textId="77777777" w:rsidR="00EA249A" w:rsidRDefault="00EA249A" w:rsidP="00EA249A">
      <w:pPr>
        <w:pStyle w:val="Corpo"/>
        <w:rPr>
          <w:b/>
          <w:i/>
          <w:sz w:val="24"/>
        </w:rPr>
      </w:pPr>
      <w:r>
        <w:rPr>
          <w:b/>
          <w:i/>
          <w:sz w:val="24"/>
        </w:rPr>
        <w:t>Paraprobiótico Eficaz na Dermatite Atópica em Adultos</w:t>
      </w:r>
    </w:p>
    <w:p w14:paraId="1691796E" w14:textId="77777777" w:rsidR="00EA249A" w:rsidRDefault="00EA249A" w:rsidP="00EA249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A249A" w14:paraId="31FC0ECE"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5EC36B8" w14:textId="77777777" w:rsidR="00EA249A" w:rsidRDefault="00EA249A" w:rsidP="00C75EEF">
            <w:pPr>
              <w:pStyle w:val="Corpo"/>
              <w:jc w:val="center"/>
              <w:rPr>
                <w:b/>
                <w:color w:val="FFFFFF" w:themeColor="background1"/>
              </w:rPr>
            </w:pPr>
            <w:r>
              <w:rPr>
                <w:b/>
                <w:color w:val="FFFFFF" w:themeColor="background1"/>
                <w:sz w:val="22"/>
              </w:rPr>
              <w:t>Cápsulas de Bio-MAMPs </w:t>
            </w:r>
            <w:r>
              <w:rPr>
                <w:b/>
                <w:i/>
                <w:iCs/>
                <w:color w:val="FFFFFF" w:themeColor="background1"/>
                <w:sz w:val="22"/>
              </w:rPr>
              <w:t>L. acidophilus</w:t>
            </w:r>
          </w:p>
        </w:tc>
      </w:tr>
      <w:tr w:rsidR="00EA249A" w14:paraId="3D4DE343"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D0C622" w14:textId="77777777" w:rsidR="00EA249A" w:rsidRDefault="00EA249A" w:rsidP="00C75EEF">
            <w:pPr>
              <w:pStyle w:val="Corpo"/>
            </w:pPr>
            <w:r>
              <w:t>Bio-MAMPs </w:t>
            </w:r>
            <w:r>
              <w:rPr>
                <w:i/>
                <w:iCs/>
              </w:rPr>
              <w:t>L. acidophilus</w:t>
            </w:r>
            <w:r>
              <w:t>.............20,7 mg</w:t>
            </w:r>
          </w:p>
        </w:tc>
      </w:tr>
      <w:tr w:rsidR="00EA249A" w14:paraId="5953B5DD"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14642B" w14:textId="77777777" w:rsidR="00EA249A" w:rsidRDefault="00EA249A" w:rsidP="00C75EEF">
            <w:pPr>
              <w:pStyle w:val="Corpo"/>
            </w:pPr>
            <w:r>
              <w:t>Excipiente q.s.p. ........................1 Cápsula</w:t>
            </w:r>
          </w:p>
        </w:tc>
      </w:tr>
    </w:tbl>
    <w:p w14:paraId="7B74BD04" w14:textId="16540977" w:rsidR="00EA249A" w:rsidRPr="00EA249A" w:rsidRDefault="00EA249A" w:rsidP="00EA249A">
      <w:pPr>
        <w:pStyle w:val="Corpo"/>
        <w:ind w:right="4762"/>
        <w:jc w:val="center"/>
        <w:rPr>
          <w:sz w:val="22"/>
          <w:szCs w:val="22"/>
        </w:rPr>
      </w:pPr>
      <w:r w:rsidRPr="00EA249A">
        <w:rPr>
          <w:sz w:val="22"/>
          <w:szCs w:val="22"/>
        </w:rPr>
        <w:t>Administrar 1 cápsula ao dia ou conforme orientação médica.</w:t>
      </w:r>
    </w:p>
    <w:p w14:paraId="32BA736D" w14:textId="77777777" w:rsidR="000A7DAD" w:rsidRDefault="000A7DAD" w:rsidP="000A7DAD">
      <w:pPr>
        <w:pStyle w:val="Corpo"/>
        <w:ind w:right="3969"/>
        <w:jc w:val="left"/>
      </w:pPr>
    </w:p>
    <w:p w14:paraId="35EAF6AA" w14:textId="77777777" w:rsidR="000A7DAD" w:rsidRDefault="000A7DAD" w:rsidP="000A7DAD">
      <w:pPr>
        <w:pStyle w:val="Corpo"/>
        <w:ind w:right="3969"/>
        <w:jc w:val="left"/>
      </w:pPr>
    </w:p>
    <w:p w14:paraId="120597F9" w14:textId="77777777" w:rsidR="000A7DAD" w:rsidRDefault="000A7DAD" w:rsidP="000A7DAD">
      <w:pPr>
        <w:pStyle w:val="Corpo"/>
        <w:ind w:right="3969"/>
        <w:jc w:val="left"/>
        <w:rPr>
          <w:sz w:val="16"/>
          <w:szCs w:val="16"/>
        </w:rPr>
      </w:pPr>
    </w:p>
    <w:p w14:paraId="7BA3F87B" w14:textId="77777777" w:rsidR="000A7DAD" w:rsidRDefault="000A7DAD" w:rsidP="000A7DAD">
      <w:pPr>
        <w:pStyle w:val="Corpo"/>
        <w:ind w:right="3969"/>
        <w:jc w:val="left"/>
        <w:rPr>
          <w:sz w:val="16"/>
          <w:szCs w:val="16"/>
        </w:rPr>
      </w:pPr>
    </w:p>
    <w:p w14:paraId="5C807C65" w14:textId="77777777" w:rsidR="000A7DAD" w:rsidRDefault="000A7DAD" w:rsidP="000A7DAD">
      <w:pPr>
        <w:pStyle w:val="Corpo"/>
        <w:ind w:right="3969"/>
        <w:jc w:val="left"/>
        <w:rPr>
          <w:sz w:val="16"/>
          <w:szCs w:val="16"/>
        </w:rPr>
      </w:pPr>
    </w:p>
    <w:p w14:paraId="48311651" w14:textId="77777777" w:rsidR="000A7DAD" w:rsidRDefault="000A7DAD" w:rsidP="000A7DAD">
      <w:pPr>
        <w:pStyle w:val="Corpo"/>
        <w:ind w:right="3969"/>
        <w:jc w:val="left"/>
        <w:rPr>
          <w:sz w:val="16"/>
          <w:szCs w:val="16"/>
        </w:rPr>
      </w:pPr>
    </w:p>
    <w:p w14:paraId="1E320349" w14:textId="77777777" w:rsidR="000A7DAD" w:rsidRDefault="000A7DAD" w:rsidP="000A7DAD">
      <w:pPr>
        <w:pStyle w:val="Corpo"/>
        <w:ind w:right="3969"/>
        <w:jc w:val="left"/>
        <w:rPr>
          <w:sz w:val="16"/>
          <w:szCs w:val="16"/>
        </w:rPr>
      </w:pPr>
    </w:p>
    <w:p w14:paraId="7FB4C389" w14:textId="77777777" w:rsidR="000A7DAD" w:rsidRDefault="000A7DAD" w:rsidP="000A7DAD">
      <w:pPr>
        <w:pStyle w:val="Corpo"/>
        <w:ind w:right="3969"/>
        <w:jc w:val="left"/>
        <w:rPr>
          <w:sz w:val="16"/>
          <w:szCs w:val="16"/>
        </w:rPr>
      </w:pPr>
    </w:p>
    <w:p w14:paraId="0F195F69" w14:textId="77777777" w:rsidR="007C6A52" w:rsidRDefault="007C6A52" w:rsidP="001027A5">
      <w:pPr>
        <w:pStyle w:val="Corpo"/>
        <w:ind w:right="3969"/>
        <w:jc w:val="left"/>
        <w:rPr>
          <w:sz w:val="16"/>
          <w:szCs w:val="16"/>
        </w:rPr>
      </w:pPr>
    </w:p>
    <w:p w14:paraId="5B6E0243" w14:textId="77777777" w:rsidR="007C6A52" w:rsidRDefault="007C6A52" w:rsidP="001027A5">
      <w:pPr>
        <w:pStyle w:val="Corpo"/>
        <w:ind w:right="3969"/>
        <w:jc w:val="left"/>
        <w:rPr>
          <w:sz w:val="16"/>
          <w:szCs w:val="16"/>
        </w:rPr>
      </w:pPr>
    </w:p>
    <w:p w14:paraId="26599C70" w14:textId="77777777" w:rsidR="007C6A52" w:rsidRDefault="007C6A52" w:rsidP="001027A5">
      <w:pPr>
        <w:pStyle w:val="Corpo"/>
        <w:ind w:right="3969"/>
        <w:jc w:val="left"/>
        <w:rPr>
          <w:sz w:val="16"/>
          <w:szCs w:val="16"/>
        </w:rPr>
      </w:pPr>
    </w:p>
    <w:p w14:paraId="56D34768" w14:textId="77777777" w:rsidR="007C6A52" w:rsidRDefault="007C6A52" w:rsidP="001027A5">
      <w:pPr>
        <w:pStyle w:val="Corpo"/>
        <w:ind w:right="3969"/>
        <w:jc w:val="left"/>
        <w:rPr>
          <w:sz w:val="16"/>
          <w:szCs w:val="16"/>
        </w:rPr>
      </w:pPr>
    </w:p>
    <w:p w14:paraId="02674F01" w14:textId="77777777" w:rsidR="007C6A52" w:rsidRDefault="007C6A52" w:rsidP="001027A5">
      <w:pPr>
        <w:pStyle w:val="Corpo"/>
        <w:ind w:right="3969"/>
        <w:jc w:val="left"/>
        <w:rPr>
          <w:sz w:val="16"/>
          <w:szCs w:val="16"/>
        </w:rPr>
      </w:pPr>
    </w:p>
    <w:p w14:paraId="504E9442" w14:textId="77777777" w:rsidR="007C6A52" w:rsidRDefault="007C6A52" w:rsidP="001027A5">
      <w:pPr>
        <w:pStyle w:val="Corpo"/>
        <w:ind w:right="3969"/>
        <w:jc w:val="left"/>
        <w:rPr>
          <w:sz w:val="16"/>
          <w:szCs w:val="16"/>
        </w:rPr>
      </w:pPr>
    </w:p>
    <w:p w14:paraId="719A78F9" w14:textId="77777777" w:rsidR="007C6A52" w:rsidRDefault="007C6A52" w:rsidP="001027A5">
      <w:pPr>
        <w:pStyle w:val="Corpo"/>
        <w:ind w:right="3969"/>
        <w:jc w:val="left"/>
        <w:rPr>
          <w:sz w:val="16"/>
          <w:szCs w:val="16"/>
        </w:rPr>
      </w:pPr>
    </w:p>
    <w:p w14:paraId="4E1FE6DC" w14:textId="77777777" w:rsidR="007C6A52" w:rsidRDefault="007C6A52" w:rsidP="001027A5">
      <w:pPr>
        <w:pStyle w:val="Corpo"/>
        <w:ind w:right="3969"/>
        <w:jc w:val="left"/>
        <w:rPr>
          <w:sz w:val="16"/>
          <w:szCs w:val="16"/>
        </w:rPr>
      </w:pPr>
    </w:p>
    <w:p w14:paraId="38E8703F" w14:textId="77777777" w:rsidR="007C6A52" w:rsidRDefault="007C6A52" w:rsidP="001027A5">
      <w:pPr>
        <w:pStyle w:val="Corpo"/>
        <w:ind w:right="3969"/>
        <w:jc w:val="left"/>
        <w:rPr>
          <w:sz w:val="16"/>
          <w:szCs w:val="16"/>
        </w:rPr>
      </w:pPr>
    </w:p>
    <w:p w14:paraId="4826F10F" w14:textId="77777777" w:rsidR="007C6A52" w:rsidRDefault="007C6A52" w:rsidP="001027A5">
      <w:pPr>
        <w:pStyle w:val="Corpo"/>
        <w:ind w:right="3969"/>
        <w:jc w:val="left"/>
        <w:rPr>
          <w:sz w:val="16"/>
          <w:szCs w:val="16"/>
        </w:rPr>
      </w:pPr>
    </w:p>
    <w:p w14:paraId="18FAB3EE" w14:textId="77777777" w:rsidR="007C6A52" w:rsidRDefault="007C6A52" w:rsidP="001027A5">
      <w:pPr>
        <w:pStyle w:val="Corpo"/>
        <w:ind w:right="3969"/>
        <w:jc w:val="left"/>
        <w:rPr>
          <w:sz w:val="16"/>
          <w:szCs w:val="16"/>
        </w:rPr>
      </w:pPr>
    </w:p>
    <w:p w14:paraId="64D55F04" w14:textId="77777777" w:rsidR="007C6A52" w:rsidRDefault="007C6A52" w:rsidP="001027A5">
      <w:pPr>
        <w:pStyle w:val="Corpo"/>
        <w:ind w:right="3969"/>
        <w:jc w:val="left"/>
        <w:rPr>
          <w:sz w:val="16"/>
          <w:szCs w:val="16"/>
        </w:rPr>
      </w:pPr>
    </w:p>
    <w:p w14:paraId="68AB0713" w14:textId="77777777" w:rsidR="007C6A52" w:rsidRDefault="007C6A52" w:rsidP="001027A5">
      <w:pPr>
        <w:pStyle w:val="Corpo"/>
        <w:ind w:right="3969"/>
        <w:jc w:val="left"/>
        <w:rPr>
          <w:sz w:val="16"/>
          <w:szCs w:val="16"/>
        </w:rPr>
      </w:pPr>
    </w:p>
    <w:p w14:paraId="043B4FF4" w14:textId="77777777" w:rsidR="007C6A52" w:rsidRDefault="007C6A52" w:rsidP="001027A5">
      <w:pPr>
        <w:pStyle w:val="Corpo"/>
        <w:ind w:right="3969"/>
        <w:jc w:val="left"/>
        <w:rPr>
          <w:sz w:val="16"/>
          <w:szCs w:val="16"/>
        </w:rPr>
      </w:pPr>
    </w:p>
    <w:p w14:paraId="7276F444" w14:textId="77777777" w:rsidR="007C6A52" w:rsidRDefault="007C6A52" w:rsidP="001027A5">
      <w:pPr>
        <w:pStyle w:val="Corpo"/>
        <w:ind w:right="3969"/>
        <w:jc w:val="left"/>
        <w:rPr>
          <w:sz w:val="16"/>
          <w:szCs w:val="16"/>
        </w:rPr>
      </w:pPr>
    </w:p>
    <w:p w14:paraId="5885D07C" w14:textId="77777777" w:rsidR="007C6A52" w:rsidRDefault="007C6A52" w:rsidP="001027A5">
      <w:pPr>
        <w:pStyle w:val="Corpo"/>
        <w:ind w:right="3969"/>
        <w:jc w:val="left"/>
        <w:rPr>
          <w:sz w:val="16"/>
          <w:szCs w:val="16"/>
        </w:rPr>
      </w:pPr>
    </w:p>
    <w:p w14:paraId="209C0196" w14:textId="77777777" w:rsidR="007C6A52" w:rsidRDefault="007C6A52" w:rsidP="001027A5">
      <w:pPr>
        <w:pStyle w:val="Corpo"/>
        <w:ind w:right="3969"/>
        <w:jc w:val="left"/>
        <w:rPr>
          <w:sz w:val="16"/>
          <w:szCs w:val="16"/>
        </w:rPr>
      </w:pPr>
    </w:p>
    <w:p w14:paraId="1BF5977C" w14:textId="77777777" w:rsidR="007C6A52" w:rsidRDefault="007C6A52" w:rsidP="001027A5">
      <w:pPr>
        <w:pStyle w:val="Corpo"/>
        <w:ind w:right="3969"/>
        <w:jc w:val="left"/>
        <w:rPr>
          <w:sz w:val="16"/>
          <w:szCs w:val="16"/>
        </w:rPr>
      </w:pPr>
    </w:p>
    <w:p w14:paraId="37C1282B" w14:textId="77777777" w:rsidR="007C6A52" w:rsidRDefault="007C6A52" w:rsidP="001027A5">
      <w:pPr>
        <w:pStyle w:val="Corpo"/>
        <w:ind w:right="3969"/>
        <w:jc w:val="left"/>
        <w:rPr>
          <w:sz w:val="16"/>
          <w:szCs w:val="16"/>
        </w:rPr>
      </w:pPr>
    </w:p>
    <w:p w14:paraId="082ED556" w14:textId="77777777" w:rsidR="007C6A52" w:rsidRDefault="007C6A52" w:rsidP="001027A5">
      <w:pPr>
        <w:pStyle w:val="Corpo"/>
        <w:ind w:right="3969"/>
        <w:jc w:val="left"/>
        <w:rPr>
          <w:sz w:val="16"/>
          <w:szCs w:val="16"/>
        </w:rPr>
      </w:pPr>
    </w:p>
    <w:p w14:paraId="07BB044F" w14:textId="77777777" w:rsidR="007C6A52" w:rsidRDefault="007C6A52" w:rsidP="001027A5">
      <w:pPr>
        <w:pStyle w:val="Corpo"/>
        <w:ind w:right="3969"/>
        <w:jc w:val="left"/>
        <w:rPr>
          <w:sz w:val="16"/>
          <w:szCs w:val="16"/>
        </w:rPr>
      </w:pPr>
    </w:p>
    <w:p w14:paraId="2CA109CA" w14:textId="77777777" w:rsidR="007C6A52" w:rsidRDefault="007C6A52" w:rsidP="001027A5">
      <w:pPr>
        <w:pStyle w:val="Corpo"/>
        <w:ind w:right="3969"/>
        <w:jc w:val="left"/>
        <w:rPr>
          <w:sz w:val="16"/>
          <w:szCs w:val="16"/>
        </w:rPr>
      </w:pPr>
    </w:p>
    <w:p w14:paraId="390161FA" w14:textId="77777777" w:rsidR="007C6A52" w:rsidRDefault="007C6A52" w:rsidP="001027A5">
      <w:pPr>
        <w:pStyle w:val="Corpo"/>
        <w:ind w:right="3969"/>
        <w:jc w:val="left"/>
        <w:rPr>
          <w:sz w:val="16"/>
          <w:szCs w:val="16"/>
        </w:rPr>
      </w:pPr>
    </w:p>
    <w:p w14:paraId="05187443" w14:textId="77777777" w:rsidR="007C6A52" w:rsidRDefault="007C6A52" w:rsidP="001027A5">
      <w:pPr>
        <w:pStyle w:val="Corpo"/>
        <w:ind w:right="3969"/>
        <w:jc w:val="left"/>
        <w:rPr>
          <w:sz w:val="16"/>
          <w:szCs w:val="16"/>
        </w:rPr>
      </w:pPr>
    </w:p>
    <w:p w14:paraId="1630E9E9" w14:textId="77777777" w:rsidR="007C6A52" w:rsidRDefault="007C6A52" w:rsidP="001027A5">
      <w:pPr>
        <w:pStyle w:val="Corpo"/>
        <w:ind w:right="3969"/>
        <w:jc w:val="left"/>
        <w:rPr>
          <w:sz w:val="16"/>
          <w:szCs w:val="16"/>
        </w:rPr>
      </w:pPr>
    </w:p>
    <w:p w14:paraId="6D8A52A1" w14:textId="77777777" w:rsidR="007C6A52" w:rsidRDefault="007C6A52" w:rsidP="001027A5">
      <w:pPr>
        <w:pStyle w:val="Corpo"/>
        <w:ind w:right="3969"/>
        <w:jc w:val="left"/>
        <w:rPr>
          <w:sz w:val="16"/>
          <w:szCs w:val="16"/>
        </w:rPr>
      </w:pPr>
    </w:p>
    <w:p w14:paraId="6E90D329" w14:textId="77777777" w:rsidR="007C6A52" w:rsidRDefault="007C6A52" w:rsidP="001027A5">
      <w:pPr>
        <w:pStyle w:val="Corpo"/>
        <w:ind w:right="3969"/>
        <w:jc w:val="left"/>
        <w:rPr>
          <w:sz w:val="16"/>
          <w:szCs w:val="16"/>
        </w:rPr>
      </w:pPr>
    </w:p>
    <w:p w14:paraId="4501C2A8" w14:textId="77777777" w:rsidR="007C6A52" w:rsidRDefault="007C6A52" w:rsidP="001027A5">
      <w:pPr>
        <w:pStyle w:val="Corpo"/>
        <w:ind w:right="3969"/>
        <w:jc w:val="left"/>
        <w:rPr>
          <w:sz w:val="16"/>
          <w:szCs w:val="16"/>
        </w:rPr>
      </w:pPr>
    </w:p>
    <w:p w14:paraId="6F957D1F" w14:textId="77777777" w:rsidR="007C6A52" w:rsidRDefault="007C6A52" w:rsidP="001027A5">
      <w:pPr>
        <w:pStyle w:val="Corpo"/>
        <w:ind w:right="3969"/>
        <w:jc w:val="left"/>
        <w:rPr>
          <w:sz w:val="16"/>
          <w:szCs w:val="16"/>
        </w:rPr>
      </w:pPr>
    </w:p>
    <w:p w14:paraId="54EE0326" w14:textId="77777777" w:rsidR="007C6A52" w:rsidRDefault="007C6A52" w:rsidP="001027A5">
      <w:pPr>
        <w:pStyle w:val="Corpo"/>
        <w:ind w:right="3969"/>
        <w:jc w:val="left"/>
        <w:rPr>
          <w:sz w:val="16"/>
          <w:szCs w:val="16"/>
        </w:rPr>
      </w:pPr>
    </w:p>
    <w:p w14:paraId="49FBB06E" w14:textId="77777777" w:rsidR="007C6A52" w:rsidRDefault="007C6A52" w:rsidP="001027A5">
      <w:pPr>
        <w:pStyle w:val="Corpo"/>
        <w:ind w:right="3969"/>
        <w:jc w:val="left"/>
        <w:rPr>
          <w:sz w:val="16"/>
          <w:szCs w:val="16"/>
        </w:rPr>
      </w:pPr>
    </w:p>
    <w:p w14:paraId="57AC4DD1" w14:textId="77777777" w:rsidR="007C6A52" w:rsidRDefault="007C6A52" w:rsidP="001027A5">
      <w:pPr>
        <w:pStyle w:val="Corpo"/>
        <w:ind w:right="3969"/>
        <w:jc w:val="left"/>
        <w:rPr>
          <w:sz w:val="16"/>
          <w:szCs w:val="16"/>
        </w:rPr>
      </w:pPr>
    </w:p>
    <w:p w14:paraId="08322D4F" w14:textId="77777777" w:rsidR="007C6A52" w:rsidRDefault="007C6A52" w:rsidP="001027A5">
      <w:pPr>
        <w:pStyle w:val="Corpo"/>
        <w:ind w:right="3969"/>
        <w:jc w:val="left"/>
        <w:rPr>
          <w:sz w:val="16"/>
          <w:szCs w:val="16"/>
        </w:rPr>
      </w:pPr>
    </w:p>
    <w:p w14:paraId="0800F623" w14:textId="77777777" w:rsidR="007C6A52" w:rsidRDefault="007C6A52" w:rsidP="001027A5">
      <w:pPr>
        <w:pStyle w:val="Corpo"/>
        <w:ind w:right="3969"/>
        <w:jc w:val="left"/>
        <w:rPr>
          <w:sz w:val="16"/>
          <w:szCs w:val="16"/>
        </w:rPr>
      </w:pPr>
    </w:p>
    <w:p w14:paraId="36ADC668" w14:textId="15E93250" w:rsidR="00EA249A" w:rsidRPr="000A7DAD" w:rsidRDefault="00EA249A" w:rsidP="00EA249A">
      <w:pPr>
        <w:pStyle w:val="Ttulo1"/>
        <w:rPr>
          <w:i/>
        </w:rPr>
      </w:pPr>
      <w:bookmarkStart w:id="28" w:name="_Toc190338213"/>
      <w:bookmarkStart w:id="29" w:name="_Toc191035720"/>
      <w:r w:rsidRPr="000A7DAD">
        <w:rPr>
          <w:i/>
        </w:rPr>
        <w:t xml:space="preserve">Lactobacillus </w:t>
      </w:r>
      <w:r>
        <w:rPr>
          <w:i/>
        </w:rPr>
        <w:t>plantarum</w:t>
      </w:r>
      <w:bookmarkEnd w:id="28"/>
      <w:bookmarkEnd w:id="29"/>
    </w:p>
    <w:p w14:paraId="1E9A6511" w14:textId="573EFC45" w:rsidR="00EA249A" w:rsidRDefault="00EA249A" w:rsidP="00EA249A">
      <w:pPr>
        <w:pStyle w:val="Corpo"/>
        <w:spacing w:after="120"/>
        <w:jc w:val="center"/>
        <w:rPr>
          <w:sz w:val="24"/>
        </w:rPr>
      </w:pPr>
      <w:r>
        <w:rPr>
          <w:b/>
          <w:color w:val="0070C0"/>
          <w:sz w:val="40"/>
        </w:rPr>
        <w:t>Apresenta</w:t>
      </w:r>
      <w:r w:rsidRPr="00EA249A">
        <w:rPr>
          <w:b/>
          <w:color w:val="0070C0"/>
          <w:sz w:val="40"/>
        </w:rPr>
        <w:t xml:space="preserve"> Efeitos Imunomoduladores na Dermatite Atópica</w:t>
      </w:r>
    </w:p>
    <w:p w14:paraId="24240EDA" w14:textId="77777777" w:rsidR="00EA249A" w:rsidRDefault="00EA249A" w:rsidP="00EA249A">
      <w:pPr>
        <w:pStyle w:val="Corpo"/>
        <w:spacing w:after="120"/>
        <w:rPr>
          <w:sz w:val="24"/>
        </w:rPr>
      </w:pPr>
    </w:p>
    <w:p w14:paraId="46BF9D89" w14:textId="77777777" w:rsidR="00EA249A" w:rsidRDefault="00EA249A" w:rsidP="00EA249A">
      <w:pPr>
        <w:pStyle w:val="Corpo"/>
        <w:spacing w:line="276" w:lineRule="auto"/>
        <w:rPr>
          <w:b/>
          <w:bCs/>
          <w:i/>
          <w:iCs/>
        </w:rPr>
      </w:pPr>
    </w:p>
    <w:p w14:paraId="018B838E" w14:textId="77777777" w:rsidR="00EA249A" w:rsidRDefault="00EA249A" w:rsidP="00EA249A">
      <w:pPr>
        <w:pStyle w:val="Corpo"/>
        <w:spacing w:line="276" w:lineRule="auto"/>
        <w:rPr>
          <w:b/>
          <w:bCs/>
        </w:rPr>
      </w:pPr>
      <w:r>
        <w:rPr>
          <w:b/>
          <w:bCs/>
          <w:i/>
          <w:iCs/>
        </w:rPr>
        <w:t>Lactobacillus plantarum</w:t>
      </w:r>
      <w:r>
        <w:rPr>
          <w:b/>
          <w:bCs/>
        </w:rPr>
        <w:t xml:space="preserve"> Reduz os Marcadores Inflamatórias na Dermatite Atópica</w:t>
      </w:r>
    </w:p>
    <w:p w14:paraId="60428C97" w14:textId="77777777" w:rsidR="00EA249A" w:rsidRDefault="00EA249A" w:rsidP="00EA249A">
      <w:pPr>
        <w:pStyle w:val="Corpo"/>
        <w:spacing w:line="276" w:lineRule="auto"/>
        <w:rPr>
          <w:sz w:val="10"/>
          <w:szCs w:val="10"/>
        </w:rPr>
      </w:pPr>
    </w:p>
    <w:p w14:paraId="74186AEC" w14:textId="77777777" w:rsidR="00EA249A" w:rsidRDefault="00EA249A" w:rsidP="00EA249A">
      <w:pPr>
        <w:pStyle w:val="Corpo"/>
        <w:spacing w:line="276" w:lineRule="auto"/>
      </w:pPr>
      <w:r>
        <w:t xml:space="preserve">Este estudo, publicado no periódico internacional </w:t>
      </w:r>
      <w:r>
        <w:rPr>
          <w:i/>
          <w:iCs/>
        </w:rPr>
        <w:t>Journal of Dermatological Treatment,</w:t>
      </w:r>
      <w:r>
        <w:t xml:space="preserve"> teve como objetivo avaliar os efeitos da suplementação de </w:t>
      </w:r>
      <w:r>
        <w:rPr>
          <w:i/>
          <w:iCs/>
        </w:rPr>
        <w:t>Lactobacillus plantarum</w:t>
      </w:r>
      <w:r>
        <w:t xml:space="preserve"> nos escores do </w:t>
      </w:r>
      <w:r>
        <w:rPr>
          <w:i/>
          <w:iCs/>
        </w:rPr>
        <w:t>Scoring Atopic Dermatitis Index</w:t>
      </w:r>
      <w:r>
        <w:t xml:space="preserve"> (SCORAD), nos níveis de IgE, IL-4, IFN-У, forkhead box P3 (Foxp3+) e IL-17. Para isso, 30 pacientes adultos foram selecionados para participarem desse estudo clínico, randomizado, duplo-cego e controlado por placebo. Eles foram divididos em dois grupos para receberem a seguinte posologia por oito semanas: grupo 1, </w:t>
      </w:r>
      <w:r>
        <w:rPr>
          <w:i/>
          <w:iCs/>
        </w:rPr>
        <w:t>Lactobacillus plantarum</w:t>
      </w:r>
      <w:r>
        <w:t xml:space="preserve"> 2x10</w:t>
      </w:r>
      <w:r>
        <w:rPr>
          <w:vertAlign w:val="superscript"/>
        </w:rPr>
        <w:t>10</w:t>
      </w:r>
      <w:r>
        <w:t xml:space="preserve"> UFC/dia e grupo 2, placebo. A pontuação do SCORAD foi significativamente menor no grupo probiótico do que no grupo placebo na 8ª semana. Os níveis de IL-4 e IL-17 foram expressivamente mais baixos no grupo probiótico do que no grupo placebo. Os níveis de IFN-γ e Foxp3+ foram mais acentuados no grupo probiótico do que no grupo placebo. A administração probiótica foi eficaz para aliviar os sintomas da dermatite atópica em adultos, devido aos seus efeitos imunomoduladores. </w:t>
      </w:r>
    </w:p>
    <w:p w14:paraId="67CAE4E1" w14:textId="77777777" w:rsidR="00EA249A" w:rsidRDefault="00EA249A" w:rsidP="00EA249A">
      <w:pPr>
        <w:pStyle w:val="Corpo"/>
        <w:spacing w:line="276" w:lineRule="auto"/>
        <w:rPr>
          <w:sz w:val="10"/>
          <w:szCs w:val="10"/>
        </w:rPr>
      </w:pPr>
    </w:p>
    <w:p w14:paraId="2BD28832" w14:textId="77777777" w:rsidR="00EA249A" w:rsidRDefault="00EA249A" w:rsidP="00EA249A">
      <w:pPr>
        <w:pStyle w:val="Corpo"/>
        <w:spacing w:line="276" w:lineRule="auto"/>
        <w:rPr>
          <w:b/>
          <w:bCs/>
        </w:rPr>
      </w:pPr>
    </w:p>
    <w:p w14:paraId="6DBB8365" w14:textId="77777777" w:rsidR="00EA249A" w:rsidRDefault="00EA249A" w:rsidP="00EA249A">
      <w:pPr>
        <w:pStyle w:val="Corpo"/>
        <w:spacing w:line="276" w:lineRule="auto"/>
      </w:pPr>
      <w:r>
        <w:rPr>
          <w:b/>
          <w:bCs/>
        </w:rPr>
        <w:t>Probióticos Agem na Melhora do SCORAD e Regulam a Microbiota Intestinal</w:t>
      </w:r>
    </w:p>
    <w:p w14:paraId="4DACBCF7" w14:textId="77777777" w:rsidR="00EA249A" w:rsidRDefault="00EA249A" w:rsidP="00EA249A">
      <w:pPr>
        <w:spacing w:after="20" w:line="276" w:lineRule="auto"/>
        <w:jc w:val="both"/>
        <w:rPr>
          <w:rFonts w:ascii="Swis721 Th BT" w:eastAsia="MS Mincho" w:hAnsi="Swis721 Th BT" w:cs="Times New Roman"/>
          <w:color w:val="404040"/>
          <w:sz w:val="10"/>
          <w:szCs w:val="10"/>
        </w:rPr>
      </w:pPr>
    </w:p>
    <w:p w14:paraId="76DA328F" w14:textId="77777777" w:rsidR="00EA249A" w:rsidRDefault="00EA249A" w:rsidP="00EA249A">
      <w:pPr>
        <w:spacing w:after="20" w:line="276" w:lineRule="auto"/>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 xml:space="preserve">Fang </w:t>
      </w:r>
      <w:r>
        <w:rPr>
          <w:rFonts w:ascii="Swis721 Th BT" w:eastAsia="MS Mincho" w:hAnsi="Swis721 Th BT" w:cs="Times New Roman"/>
          <w:i/>
          <w:color w:val="404040"/>
          <w:sz w:val="23"/>
          <w:szCs w:val="24"/>
        </w:rPr>
        <w:t>et al</w:t>
      </w:r>
      <w:r>
        <w:rPr>
          <w:rFonts w:ascii="Swis721 Th BT" w:eastAsia="MS Mincho" w:hAnsi="Swis721 Th BT" w:cs="Times New Roman"/>
          <w:color w:val="404040"/>
          <w:sz w:val="23"/>
          <w:szCs w:val="24"/>
        </w:rPr>
        <w:t xml:space="preserve">. 2019 avaliaram se a suplementação com probióticos reduz os sintomas clínicos, melhora a resposta imune e modula positivamente a microbiota intestinal em pacientes com dermatite atópica.  Assim, 109 pacientes foram selecionados para participarem desse estudo clínico, randomizado e placebo-controlado. Eles foram divididos em quatro grupos para receberem a seguinte posologia: grupo 1, </w:t>
      </w:r>
      <w:r>
        <w:rPr>
          <w:rFonts w:ascii="Swis721 Th BT" w:eastAsia="MS Mincho" w:hAnsi="Swis721 Th BT" w:cs="Times New Roman"/>
          <w:i/>
          <w:iCs/>
          <w:color w:val="404040"/>
          <w:sz w:val="23"/>
          <w:szCs w:val="24"/>
        </w:rPr>
        <w:t>L. plantarum</w:t>
      </w:r>
      <w:r>
        <w:rPr>
          <w:rFonts w:ascii="Swis721 Th BT" w:eastAsia="MS Mincho" w:hAnsi="Swis721 Th BT" w:cs="Times New Roman"/>
          <w:color w:val="404040"/>
          <w:sz w:val="23"/>
          <w:szCs w:val="24"/>
        </w:rPr>
        <w:t xml:space="preserve">, grupo 2, </w:t>
      </w:r>
      <w:r>
        <w:rPr>
          <w:rFonts w:ascii="Swis721 Th BT" w:eastAsia="MS Mincho" w:hAnsi="Swis721 Th BT" w:cs="Times New Roman"/>
          <w:i/>
          <w:iCs/>
          <w:color w:val="404040"/>
          <w:sz w:val="23"/>
          <w:szCs w:val="24"/>
        </w:rPr>
        <w:t>Bifidobacterium bifidum</w:t>
      </w:r>
      <w:r>
        <w:rPr>
          <w:rFonts w:ascii="Swis721 Th BT" w:eastAsia="MS Mincho" w:hAnsi="Swis721 Th BT" w:cs="Times New Roman"/>
          <w:color w:val="404040"/>
          <w:sz w:val="23"/>
          <w:szCs w:val="24"/>
        </w:rPr>
        <w:t>, grupo 3, oligossacarídeos e grupo 4, placebo. A suplementação probiótica diminuiu os escores que medem a atividade da doença (SCORAD) e aumentou os níveis séricos de IL-10 (citocina anti-inflamatória). O estudo concluiu que a suplementação probiótica equilibrou a microbiota intestinal e também regulou a resposta imune no hospedeiro, o que acarretou na diminuição dos escores do SCORAD e melhorou a qualidade de vida dos pacientes com dermatite atópica (DLQI).</w:t>
      </w:r>
    </w:p>
    <w:p w14:paraId="017ABCF4" w14:textId="77777777" w:rsidR="00EA249A" w:rsidRDefault="00EA249A" w:rsidP="00EA249A">
      <w:pPr>
        <w:pStyle w:val="Corpo"/>
        <w:jc w:val="center"/>
        <w:rPr>
          <w:b/>
          <w:i/>
        </w:rPr>
      </w:pPr>
    </w:p>
    <w:p w14:paraId="5CAF998E" w14:textId="77777777" w:rsidR="00EA249A" w:rsidRDefault="00EA249A" w:rsidP="00EA249A">
      <w:pPr>
        <w:pStyle w:val="Corpo"/>
        <w:jc w:val="center"/>
        <w:rPr>
          <w:b/>
          <w:i/>
        </w:rPr>
      </w:pPr>
    </w:p>
    <w:p w14:paraId="57A2D046" w14:textId="77777777" w:rsidR="00EA249A" w:rsidRDefault="00EA249A" w:rsidP="00EA249A">
      <w:pPr>
        <w:pStyle w:val="Corpo"/>
        <w:jc w:val="center"/>
        <w:rPr>
          <w:b/>
          <w:i/>
        </w:rPr>
      </w:pPr>
    </w:p>
    <w:p w14:paraId="1C1D041E" w14:textId="77777777" w:rsidR="00EA249A" w:rsidRDefault="00EA249A" w:rsidP="00EA249A">
      <w:pPr>
        <w:pStyle w:val="Corpo"/>
        <w:jc w:val="center"/>
        <w:rPr>
          <w:b/>
          <w:i/>
        </w:rPr>
      </w:pPr>
    </w:p>
    <w:p w14:paraId="2033C1F3" w14:textId="77777777" w:rsidR="00EA249A" w:rsidRDefault="00EA249A" w:rsidP="00EA249A">
      <w:pPr>
        <w:pStyle w:val="Corpo"/>
        <w:jc w:val="center"/>
        <w:rPr>
          <w:b/>
          <w:i/>
        </w:rPr>
      </w:pPr>
    </w:p>
    <w:p w14:paraId="7CA452F4" w14:textId="77777777" w:rsidR="00EA249A" w:rsidRPr="009626EF" w:rsidRDefault="00EA249A" w:rsidP="00EA249A">
      <w:pPr>
        <w:pStyle w:val="Ttulo1"/>
      </w:pPr>
      <w:bookmarkStart w:id="30" w:name="_Toc190338214"/>
      <w:bookmarkStart w:id="31" w:name="_Toc191035721"/>
      <w:r>
        <w:t>Formulário</w:t>
      </w:r>
      <w:bookmarkEnd w:id="30"/>
      <w:bookmarkEnd w:id="31"/>
    </w:p>
    <w:p w14:paraId="470F4603" w14:textId="77777777" w:rsidR="00EA249A" w:rsidRDefault="00EA249A" w:rsidP="00EA249A">
      <w:pPr>
        <w:pStyle w:val="Subtitulocorpo"/>
      </w:pPr>
    </w:p>
    <w:p w14:paraId="2FFDC62B" w14:textId="77777777" w:rsidR="00EA249A" w:rsidRDefault="00EA249A" w:rsidP="00EA249A">
      <w:pPr>
        <w:pStyle w:val="Corpo"/>
        <w:rPr>
          <w:b/>
          <w:i/>
          <w:sz w:val="24"/>
        </w:rPr>
      </w:pPr>
    </w:p>
    <w:p w14:paraId="1AA07AA1" w14:textId="77777777" w:rsidR="00EA249A" w:rsidRDefault="00EA249A" w:rsidP="00EA249A">
      <w:pPr>
        <w:pStyle w:val="Corpo"/>
        <w:rPr>
          <w:b/>
          <w:i/>
        </w:rPr>
      </w:pPr>
      <w:r>
        <w:rPr>
          <w:b/>
          <w:i/>
        </w:rPr>
        <w:t>Lactobacillus Diminuem os Sintomas Clínicos da Dermatite Atópica</w:t>
      </w:r>
    </w:p>
    <w:p w14:paraId="198D3361" w14:textId="77777777" w:rsidR="00EA249A" w:rsidRDefault="00EA249A" w:rsidP="00EA249A">
      <w:pPr>
        <w:pStyle w:val="Corpo"/>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EA249A" w14:paraId="5C33C13C" w14:textId="77777777" w:rsidTr="00C75EEF">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8F8CF40" w14:textId="77777777" w:rsidR="00EA249A" w:rsidRDefault="00EA249A" w:rsidP="00C75EEF">
            <w:pPr>
              <w:pStyle w:val="Corpo"/>
              <w:jc w:val="center"/>
              <w:rPr>
                <w:b/>
                <w:color w:val="FFFFFF" w:themeColor="background1"/>
              </w:rPr>
            </w:pPr>
            <w:r>
              <w:rPr>
                <w:b/>
                <w:color w:val="FFFFFF" w:themeColor="background1"/>
              </w:rPr>
              <w:t>Cápsula de Probiótico</w:t>
            </w:r>
          </w:p>
        </w:tc>
      </w:tr>
      <w:tr w:rsidR="00EA249A" w14:paraId="4BAD4566" w14:textId="77777777" w:rsidTr="001C02A3">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8905B8" w14:textId="74AD2133" w:rsidR="00EA249A" w:rsidRDefault="00EA249A" w:rsidP="001C02A3">
            <w:pPr>
              <w:pStyle w:val="Corpo"/>
              <w:jc w:val="center"/>
            </w:pPr>
            <w:r>
              <w:rPr>
                <w:i/>
                <w:iCs/>
              </w:rPr>
              <w:t>Lactobacillus plantarum</w:t>
            </w:r>
            <w:r>
              <w:t>................2x10</w:t>
            </w:r>
            <w:r>
              <w:rPr>
                <w:vertAlign w:val="superscript"/>
              </w:rPr>
              <w:t xml:space="preserve">10 </w:t>
            </w:r>
            <w:r>
              <w:t>UFC</w:t>
            </w:r>
          </w:p>
        </w:tc>
      </w:tr>
      <w:tr w:rsidR="00EA249A" w14:paraId="7649C903" w14:textId="77777777" w:rsidTr="001C02A3">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14C46ED" w14:textId="3E3A6303" w:rsidR="00EA249A" w:rsidRDefault="00EA249A" w:rsidP="001C02A3">
            <w:pPr>
              <w:pStyle w:val="Corpo"/>
              <w:jc w:val="center"/>
            </w:pPr>
            <w:r>
              <w:t>Excipiente qsp....................</w:t>
            </w:r>
            <w:r w:rsidR="001C02A3">
              <w:t>.......</w:t>
            </w:r>
            <w:r>
              <w:t>.... 1 Cápsula</w:t>
            </w:r>
          </w:p>
        </w:tc>
      </w:tr>
    </w:tbl>
    <w:p w14:paraId="07B16CE8" w14:textId="77777777" w:rsidR="00EA249A" w:rsidRPr="00EA249A" w:rsidRDefault="00EA249A" w:rsidP="00EA249A">
      <w:pPr>
        <w:spacing w:after="20" w:line="240" w:lineRule="auto"/>
        <w:ind w:right="4676"/>
        <w:jc w:val="center"/>
        <w:rPr>
          <w:rFonts w:ascii="Swis721 Th BT" w:eastAsia="MS Mincho" w:hAnsi="Swis721 Th BT" w:cs="Times New Roman"/>
          <w:color w:val="404040"/>
        </w:rPr>
      </w:pPr>
      <w:r w:rsidRPr="00EA249A">
        <w:rPr>
          <w:rFonts w:ascii="Swis721 Th BT" w:eastAsia="MS Mincho" w:hAnsi="Swis721 Th BT" w:cs="Times New Roman"/>
          <w:color w:val="404040"/>
        </w:rPr>
        <w:t>Administrar 1 cápsula ao dia ou conforme orientação médica.</w:t>
      </w:r>
    </w:p>
    <w:p w14:paraId="3CABBAA7" w14:textId="77777777" w:rsidR="00EA249A" w:rsidRDefault="00EA249A" w:rsidP="00EA249A">
      <w:pPr>
        <w:pStyle w:val="Corpo"/>
        <w:ind w:right="3968"/>
        <w:rPr>
          <w:b/>
          <w:i/>
          <w:sz w:val="16"/>
          <w:szCs w:val="16"/>
        </w:rPr>
      </w:pPr>
    </w:p>
    <w:p w14:paraId="23245F41" w14:textId="77777777" w:rsidR="00EA249A" w:rsidRDefault="00EA249A" w:rsidP="00EA249A">
      <w:pPr>
        <w:pStyle w:val="Corpo"/>
        <w:ind w:right="3968"/>
        <w:rPr>
          <w:b/>
          <w:i/>
          <w:sz w:val="4"/>
          <w:szCs w:val="4"/>
        </w:rPr>
      </w:pPr>
    </w:p>
    <w:p w14:paraId="4566F823" w14:textId="77777777" w:rsidR="00EA249A" w:rsidRDefault="00EA249A" w:rsidP="00EA249A">
      <w:pPr>
        <w:pStyle w:val="Corpo"/>
        <w:ind w:right="3968"/>
        <w:rPr>
          <w:b/>
          <w:i/>
          <w:sz w:val="4"/>
          <w:szCs w:val="4"/>
        </w:rPr>
      </w:pPr>
    </w:p>
    <w:p w14:paraId="5A370B6E" w14:textId="77777777" w:rsidR="00EA249A" w:rsidRDefault="00EA249A" w:rsidP="00EA249A">
      <w:pPr>
        <w:pStyle w:val="Corpo"/>
        <w:rPr>
          <w:b/>
          <w:i/>
        </w:rPr>
      </w:pPr>
    </w:p>
    <w:p w14:paraId="7F1B135F" w14:textId="77777777" w:rsidR="00EA249A" w:rsidRDefault="00EA249A" w:rsidP="00EA249A">
      <w:pPr>
        <w:pStyle w:val="Corpo"/>
        <w:rPr>
          <w:b/>
          <w:i/>
        </w:rPr>
      </w:pPr>
    </w:p>
    <w:p w14:paraId="1A4A210C" w14:textId="77777777" w:rsidR="00EA249A" w:rsidRDefault="00EA249A" w:rsidP="00EA249A">
      <w:pPr>
        <w:pStyle w:val="Corpo"/>
        <w:rPr>
          <w:b/>
          <w:i/>
        </w:rPr>
      </w:pPr>
      <w:r>
        <w:rPr>
          <w:b/>
          <w:i/>
        </w:rPr>
        <w:t>Lactobacillus Melhoram o Quadro da Dermatite Atópica</w:t>
      </w:r>
    </w:p>
    <w:p w14:paraId="28E28408" w14:textId="77777777" w:rsidR="00EA249A" w:rsidRDefault="00EA249A" w:rsidP="00EA249A">
      <w:pPr>
        <w:pStyle w:val="Corpo"/>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EA249A" w14:paraId="51E44466" w14:textId="77777777" w:rsidTr="00C75EEF">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4EFE300" w14:textId="77777777" w:rsidR="00EA249A" w:rsidRDefault="00EA249A" w:rsidP="00C75EEF">
            <w:pPr>
              <w:pStyle w:val="Corpo"/>
              <w:jc w:val="center"/>
              <w:rPr>
                <w:b/>
                <w:color w:val="FFFFFF" w:themeColor="background1"/>
              </w:rPr>
            </w:pPr>
            <w:r>
              <w:rPr>
                <w:b/>
                <w:color w:val="FFFFFF" w:themeColor="background1"/>
              </w:rPr>
              <w:t>Cápsulas de Probióticos</w:t>
            </w:r>
          </w:p>
        </w:tc>
      </w:tr>
      <w:tr w:rsidR="00EA249A" w14:paraId="338716D5" w14:textId="77777777" w:rsidTr="001C02A3">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D20EF3F" w14:textId="77777777" w:rsidR="00EA249A" w:rsidRDefault="00EA249A" w:rsidP="001C02A3">
            <w:pPr>
              <w:pStyle w:val="Corpo"/>
              <w:jc w:val="center"/>
            </w:pPr>
            <w:r>
              <w:rPr>
                <w:i/>
              </w:rPr>
              <w:t>Lactobacillus plantarum</w:t>
            </w:r>
            <w:r>
              <w:t>.................1x10</w:t>
            </w:r>
            <w:r>
              <w:rPr>
                <w:vertAlign w:val="superscript"/>
              </w:rPr>
              <w:t>9</w:t>
            </w:r>
            <w:r>
              <w:t xml:space="preserve"> UFC</w:t>
            </w:r>
          </w:p>
        </w:tc>
      </w:tr>
      <w:tr w:rsidR="00EA249A" w14:paraId="3A5527F9" w14:textId="77777777" w:rsidTr="001C02A3">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83C623" w14:textId="71EBAB50" w:rsidR="00EA249A" w:rsidRDefault="00EA249A" w:rsidP="001C02A3">
            <w:pPr>
              <w:pStyle w:val="Corpo"/>
              <w:jc w:val="center"/>
              <w:rPr>
                <w:i/>
                <w:iCs/>
              </w:rPr>
            </w:pPr>
            <w:r>
              <w:rPr>
                <w:i/>
              </w:rPr>
              <w:t>Bifidobacterium bifidum</w:t>
            </w:r>
            <w:r w:rsidR="001C02A3">
              <w:t>.........</w:t>
            </w:r>
            <w:r>
              <w:t>........1x10</w:t>
            </w:r>
            <w:r>
              <w:rPr>
                <w:vertAlign w:val="superscript"/>
              </w:rPr>
              <w:t>9</w:t>
            </w:r>
            <w:r>
              <w:t xml:space="preserve"> UFC</w:t>
            </w:r>
          </w:p>
        </w:tc>
      </w:tr>
      <w:tr w:rsidR="00EA249A" w14:paraId="310C039A" w14:textId="77777777" w:rsidTr="001C02A3">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EB4D93" w14:textId="2AB3E90A" w:rsidR="00EA249A" w:rsidRDefault="00EA249A" w:rsidP="001C02A3">
            <w:pPr>
              <w:pStyle w:val="Corpo"/>
              <w:jc w:val="center"/>
            </w:pPr>
            <w:r>
              <w:t>Exc</w:t>
            </w:r>
            <w:r w:rsidR="001C02A3">
              <w:t>ipiente qsp...................</w:t>
            </w:r>
            <w:r>
              <w:t>............ 1 Cápsula</w:t>
            </w:r>
          </w:p>
        </w:tc>
      </w:tr>
    </w:tbl>
    <w:p w14:paraId="34F306E2" w14:textId="77777777" w:rsidR="00EA249A" w:rsidRPr="00EA249A" w:rsidRDefault="00EA249A" w:rsidP="00EA249A">
      <w:pPr>
        <w:spacing w:after="20" w:line="240" w:lineRule="auto"/>
        <w:ind w:right="4676"/>
        <w:jc w:val="center"/>
        <w:rPr>
          <w:rFonts w:ascii="Swis721 Th BT" w:eastAsia="MS Mincho" w:hAnsi="Swis721 Th BT" w:cs="Times New Roman"/>
          <w:color w:val="404040"/>
        </w:rPr>
      </w:pPr>
      <w:r w:rsidRPr="00EA249A">
        <w:rPr>
          <w:rFonts w:ascii="Swis721 Th BT" w:eastAsia="MS Mincho" w:hAnsi="Swis721 Th BT" w:cs="Times New Roman"/>
          <w:color w:val="404040"/>
        </w:rPr>
        <w:t>Administrar 1 cápsula ao dia ou conforme orientação médica.</w:t>
      </w:r>
    </w:p>
    <w:p w14:paraId="7B8B075F" w14:textId="77777777" w:rsidR="00EA249A" w:rsidRDefault="00EA249A" w:rsidP="00EA249A">
      <w:pPr>
        <w:pStyle w:val="Corpo"/>
        <w:ind w:right="3969"/>
        <w:jc w:val="left"/>
      </w:pPr>
    </w:p>
    <w:p w14:paraId="1FA6C76B" w14:textId="77777777" w:rsidR="00EA249A" w:rsidRDefault="00EA249A" w:rsidP="00EA249A">
      <w:pPr>
        <w:pStyle w:val="Corpo"/>
        <w:ind w:right="3969"/>
        <w:jc w:val="left"/>
      </w:pPr>
    </w:p>
    <w:p w14:paraId="27EF464D" w14:textId="77777777" w:rsidR="007C6A52" w:rsidRDefault="007C6A52" w:rsidP="001027A5">
      <w:pPr>
        <w:pStyle w:val="Corpo"/>
        <w:ind w:right="3969"/>
        <w:jc w:val="left"/>
        <w:rPr>
          <w:sz w:val="16"/>
          <w:szCs w:val="16"/>
        </w:rPr>
      </w:pPr>
    </w:p>
    <w:p w14:paraId="2168CA8C" w14:textId="77777777" w:rsidR="007C6A52" w:rsidRDefault="007C6A52" w:rsidP="001027A5">
      <w:pPr>
        <w:pStyle w:val="Corpo"/>
        <w:ind w:right="3969"/>
        <w:jc w:val="left"/>
        <w:rPr>
          <w:sz w:val="16"/>
          <w:szCs w:val="16"/>
        </w:rPr>
      </w:pPr>
    </w:p>
    <w:p w14:paraId="4C2F16C7" w14:textId="77777777" w:rsidR="007C6A52" w:rsidRDefault="007C6A52" w:rsidP="001027A5">
      <w:pPr>
        <w:pStyle w:val="Corpo"/>
        <w:ind w:right="3969"/>
        <w:jc w:val="left"/>
        <w:rPr>
          <w:sz w:val="16"/>
          <w:szCs w:val="16"/>
        </w:rPr>
      </w:pPr>
    </w:p>
    <w:p w14:paraId="4589B9CB" w14:textId="77777777" w:rsidR="007C6A52" w:rsidRDefault="007C6A52" w:rsidP="001027A5">
      <w:pPr>
        <w:pStyle w:val="Corpo"/>
        <w:ind w:right="3969"/>
        <w:jc w:val="left"/>
        <w:rPr>
          <w:sz w:val="16"/>
          <w:szCs w:val="16"/>
        </w:rPr>
      </w:pPr>
    </w:p>
    <w:p w14:paraId="4FA970FE" w14:textId="77777777" w:rsidR="007C6A52" w:rsidRDefault="007C6A52" w:rsidP="001027A5">
      <w:pPr>
        <w:pStyle w:val="Corpo"/>
        <w:ind w:right="3969"/>
        <w:jc w:val="left"/>
        <w:rPr>
          <w:sz w:val="16"/>
          <w:szCs w:val="16"/>
        </w:rPr>
      </w:pPr>
    </w:p>
    <w:p w14:paraId="3260AEB8" w14:textId="77777777" w:rsidR="007C6A52" w:rsidRDefault="007C6A52" w:rsidP="001027A5">
      <w:pPr>
        <w:pStyle w:val="Corpo"/>
        <w:ind w:right="3969"/>
        <w:jc w:val="left"/>
        <w:rPr>
          <w:sz w:val="16"/>
          <w:szCs w:val="16"/>
        </w:rPr>
      </w:pPr>
    </w:p>
    <w:p w14:paraId="421B98A5" w14:textId="77777777" w:rsidR="007C6A52" w:rsidRDefault="007C6A52" w:rsidP="001027A5">
      <w:pPr>
        <w:pStyle w:val="Corpo"/>
        <w:ind w:right="3969"/>
        <w:jc w:val="left"/>
        <w:rPr>
          <w:sz w:val="16"/>
          <w:szCs w:val="16"/>
        </w:rPr>
      </w:pPr>
    </w:p>
    <w:p w14:paraId="37BBB694" w14:textId="77777777" w:rsidR="007C6A52" w:rsidRDefault="007C6A52" w:rsidP="001027A5">
      <w:pPr>
        <w:pStyle w:val="Corpo"/>
        <w:ind w:right="3969"/>
        <w:jc w:val="left"/>
        <w:rPr>
          <w:sz w:val="16"/>
          <w:szCs w:val="16"/>
        </w:rPr>
      </w:pPr>
    </w:p>
    <w:p w14:paraId="37580DEE" w14:textId="77777777" w:rsidR="007C6A52" w:rsidRDefault="007C6A52" w:rsidP="001027A5">
      <w:pPr>
        <w:pStyle w:val="Corpo"/>
        <w:ind w:right="3969"/>
        <w:jc w:val="left"/>
        <w:rPr>
          <w:sz w:val="16"/>
          <w:szCs w:val="16"/>
        </w:rPr>
      </w:pPr>
    </w:p>
    <w:p w14:paraId="481B25D9" w14:textId="77777777" w:rsidR="007C6A52" w:rsidRDefault="007C6A52" w:rsidP="001027A5">
      <w:pPr>
        <w:pStyle w:val="Corpo"/>
        <w:ind w:right="3969"/>
        <w:jc w:val="left"/>
        <w:rPr>
          <w:sz w:val="16"/>
          <w:szCs w:val="16"/>
        </w:rPr>
      </w:pPr>
    </w:p>
    <w:p w14:paraId="5487CD1F" w14:textId="77777777" w:rsidR="007C6A52" w:rsidRDefault="007C6A52" w:rsidP="001027A5">
      <w:pPr>
        <w:pStyle w:val="Corpo"/>
        <w:ind w:right="3969"/>
        <w:jc w:val="left"/>
        <w:rPr>
          <w:sz w:val="16"/>
          <w:szCs w:val="16"/>
        </w:rPr>
      </w:pPr>
    </w:p>
    <w:p w14:paraId="78D50F8D" w14:textId="77777777" w:rsidR="007C6A52" w:rsidRDefault="007C6A52" w:rsidP="001027A5">
      <w:pPr>
        <w:pStyle w:val="Corpo"/>
        <w:ind w:right="3969"/>
        <w:jc w:val="left"/>
        <w:rPr>
          <w:sz w:val="16"/>
          <w:szCs w:val="16"/>
        </w:rPr>
      </w:pPr>
    </w:p>
    <w:p w14:paraId="20C286A4" w14:textId="77777777" w:rsidR="007C6A52" w:rsidRDefault="007C6A52" w:rsidP="001027A5">
      <w:pPr>
        <w:pStyle w:val="Corpo"/>
        <w:ind w:right="3969"/>
        <w:jc w:val="left"/>
        <w:rPr>
          <w:sz w:val="16"/>
          <w:szCs w:val="16"/>
        </w:rPr>
      </w:pPr>
    </w:p>
    <w:p w14:paraId="61B40323" w14:textId="77777777" w:rsidR="007C6A52" w:rsidRDefault="007C6A52" w:rsidP="001027A5">
      <w:pPr>
        <w:pStyle w:val="Corpo"/>
        <w:ind w:right="3969"/>
        <w:jc w:val="left"/>
        <w:rPr>
          <w:sz w:val="16"/>
          <w:szCs w:val="16"/>
        </w:rPr>
      </w:pPr>
    </w:p>
    <w:p w14:paraId="51E95372" w14:textId="77777777" w:rsidR="007C6A52" w:rsidRDefault="007C6A52" w:rsidP="001027A5">
      <w:pPr>
        <w:pStyle w:val="Corpo"/>
        <w:ind w:right="3969"/>
        <w:jc w:val="left"/>
        <w:rPr>
          <w:sz w:val="16"/>
          <w:szCs w:val="16"/>
        </w:rPr>
      </w:pPr>
    </w:p>
    <w:p w14:paraId="7F330E4F" w14:textId="77777777" w:rsidR="007C6A52" w:rsidRDefault="007C6A52" w:rsidP="001027A5">
      <w:pPr>
        <w:pStyle w:val="Corpo"/>
        <w:ind w:right="3969"/>
        <w:jc w:val="left"/>
        <w:rPr>
          <w:sz w:val="16"/>
          <w:szCs w:val="16"/>
        </w:rPr>
      </w:pPr>
    </w:p>
    <w:p w14:paraId="64B8DAFE" w14:textId="77777777" w:rsidR="007C6A52" w:rsidRDefault="007C6A52" w:rsidP="001027A5">
      <w:pPr>
        <w:pStyle w:val="Corpo"/>
        <w:ind w:right="3969"/>
        <w:jc w:val="left"/>
        <w:rPr>
          <w:sz w:val="16"/>
          <w:szCs w:val="16"/>
        </w:rPr>
      </w:pPr>
    </w:p>
    <w:p w14:paraId="22B62A80" w14:textId="77777777" w:rsidR="007C6A52" w:rsidRDefault="007C6A52" w:rsidP="001027A5">
      <w:pPr>
        <w:pStyle w:val="Corpo"/>
        <w:ind w:right="3969"/>
        <w:jc w:val="left"/>
        <w:rPr>
          <w:sz w:val="16"/>
          <w:szCs w:val="16"/>
        </w:rPr>
      </w:pPr>
    </w:p>
    <w:p w14:paraId="41893D60" w14:textId="77777777" w:rsidR="007C6A52" w:rsidRDefault="007C6A52" w:rsidP="001027A5">
      <w:pPr>
        <w:pStyle w:val="Corpo"/>
        <w:ind w:right="3969"/>
        <w:jc w:val="left"/>
        <w:rPr>
          <w:sz w:val="16"/>
          <w:szCs w:val="16"/>
        </w:rPr>
      </w:pPr>
    </w:p>
    <w:p w14:paraId="490473A7" w14:textId="77777777" w:rsidR="007C6A52" w:rsidRDefault="007C6A52" w:rsidP="001027A5">
      <w:pPr>
        <w:pStyle w:val="Corpo"/>
        <w:ind w:right="3969"/>
        <w:jc w:val="left"/>
        <w:rPr>
          <w:sz w:val="16"/>
          <w:szCs w:val="16"/>
        </w:rPr>
      </w:pPr>
    </w:p>
    <w:p w14:paraId="2F5EBC8C" w14:textId="14940729" w:rsidR="001C02A3" w:rsidRPr="001C02A3" w:rsidRDefault="001C02A3" w:rsidP="001C02A3">
      <w:pPr>
        <w:pStyle w:val="Ttulo1"/>
      </w:pPr>
      <w:bookmarkStart w:id="32" w:name="_Toc190338215"/>
      <w:bookmarkStart w:id="33" w:name="_Toc191035722"/>
      <w:r>
        <w:t>Probióticos</w:t>
      </w:r>
      <w:bookmarkEnd w:id="32"/>
      <w:bookmarkEnd w:id="33"/>
    </w:p>
    <w:p w14:paraId="6B9DF4AF" w14:textId="77777777" w:rsidR="001C02A3" w:rsidRDefault="001C02A3" w:rsidP="001C02A3">
      <w:pPr>
        <w:pStyle w:val="Subtitulocorpo"/>
        <w:jc w:val="center"/>
        <w:rPr>
          <w:color w:val="0666A6"/>
        </w:rPr>
      </w:pPr>
      <w:r>
        <w:rPr>
          <w:color w:val="0666A6"/>
        </w:rPr>
        <w:t>Probiótico é Eficaz em Pacientes com DA</w:t>
      </w:r>
    </w:p>
    <w:p w14:paraId="5E517027" w14:textId="77777777" w:rsidR="001C02A3" w:rsidRDefault="001C02A3" w:rsidP="001C02A3">
      <w:pPr>
        <w:pStyle w:val="Corpo"/>
        <w:spacing w:after="120"/>
        <w:rPr>
          <w:sz w:val="24"/>
        </w:rPr>
      </w:pPr>
    </w:p>
    <w:p w14:paraId="75486527" w14:textId="77777777" w:rsidR="001C02A3" w:rsidRDefault="001C02A3" w:rsidP="001C02A3">
      <w:pPr>
        <w:pStyle w:val="Corpo"/>
        <w:spacing w:line="276" w:lineRule="auto"/>
        <w:rPr>
          <w:b/>
          <w:bCs/>
          <w:i/>
          <w:iCs/>
        </w:rPr>
      </w:pPr>
    </w:p>
    <w:p w14:paraId="5B66CC74" w14:textId="77777777" w:rsidR="001C02A3" w:rsidRDefault="001C02A3" w:rsidP="001C02A3">
      <w:pPr>
        <w:pStyle w:val="Corpo"/>
        <w:spacing w:after="120"/>
        <w:rPr>
          <w:sz w:val="24"/>
        </w:rPr>
      </w:pPr>
      <w:r>
        <w:rPr>
          <w:sz w:val="24"/>
        </w:rPr>
        <w:t xml:space="preserve">Este estudo clínico, duplo-cego, randomizado e placebo-controlado teve como objetivo avaliar a eficácia de um probiótico em indivíduos com DA e medir seus efeitos na alteração da dose total de corticosteróides administrados </w:t>
      </w:r>
      <w:r>
        <w:rPr>
          <w:sz w:val="24"/>
        </w:rPr>
        <w:fldChar w:fldCharType="begin">
          <w:fldData xml:space="preserve">PEVuZE5vdGU+PENpdGU+PEF1dGhvcj5GZcOtdG8tUm9kcsOtZ3VlejwvQXV0aG9yPjxZZWFyPjIw
MjM8L1llYXI+PElEVGV4dD5SYW5kb21pc2VkIGRvdWJsZSBibGluZCBwbGFjZWJvIGNvbnRyb2xs
ZWQgY2xpbmljYWwgdHJpYWwgdG8gZXZhbHVhdGUgdGhlIGVmZmVjdCBvZiBhIG1peHR1cmUgb2Yg
cHJvYmlvdGljIHN0cmFpbnMgb24gc3ltcHRvbSBzZXZlcml0eSBhbmQgdGhlIHVzZSBvZiBjb3J0
aWNvc3Rlcm9pZHMgaW4gY2hpbGRyZW4gYW5kIGFkb2xlc2NlbnRzIHdpdGggYXRvcGljIGRlcm1h
dGl0aXM8L0lEVGV4dD48RGlzcGxheVRleHQ+KEZFw41UTy1ST0RSw41HVUVaOyBSQU3DjVJFWi1C
T1NDw4A7IFZJREFMLUFTRU5TSTsgRkVSTsOBTkRFWi1OSUVUTzxzdHlsZSBmYWNlPSJpdGFsaWMi
PiBldCBhbC48L3N0eWxlPiwgMjAyMyk8L0Rpc3BsYXlUZXh0PjxyZWNvcmQ+PGRhdGVzPjxwdWIt
ZGF0ZXM+PGRhdGU+SmFuIDEzPC9kYXRlPjwvcHViLWRhdGVzPjx5ZWFyPjIwMjM8L3llYXI+PC9k
YXRlcz48aXNibj4wMzA3LTY5Mzg8L2lzYm4+PHRpdGxlcz48dGl0bGU+UmFuZG9taXNlZCBkb3Vi
bGUgYmxpbmQgcGxhY2VibyBjb250cm9sbGVkIGNsaW5pY2FsIHRyaWFsIHRvIGV2YWx1YXRlIHRo
ZSBlZmZlY3Qgb2YgYSBtaXh0dXJlIG9mIHByb2Jpb3RpYyBzdHJhaW5zIG9uIHN5bXB0b20gc2V2
ZXJpdHkgYW5kIHRoZSB1c2Ugb2YgY29ydGljb3N0ZXJvaWRzIGluIGNoaWxkcmVuIGFuZCBhZG9s
ZXNjZW50cyB3aXRoIGF0b3BpYyBkZXJtYXRpdGlzPC90aXRsZT48c2Vjb25kYXJ5LXRpdGxlPkNs
aW4gRXhwIERlcm1hdG9sPC9zZWNvbmRhcnktdGl0bGU+PC90aXRsZXM+PGNvbnRyaWJ1dG9ycz48
YXV0aG9ycz48YXV0aG9yPkZlw610by1Sb2Ryw61ndWV6LCBNLjwvYXV0aG9yPjxhdXRob3I+UmFt
w61yZXotQm9zY8OgLCBBLjwvYXV0aG9yPjxhdXRob3I+VmlkYWwtQXNlbnNpLCBTLjwvYXV0aG9y
PjxhdXRob3I+RmVybsOhbmRlei1OaWV0bywgRC48L2F1dGhvcj48YXV0aG9yPlJvcy1DZXJ2ZXJh
LCBHLjwvYXV0aG9yPjxhdXRob3I+QWxvbnNvLVVzZXJvLCBWLjwvYXV0aG9yPjxhdXRob3I+UHJp
ZXRvLU1lcmlubywgRC48L2F1dGhvcj48YXV0aG9yPk7DusOxZXotRGVsZWdpZG8sIEUuPC9hdXRo
b3I+PGF1dGhvcj5SdXphZmEtQ29zdGFzLCBCLjwvYXV0aG9yPjxhdXRob3I+U8OhbmNoZXotUGVs
bGljZXIsIFAuPC9hdXRob3I+PGF1dGhvcj5HZW5vdsOpcywgUy48L2F1dGhvcj48YXV0aG9yPk5h
dmFycm8tTMOzcGV6LCBWLjwvYXV0aG9yPjwvYXV0aG9ycz48L2NvbnRyaWJ1dG9ycz48ZWRpdGlv
bj4yMDIzMDExMzwvZWRpdGlvbj48bGFuZ3VhZ2U+ZW5nPC9sYW5ndWFnZT48YWRkZWQtZGF0ZSBm
b3JtYXQ9InV0YyI+MTY4MTMxOTE0NjwvYWRkZWQtZGF0ZT48cmVmLXR5cGUgbmFtZT0iSm91cm5h
bCBBcnRpY2xlIj4xNzwvcmVmLXR5cGU+PGF1dGgtYWRkcmVzcz5EZXBhcnRtZW50IG9mIERlcm1h
dG9sb2d5LCBVbml2ZXJzaXR5IEhvc3BpdGFsIExhIFBheiwgTWFkcmlkLCBTcGFpbi4mI3hEO0Rl
cGFydG1lbnQgb2YgRGVybWF0b2xvZ3ksIENlbnRybyBEZXJtYXRvbMOzZ2ljby1Fc3TDqXRpY28s
IEFsaWNhbnRlLCBTcGFpbi4mI3hEO0RlcGFydG1lbnQgb2YgRGVybWF0b2xvZ3ksIEfDs21lei1V
bGxhIE1pbGl0YXJ5IEhvc3BpdGFsLCBNYWRyaWQsIFNwYWluLiYjeEQ7RGVwYXJ0bWVudCBvZiBE
ZXJtYXRvbG9neSwgVW5pdmVyc2l0eSBIb3NwaXRhbCBSYW3Ds24geSBDYWphbCwgTWFkcmlkLCBT
cGFpbi4mI3hEO0RlcGFydG1lbnQgb2YgUGVkaWF0cmljcywgVW5pdmVyc2l0eSBIb3NwaXRhbCBW
aW5hbG9ww7MsIEVsY2hlLCBTcGFpbi4mI3hEO0RlcGFydG1lbnQgb2YgRGVybWF0b2xvZ3ksIEhv
c3BpdGFsIFZpdGhhcyBWYWxlbmNpYSA5IGRlIE9jdHVicmUsIFZhbGVuY2lhLCBTcGFpbi4mI3hE
O0ZhY3VsdHkgb2YgTWVkaWNpbmUsIFVuaXZlcnNpZGFkIGRlIEFsY2Fsw6EgZGUgSGVuYXJlcywg
U3BhaW4uJiN4RDtGYWN1bHR5IG9mIEhlYWx0aCBTY2llbmNlcywgVUNBTSBDYXRob2xpYyBVbml2
ZXJzaXR5IG9mIE11cmNpYSwgU3BhaW4uJiN4RDtMYWJvcmF0b3JpbyBJbmR1c3RyaWFsIGRlIEhl
cmJvZGlldMOpdGljYSBBcGxpY2FkYSBTLkwuIChMYWJpbmRlcmIpIC4gUm90b3ZhLCBWYWxlbmNp
YSwgU3BhaW4uJiN4RDtEZXBhcnRtZW50IG9mIEluZmVjdGlvdXMgRGlzZWFzZXMuIFVuaXZlcnNp
dHkgSG9zcGl0YWwgVmluYWxvcMOzLUZpc2FiaW8sIEVsY2hlLCBTcGFpbi48L2F1dGgtYWRkcmVz
cz48cmVtb3RlLWRhdGFiYXNlLXByb3ZpZGVyPk5MTTwvcmVtb3RlLWRhdGFiYXNlLXByb3ZpZGVy
PjxyZWMtbnVtYmVyPjI3Mzk8L3JlYy1udW1iZXI+PGxhc3QtdXBkYXRlZC1kYXRlIGZvcm1hdD0i
dXRjIj4xNjgxMzE5MTQ2PC9sYXN0LXVwZGF0ZWQtZGF0ZT48YWNjZXNzaW9uLW51bT4zNjYzNzE0
NzwvYWNjZXNzaW9uLW51bT48ZWxlY3Ryb25pYy1yZXNvdXJjZS1udW0+MTAuMTA5My9jZWQvbGxh
ZDAwNzwvZWxlY3Ryb25pYy1yZXNvdXJjZS1udW0+PC9yZWNvcmQ+PC9DaXRlPjwvRW5kTm90ZT5A
AD==
</w:fldData>
        </w:fldChar>
      </w:r>
      <w:r>
        <w:rPr>
          <w:sz w:val="24"/>
        </w:rPr>
        <w:instrText xml:space="preserve"> ADDIN EN.CITE </w:instrText>
      </w:r>
      <w:r>
        <w:rPr>
          <w:sz w:val="24"/>
        </w:rPr>
        <w:fldChar w:fldCharType="begin">
          <w:fldData xml:space="preserve">PEVuZE5vdGU+PENpdGU+PEF1dGhvcj5GZcOtdG8tUm9kcsOtZ3VlejwvQXV0aG9yPjxZZWFyPjIw
MjM8L1llYXI+PElEVGV4dD5SYW5kb21pc2VkIGRvdWJsZSBibGluZCBwbGFjZWJvIGNvbnRyb2xs
ZWQgY2xpbmljYWwgdHJpYWwgdG8gZXZhbHVhdGUgdGhlIGVmZmVjdCBvZiBhIG1peHR1cmUgb2Yg
cHJvYmlvdGljIHN0cmFpbnMgb24gc3ltcHRvbSBzZXZlcml0eSBhbmQgdGhlIHVzZSBvZiBjb3J0
aWNvc3Rlcm9pZHMgaW4gY2hpbGRyZW4gYW5kIGFkb2xlc2NlbnRzIHdpdGggYXRvcGljIGRlcm1h
dGl0aXM8L0lEVGV4dD48RGlzcGxheVRleHQ+KEZFw41UTy1ST0RSw41HVUVaOyBSQU3DjVJFWi1C
T1NDw4A7IFZJREFMLUFTRU5TSTsgRkVSTsOBTkRFWi1OSUVUTzxzdHlsZSBmYWNlPSJpdGFsaWMi
PiBldCBhbC48L3N0eWxlPiwgMjAyMyk8L0Rpc3BsYXlUZXh0PjxyZWNvcmQ+PGRhdGVzPjxwdWIt
ZGF0ZXM+PGRhdGU+SmFuIDEzPC9kYXRlPjwvcHViLWRhdGVzPjx5ZWFyPjIwMjM8L3llYXI+PC9k
YXRlcz48aXNibj4wMzA3LTY5Mzg8L2lzYm4+PHRpdGxlcz48dGl0bGU+UmFuZG9taXNlZCBkb3Vi
bGUgYmxpbmQgcGxhY2VibyBjb250cm9sbGVkIGNsaW5pY2FsIHRyaWFsIHRvIGV2YWx1YXRlIHRo
ZSBlZmZlY3Qgb2YgYSBtaXh0dXJlIG9mIHByb2Jpb3RpYyBzdHJhaW5zIG9uIHN5bXB0b20gc2V2
ZXJpdHkgYW5kIHRoZSB1c2Ugb2YgY29ydGljb3N0ZXJvaWRzIGluIGNoaWxkcmVuIGFuZCBhZG9s
ZXNjZW50cyB3aXRoIGF0b3BpYyBkZXJtYXRpdGlzPC90aXRsZT48c2Vjb25kYXJ5LXRpdGxlPkNs
aW4gRXhwIERlcm1hdG9sPC9zZWNvbmRhcnktdGl0bGU+PC90aXRsZXM+PGNvbnRyaWJ1dG9ycz48
YXV0aG9ycz48YXV0aG9yPkZlw610by1Sb2Ryw61ndWV6LCBNLjwvYXV0aG9yPjxhdXRob3I+UmFt
w61yZXotQm9zY8OgLCBBLjwvYXV0aG9yPjxhdXRob3I+VmlkYWwtQXNlbnNpLCBTLjwvYXV0aG9y
PjxhdXRob3I+RmVybsOhbmRlei1OaWV0bywgRC48L2F1dGhvcj48YXV0aG9yPlJvcy1DZXJ2ZXJh
LCBHLjwvYXV0aG9yPjxhdXRob3I+QWxvbnNvLVVzZXJvLCBWLjwvYXV0aG9yPjxhdXRob3I+UHJp
ZXRvLU1lcmlubywgRC48L2F1dGhvcj48YXV0aG9yPk7DusOxZXotRGVsZWdpZG8sIEUuPC9hdXRo
b3I+PGF1dGhvcj5SdXphZmEtQ29zdGFzLCBCLjwvYXV0aG9yPjxhdXRob3I+U8OhbmNoZXotUGVs
bGljZXIsIFAuPC9hdXRob3I+PGF1dGhvcj5HZW5vdsOpcywgUy48L2F1dGhvcj48YXV0aG9yPk5h
dmFycm8tTMOzcGV6LCBWLjwvYXV0aG9yPjwvYXV0aG9ycz48L2NvbnRyaWJ1dG9ycz48ZWRpdGlv
bj4yMDIzMDExMzwvZWRpdGlvbj48bGFuZ3VhZ2U+ZW5nPC9sYW5ndWFnZT48YWRkZWQtZGF0ZSBm
b3JtYXQ9InV0YyI+MTY4MTMxOTE0NjwvYWRkZWQtZGF0ZT48cmVmLXR5cGUgbmFtZT0iSm91cm5h
bCBBcnRpY2xlIj4xNzwvcmVmLXR5cGU+PGF1dGgtYWRkcmVzcz5EZXBhcnRtZW50IG9mIERlcm1h
dG9sb2d5LCBVbml2ZXJzaXR5IEhvc3BpdGFsIExhIFBheiwgTWFkcmlkLCBTcGFpbi4mI3hEO0Rl
cGFydG1lbnQgb2YgRGVybWF0b2xvZ3ksIENlbnRybyBEZXJtYXRvbMOzZ2ljby1Fc3TDqXRpY28s
IEFsaWNhbnRlLCBTcGFpbi4mI3hEO0RlcGFydG1lbnQgb2YgRGVybWF0b2xvZ3ksIEfDs21lei1V
bGxhIE1pbGl0YXJ5IEhvc3BpdGFsLCBNYWRyaWQsIFNwYWluLiYjeEQ7RGVwYXJ0bWVudCBvZiBE
ZXJtYXRvbG9neSwgVW5pdmVyc2l0eSBIb3NwaXRhbCBSYW3Ds24geSBDYWphbCwgTWFkcmlkLCBT
cGFpbi4mI3hEO0RlcGFydG1lbnQgb2YgUGVkaWF0cmljcywgVW5pdmVyc2l0eSBIb3NwaXRhbCBW
aW5hbG9ww7MsIEVsY2hlLCBTcGFpbi4mI3hEO0RlcGFydG1lbnQgb2YgRGVybWF0b2xvZ3ksIEhv
c3BpdGFsIFZpdGhhcyBWYWxlbmNpYSA5IGRlIE9jdHVicmUsIFZhbGVuY2lhLCBTcGFpbi4mI3hE
O0ZhY3VsdHkgb2YgTWVkaWNpbmUsIFVuaXZlcnNpZGFkIGRlIEFsY2Fsw6EgZGUgSGVuYXJlcywg
U3BhaW4uJiN4RDtGYWN1bHR5IG9mIEhlYWx0aCBTY2llbmNlcywgVUNBTSBDYXRob2xpYyBVbml2
ZXJzaXR5IG9mIE11cmNpYSwgU3BhaW4uJiN4RDtMYWJvcmF0b3JpbyBJbmR1c3RyaWFsIGRlIEhl
cmJvZGlldMOpdGljYSBBcGxpY2FkYSBTLkwuIChMYWJpbmRlcmIpIC4gUm90b3ZhLCBWYWxlbmNp
YSwgU3BhaW4uJiN4RDtEZXBhcnRtZW50IG9mIEluZmVjdGlvdXMgRGlzZWFzZXMuIFVuaXZlcnNp
dHkgSG9zcGl0YWwgVmluYWxvcMOzLUZpc2FiaW8sIEVsY2hlLCBTcGFpbi48L2F1dGgtYWRkcmVz
cz48cmVtb3RlLWRhdGFiYXNlLXByb3ZpZGVyPk5MTTwvcmVtb3RlLWRhdGFiYXNlLXByb3ZpZGVy
PjxyZWMtbnVtYmVyPjI3Mzk8L3JlYy1udW1iZXI+PGxhc3QtdXBkYXRlZC1kYXRlIGZvcm1hdD0i
dXRjIj4xNjgxMzE5MTQ2PC9sYXN0LXVwZGF0ZWQtZGF0ZT48YWNjZXNzaW9uLW51bT4zNjYzNzE0
NzwvYWNjZXNzaW9uLW51bT48ZWxlY3Ryb25pYy1yZXNvdXJjZS1udW0+MTAuMTA5My9jZWQvbGxh
ZDAwNzwvZWxlY3Ryb25pYy1yZXNvdXJjZS1udW0+PC9yZWNvcmQ+PC9DaXRlPjwvRW5kTm90ZT5A
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(FEÍTO-RODRÍGUEZ; RAMÍREZ-BOSCÀ; VIDAL-ASENSI; FERNÁNDEZ-NIETO</w:t>
      </w:r>
      <w:r>
        <w:rPr>
          <w:i/>
          <w:sz w:val="24"/>
        </w:rPr>
        <w:t xml:space="preserve"> et al.</w:t>
      </w:r>
      <w:r>
        <w:rPr>
          <w:sz w:val="24"/>
        </w:rPr>
        <w:t>, 2023)</w:t>
      </w:r>
      <w:r>
        <w:rPr>
          <w:sz w:val="24"/>
        </w:rPr>
        <w:fldChar w:fldCharType="end"/>
      </w:r>
      <w:r>
        <w:rPr>
          <w:sz w:val="24"/>
        </w:rPr>
        <w:t>.</w:t>
      </w:r>
    </w:p>
    <w:p w14:paraId="11BE6087" w14:textId="77777777" w:rsidR="001C02A3" w:rsidRDefault="001C02A3" w:rsidP="001C02A3">
      <w:pPr>
        <w:pStyle w:val="Corpo"/>
        <w:rPr>
          <w:sz w:val="24"/>
        </w:rPr>
      </w:pPr>
      <w:r>
        <w:rPr>
          <w:noProof/>
          <w:lang w:eastAsia="pt-BR"/>
        </w:rPr>
        <mc:AlternateContent>
          <mc:Choice Requires="wps">
            <w:drawing>
              <wp:anchor distT="0" distB="0" distL="114300" distR="114300" simplePos="0" relativeHeight="251685888" behindDoc="0" locked="0" layoutInCell="1" allowOverlap="1" wp14:anchorId="3572BB6F" wp14:editId="0D8D57D6">
                <wp:simplePos x="0" y="0"/>
                <wp:positionH relativeFrom="margin">
                  <wp:align>left</wp:align>
                </wp:positionH>
                <wp:positionV relativeFrom="paragraph">
                  <wp:posOffset>96520</wp:posOffset>
                </wp:positionV>
                <wp:extent cx="5734050" cy="518160"/>
                <wp:effectExtent l="0" t="0" r="19050" b="15240"/>
                <wp:wrapNone/>
                <wp:docPr id="68" name="Caixa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7044B1A6" w14:textId="77777777" w:rsidR="00E6195F" w:rsidRDefault="00E6195F" w:rsidP="001C02A3">
                            <w:pPr>
                              <w:jc w:val="center"/>
                              <w:rPr>
                                <w:rFonts w:ascii="Swis721 Th BT" w:hAnsi="Swis721 Th BT"/>
                                <w:sz w:val="23"/>
                                <w:szCs w:val="23"/>
                              </w:rPr>
                            </w:pPr>
                            <w:r>
                              <w:rPr>
                                <w:rFonts w:ascii="Swis721 Th BT" w:hAnsi="Swis721 Th BT"/>
                                <w:sz w:val="23"/>
                                <w:szCs w:val="23"/>
                              </w:rPr>
                              <w:t>Para isso, indivíduos com idade entre 4 e 17 anos e DA foram selecionados para receberem:</w:t>
                            </w:r>
                          </w:p>
                        </w:txbxContent>
                      </wps:txbx>
                      <wps:bodyPr rot="0" vert="horz" wrap="square" lIns="91440" tIns="45720" rIns="91440" bIns="45720" anchor="t" anchorCtr="0" upright="1">
                        <a:noAutofit/>
                      </wps:bodyPr>
                    </wps:wsp>
                  </a:graphicData>
                </a:graphic>
              </wp:anchor>
            </w:drawing>
          </mc:Choice>
          <mc:Fallback>
            <w:pict>
              <v:shape w14:anchorId="3572BB6F" id="Caixa de texto 68" o:spid="_x0000_s1039" type="#_x0000_t202" style="position:absolute;left:0;text-align:left;margin-left:0;margin-top:7.6pt;width:451.5pt;height:40.8pt;z-index:2516858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huSAIAAH8EAAAOAAAAZHJzL2Uyb0RvYy54bWysVF1v2yAUfZ+0/4B4X2zno02tOlWXKtOk&#10;rpvU7QdgjG004DIgsbtfvwtOsnR7m5YHZLhw7rnn3Jvbu1ErchDOSzAVLWY5JcJwaKTpKvrt6+7d&#10;mhIfmGmYAiMq+iI8vdu8fXM72FLMoQfVCEcQxPhysBXtQ7BllnneC838DKwwGGzBaRZw67qscWxA&#10;dK2yeZ5fZQO4xjrgwns8fZiCdJPw21bw8LltvQhEVRS5hbS6tNZxzTa3rOwcs73kRxrsH1hoJg0m&#10;PUM9sMDI3sm/oLTkDjy0YcZBZ9C2kotUA1ZT5H9U89wzK1ItKI63Z5n8/4PlT4cvjsimolfolGEa&#10;PdoyOTLSCBLEGIBgAFUarC/x8rPF62F8DyO6nSr29hH4d08MbHtmOnHvHAy9YA2yLOLL7OLphOMj&#10;SD18ggazsX2ABDS2TkcJURSC6OjWy9khJEI4Hq6uF8t8hSGOsVWxLq6ShRkrT6+t8+GDAE3iR0Ud&#10;dkBCZ4dHHyIbVp6uxGQelGx2Uqm0iV0ntsqRA8N+qbupQrXXSHU6K/L4m9oGz7G5pvMTjdS4ESJl&#10;eoWuDBkqerOarybdXmV2XX3Ou1vki3USHcm+gtAy4LQoqSu6PhPBS8ocZY7KThqHsR6Tr8XiZF8N&#10;zQsK72CaApxa/OjB/aRkwAmoqP+xZ05Qoj4aNO+mWC7jyKTNcnU9x427jNSXEWY4QlU0UDJ9bsM0&#10;ZnvrZNdjpklMA/doeCuTF7EzJlZH/tjlSbjjRMYxutynW7//Nza/AAAA//8DAFBLAwQUAAYACAAA&#10;ACEAL3tdt9sAAAAGAQAADwAAAGRycy9kb3ducmV2LnhtbEyPQU/DMAyF70j8h8hIXBBLGaLauqYT&#10;QkJw7caFW9KYtlvilCZby7/HnNjNfs9673O5nb0TZxxjH0jBwyIDgdQE21Or4GP/er8CEZMmq10g&#10;VPCDEbbV9VWpCxsmqvG8S63gEIqFVtClNBRSxqZDr+MiDEjsfYXR68Tr2Eo76onDvZPLLMul1z1x&#10;Q6cHfOmwOe5Onnvru9pIc3w3k9u/HdbT99x+5krd3szPGxAJ5/R/DH/4jA4VM5lwIhuFU8CPJFaf&#10;liDYXWePLBge8hXIqpSX+NUvAAAA//8DAFBLAQItABQABgAIAAAAIQC2gziS/gAAAOEBAAATAAAA&#10;AAAAAAAAAAAAAAAAAABbQ29udGVudF9UeXBlc10ueG1sUEsBAi0AFAAGAAgAAAAhADj9If/WAAAA&#10;lAEAAAsAAAAAAAAAAAAAAAAALwEAAF9yZWxzLy5yZWxzUEsBAi0AFAAGAAgAAAAhAMpRCG5IAgAA&#10;fwQAAA4AAAAAAAAAAAAAAAAALgIAAGRycy9lMm9Eb2MueG1sUEsBAi0AFAAGAAgAAAAhAC97Xbfb&#10;AAAABgEAAA8AAAAAAAAAAAAAAAAAogQAAGRycy9kb3ducmV2LnhtbFBLBQYAAAAABAAEAPMAAACq&#10;BQAAAAA=&#10;" fillcolor="white [3212]" strokecolor="#f30388">
                <v:textbox>
                  <w:txbxContent>
                    <w:p w14:paraId="7044B1A6" w14:textId="77777777" w:rsidR="00E6195F" w:rsidRDefault="00E6195F" w:rsidP="001C02A3">
                      <w:pPr>
                        <w:jc w:val="center"/>
                        <w:rPr>
                          <w:rFonts w:ascii="Swis721 Th BT" w:hAnsi="Swis721 Th BT"/>
                          <w:sz w:val="23"/>
                          <w:szCs w:val="23"/>
                        </w:rPr>
                      </w:pPr>
                      <w:r>
                        <w:rPr>
                          <w:rFonts w:ascii="Swis721 Th BT" w:hAnsi="Swis721 Th BT"/>
                          <w:sz w:val="23"/>
                          <w:szCs w:val="23"/>
                        </w:rPr>
                        <w:t>Para isso, indivíduos com idade entre 4 e 17 anos e DA foram selecionados para receberem:</w:t>
                      </w:r>
                    </w:p>
                  </w:txbxContent>
                </v:textbox>
                <w10:wrap anchorx="margin"/>
              </v:shape>
            </w:pict>
          </mc:Fallback>
        </mc:AlternateContent>
      </w:r>
      <w:r>
        <w:rPr>
          <w:sz w:val="24"/>
        </w:rPr>
        <w:br/>
      </w:r>
    </w:p>
    <w:p w14:paraId="4F89C693" w14:textId="77777777" w:rsidR="001C02A3" w:rsidRDefault="001C02A3" w:rsidP="001C02A3">
      <w:pPr>
        <w:pStyle w:val="Corpo"/>
      </w:pPr>
    </w:p>
    <w:p w14:paraId="7393E3B2" w14:textId="77777777" w:rsidR="001C02A3" w:rsidRDefault="001C02A3" w:rsidP="001C02A3">
      <w:pPr>
        <w:pStyle w:val="Corpo"/>
      </w:pPr>
    </w:p>
    <w:p w14:paraId="0B930BE5" w14:textId="77777777" w:rsidR="001C02A3" w:rsidRDefault="001C02A3" w:rsidP="001C02A3">
      <w:pPr>
        <w:pStyle w:val="Corpo"/>
      </w:pPr>
      <w:r>
        <w:rPr>
          <w:noProof/>
          <w:lang w:eastAsia="pt-BR"/>
        </w:rPr>
        <mc:AlternateContent>
          <mc:Choice Requires="wps">
            <w:drawing>
              <wp:anchor distT="0" distB="0" distL="114300" distR="114300" simplePos="0" relativeHeight="251689984" behindDoc="0" locked="0" layoutInCell="1" allowOverlap="1" wp14:anchorId="026F5D4D" wp14:editId="055AFB10">
                <wp:simplePos x="0" y="0"/>
                <wp:positionH relativeFrom="margin">
                  <wp:posOffset>4686300</wp:posOffset>
                </wp:positionH>
                <wp:positionV relativeFrom="paragraph">
                  <wp:posOffset>10160</wp:posOffset>
                </wp:positionV>
                <wp:extent cx="226695" cy="138430"/>
                <wp:effectExtent l="0" t="0" r="1905" b="0"/>
                <wp:wrapNone/>
                <wp:docPr id="642290289" name="Triângulo isósceles 642290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1E065DF" id="Triângulo isósceles 642290289" o:spid="_x0000_s1026" type="#_x0000_t5" style="position:absolute;margin-left:369pt;margin-top:.8pt;width:17.85pt;height:10.9pt;flip:y;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7aTAIAAGYEAAAOAAAAZHJzL2Uyb0RvYy54bWysVMFu2zAMvQ/YPwi6L07cJEuMOEWRosOA&#10;bivQbndFlm1tsqhRSpzuc/YL+4T+2Cg5TbvuNswHQSTFR/KR9Or80Bm2V+g12JJPRmPOlJVQaduU&#10;/PPd1ZsFZz4IWwkDVpX8Xnl+vn79atW7QuXQgqkUMgKxvuhdydsQXJFlXraqE34ETlky1oCdCCRi&#10;k1UoekLvTJaPx/OsB6wcglTek/ZyMPJ1wq9rJcOnuvYqMFNyyi2kE9O5jWe2XomiQeFaLY9piH/I&#10;ohPaUtAT1KUIgu1Q/wXVaYngoQ4jCV0Gda2lSjVQNZPxi2puW+FUqoXI8e5Ek/9/sPLj/gaZrko+&#10;n+b5cpwvlpxZ0VGr7lA//LTNzgDT/uGXl8ooz56eEXW98wUh3LobjMV7dw3ym2cWNq2wjbpAhL5V&#10;oqKEJ5Hq7A+HKHhyZdv+A1QUUewCJBYPNXasNtp9iY4Rmphih9S2+1Pb1CEwSco8n8+XM84kmSZn&#10;i+lZamsmiggTnR368E5Bx+Kl5AE1ZWcis6IQ+2sf4qWpjnWL6itndWdoDvbCsNmYvpT86TFBP0JG&#10;Tw9GV1famCTEyVUbg4ycS75thvzNrqMaB90iQg6TR2qaz0H9GCTNfkQgvl6AGxtDWIjBIp2iiJrE&#10;aiRyaMgWqnsiFWEYdlpOurSAPzjradBL7r/vBCrOzHtLjVlOptO4GUmYzt7mJOBzy/a5RVhJUMQh&#10;Z8N1E4Zt2jnUTUuRhnotXFAzax0euz5kdUyWhjllf1y8uC3P5fTq6few/g0AAP//AwBQSwMEFAAG&#10;AAgAAAAhANggFffcAAAACAEAAA8AAABkcnMvZG93bnJldi54bWxMj8FOwzAQRO9I/IO1lbgg6tCg&#10;pgpxqoLEgWNKuDvxNo4ar0PspuHvWU5wXL3VzJtiv7hBzDiF3pOCx3UCAqn1pqdOQf3x9rADEaIm&#10;owdPqOAbA+zL25tC58ZfqcL5GDvBIRRyrcDGOOZShtai02HtRyRmJz85HfmcOmkmfeVwN8hNkmyl&#10;0z1xg9Ujvlpsz8eLU3DqDlX9cl/VaJvwPn/G6ctjo9Tdajk8g4i4xL9n+NVndSjZqfEXMkEMCrJ0&#10;x1sigy0I5lmWZiAaBZv0CWRZyP8Dyh8AAAD//wMAUEsBAi0AFAAGAAgAAAAhALaDOJL+AAAA4QEA&#10;ABMAAAAAAAAAAAAAAAAAAAAAAFtDb250ZW50X1R5cGVzXS54bWxQSwECLQAUAAYACAAAACEAOP0h&#10;/9YAAACUAQAACwAAAAAAAAAAAAAAAAAvAQAAX3JlbHMvLnJlbHNQSwECLQAUAAYACAAAACEAJKje&#10;2kwCAABmBAAADgAAAAAAAAAAAAAAAAAuAgAAZHJzL2Uyb0RvYy54bWxQSwECLQAUAAYACAAAACEA&#10;2CAV99wAAAAIAQAADwAAAAAAAAAAAAAAAACmBAAAZHJzL2Rvd25yZXYueG1sUEsFBgAAAAAEAAQA&#10;8wAAAK8FAAAAAA==&#10;" fillcolor="#d8d8d8 [2732]" stroked="f">
                <w10:wrap anchorx="margin"/>
              </v:shape>
            </w:pict>
          </mc:Fallback>
        </mc:AlternateContent>
      </w:r>
      <w:r>
        <w:rPr>
          <w:noProof/>
          <w:lang w:eastAsia="pt-BR"/>
        </w:rPr>
        <mc:AlternateContent>
          <mc:Choice Requires="wps">
            <w:drawing>
              <wp:anchor distT="0" distB="0" distL="114300" distR="114300" simplePos="0" relativeHeight="251687936" behindDoc="0" locked="0" layoutInCell="1" allowOverlap="1" wp14:anchorId="0E5E4F1D" wp14:editId="530DBBC7">
                <wp:simplePos x="0" y="0"/>
                <wp:positionH relativeFrom="margin">
                  <wp:posOffset>841375</wp:posOffset>
                </wp:positionH>
                <wp:positionV relativeFrom="paragraph">
                  <wp:posOffset>10795</wp:posOffset>
                </wp:positionV>
                <wp:extent cx="226695" cy="138430"/>
                <wp:effectExtent l="0" t="0" r="1905" b="0"/>
                <wp:wrapNone/>
                <wp:docPr id="69" name="Triângulo isósceles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2AB86CB" id="Triângulo isósceles 69" o:spid="_x0000_s1026" type="#_x0000_t5" style="position:absolute;margin-left:66.25pt;margin-top:.85pt;width:17.85pt;height:10.9pt;flip:y;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eFRQIAAFgEAAAOAAAAZHJzL2Uyb0RvYy54bWysVMFu2zAMvQ/YPwi6L07SJEuMOEWRosOA&#10;bivQbndFlm1tsqhRSpzuc/oL+4T+2Cg5ybLuNswHQSTFR/KR9PJy3xq2U+g12IKPBkPOlJVQalsX&#10;/PPDzZs5Zz4IWwoDVhX8UXl+uXr9atm5XI2hAVMqZARifd65gjchuDzLvGxUK/wAnLJkrABbEUjE&#10;OitRdITemmw8HM6yDrB0CFJ5T9rr3shXCb+qlAyfqsqrwEzBKbeQTkznJp7ZainyGoVrtDykIf4h&#10;i1ZoS0FPUNciCLZF/RdUqyWChyoMJLQZVJWWKtVA1YyGL6q5b4RTqRYix7sTTf7/wcqPuztkuiz4&#10;bMGZFS316AH185OttwaY9s8/vVRGeUZ2IqtzPiefe3eHsVzvbkF+88zCuhG2VleI0DVKlJTiKL7P&#10;/nCIgidXtuk+QEmhxDZA4m1fYcsqo92X6BihiRu2T416PDVK7QOTpByPZ7PFlDNJptHFfHKRGpmJ&#10;PMJEZ4c+vFPQsngpeEBN2ZnIpcjF7taHeKnLQ8Gi/MpZ1Rrq/E4YNh3Sl5I/PSboI2T09GB0eaON&#10;SUKcVbU2yMi54Ju6z99sW6qx180jZD9rpKaJ7NXHIGnaIwLx9QLc2BjCQgwW6RR51CRWI5F9QzZQ&#10;PhKpCP140zrSpQH8wVlHo11w/30rUHFm3ltqzGI0mcRdSMJk+nZMAp5bNucWYSVBEYec9dd16Pdn&#10;61DXDUXq67VwRc2sdDh2vc/qkCyNb8r+sGpxP87l9Or3D2H1CwAA//8DAFBLAwQUAAYACAAAACEA&#10;Irn32tsAAAAIAQAADwAAAGRycy9kb3ducmV2LnhtbEyPwU7DMBBE70j8g7VIXFDrkKqlSuNUBYkD&#10;x7Th7iTbOCJeB9tNw9+zPcFtRzOafZPvZzuICX3oHSl4XiYgkBrX9tQpqE7viy2IEDW1enCECn4w&#10;wL64v8t11rorlTgdYye4hEKmFZgYx0zK0Bi0OizdiMTe2XmrI0vfydbrK5fbQaZJspFW98QfjB7x&#10;zWDzdbxYBefuUFavT2WFpg4f02f03w5rpR4f5sMORMQ5/oXhhs/oUDBT7S7UBjGwXqVrjvLxAuLm&#10;b7YpiFpBulqDLHL5f0DxCwAA//8DAFBLAQItABQABgAIAAAAIQC2gziS/gAAAOEBAAATAAAAAAAA&#10;AAAAAAAAAAAAAABbQ29udGVudF9UeXBlc10ueG1sUEsBAi0AFAAGAAgAAAAhADj9If/WAAAAlAEA&#10;AAsAAAAAAAAAAAAAAAAALwEAAF9yZWxzLy5yZWxzUEsBAi0AFAAGAAgAAAAhAMuqR4VFAgAAWAQA&#10;AA4AAAAAAAAAAAAAAAAALgIAAGRycy9lMm9Eb2MueG1sUEsBAi0AFAAGAAgAAAAhACK599rbAAAA&#10;CAEAAA8AAAAAAAAAAAAAAAAAnwQAAGRycy9kb3ducmV2LnhtbFBLBQYAAAAABAAEAPMAAACnBQAA&#10;AAA=&#10;" fillcolor="#d8d8d8 [2732]" stroked="f">
                <w10:wrap anchorx="margin"/>
              </v:shape>
            </w:pict>
          </mc:Fallback>
        </mc:AlternateContent>
      </w:r>
    </w:p>
    <w:p w14:paraId="233BF6C8" w14:textId="77777777" w:rsidR="001C02A3" w:rsidRDefault="001C02A3" w:rsidP="001C02A3">
      <w:pPr>
        <w:pStyle w:val="Corpo"/>
      </w:pPr>
      <w:r>
        <w:rPr>
          <w:noProof/>
          <w:lang w:eastAsia="pt-BR"/>
        </w:rPr>
        <mc:AlternateContent>
          <mc:Choice Requires="wps">
            <w:drawing>
              <wp:anchor distT="0" distB="0" distL="114300" distR="114300" simplePos="0" relativeHeight="251688960" behindDoc="0" locked="0" layoutInCell="1" allowOverlap="1" wp14:anchorId="50E9B159" wp14:editId="304582A4">
                <wp:simplePos x="0" y="0"/>
                <wp:positionH relativeFrom="margin">
                  <wp:posOffset>3838575</wp:posOffset>
                </wp:positionH>
                <wp:positionV relativeFrom="paragraph">
                  <wp:posOffset>50165</wp:posOffset>
                </wp:positionV>
                <wp:extent cx="1913890" cy="781685"/>
                <wp:effectExtent l="0" t="0" r="10160" b="18415"/>
                <wp:wrapNone/>
                <wp:docPr id="154899694" name="Caixa de texto 154899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6602232" w14:textId="77777777" w:rsidR="00E6195F" w:rsidRDefault="00E6195F" w:rsidP="001C02A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w14:anchorId="50E9B159" id="Caixa de texto 154899694" o:spid="_x0000_s1040" type="#_x0000_t202" style="position:absolute;left:0;text-align:left;margin-left:302.25pt;margin-top:3.95pt;width:150.7pt;height:61.55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kmKwIAAFgEAAAOAAAAZHJzL2Uyb0RvYy54bWysVNtu2zAMfR+wfxD0vjpJk9Q26hRdig4D&#10;ugvQ7QMUWY6FyaJGKbGzrx8lp0m2vRXzg2Ca4iF5Dunbu6EzbK/Qa7AVn15NOFNWQq3ttuLfvz2+&#10;yznzQdhaGLCq4gfl+d3q7Zvb3pVqBi2YWiEjEOvL3lW8DcGVWeZlqzrhr8ApS84GsBOBTNxmNYqe&#10;0DuTzSaTZdYD1g5BKu/p68Po5KuE3zRKhi9N41VgpuJUW0gnpnMTz2x1K8otCtdqeSxDvKKKTmhL&#10;SU9QDyIItkP9D1SnJYKHJlxJ6DJoGi1V6oG6mU7+6ua5FU6lXogc7040+f8HKz/vvyLTNWm3mOdF&#10;sSzmnFnRkVRroQfBasWCGgKws584650vKfTZUXAY3sNA8al/755A/vDMwroVdqvuEaFvlaip5mlk&#10;O7sIHXF8BNn0n6CmpGIXIAENDXaRUKKIETppdzjpRfUwGVMW0+u8IJck300+XeaLlEKUL9EOffig&#10;oGPxpeJI85DQxf7Jh1iNKF+uxGQejK4ftTHJwO1mbZDtBc3O4/XkOs+P6H9cM5b1FS8Ws8VIwCsg&#10;Oh1oCYzuKp5P4nPMY+yRr0jRSFYYNsMo1zxeimRuoD4QgwjjcNMy0ksL+Iuznga74v7nTqDizHy0&#10;pEIxnc/jJiRjvriZkYGXns2lR1hJUBWXATkbjXUY92fnUG9byjUqb+GetGt0ovVc17EDGt/E9nHV&#10;4n5c2unW+Yew+g0AAP//AwBQSwMEFAAGAAgAAAAhAMEgwA/fAAAACQEAAA8AAABkcnMvZG93bnJl&#10;di54bWxMj01PwzAMhu9I/IfISNxYMmBfpekEaAjBbWPSOGaNaas1TmmyNfDrMSe42XofvX6cL5Nr&#10;xQn70HjSMB4pEEiltw1VGrZvT1dzECEasqb1hBq+MMCyOD/LTWb9QGs8bWIluIRCZjTUMXaZlKGs&#10;0Zkw8h0SZx++dyby2lfS9mbgctfKa6Wm0pmG+EJtOnyssTxsjk7Dqnmt0rB9COpzfXh+T98vq92s&#10;0/ryIt3fgYiY4h8Mv/qsDgU77f2RbBCthqm6nTCqYbYAwflCTXjYM3gzViCLXP7/oPgBAAD//wMA&#10;UEsBAi0AFAAGAAgAAAAhALaDOJL+AAAA4QEAABMAAAAAAAAAAAAAAAAAAAAAAFtDb250ZW50X1R5&#10;cGVzXS54bWxQSwECLQAUAAYACAAAACEAOP0h/9YAAACUAQAACwAAAAAAAAAAAAAAAAAvAQAAX3Jl&#10;bHMvLnJlbHNQSwECLQAUAAYACAAAACEAkxVZJisCAABYBAAADgAAAAAAAAAAAAAAAAAuAgAAZHJz&#10;L2Uyb0RvYy54bWxQSwECLQAUAAYACAAAACEAwSDAD98AAAAJAQAADwAAAAAAAAAAAAAAAACFBAAA&#10;ZHJzL2Rvd25yZXYueG1sUEsFBgAAAAAEAAQA8wAAAJEFAAAAAA==&#10;" fillcolor="#f30388" strokecolor="#f30388">
                <v:textbox>
                  <w:txbxContent>
                    <w:p w14:paraId="16602232" w14:textId="77777777" w:rsidR="00E6195F" w:rsidRDefault="00E6195F" w:rsidP="001C02A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1686912" behindDoc="0" locked="0" layoutInCell="1" allowOverlap="1" wp14:anchorId="75B1A936" wp14:editId="3BB58271">
                <wp:simplePos x="0" y="0"/>
                <wp:positionH relativeFrom="margin">
                  <wp:posOffset>-6350</wp:posOffset>
                </wp:positionH>
                <wp:positionV relativeFrom="paragraph">
                  <wp:posOffset>50800</wp:posOffset>
                </wp:positionV>
                <wp:extent cx="1913890" cy="781685"/>
                <wp:effectExtent l="0" t="0" r="10160" b="18415"/>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010C996E" w14:textId="77777777" w:rsidR="00E6195F" w:rsidRDefault="00E6195F" w:rsidP="001C02A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Bifidobacterium lactis, Bifidobacterium longum</w:t>
                            </w:r>
                            <w:r>
                              <w:rPr>
                                <w:rFonts w:ascii="Swis721 Th BT" w:hAnsi="Swis721 Th BT"/>
                                <w:color w:val="FFFFFF" w:themeColor="background1"/>
                                <w:sz w:val="23"/>
                                <w:szCs w:val="23"/>
                              </w:rPr>
                              <w:t xml:space="preserve"> e </w:t>
                            </w:r>
                            <w:r>
                              <w:rPr>
                                <w:rFonts w:ascii="Swis721 Th BT" w:hAnsi="Swis721 Th BT"/>
                                <w:i/>
                                <w:iCs/>
                                <w:color w:val="FFFFFF" w:themeColor="background1"/>
                                <w:sz w:val="23"/>
                                <w:szCs w:val="23"/>
                              </w:rPr>
                              <w:t>Lactobacillus casei</w:t>
                            </w:r>
                          </w:p>
                        </w:txbxContent>
                      </wps:txbx>
                      <wps:bodyPr rot="0" vert="horz" wrap="square" lIns="91440" tIns="45720" rIns="91440" bIns="45720" anchor="ctr" anchorCtr="0" upright="1">
                        <a:noAutofit/>
                      </wps:bodyPr>
                    </wps:wsp>
                  </a:graphicData>
                </a:graphic>
              </wp:anchor>
            </w:drawing>
          </mc:Choice>
          <mc:Fallback>
            <w:pict>
              <v:shape w14:anchorId="75B1A936" id="Caixa de texto 70" o:spid="_x0000_s1041" type="#_x0000_t202" style="position:absolute;left:0;text-align:left;margin-left:-.5pt;margin-top:4pt;width:150.7pt;height:61.55pt;z-index:251686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0JQIAAEoEAAAOAAAAZHJzL2Uyb0RvYy54bWysVNtu2zAMfR+wfxD0vtpOm9Yx6hRdigwD&#10;ugvQ7QMUWY6FyaJGKbGzrx8lp2m2vRXzg2Ca1OHhIenbu7E3bK/Qa7A1Ly5yzpSV0Gi7rfn3b+t3&#10;JWc+CNsIA1bV/KA8v1u+fXM7uErNoAPTKGQEYn01uJp3Ibgqy7zsVC/8BThlydkC9iKQidusQTEQ&#10;em+yWZ5fZwNg4xCk8p6+PkxOvkz4batk+NK2XgVmak7cQjoxnZt4ZstbUW1RuE7LIw3xCha90JaS&#10;nqAeRBBsh/ofqF5LBA9tuJDQZ9C2WqpUA1VT5H9V89QJp1ItJI53J5n8/4OVn/dfkemm5jckjxU9&#10;9Wgl9ChYo1hQYwBGDlJpcL6i4CdH4WF8DyN1O1Xs3SPIH55ZWHXCbtU9IgydEg2xLOLN7OzqhOMj&#10;yGb4BA1lE7sACWhssY8SkiiM0InO4dQhIsJkTLkoLssFuST5bsriupynFKJ6vu3Qhw8KehZfao40&#10;AQld7B99iGxE9RwSk3kwullrY5KB283KINsLmpb1ZX5Zlkf0P8KMZUPNF/PZfBLgFRC9DjT2Rvc1&#10;L/P4HPMYe9QrSjSJFcbNmBpUpFKjmBtoDqQgwjTOtH700gH+4mygUa65/7kTqDgzHy11YVFcXcXZ&#10;T8bV/GZGBp57NuceYSVB1VwG5GwyVmHamJ1Dve0o19R5C/fUu1YnWV94HSuggU1qH5crbsS5naJe&#10;fgHL3wAAAP//AwBQSwMEFAAGAAgAAAAhAB6SdVLfAAAACAEAAA8AAABkcnMvZG93bnJldi54bWxM&#10;j8FOwzAQRO9I/IO1SNxaOxRBlcapABUhuLVUokc3XpKo8TrEbmP4erYnOK1GM5p9UyyT68QJh9B6&#10;0pBNFQikytuWag3b9+fJHESIhqzpPKGGbwywLC8vCpNbP9IaT5tYCy6hkBsNTYx9LmWoGnQmTH2P&#10;xN6nH5yJLIda2sGMXO46eaPUnXSmJf7QmB6fGqwOm6PTsGrf6jRuH4P6Wh9edunndfVx32t9fZUe&#10;FiAipvgXhjM+o0PJTHt/JBtEp2GS8ZSoYc6H7ZlStyD2nJtlGciykP8HlL8AAAD//wMAUEsBAi0A&#10;FAAGAAgAAAAhALaDOJL+AAAA4QEAABMAAAAAAAAAAAAAAAAAAAAAAFtDb250ZW50X1R5cGVzXS54&#10;bWxQSwECLQAUAAYACAAAACEAOP0h/9YAAACUAQAACwAAAAAAAAAAAAAAAAAvAQAAX3JlbHMvLnJl&#10;bHNQSwECLQAUAAYACAAAACEAy3v4dCUCAABKBAAADgAAAAAAAAAAAAAAAAAuAgAAZHJzL2Uyb0Rv&#10;Yy54bWxQSwECLQAUAAYACAAAACEAHpJ1Ut8AAAAIAQAADwAAAAAAAAAAAAAAAAB/BAAAZHJzL2Rv&#10;d25yZXYueG1sUEsFBgAAAAAEAAQA8wAAAIsFAAAAAA==&#10;" fillcolor="#f30388" strokecolor="#f30388">
                <v:textbox>
                  <w:txbxContent>
                    <w:p w14:paraId="010C996E" w14:textId="77777777" w:rsidR="00E6195F" w:rsidRDefault="00E6195F" w:rsidP="001C02A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Bifidobacterium lactis, Bifidobacterium longum</w:t>
                      </w:r>
                      <w:r>
                        <w:rPr>
                          <w:rFonts w:ascii="Swis721 Th BT" w:hAnsi="Swis721 Th BT"/>
                          <w:color w:val="FFFFFF" w:themeColor="background1"/>
                          <w:sz w:val="23"/>
                          <w:szCs w:val="23"/>
                        </w:rPr>
                        <w:t xml:space="preserve"> e </w:t>
                      </w:r>
                      <w:r>
                        <w:rPr>
                          <w:rFonts w:ascii="Swis721 Th BT" w:hAnsi="Swis721 Th BT"/>
                          <w:i/>
                          <w:iCs/>
                          <w:color w:val="FFFFFF" w:themeColor="background1"/>
                          <w:sz w:val="23"/>
                          <w:szCs w:val="23"/>
                        </w:rPr>
                        <w:t>Lactobacillus casei</w:t>
                      </w:r>
                    </w:p>
                  </w:txbxContent>
                </v:textbox>
                <w10:wrap anchorx="margin"/>
              </v:shape>
            </w:pict>
          </mc:Fallback>
        </mc:AlternateContent>
      </w:r>
    </w:p>
    <w:p w14:paraId="4E771F09" w14:textId="77777777" w:rsidR="001C02A3" w:rsidRDefault="001C02A3" w:rsidP="001C02A3">
      <w:pPr>
        <w:pStyle w:val="Corpo"/>
      </w:pPr>
    </w:p>
    <w:p w14:paraId="4AEE87F1" w14:textId="77777777" w:rsidR="001C02A3" w:rsidRDefault="001C02A3" w:rsidP="001C02A3">
      <w:pPr>
        <w:pStyle w:val="Corpo"/>
      </w:pPr>
    </w:p>
    <w:p w14:paraId="3BE20311" w14:textId="77777777" w:rsidR="001C02A3" w:rsidRDefault="001C02A3" w:rsidP="001C02A3">
      <w:pPr>
        <w:pStyle w:val="Corpo"/>
      </w:pPr>
    </w:p>
    <w:p w14:paraId="689C66D5" w14:textId="77777777" w:rsidR="001C02A3" w:rsidRDefault="001C02A3" w:rsidP="001C02A3">
      <w:pPr>
        <w:pStyle w:val="Corpo"/>
        <w:spacing w:before="120"/>
        <w:rPr>
          <w:sz w:val="20"/>
        </w:rPr>
      </w:pPr>
    </w:p>
    <w:p w14:paraId="5321FA68" w14:textId="77777777" w:rsidR="001C02A3" w:rsidRDefault="001C02A3" w:rsidP="001C02A3">
      <w:pPr>
        <w:pStyle w:val="Corpo"/>
        <w:numPr>
          <w:ilvl w:val="0"/>
          <w:numId w:val="2"/>
        </w:numPr>
        <w:spacing w:before="120" w:after="0"/>
        <w:rPr>
          <w:sz w:val="20"/>
          <w:szCs w:val="23"/>
        </w:rPr>
      </w:pPr>
      <w:r>
        <w:rPr>
          <w:sz w:val="20"/>
          <w:szCs w:val="23"/>
        </w:rPr>
        <w:t>As variáveis clínicas analisadas foram o efeito no consumo de corticosteróides tópicos, a avaliação da segurança e os índices SCORAD (</w:t>
      </w:r>
      <w:r>
        <w:rPr>
          <w:i/>
          <w:iCs/>
          <w:sz w:val="20"/>
          <w:szCs w:val="23"/>
        </w:rPr>
        <w:t>Scoring of Atopic Dermatitis</w:t>
      </w:r>
      <w:r>
        <w:rPr>
          <w:sz w:val="20"/>
          <w:szCs w:val="23"/>
        </w:rPr>
        <w:t>) e IGA (</w:t>
      </w:r>
      <w:r>
        <w:rPr>
          <w:i/>
          <w:iCs/>
          <w:sz w:val="20"/>
          <w:szCs w:val="23"/>
        </w:rPr>
        <w:t>Investigator Global Assessment</w:t>
      </w:r>
      <w:r>
        <w:rPr>
          <w:sz w:val="20"/>
          <w:szCs w:val="23"/>
        </w:rPr>
        <w:t>).</w:t>
      </w:r>
    </w:p>
    <w:p w14:paraId="59903960" w14:textId="77777777" w:rsidR="001C02A3" w:rsidRDefault="001C02A3" w:rsidP="001C02A3">
      <w:pPr>
        <w:pStyle w:val="Corpo"/>
        <w:rPr>
          <w:b/>
          <w:color w:val="339966"/>
          <w:sz w:val="25"/>
          <w:szCs w:val="25"/>
          <w14:textFill>
            <w14:solidFill>
              <w14:srgbClr w14:val="339966">
                <w14:lumMod w14:val="75000"/>
                <w14:lumOff w14:val="25000"/>
              </w14:srgbClr>
            </w14:solidFill>
          </w14:textFill>
        </w:rPr>
      </w:pPr>
    </w:p>
    <w:p w14:paraId="0CF610AA" w14:textId="77777777" w:rsidR="001C02A3" w:rsidRPr="001C02A3" w:rsidRDefault="001C02A3" w:rsidP="001C02A3">
      <w:pPr>
        <w:pStyle w:val="Corpo"/>
        <w:rPr>
          <w:b/>
          <w:color w:val="0070C0"/>
        </w:rPr>
      </w:pPr>
      <w:r w:rsidRPr="001C02A3">
        <w:rPr>
          <w:b/>
          <w:color w:val="0070C0"/>
        </w:rPr>
        <w:t>Resultados:</w:t>
      </w:r>
    </w:p>
    <w:p w14:paraId="56E9F5BD" w14:textId="77777777" w:rsidR="001C02A3" w:rsidRDefault="001C02A3" w:rsidP="001C02A3">
      <w:pPr>
        <w:pStyle w:val="Corpo"/>
        <w:rPr>
          <w:sz w:val="16"/>
          <w:szCs w:val="16"/>
        </w:rPr>
      </w:pPr>
    </w:p>
    <w:p w14:paraId="68854566" w14:textId="77777777" w:rsidR="001C02A3" w:rsidRDefault="001C02A3" w:rsidP="001C02A3">
      <w:pPr>
        <w:pStyle w:val="Corpo"/>
        <w:numPr>
          <w:ilvl w:val="0"/>
          <w:numId w:val="1"/>
        </w:numPr>
        <w:spacing w:after="0"/>
        <w:rPr>
          <w:sz w:val="24"/>
        </w:rPr>
      </w:pPr>
      <w:r>
        <w:rPr>
          <w:sz w:val="24"/>
        </w:rPr>
        <w:t>A pontuação do índice SCORAD em 12 semanas mostra uma diferença estatisticamente significativa de -5,43 (-10,65 a -0,21) entre os grupos 1 (SCORAD 13,52) e 2 (SCORAD 18,96), onde p = 0,04;</w:t>
      </w:r>
    </w:p>
    <w:p w14:paraId="5BC44FEA" w14:textId="77777777" w:rsidR="001C02A3" w:rsidRDefault="001C02A3" w:rsidP="001C02A3">
      <w:pPr>
        <w:pStyle w:val="Corpo"/>
        <w:numPr>
          <w:ilvl w:val="0"/>
          <w:numId w:val="1"/>
        </w:numPr>
        <w:spacing w:after="0"/>
        <w:rPr>
          <w:sz w:val="24"/>
        </w:rPr>
      </w:pPr>
      <w:r>
        <w:rPr>
          <w:sz w:val="24"/>
        </w:rPr>
        <w:t>A comparação entre os grupos mostra diferença estatisticamente significativa no número de pacientes com melhora do escore IGA ao longo das 12 semanas de intervenção, sendo 29 pacientes no grupo probiótico e 17 pacientes no grupo placebo (p&lt;0,002);</w:t>
      </w:r>
    </w:p>
    <w:p w14:paraId="153AB980" w14:textId="77777777" w:rsidR="001C02A3" w:rsidRDefault="001C02A3" w:rsidP="001C02A3">
      <w:pPr>
        <w:pStyle w:val="Corpo"/>
        <w:numPr>
          <w:ilvl w:val="0"/>
          <w:numId w:val="1"/>
        </w:numPr>
        <w:spacing w:after="0"/>
        <w:rPr>
          <w:sz w:val="24"/>
        </w:rPr>
      </w:pPr>
      <w:r>
        <w:rPr>
          <w:sz w:val="24"/>
        </w:rPr>
        <w:t>Uma comparação entre os grupos das proporções de dias usando corticosteróides e o total de gramas dessas drogas entre a linha de base e o final do estudo não mostrou diferença significativa. Contudo, entre as semanas 6-12, houve uma redução estatisticamente significativa no grupo probiótico quando comparado ao grupo placebo em ambas as variáveis;</w:t>
      </w:r>
    </w:p>
    <w:p w14:paraId="08EB0FC9" w14:textId="77777777" w:rsidR="001C02A3" w:rsidRDefault="001C02A3" w:rsidP="001C02A3">
      <w:pPr>
        <w:pStyle w:val="Corpo"/>
        <w:numPr>
          <w:ilvl w:val="0"/>
          <w:numId w:val="1"/>
        </w:numPr>
        <w:spacing w:after="0"/>
        <w:rPr>
          <w:sz w:val="24"/>
        </w:rPr>
      </w:pPr>
      <w:r>
        <w:rPr>
          <w:sz w:val="24"/>
        </w:rPr>
        <w:t>O número de eventos adversos foi semelhante em ambos os grupos de tratamento.</w:t>
      </w:r>
    </w:p>
    <w:p w14:paraId="3CC952E8" w14:textId="77777777" w:rsidR="001C02A3" w:rsidRDefault="001C02A3" w:rsidP="001C02A3">
      <w:pPr>
        <w:pStyle w:val="Corpo"/>
        <w:spacing w:after="0"/>
        <w:ind w:left="786"/>
        <w:rPr>
          <w:sz w:val="24"/>
        </w:rPr>
      </w:pPr>
    </w:p>
    <w:p w14:paraId="127E73AA" w14:textId="77777777" w:rsidR="001C02A3" w:rsidRPr="001C02A3" w:rsidRDefault="001C02A3" w:rsidP="001C02A3">
      <w:pPr>
        <w:pStyle w:val="Corpo"/>
        <w:rPr>
          <w:b/>
          <w:color w:val="0070C0"/>
        </w:rPr>
      </w:pPr>
      <w:r w:rsidRPr="001C02A3">
        <w:rPr>
          <w:b/>
          <w:color w:val="0070C0"/>
        </w:rPr>
        <w:t>Conclusão:</w:t>
      </w:r>
    </w:p>
    <w:p w14:paraId="1827EB05" w14:textId="77777777" w:rsidR="001C02A3" w:rsidRDefault="001C02A3" w:rsidP="001C02A3">
      <w:pPr>
        <w:pStyle w:val="Corpo"/>
        <w:rPr>
          <w:b/>
          <w:color w:val="339966"/>
          <w:sz w:val="16"/>
          <w:szCs w:val="16"/>
          <w14:textFill>
            <w14:solidFill>
              <w14:srgbClr w14:val="339966">
                <w14:lumMod w14:val="75000"/>
                <w14:lumOff w14:val="25000"/>
              </w14:srgbClr>
            </w14:solidFill>
          </w14:textFill>
        </w:rPr>
      </w:pPr>
    </w:p>
    <w:p w14:paraId="4E6FE360" w14:textId="77777777" w:rsidR="001C02A3" w:rsidRDefault="001C02A3" w:rsidP="001C02A3">
      <w:pPr>
        <w:pStyle w:val="Corpo"/>
        <w:jc w:val="center"/>
        <w:rPr>
          <w:b/>
          <w:i/>
        </w:rPr>
      </w:pPr>
      <w:r>
        <w:rPr>
          <w:b/>
          <w:i/>
        </w:rPr>
        <w:t>O probiótico utilizado nesse ensaio clínico demonstra eficácia na alteração do índice de atividade da DA em comparação ao placebo. O número total de dias e a quantidade total de corticosteróides tópicos exigidos pelos indivíduos do grupo probiótico mostraram uma redução significativa em comparação ao placebo entre 6-12 semanas.</w:t>
      </w:r>
    </w:p>
    <w:p w14:paraId="205B3DD8" w14:textId="77777777" w:rsidR="001C02A3" w:rsidRDefault="001C02A3" w:rsidP="001C02A3">
      <w:pPr>
        <w:pStyle w:val="Corpo"/>
        <w:jc w:val="center"/>
        <w:rPr>
          <w:b/>
          <w:i/>
        </w:rPr>
      </w:pPr>
    </w:p>
    <w:p w14:paraId="724C2160" w14:textId="77777777" w:rsidR="001C02A3" w:rsidRPr="009626EF" w:rsidRDefault="001C02A3" w:rsidP="001C02A3">
      <w:pPr>
        <w:pStyle w:val="Ttulo1"/>
      </w:pPr>
      <w:bookmarkStart w:id="34" w:name="_Toc190338216"/>
      <w:bookmarkStart w:id="35" w:name="_Toc191035723"/>
      <w:r>
        <w:t>Formulário</w:t>
      </w:r>
      <w:bookmarkEnd w:id="34"/>
      <w:bookmarkEnd w:id="35"/>
    </w:p>
    <w:p w14:paraId="6DA959A2" w14:textId="77777777" w:rsidR="001C02A3" w:rsidRDefault="001C02A3" w:rsidP="001C02A3">
      <w:pPr>
        <w:pStyle w:val="Subtitulocorpo"/>
      </w:pPr>
    </w:p>
    <w:p w14:paraId="14E07C23" w14:textId="77777777" w:rsidR="001C02A3" w:rsidRDefault="001C02A3" w:rsidP="001C02A3">
      <w:pPr>
        <w:pStyle w:val="Corpo"/>
        <w:rPr>
          <w:b/>
          <w:i/>
          <w:sz w:val="24"/>
        </w:rPr>
      </w:pPr>
    </w:p>
    <w:p w14:paraId="01408BF3" w14:textId="77777777" w:rsidR="001C02A3" w:rsidRDefault="001C02A3" w:rsidP="001C02A3">
      <w:pPr>
        <w:pStyle w:val="Corpo"/>
        <w:rPr>
          <w:b/>
          <w:i/>
          <w:sz w:val="24"/>
        </w:rPr>
      </w:pPr>
      <w:r>
        <w:rPr>
          <w:b/>
          <w:i/>
          <w:sz w:val="24"/>
        </w:rPr>
        <w:t>Redução da Severidade da DA e Quantidade de Dias e Dose de Corticosteróides</w:t>
      </w:r>
    </w:p>
    <w:p w14:paraId="2445A5AC" w14:textId="77777777" w:rsidR="001C02A3" w:rsidRDefault="001C02A3" w:rsidP="001C02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C02A3" w14:paraId="30F161E7"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EF17A66" w14:textId="77777777" w:rsidR="001C02A3" w:rsidRDefault="001C02A3" w:rsidP="00C75EEF">
            <w:pPr>
              <w:pStyle w:val="Corpo"/>
              <w:jc w:val="center"/>
              <w:rPr>
                <w:b/>
                <w:color w:val="FFFFFF" w:themeColor="background1"/>
              </w:rPr>
            </w:pPr>
            <w:r>
              <w:rPr>
                <w:b/>
                <w:color w:val="FFFFFF" w:themeColor="background1"/>
                <w:sz w:val="22"/>
              </w:rPr>
              <w:t>Cápsulas de Probióticos</w:t>
            </w:r>
          </w:p>
        </w:tc>
      </w:tr>
      <w:tr w:rsidR="001C02A3" w14:paraId="03D78A65"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4597A6" w14:textId="77777777" w:rsidR="001C02A3" w:rsidRDefault="001C02A3" w:rsidP="00C75EEF">
            <w:pPr>
              <w:pStyle w:val="Corpo"/>
            </w:pPr>
            <w:r>
              <w:rPr>
                <w:i/>
                <w:iCs/>
              </w:rPr>
              <w:t>Bifidobacterium lactis</w:t>
            </w:r>
            <w:r>
              <w:t>............3,33x10</w:t>
            </w:r>
            <w:r>
              <w:rPr>
                <w:vertAlign w:val="superscript"/>
              </w:rPr>
              <w:t>8</w:t>
            </w:r>
            <w:r>
              <w:t xml:space="preserve"> UFC</w:t>
            </w:r>
          </w:p>
        </w:tc>
      </w:tr>
      <w:tr w:rsidR="001C02A3" w14:paraId="32562CAE"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E500A1" w14:textId="77777777" w:rsidR="001C02A3" w:rsidRDefault="001C02A3" w:rsidP="00C75EEF">
            <w:pPr>
              <w:pStyle w:val="Corpo"/>
              <w:rPr>
                <w:i/>
                <w:iCs/>
              </w:rPr>
            </w:pPr>
            <w:r>
              <w:rPr>
                <w:i/>
                <w:iCs/>
              </w:rPr>
              <w:t>Bifidobacterium longum</w:t>
            </w:r>
            <w:r>
              <w:t>........3,33x10</w:t>
            </w:r>
            <w:r>
              <w:rPr>
                <w:vertAlign w:val="superscript"/>
              </w:rPr>
              <w:t>8</w:t>
            </w:r>
            <w:r>
              <w:t xml:space="preserve"> UFC</w:t>
            </w:r>
          </w:p>
        </w:tc>
      </w:tr>
      <w:tr w:rsidR="001C02A3" w14:paraId="36AAF339"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FCE35B" w14:textId="77777777" w:rsidR="001C02A3" w:rsidRDefault="001C02A3" w:rsidP="00C75EEF">
            <w:pPr>
              <w:pStyle w:val="Corpo"/>
              <w:rPr>
                <w:i/>
                <w:iCs/>
              </w:rPr>
            </w:pPr>
            <w:r>
              <w:rPr>
                <w:i/>
                <w:iCs/>
              </w:rPr>
              <w:t>Lactobacillus casei</w:t>
            </w:r>
            <w:r>
              <w:t>...............3,33x10</w:t>
            </w:r>
            <w:r>
              <w:rPr>
                <w:vertAlign w:val="superscript"/>
              </w:rPr>
              <w:t>8</w:t>
            </w:r>
            <w:r>
              <w:t xml:space="preserve"> UFC</w:t>
            </w:r>
          </w:p>
        </w:tc>
      </w:tr>
      <w:tr w:rsidR="001C02A3" w14:paraId="0E3F2172"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741B164" w14:textId="77777777" w:rsidR="001C02A3" w:rsidRDefault="001C02A3" w:rsidP="00C75EEF">
            <w:pPr>
              <w:pStyle w:val="Corpo"/>
            </w:pPr>
            <w:r>
              <w:t>Excipiente q.s.p. ........................1 Cápsula</w:t>
            </w:r>
          </w:p>
        </w:tc>
      </w:tr>
    </w:tbl>
    <w:p w14:paraId="26F2DD45" w14:textId="77777777" w:rsidR="001C02A3" w:rsidRPr="001C02A3" w:rsidRDefault="001C02A3" w:rsidP="001C02A3">
      <w:pPr>
        <w:pStyle w:val="Corpo"/>
        <w:ind w:right="4762"/>
        <w:jc w:val="center"/>
        <w:rPr>
          <w:sz w:val="22"/>
          <w:szCs w:val="22"/>
        </w:rPr>
      </w:pPr>
      <w:r w:rsidRPr="001C02A3">
        <w:rPr>
          <w:sz w:val="22"/>
          <w:szCs w:val="22"/>
        </w:rPr>
        <w:t>Administrar 1 cápsula ao dia ou conforme orientação médica.</w:t>
      </w:r>
    </w:p>
    <w:p w14:paraId="06A7E4E6" w14:textId="77777777" w:rsidR="007C6A52" w:rsidRDefault="007C6A52" w:rsidP="001027A5">
      <w:pPr>
        <w:pStyle w:val="Corpo"/>
        <w:ind w:right="3969"/>
        <w:jc w:val="left"/>
        <w:rPr>
          <w:sz w:val="16"/>
          <w:szCs w:val="16"/>
        </w:rPr>
      </w:pPr>
    </w:p>
    <w:p w14:paraId="7204F9EF" w14:textId="77777777" w:rsidR="007C6A52" w:rsidRDefault="007C6A52" w:rsidP="001027A5">
      <w:pPr>
        <w:pStyle w:val="Corpo"/>
        <w:ind w:right="3969"/>
        <w:jc w:val="left"/>
        <w:rPr>
          <w:sz w:val="16"/>
          <w:szCs w:val="16"/>
        </w:rPr>
      </w:pPr>
    </w:p>
    <w:p w14:paraId="43F5305F" w14:textId="77777777" w:rsidR="007C6A52" w:rsidRDefault="007C6A52" w:rsidP="001027A5">
      <w:pPr>
        <w:pStyle w:val="Corpo"/>
        <w:ind w:right="3969"/>
        <w:jc w:val="left"/>
        <w:rPr>
          <w:sz w:val="16"/>
          <w:szCs w:val="16"/>
        </w:rPr>
      </w:pPr>
    </w:p>
    <w:p w14:paraId="304D91BE" w14:textId="77777777" w:rsidR="007C6A52" w:rsidRDefault="007C6A52" w:rsidP="001027A5">
      <w:pPr>
        <w:pStyle w:val="Corpo"/>
        <w:ind w:right="3969"/>
        <w:jc w:val="left"/>
        <w:rPr>
          <w:sz w:val="16"/>
          <w:szCs w:val="16"/>
        </w:rPr>
      </w:pPr>
    </w:p>
    <w:p w14:paraId="2ADCE8B6" w14:textId="77777777" w:rsidR="007C6A52" w:rsidRDefault="007C6A52" w:rsidP="001027A5">
      <w:pPr>
        <w:pStyle w:val="Corpo"/>
        <w:ind w:right="3969"/>
        <w:jc w:val="left"/>
        <w:rPr>
          <w:sz w:val="16"/>
          <w:szCs w:val="16"/>
        </w:rPr>
      </w:pPr>
    </w:p>
    <w:p w14:paraId="77D85AEA" w14:textId="77777777" w:rsidR="007C6A52" w:rsidRDefault="007C6A52" w:rsidP="001027A5">
      <w:pPr>
        <w:pStyle w:val="Corpo"/>
        <w:ind w:right="3969"/>
        <w:jc w:val="left"/>
        <w:rPr>
          <w:sz w:val="16"/>
          <w:szCs w:val="16"/>
        </w:rPr>
      </w:pPr>
    </w:p>
    <w:p w14:paraId="4224CA2E" w14:textId="77777777" w:rsidR="007C6A52" w:rsidRDefault="007C6A52" w:rsidP="001027A5">
      <w:pPr>
        <w:pStyle w:val="Corpo"/>
        <w:ind w:right="3969"/>
        <w:jc w:val="left"/>
        <w:rPr>
          <w:sz w:val="16"/>
          <w:szCs w:val="16"/>
        </w:rPr>
      </w:pPr>
    </w:p>
    <w:p w14:paraId="186D1444" w14:textId="77777777" w:rsidR="007C6A52" w:rsidRDefault="007C6A52" w:rsidP="001027A5">
      <w:pPr>
        <w:pStyle w:val="Corpo"/>
        <w:ind w:right="3969"/>
        <w:jc w:val="left"/>
        <w:rPr>
          <w:sz w:val="16"/>
          <w:szCs w:val="16"/>
        </w:rPr>
      </w:pPr>
    </w:p>
    <w:p w14:paraId="2BAF281B" w14:textId="77777777" w:rsidR="007C6A52" w:rsidRDefault="007C6A52" w:rsidP="001027A5">
      <w:pPr>
        <w:pStyle w:val="Corpo"/>
        <w:ind w:right="3969"/>
        <w:jc w:val="left"/>
        <w:rPr>
          <w:sz w:val="16"/>
          <w:szCs w:val="16"/>
        </w:rPr>
      </w:pPr>
    </w:p>
    <w:p w14:paraId="79A25E82" w14:textId="77777777" w:rsidR="007C6A52" w:rsidRDefault="007C6A52" w:rsidP="001027A5">
      <w:pPr>
        <w:pStyle w:val="Corpo"/>
        <w:ind w:right="3969"/>
        <w:jc w:val="left"/>
        <w:rPr>
          <w:sz w:val="16"/>
          <w:szCs w:val="16"/>
        </w:rPr>
      </w:pPr>
    </w:p>
    <w:p w14:paraId="6510A519" w14:textId="77777777" w:rsidR="007C6A52" w:rsidRDefault="007C6A52" w:rsidP="001027A5">
      <w:pPr>
        <w:pStyle w:val="Corpo"/>
        <w:ind w:right="3969"/>
        <w:jc w:val="left"/>
        <w:rPr>
          <w:sz w:val="16"/>
          <w:szCs w:val="16"/>
        </w:rPr>
      </w:pPr>
    </w:p>
    <w:p w14:paraId="4A9AA44C" w14:textId="77777777" w:rsidR="007C6A52" w:rsidRDefault="007C6A52" w:rsidP="001027A5">
      <w:pPr>
        <w:pStyle w:val="Corpo"/>
        <w:ind w:right="3969"/>
        <w:jc w:val="left"/>
        <w:rPr>
          <w:sz w:val="16"/>
          <w:szCs w:val="16"/>
        </w:rPr>
      </w:pPr>
    </w:p>
    <w:p w14:paraId="299DC6E3" w14:textId="77777777" w:rsidR="007C6A52" w:rsidRDefault="007C6A52" w:rsidP="001027A5">
      <w:pPr>
        <w:pStyle w:val="Corpo"/>
        <w:ind w:right="3969"/>
        <w:jc w:val="left"/>
        <w:rPr>
          <w:sz w:val="16"/>
          <w:szCs w:val="16"/>
        </w:rPr>
      </w:pPr>
    </w:p>
    <w:p w14:paraId="24E3ACB0" w14:textId="77777777" w:rsidR="007C6A52" w:rsidRDefault="007C6A52" w:rsidP="001027A5">
      <w:pPr>
        <w:pStyle w:val="Corpo"/>
        <w:ind w:right="3969"/>
        <w:jc w:val="left"/>
        <w:rPr>
          <w:sz w:val="16"/>
          <w:szCs w:val="16"/>
        </w:rPr>
      </w:pPr>
    </w:p>
    <w:p w14:paraId="4D649495" w14:textId="77777777" w:rsidR="007C6A52" w:rsidRDefault="007C6A52" w:rsidP="001027A5">
      <w:pPr>
        <w:pStyle w:val="Corpo"/>
        <w:ind w:right="3969"/>
        <w:jc w:val="left"/>
        <w:rPr>
          <w:sz w:val="16"/>
          <w:szCs w:val="16"/>
        </w:rPr>
      </w:pPr>
    </w:p>
    <w:p w14:paraId="26A4FE42" w14:textId="77777777" w:rsidR="007C6A52" w:rsidRDefault="007C6A52" w:rsidP="001027A5">
      <w:pPr>
        <w:pStyle w:val="Corpo"/>
        <w:ind w:right="3969"/>
        <w:jc w:val="left"/>
        <w:rPr>
          <w:sz w:val="16"/>
          <w:szCs w:val="16"/>
        </w:rPr>
      </w:pPr>
    </w:p>
    <w:p w14:paraId="22BAF38F" w14:textId="77777777" w:rsidR="007C6A52" w:rsidRDefault="007C6A52" w:rsidP="001027A5">
      <w:pPr>
        <w:pStyle w:val="Corpo"/>
        <w:ind w:right="3969"/>
        <w:jc w:val="left"/>
        <w:rPr>
          <w:sz w:val="16"/>
          <w:szCs w:val="16"/>
        </w:rPr>
      </w:pPr>
    </w:p>
    <w:p w14:paraId="791E76A8" w14:textId="77777777" w:rsidR="007C6A52" w:rsidRDefault="007C6A52" w:rsidP="001027A5">
      <w:pPr>
        <w:pStyle w:val="Corpo"/>
        <w:ind w:right="3969"/>
        <w:jc w:val="left"/>
        <w:rPr>
          <w:sz w:val="16"/>
          <w:szCs w:val="16"/>
        </w:rPr>
      </w:pPr>
    </w:p>
    <w:p w14:paraId="20BB16B3" w14:textId="77777777" w:rsidR="007C6A52" w:rsidRDefault="007C6A52" w:rsidP="001027A5">
      <w:pPr>
        <w:pStyle w:val="Corpo"/>
        <w:ind w:right="3969"/>
        <w:jc w:val="left"/>
        <w:rPr>
          <w:sz w:val="16"/>
          <w:szCs w:val="16"/>
        </w:rPr>
      </w:pPr>
    </w:p>
    <w:p w14:paraId="44629AAF" w14:textId="77777777" w:rsidR="007C6A52" w:rsidRDefault="007C6A52" w:rsidP="001027A5">
      <w:pPr>
        <w:pStyle w:val="Corpo"/>
        <w:ind w:right="3969"/>
        <w:jc w:val="left"/>
        <w:rPr>
          <w:sz w:val="16"/>
          <w:szCs w:val="16"/>
        </w:rPr>
      </w:pPr>
    </w:p>
    <w:p w14:paraId="15D4F442" w14:textId="77777777" w:rsidR="007C6A52" w:rsidRDefault="007C6A52" w:rsidP="001027A5">
      <w:pPr>
        <w:pStyle w:val="Corpo"/>
        <w:ind w:right="3969"/>
        <w:jc w:val="left"/>
        <w:rPr>
          <w:sz w:val="16"/>
          <w:szCs w:val="16"/>
        </w:rPr>
      </w:pPr>
    </w:p>
    <w:p w14:paraId="25AB42CC" w14:textId="77777777" w:rsidR="007C6A52" w:rsidRDefault="007C6A52" w:rsidP="001027A5">
      <w:pPr>
        <w:pStyle w:val="Corpo"/>
        <w:ind w:right="3969"/>
        <w:jc w:val="left"/>
        <w:rPr>
          <w:sz w:val="16"/>
          <w:szCs w:val="16"/>
        </w:rPr>
      </w:pPr>
    </w:p>
    <w:p w14:paraId="362E5624" w14:textId="77777777" w:rsidR="007C6A52" w:rsidRDefault="007C6A52" w:rsidP="001027A5">
      <w:pPr>
        <w:pStyle w:val="Corpo"/>
        <w:ind w:right="3969"/>
        <w:jc w:val="left"/>
        <w:rPr>
          <w:sz w:val="16"/>
          <w:szCs w:val="16"/>
        </w:rPr>
      </w:pPr>
    </w:p>
    <w:p w14:paraId="2AAB683D" w14:textId="77777777" w:rsidR="007C6A52" w:rsidRDefault="007C6A52" w:rsidP="001027A5">
      <w:pPr>
        <w:pStyle w:val="Corpo"/>
        <w:ind w:right="3969"/>
        <w:jc w:val="left"/>
        <w:rPr>
          <w:sz w:val="16"/>
          <w:szCs w:val="16"/>
        </w:rPr>
      </w:pPr>
    </w:p>
    <w:p w14:paraId="0CCAB8BE" w14:textId="77777777" w:rsidR="007C6A52" w:rsidRDefault="007C6A52" w:rsidP="001027A5">
      <w:pPr>
        <w:pStyle w:val="Corpo"/>
        <w:ind w:right="3969"/>
        <w:jc w:val="left"/>
        <w:rPr>
          <w:sz w:val="16"/>
          <w:szCs w:val="16"/>
        </w:rPr>
      </w:pPr>
    </w:p>
    <w:p w14:paraId="581DF690" w14:textId="77777777" w:rsidR="007C6A52" w:rsidRDefault="007C6A52" w:rsidP="001027A5">
      <w:pPr>
        <w:pStyle w:val="Corpo"/>
        <w:ind w:right="3969"/>
        <w:jc w:val="left"/>
        <w:rPr>
          <w:sz w:val="16"/>
          <w:szCs w:val="16"/>
        </w:rPr>
      </w:pPr>
    </w:p>
    <w:p w14:paraId="1088CC3B" w14:textId="77777777" w:rsidR="007C6A52" w:rsidRDefault="007C6A52" w:rsidP="001027A5">
      <w:pPr>
        <w:pStyle w:val="Corpo"/>
        <w:ind w:right="3969"/>
        <w:jc w:val="left"/>
        <w:rPr>
          <w:sz w:val="16"/>
          <w:szCs w:val="16"/>
        </w:rPr>
      </w:pPr>
    </w:p>
    <w:p w14:paraId="6B0FA5B5" w14:textId="77777777" w:rsidR="007C6A52" w:rsidRDefault="007C6A52" w:rsidP="001027A5">
      <w:pPr>
        <w:pStyle w:val="Corpo"/>
        <w:ind w:right="3969"/>
        <w:jc w:val="left"/>
        <w:rPr>
          <w:sz w:val="16"/>
          <w:szCs w:val="16"/>
        </w:rPr>
      </w:pPr>
    </w:p>
    <w:p w14:paraId="7C55A74D" w14:textId="77777777" w:rsidR="001C02A3" w:rsidRDefault="001C02A3" w:rsidP="001027A5">
      <w:pPr>
        <w:pStyle w:val="Corpo"/>
        <w:ind w:right="3969"/>
        <w:jc w:val="left"/>
        <w:rPr>
          <w:sz w:val="16"/>
          <w:szCs w:val="16"/>
        </w:rPr>
      </w:pPr>
    </w:p>
    <w:p w14:paraId="7D002E21" w14:textId="77777777" w:rsidR="001C02A3" w:rsidRDefault="001C02A3" w:rsidP="001027A5">
      <w:pPr>
        <w:pStyle w:val="Corpo"/>
        <w:ind w:right="3969"/>
        <w:jc w:val="left"/>
        <w:rPr>
          <w:sz w:val="16"/>
          <w:szCs w:val="16"/>
        </w:rPr>
      </w:pPr>
    </w:p>
    <w:p w14:paraId="0AF69D41" w14:textId="77777777" w:rsidR="001C02A3" w:rsidRDefault="001C02A3" w:rsidP="001027A5">
      <w:pPr>
        <w:pStyle w:val="Corpo"/>
        <w:ind w:right="3969"/>
        <w:jc w:val="left"/>
        <w:rPr>
          <w:sz w:val="16"/>
          <w:szCs w:val="16"/>
        </w:rPr>
      </w:pPr>
    </w:p>
    <w:p w14:paraId="31FB846E" w14:textId="77777777" w:rsidR="001C02A3" w:rsidRDefault="001C02A3" w:rsidP="001027A5">
      <w:pPr>
        <w:pStyle w:val="Corpo"/>
        <w:ind w:right="3969"/>
        <w:jc w:val="left"/>
        <w:rPr>
          <w:sz w:val="16"/>
          <w:szCs w:val="16"/>
        </w:rPr>
      </w:pPr>
    </w:p>
    <w:p w14:paraId="1914442F" w14:textId="77777777" w:rsidR="001C02A3" w:rsidRDefault="001C02A3" w:rsidP="001027A5">
      <w:pPr>
        <w:pStyle w:val="Corpo"/>
        <w:ind w:right="3969"/>
        <w:jc w:val="left"/>
        <w:rPr>
          <w:sz w:val="16"/>
          <w:szCs w:val="16"/>
        </w:rPr>
      </w:pPr>
    </w:p>
    <w:p w14:paraId="398878D8" w14:textId="77777777" w:rsidR="001C02A3" w:rsidRDefault="001C02A3" w:rsidP="001027A5">
      <w:pPr>
        <w:pStyle w:val="Corpo"/>
        <w:ind w:right="3969"/>
        <w:jc w:val="left"/>
        <w:rPr>
          <w:sz w:val="16"/>
          <w:szCs w:val="16"/>
        </w:rPr>
      </w:pPr>
    </w:p>
    <w:p w14:paraId="4390D208" w14:textId="77777777" w:rsidR="001C02A3" w:rsidRDefault="001C02A3" w:rsidP="001027A5">
      <w:pPr>
        <w:pStyle w:val="Corpo"/>
        <w:ind w:right="3969"/>
        <w:jc w:val="left"/>
        <w:rPr>
          <w:sz w:val="16"/>
          <w:szCs w:val="16"/>
        </w:rPr>
      </w:pPr>
    </w:p>
    <w:p w14:paraId="25D65566" w14:textId="77777777" w:rsidR="001C02A3" w:rsidRDefault="001C02A3" w:rsidP="001027A5">
      <w:pPr>
        <w:pStyle w:val="Corpo"/>
        <w:ind w:right="3969"/>
        <w:jc w:val="left"/>
        <w:rPr>
          <w:sz w:val="16"/>
          <w:szCs w:val="16"/>
        </w:rPr>
      </w:pPr>
    </w:p>
    <w:p w14:paraId="2A96F163" w14:textId="77777777" w:rsidR="001C02A3" w:rsidRDefault="001C02A3" w:rsidP="001027A5">
      <w:pPr>
        <w:pStyle w:val="Corpo"/>
        <w:ind w:right="3969"/>
        <w:jc w:val="left"/>
        <w:rPr>
          <w:sz w:val="16"/>
          <w:szCs w:val="16"/>
        </w:rPr>
      </w:pPr>
    </w:p>
    <w:p w14:paraId="7BB739CE" w14:textId="77777777" w:rsidR="001C02A3" w:rsidRDefault="001C02A3" w:rsidP="001027A5">
      <w:pPr>
        <w:pStyle w:val="Corpo"/>
        <w:ind w:right="3969"/>
        <w:jc w:val="left"/>
        <w:rPr>
          <w:sz w:val="16"/>
          <w:szCs w:val="16"/>
        </w:rPr>
      </w:pPr>
    </w:p>
    <w:p w14:paraId="4F48B3DD" w14:textId="632405B3" w:rsidR="001C02A3" w:rsidRPr="001C02A3" w:rsidRDefault="001C02A3" w:rsidP="001C02A3">
      <w:pPr>
        <w:pStyle w:val="Ttulo1"/>
      </w:pPr>
      <w:bookmarkStart w:id="36" w:name="_Toc190338217"/>
      <w:bookmarkStart w:id="37" w:name="_Toc191035724"/>
      <w:r>
        <w:t>Melatonina</w:t>
      </w:r>
      <w:bookmarkEnd w:id="36"/>
      <w:bookmarkEnd w:id="37"/>
    </w:p>
    <w:p w14:paraId="09DB7400" w14:textId="77777777" w:rsidR="001C02A3" w:rsidRPr="00B102D5" w:rsidRDefault="001C02A3" w:rsidP="001C02A3">
      <w:pPr>
        <w:pStyle w:val="Subtitulocorpo"/>
        <w:jc w:val="center"/>
        <w:rPr>
          <w:color w:val="0666A6"/>
        </w:rPr>
      </w:pPr>
      <w:r>
        <w:rPr>
          <w:color w:val="0666A6"/>
        </w:rPr>
        <w:t>Concentração Sérica de Melatonina Está Relacionada com a Patogênese de Distúrbios de Sono na DA</w:t>
      </w:r>
    </w:p>
    <w:p w14:paraId="47153D31" w14:textId="77777777" w:rsidR="001C02A3" w:rsidRDefault="001C02A3" w:rsidP="001C02A3">
      <w:pPr>
        <w:pStyle w:val="Corpo"/>
        <w:spacing w:after="120"/>
        <w:rPr>
          <w:sz w:val="24"/>
        </w:rPr>
      </w:pPr>
    </w:p>
    <w:p w14:paraId="14D96A61" w14:textId="77777777" w:rsidR="001C02A3" w:rsidRDefault="001C02A3" w:rsidP="001C02A3">
      <w:pPr>
        <w:pStyle w:val="Corpo"/>
        <w:spacing w:line="276" w:lineRule="auto"/>
        <w:rPr>
          <w:b/>
          <w:bCs/>
          <w:i/>
          <w:iCs/>
        </w:rPr>
      </w:pPr>
    </w:p>
    <w:p w14:paraId="34F7FD37" w14:textId="77777777" w:rsidR="001C02A3" w:rsidRPr="00376204" w:rsidRDefault="001C02A3" w:rsidP="001C02A3">
      <w:pPr>
        <w:pStyle w:val="Corpo"/>
        <w:spacing w:after="120"/>
        <w:rPr>
          <w:sz w:val="24"/>
        </w:rPr>
      </w:pPr>
      <w:r>
        <w:rPr>
          <w:sz w:val="24"/>
        </w:rPr>
        <w:t xml:space="preserve">Esse estudo teve como objetivo avaliar a relação entre os níveis de melatonina e distúrbios do sono em pacientes adultos com DA severa e muito severa </w:t>
      </w:r>
      <w:r>
        <w:rPr>
          <w:sz w:val="24"/>
        </w:rPr>
        <w:fldChar w:fldCharType="begin"/>
      </w:r>
      <w:r>
        <w:rPr>
          <w:sz w:val="24"/>
        </w:rPr>
        <w:instrText xml:space="preserve"> ADDIN EN.CITE &lt;EndNote&gt;&lt;Cite&gt;&lt;Author&gt;Jaworek&lt;/Author&gt;&lt;Year&gt;2021&lt;/Year&gt;&lt;IDText&gt;Melatonin and sleep disorders in patients with severe atopic dermatitis&lt;/IDText&gt;&lt;DisplayText&gt;(JAWOREK; JAWOREK; SZAFRANIEC; WOJAS-PELC&lt;style face="italic"&gt; et al.&lt;/style&gt;, 2021)&lt;/DisplayText&gt;&lt;record&gt;&lt;dates&gt;&lt;pub-dates&gt;&lt;date&gt;Oct&lt;/date&gt;&lt;/pub-dates&gt;&lt;year&gt;2021&lt;/year&gt;&lt;/dates&gt;&lt;keywords&gt;&lt;keyword&gt;atopic dermatitis&lt;/keyword&gt;&lt;keyword&gt;itch&lt;/keyword&gt;&lt;keyword&gt;melatonin&lt;/keyword&gt;&lt;keyword&gt;sleep disorders&lt;/keyword&gt;&lt;/keywords&gt;&lt;isbn&gt;1642-395X (Print)&amp;#xD;1642-395x&lt;/isbn&gt;&lt;custom2&gt;PMC8610046&lt;/custom2&gt;&lt;custom1&gt;The authors declare no conflict of interest.&lt;/custom1&gt;&lt;titles&gt;&lt;title&gt;Melatonin and sleep disorders in patients with severe atopic dermatitis&lt;/title&gt;&lt;secondary-title&gt;Postepy Dermatol Alergol&lt;/secondary-title&gt;&lt;/titles&gt;&lt;pages&gt;746-751&lt;/pages&gt;&lt;number&gt;5&lt;/number&gt;&lt;contributors&gt;&lt;authors&gt;&lt;author&gt;Jaworek, A. K.&lt;/author&gt;&lt;author&gt;Jaworek, M.&lt;/author&gt;&lt;author&gt;Szafraniec, K.&lt;/author&gt;&lt;author&gt;Wojas-Pelc, A.&lt;/author&gt;&lt;author&gt;Szepietowski, J. C.&lt;/author&gt;&lt;/authors&gt;&lt;/contributors&gt;&lt;edition&gt;20200510&lt;/edition&gt;&lt;language&gt;eng&lt;/language&gt;&lt;added-date format="utc"&gt;1641479841&lt;/added-date&gt;&lt;ref-type name="Journal Article"&gt;17&lt;/ref-type&gt;&lt;auth-address&gt;Department of Dermatology, Jagiellonian University Medical College, Krakow, Poland.&amp;#xD;Department of Physiotherapy, Faculty of Health Sciences, Jagiellonian University Medical College, Krakow, Poland.&amp;#xD;Department of Epidemiology and Population Studies, Institute of Public Health, Faculty of Health Sciences, Jagiellonian University Medical College, Krakow, Poland.&amp;#xD;Department of Dermatology, Venereology and Allergology, Wroclaw Medical University, Wroclaw, Poland.&lt;/auth-address&gt;&lt;remote-database-provider&gt;NLM&lt;/remote-database-provider&gt;&lt;rec-number&gt;2141&lt;/rec-number&gt;&lt;last-updated-date format="utc"&gt;1641479841&lt;/last-updated-date&gt;&lt;accession-num&gt;34849119&lt;/accession-num&gt;&lt;electronic-resource-num&gt;10.5114/ada.2020.95028&lt;/electronic-resource-num&gt;&lt;volume&gt;38&lt;/volume&gt;&lt;/record&gt;&lt;/Cite&gt;&lt;/EndNote&gt;</w:instrText>
      </w:r>
      <w:r>
        <w:rPr>
          <w:sz w:val="24"/>
        </w:rPr>
        <w:fldChar w:fldCharType="separate"/>
      </w:r>
      <w:r>
        <w:rPr>
          <w:noProof/>
          <w:sz w:val="24"/>
        </w:rPr>
        <w:t>(JAWOREK; JAWOREK; SZAFRANIEC; WOJAS-PELC</w:t>
      </w:r>
      <w:r w:rsidRPr="008459E5">
        <w:rPr>
          <w:i/>
          <w:noProof/>
          <w:sz w:val="24"/>
        </w:rPr>
        <w:t xml:space="preserve"> et al.</w:t>
      </w:r>
      <w:r>
        <w:rPr>
          <w:noProof/>
          <w:sz w:val="24"/>
        </w:rPr>
        <w:t>, 2021)</w:t>
      </w:r>
      <w:r>
        <w:rPr>
          <w:sz w:val="24"/>
        </w:rPr>
        <w:fldChar w:fldCharType="end"/>
      </w:r>
      <w:r>
        <w:rPr>
          <w:sz w:val="24"/>
        </w:rPr>
        <w:t>.</w:t>
      </w:r>
    </w:p>
    <w:p w14:paraId="28B9F67B" w14:textId="77777777" w:rsidR="001C02A3" w:rsidRDefault="001C02A3" w:rsidP="001C02A3">
      <w:pPr>
        <w:pStyle w:val="Corpo"/>
        <w:rPr>
          <w:sz w:val="24"/>
        </w:rPr>
      </w:pPr>
      <w:r>
        <w:rPr>
          <w:noProof/>
          <w:lang w:eastAsia="pt-BR"/>
        </w:rPr>
        <mc:AlternateContent>
          <mc:Choice Requires="wps">
            <w:drawing>
              <wp:anchor distT="0" distB="0" distL="114300" distR="114300" simplePos="0" relativeHeight="251692032" behindDoc="0" locked="0" layoutInCell="1" allowOverlap="1" wp14:anchorId="744C9EBA" wp14:editId="3A724ACB">
                <wp:simplePos x="0" y="0"/>
                <wp:positionH relativeFrom="margin">
                  <wp:align>left</wp:align>
                </wp:positionH>
                <wp:positionV relativeFrom="paragraph">
                  <wp:posOffset>96520</wp:posOffset>
                </wp:positionV>
                <wp:extent cx="5734050" cy="518160"/>
                <wp:effectExtent l="0" t="0" r="19050" b="15240"/>
                <wp:wrapNone/>
                <wp:docPr id="87" name="Caixa de tex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07326FCF" w14:textId="77777777" w:rsidR="00E6195F" w:rsidRPr="009D65A4" w:rsidRDefault="00E6195F" w:rsidP="001C02A3">
                            <w:pPr>
                              <w:jc w:val="center"/>
                              <w:rPr>
                                <w:rFonts w:ascii="Swis721 Th BT" w:hAnsi="Swis721 Th BT"/>
                                <w:sz w:val="23"/>
                                <w:szCs w:val="23"/>
                              </w:rPr>
                            </w:pPr>
                            <w:r>
                              <w:rPr>
                                <w:rFonts w:ascii="Swis721 Th BT" w:hAnsi="Swis721 Th BT"/>
                                <w:sz w:val="23"/>
                                <w:szCs w:val="23"/>
                              </w:rPr>
                              <w:t>Para isso, 36 pacientes adultos com DA severa e muito severa e 20 indivíduos caucasianos saudáveis foram selecionados.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C9EBA" id="Caixa de texto 87" o:spid="_x0000_s1042" type="#_x0000_t202" style="position:absolute;left:0;text-align:left;margin-left:0;margin-top:7.6pt;width:451.5pt;height:40.8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nyUwIAAJcEAAAOAAAAZHJzL2Uyb0RvYy54bWysVF1v2yAUfZ+0/4B4X2ynSZtadaouXaZJ&#10;3YfU7QdgG9towGVAYne/vhdIsrR7m5YHC7hw7rnn3Jub20lJsufWCdAVLWY5JVw30ArdV/TH9+27&#10;FSXOM90yCZpX9Ik7ert+++ZmNCWfwwCy5ZYgiHblaCo6eG/KLHPNwBVzMzBcY7ADq5jHre2z1rIR&#10;0ZXM5nl+mY1gW2Oh4c7h6X0K0nXE7zre+K9d57gnsqLIzcevjd86fLP1DSt7y8wgmgMN9g8sFBMa&#10;k56g7plnZGfFX1BKNBYcdH7WgMqg60TDYw1YTZG/quZxYIbHWlAcZ04yuf8H23zZf7NEtBVdXVGi&#10;mUKPNkxMjLSceD55IBhAlUbjSrz8aPC6n97DhG7Hip15gOanIxo2A9M9v7MWxoGzFlkW4WV29jTh&#10;uABSj5+hxWxs5yECTZ1VQUIUhSA6uvV0cgiJkAYPl1cXi3yJoQZjy2JVXEYLM1YeXxvr/EcOioRF&#10;RS12QERn+wfnAxtWHq+EZA6kaLdCyrgJXcc30pI9w36p+1Sh3Cmkms6KPPxS2+A5Nlc6P9KIjRsg&#10;YqYX6FKTsaLXy/ky6fYis+3rU97tRX6xWkXpXhFUwuO0SKHQrjMiQe0Puo297JmQaY2VSn2QPyie&#10;tPdTPUW/i8ujrTW0T2iIhTQdOM24GMD+pmTEyaio+7VjllMiP2k09bpYLMIoxc1ieTXHjT2P1OcR&#10;phuEqqinJC03Po3fzljRD5gpiazhDhuhE9Gj0DGJ1YE/dn8U9DCpYbzO9/HWn/+T9TMAAAD//wMA&#10;UEsDBBQABgAIAAAAIQAve1232wAAAAYBAAAPAAAAZHJzL2Rvd25yZXYueG1sTI9BT8MwDIXvSPyH&#10;yEhcEEsZotq6phNCQnDtxoVb0pi2W+KUJlvLv8ec2M1+z3rvc7mdvRNnHGMfSMHDIgOB1ATbU6vg&#10;Y/96vwIRkyarXSBU8IMRttX1VakLGyaq8bxLreAQioVW0KU0FFLGpkOv4yIMSOx9hdHrxOvYSjvq&#10;icO9k8ssy6XXPXFDpwd86bA57k6ee+u72khzfDeT278d1tP33H7mSt3ezM8bEAnn9H8Mf/iMDhUz&#10;mXAiG4VTwI8kVp+WINhdZ48sGB7yFciqlJf41S8AAAD//wMAUEsBAi0AFAAGAAgAAAAhALaDOJL+&#10;AAAA4QEAABMAAAAAAAAAAAAAAAAAAAAAAFtDb250ZW50X1R5cGVzXS54bWxQSwECLQAUAAYACAAA&#10;ACEAOP0h/9YAAACUAQAACwAAAAAAAAAAAAAAAAAvAQAAX3JlbHMvLnJlbHNQSwECLQAUAAYACAAA&#10;ACEAeSuJ8lMCAACXBAAADgAAAAAAAAAAAAAAAAAuAgAAZHJzL2Uyb0RvYy54bWxQSwECLQAUAAYA&#10;CAAAACEAL3tdt9sAAAAGAQAADwAAAAAAAAAAAAAAAACtBAAAZHJzL2Rvd25yZXYueG1sUEsFBgAA&#10;AAAEAAQA8wAAALUFAAAAAA==&#10;" fillcolor="white [3212]" strokecolor="#f30388">
                <v:textbox>
                  <w:txbxContent>
                    <w:p w14:paraId="07326FCF" w14:textId="77777777" w:rsidR="00E6195F" w:rsidRPr="009D65A4" w:rsidRDefault="00E6195F" w:rsidP="001C02A3">
                      <w:pPr>
                        <w:jc w:val="center"/>
                        <w:rPr>
                          <w:rFonts w:ascii="Swis721 Th BT" w:hAnsi="Swis721 Th BT"/>
                          <w:sz w:val="23"/>
                          <w:szCs w:val="23"/>
                        </w:rPr>
                      </w:pPr>
                      <w:r>
                        <w:rPr>
                          <w:rFonts w:ascii="Swis721 Th BT" w:hAnsi="Swis721 Th BT"/>
                          <w:sz w:val="23"/>
                          <w:szCs w:val="23"/>
                        </w:rPr>
                        <w:t>Para isso, 36 pacientes adultos com DA severa e muito severa e 20 indivíduos caucasianos saudáveis foram selecionados.</w:t>
                      </w:r>
                    </w:p>
                  </w:txbxContent>
                </v:textbox>
                <w10:wrap anchorx="margin"/>
              </v:shape>
            </w:pict>
          </mc:Fallback>
        </mc:AlternateContent>
      </w:r>
      <w:r>
        <w:rPr>
          <w:sz w:val="24"/>
        </w:rPr>
        <w:br/>
      </w:r>
    </w:p>
    <w:p w14:paraId="01319BD0" w14:textId="77777777" w:rsidR="001C02A3" w:rsidRDefault="001C02A3" w:rsidP="001C02A3">
      <w:pPr>
        <w:pStyle w:val="Corpo"/>
      </w:pPr>
    </w:p>
    <w:p w14:paraId="673326D8" w14:textId="77777777" w:rsidR="001C02A3" w:rsidRDefault="001C02A3" w:rsidP="001C02A3">
      <w:pPr>
        <w:pStyle w:val="Corpo"/>
      </w:pPr>
    </w:p>
    <w:p w14:paraId="306613B9" w14:textId="77777777" w:rsidR="001C02A3" w:rsidRDefault="001C02A3" w:rsidP="001C02A3">
      <w:pPr>
        <w:pStyle w:val="Corpo"/>
        <w:spacing w:before="120"/>
        <w:rPr>
          <w:sz w:val="20"/>
        </w:rPr>
      </w:pPr>
    </w:p>
    <w:p w14:paraId="570F6AAF" w14:textId="77777777" w:rsidR="001C02A3" w:rsidRPr="00FF2AA5" w:rsidRDefault="001C02A3" w:rsidP="001C02A3">
      <w:pPr>
        <w:pStyle w:val="Corpo"/>
        <w:numPr>
          <w:ilvl w:val="0"/>
          <w:numId w:val="2"/>
        </w:numPr>
        <w:spacing w:before="120" w:after="0"/>
        <w:rPr>
          <w:sz w:val="22"/>
        </w:rPr>
      </w:pPr>
      <w:r w:rsidRPr="00FF2AA5">
        <w:rPr>
          <w:sz w:val="22"/>
        </w:rPr>
        <w:t>A gravidade das lesões cutâneas foi avaliada pela escala EASI;</w:t>
      </w:r>
    </w:p>
    <w:p w14:paraId="057CAA8C" w14:textId="77777777" w:rsidR="001C02A3" w:rsidRPr="00FF2AA5" w:rsidRDefault="001C02A3" w:rsidP="001C02A3">
      <w:pPr>
        <w:pStyle w:val="Corpo"/>
        <w:numPr>
          <w:ilvl w:val="0"/>
          <w:numId w:val="2"/>
        </w:numPr>
        <w:spacing w:before="120" w:after="0"/>
        <w:rPr>
          <w:sz w:val="22"/>
        </w:rPr>
      </w:pPr>
      <w:r w:rsidRPr="00FF2AA5">
        <w:rPr>
          <w:sz w:val="22"/>
        </w:rPr>
        <w:t xml:space="preserve">A coceira na pele foi avaliada por uma escala analógica visual (VAS) e os distúrbios do sono foram avaliados pela versão polonesa da </w:t>
      </w:r>
      <w:r w:rsidRPr="00FF2AA5">
        <w:rPr>
          <w:i/>
          <w:iCs/>
          <w:sz w:val="22"/>
        </w:rPr>
        <w:t>Athens Insomnia Scale</w:t>
      </w:r>
      <w:r w:rsidRPr="00FF2AA5">
        <w:rPr>
          <w:sz w:val="22"/>
        </w:rPr>
        <w:t xml:space="preserve"> (AIS);</w:t>
      </w:r>
    </w:p>
    <w:p w14:paraId="1AA770B6" w14:textId="77777777" w:rsidR="001C02A3" w:rsidRPr="00FF2AA5" w:rsidRDefault="001C02A3" w:rsidP="001C02A3">
      <w:pPr>
        <w:pStyle w:val="Corpo"/>
        <w:numPr>
          <w:ilvl w:val="0"/>
          <w:numId w:val="2"/>
        </w:numPr>
        <w:spacing w:before="120" w:after="0"/>
        <w:rPr>
          <w:sz w:val="22"/>
        </w:rPr>
      </w:pPr>
      <w:r w:rsidRPr="00FF2AA5">
        <w:rPr>
          <w:sz w:val="22"/>
        </w:rPr>
        <w:t xml:space="preserve">A concentração de melatonina sérica de pacientes e controles foi determinada por ELISA. </w:t>
      </w:r>
    </w:p>
    <w:p w14:paraId="249BC445" w14:textId="77777777" w:rsidR="001C02A3" w:rsidRDefault="001C02A3" w:rsidP="001C02A3">
      <w:pPr>
        <w:pStyle w:val="Corpo"/>
        <w:rPr>
          <w:b/>
          <w:color w:val="339966"/>
          <w:sz w:val="25"/>
          <w:szCs w:val="25"/>
        </w:rPr>
      </w:pPr>
    </w:p>
    <w:p w14:paraId="06C54FDB" w14:textId="77777777" w:rsidR="001C02A3" w:rsidRPr="00B102D5" w:rsidRDefault="001C02A3" w:rsidP="001C02A3">
      <w:pPr>
        <w:pStyle w:val="Corpo"/>
        <w:rPr>
          <w:b/>
          <w:color w:val="0666A6"/>
        </w:rPr>
      </w:pPr>
      <w:r w:rsidRPr="00B102D5">
        <w:rPr>
          <w:b/>
          <w:color w:val="0666A6"/>
        </w:rPr>
        <w:t>Resultados:</w:t>
      </w:r>
    </w:p>
    <w:p w14:paraId="5A952E4B" w14:textId="77777777" w:rsidR="001C02A3" w:rsidRPr="00714E9A" w:rsidRDefault="001C02A3" w:rsidP="001C02A3">
      <w:pPr>
        <w:pStyle w:val="Corpo"/>
        <w:rPr>
          <w:sz w:val="16"/>
          <w:szCs w:val="16"/>
        </w:rPr>
      </w:pPr>
    </w:p>
    <w:p w14:paraId="281DD3C1" w14:textId="77777777" w:rsidR="001C02A3" w:rsidRDefault="001C02A3" w:rsidP="001C02A3">
      <w:pPr>
        <w:pStyle w:val="Corpo"/>
        <w:numPr>
          <w:ilvl w:val="0"/>
          <w:numId w:val="1"/>
        </w:numPr>
        <w:spacing w:after="120"/>
        <w:rPr>
          <w:sz w:val="24"/>
        </w:rPr>
      </w:pPr>
      <w:r w:rsidRPr="003D0E2F">
        <w:rPr>
          <w:sz w:val="24"/>
        </w:rPr>
        <w:t>A concentração de melatonina em pacientes com DA muito grave foi significativamente (p &lt;0,001) menor do que em pacientes com DA grave, no entanto, a concentração de melatonina no grupo de pacientes com DA não diferiu significativamente (p = 0,33) daquela observada no controle grupo</w:t>
      </w:r>
      <w:r>
        <w:rPr>
          <w:sz w:val="24"/>
        </w:rPr>
        <w:t>;</w:t>
      </w:r>
    </w:p>
    <w:p w14:paraId="1B516B28" w14:textId="77777777" w:rsidR="001C02A3" w:rsidRDefault="001C02A3" w:rsidP="001C02A3">
      <w:pPr>
        <w:pStyle w:val="Corpo"/>
        <w:numPr>
          <w:ilvl w:val="0"/>
          <w:numId w:val="1"/>
        </w:numPr>
        <w:spacing w:after="120"/>
        <w:rPr>
          <w:sz w:val="24"/>
        </w:rPr>
      </w:pPr>
      <w:r w:rsidRPr="003D0E2F">
        <w:rPr>
          <w:sz w:val="24"/>
        </w:rPr>
        <w:t>Houve uma correlação negativa significativa entre a concentração de melatonina no grupo de estudo e a gravidade da coceira (R = -0,54, p &lt;0,001)</w:t>
      </w:r>
      <w:r>
        <w:rPr>
          <w:sz w:val="24"/>
        </w:rPr>
        <w:t>;</w:t>
      </w:r>
    </w:p>
    <w:p w14:paraId="1D88A16B" w14:textId="77777777" w:rsidR="001C02A3" w:rsidRDefault="001C02A3" w:rsidP="001C02A3">
      <w:pPr>
        <w:pStyle w:val="Corpo"/>
        <w:numPr>
          <w:ilvl w:val="0"/>
          <w:numId w:val="1"/>
        </w:numPr>
        <w:spacing w:after="120"/>
        <w:rPr>
          <w:sz w:val="24"/>
        </w:rPr>
      </w:pPr>
      <w:r w:rsidRPr="003D0E2F">
        <w:rPr>
          <w:sz w:val="24"/>
        </w:rPr>
        <w:t>A intensidade dos distúrbios do sono foi significativamente maior (p &lt;0,001) em pacientes com uma forma muito grave de DA em comparação com pacientes com DA grave</w:t>
      </w:r>
      <w:r>
        <w:rPr>
          <w:sz w:val="24"/>
        </w:rPr>
        <w:t>;</w:t>
      </w:r>
    </w:p>
    <w:p w14:paraId="1DA54F14" w14:textId="77777777" w:rsidR="001C02A3" w:rsidRDefault="001C02A3" w:rsidP="001C02A3">
      <w:pPr>
        <w:pStyle w:val="Corpo"/>
        <w:numPr>
          <w:ilvl w:val="0"/>
          <w:numId w:val="1"/>
        </w:numPr>
        <w:spacing w:after="120"/>
        <w:rPr>
          <w:sz w:val="24"/>
        </w:rPr>
      </w:pPr>
      <w:r w:rsidRPr="003D0E2F">
        <w:rPr>
          <w:sz w:val="24"/>
        </w:rPr>
        <w:t>Além disso, houve uma correlação negativa significativa entre a concentração de melatonina e distúrbios do sono (R = -0,67, p &lt;0,001).</w:t>
      </w:r>
    </w:p>
    <w:p w14:paraId="69D7777F" w14:textId="77777777" w:rsidR="001C02A3" w:rsidRPr="00C23ABE" w:rsidRDefault="001C02A3" w:rsidP="001C02A3">
      <w:pPr>
        <w:pStyle w:val="Corpo"/>
        <w:spacing w:after="120"/>
        <w:ind w:left="786"/>
        <w:rPr>
          <w:sz w:val="24"/>
        </w:rPr>
      </w:pPr>
    </w:p>
    <w:p w14:paraId="0A103D0C" w14:textId="77777777" w:rsidR="001C02A3" w:rsidRPr="00B102D5" w:rsidRDefault="001C02A3" w:rsidP="001C02A3">
      <w:pPr>
        <w:pStyle w:val="Corpo"/>
        <w:rPr>
          <w:b/>
          <w:color w:val="0666A6"/>
        </w:rPr>
      </w:pPr>
      <w:r w:rsidRPr="00B102D5">
        <w:rPr>
          <w:b/>
          <w:color w:val="0666A6"/>
        </w:rPr>
        <w:t>Conclusão:</w:t>
      </w:r>
    </w:p>
    <w:p w14:paraId="2C02BD24" w14:textId="77777777" w:rsidR="001C02A3" w:rsidRPr="0041379C" w:rsidRDefault="001C02A3" w:rsidP="001C02A3">
      <w:pPr>
        <w:pStyle w:val="Corpo"/>
        <w:rPr>
          <w:b/>
          <w:color w:val="339966"/>
          <w:sz w:val="16"/>
          <w:szCs w:val="16"/>
        </w:rPr>
      </w:pPr>
    </w:p>
    <w:p w14:paraId="001EE85F" w14:textId="77777777" w:rsidR="001C02A3" w:rsidRPr="00B12A58" w:rsidRDefault="001C02A3" w:rsidP="001C02A3">
      <w:pPr>
        <w:pStyle w:val="Corpo"/>
        <w:jc w:val="center"/>
        <w:rPr>
          <w:b/>
          <w:i/>
        </w:rPr>
      </w:pPr>
      <w:r>
        <w:rPr>
          <w:b/>
          <w:i/>
        </w:rPr>
        <w:t>Os</w:t>
      </w:r>
      <w:r w:rsidRPr="00FF2AA5">
        <w:rPr>
          <w:b/>
          <w:i/>
        </w:rPr>
        <w:t xml:space="preserve"> resultados mostraram claramente que os distúrbios do sono são mais expressos em pacientes com DA muito grave em comparação com indivíduos que sofrem de doença grave. Também </w:t>
      </w:r>
      <w:r>
        <w:rPr>
          <w:b/>
          <w:i/>
        </w:rPr>
        <w:t>foi demonstrado</w:t>
      </w:r>
      <w:r w:rsidRPr="00FF2AA5">
        <w:rPr>
          <w:b/>
          <w:i/>
        </w:rPr>
        <w:t xml:space="preserve"> que a concentração sérica de melatonina pode desempenhar um papel na patogênese dos distúrbios do sono em pacientes com DA</w:t>
      </w:r>
      <w:r>
        <w:rPr>
          <w:b/>
          <w:i/>
        </w:rPr>
        <w:t>.</w:t>
      </w:r>
    </w:p>
    <w:p w14:paraId="3CC53344" w14:textId="77777777" w:rsidR="001C02A3" w:rsidRDefault="001C02A3" w:rsidP="001C02A3">
      <w:pPr>
        <w:pStyle w:val="Corpo"/>
      </w:pPr>
    </w:p>
    <w:p w14:paraId="68D48F31" w14:textId="77777777" w:rsidR="001C02A3" w:rsidRPr="009626EF" w:rsidRDefault="001C02A3" w:rsidP="001C02A3">
      <w:pPr>
        <w:pStyle w:val="Ttulo1"/>
      </w:pPr>
      <w:bookmarkStart w:id="38" w:name="_Toc190338218"/>
      <w:bookmarkStart w:id="39" w:name="_Toc191035725"/>
      <w:r>
        <w:t>Formulário</w:t>
      </w:r>
      <w:bookmarkEnd w:id="38"/>
      <w:bookmarkEnd w:id="39"/>
    </w:p>
    <w:p w14:paraId="3D863D84" w14:textId="77777777" w:rsidR="001C02A3" w:rsidRDefault="001C02A3" w:rsidP="001C02A3">
      <w:pPr>
        <w:pStyle w:val="Subtitulocorpo"/>
      </w:pPr>
    </w:p>
    <w:p w14:paraId="61F2CE50" w14:textId="77777777" w:rsidR="001C02A3" w:rsidRDefault="001C02A3" w:rsidP="001C02A3">
      <w:pPr>
        <w:pStyle w:val="Corpo"/>
        <w:rPr>
          <w:b/>
          <w:i/>
          <w:sz w:val="24"/>
        </w:rPr>
      </w:pPr>
    </w:p>
    <w:p w14:paraId="4F74BF69" w14:textId="77777777" w:rsidR="001C02A3" w:rsidRPr="00FF39AA" w:rsidRDefault="001C02A3" w:rsidP="001C02A3">
      <w:pPr>
        <w:pStyle w:val="Corpo"/>
        <w:rPr>
          <w:b/>
          <w:i/>
          <w:sz w:val="24"/>
        </w:rPr>
      </w:pPr>
      <w:r>
        <w:rPr>
          <w:b/>
          <w:i/>
          <w:sz w:val="24"/>
        </w:rPr>
        <w:t>Melhora dos Distúrbios do Sono na DA</w:t>
      </w:r>
    </w:p>
    <w:p w14:paraId="4CDFF53D" w14:textId="77777777" w:rsidR="001C02A3" w:rsidRPr="00C30C20" w:rsidRDefault="001C02A3" w:rsidP="001C02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C02A3" w:rsidRPr="009537E7" w14:paraId="32C46834"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6CFF3AF" w14:textId="77777777" w:rsidR="001C02A3" w:rsidRPr="00C87A84" w:rsidRDefault="001C02A3" w:rsidP="00C75EEF">
            <w:pPr>
              <w:pStyle w:val="Corpo"/>
              <w:jc w:val="center"/>
              <w:rPr>
                <w:b/>
                <w:color w:val="FFFFFF" w:themeColor="background1"/>
              </w:rPr>
            </w:pPr>
            <w:r>
              <w:rPr>
                <w:b/>
                <w:color w:val="FFFFFF" w:themeColor="background1"/>
                <w:sz w:val="22"/>
              </w:rPr>
              <w:t>Cápsulas de Melatonina</w:t>
            </w:r>
          </w:p>
        </w:tc>
      </w:tr>
      <w:tr w:rsidR="001C02A3" w:rsidRPr="009537E7" w14:paraId="7271E7FB"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DE4E62" w14:textId="77777777" w:rsidR="001C02A3" w:rsidRPr="003A6682" w:rsidRDefault="001C02A3" w:rsidP="00C75EEF">
            <w:pPr>
              <w:pStyle w:val="Corpo"/>
            </w:pPr>
            <w:r>
              <w:t>Melatonina........................................3 mg</w:t>
            </w:r>
          </w:p>
        </w:tc>
      </w:tr>
      <w:tr w:rsidR="001C02A3" w:rsidRPr="009537E7" w14:paraId="48DD9122"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DD74FB" w14:textId="77777777" w:rsidR="001C02A3" w:rsidRPr="003A6682" w:rsidRDefault="001C02A3" w:rsidP="00C75EEF">
            <w:pPr>
              <w:pStyle w:val="Corpo"/>
            </w:pPr>
            <w:r>
              <w:t>Excipiente qsp............................1 Cápsula</w:t>
            </w:r>
          </w:p>
        </w:tc>
      </w:tr>
    </w:tbl>
    <w:p w14:paraId="771597EB" w14:textId="77777777" w:rsidR="001C02A3" w:rsidRPr="001C02A3" w:rsidRDefault="001C02A3" w:rsidP="001C02A3">
      <w:pPr>
        <w:pStyle w:val="Corpo"/>
        <w:ind w:right="4762"/>
        <w:jc w:val="center"/>
        <w:rPr>
          <w:sz w:val="22"/>
          <w:szCs w:val="22"/>
        </w:rPr>
      </w:pPr>
      <w:r w:rsidRPr="001C02A3">
        <w:rPr>
          <w:sz w:val="22"/>
          <w:szCs w:val="22"/>
        </w:rPr>
        <w:t>Administrar 1 cápsula antes de dormir ou conforme orientação médica.</w:t>
      </w:r>
    </w:p>
    <w:p w14:paraId="04D02D5E" w14:textId="77777777" w:rsidR="001C02A3" w:rsidRDefault="001C02A3" w:rsidP="001C02A3">
      <w:pPr>
        <w:pStyle w:val="Corpo"/>
        <w:ind w:right="3969"/>
        <w:jc w:val="left"/>
        <w:rPr>
          <w:sz w:val="16"/>
          <w:szCs w:val="16"/>
        </w:rPr>
      </w:pPr>
    </w:p>
    <w:p w14:paraId="41692D6A" w14:textId="77777777" w:rsidR="001C02A3" w:rsidRDefault="001C02A3" w:rsidP="001C02A3">
      <w:pPr>
        <w:pStyle w:val="Corpo"/>
        <w:ind w:right="3969"/>
        <w:jc w:val="left"/>
        <w:rPr>
          <w:sz w:val="16"/>
          <w:szCs w:val="16"/>
        </w:rPr>
      </w:pPr>
    </w:p>
    <w:p w14:paraId="7B00132C" w14:textId="77777777" w:rsidR="001C02A3" w:rsidRDefault="001C02A3" w:rsidP="001C02A3">
      <w:pPr>
        <w:pStyle w:val="Corpo"/>
        <w:ind w:right="3969"/>
        <w:jc w:val="left"/>
        <w:rPr>
          <w:sz w:val="16"/>
          <w:szCs w:val="16"/>
        </w:rPr>
      </w:pPr>
    </w:p>
    <w:p w14:paraId="4CEC6CC1" w14:textId="77777777" w:rsidR="001C02A3" w:rsidRDefault="001C02A3" w:rsidP="001C02A3">
      <w:pPr>
        <w:pStyle w:val="Corpo"/>
        <w:ind w:right="3969"/>
        <w:jc w:val="left"/>
        <w:rPr>
          <w:sz w:val="16"/>
          <w:szCs w:val="16"/>
        </w:rPr>
      </w:pPr>
    </w:p>
    <w:p w14:paraId="3F3181AE" w14:textId="77777777" w:rsidR="001C02A3" w:rsidRDefault="001C02A3" w:rsidP="001027A5">
      <w:pPr>
        <w:pStyle w:val="Corpo"/>
        <w:ind w:right="3969"/>
        <w:jc w:val="left"/>
        <w:rPr>
          <w:sz w:val="16"/>
          <w:szCs w:val="16"/>
        </w:rPr>
      </w:pPr>
    </w:p>
    <w:p w14:paraId="52550C63" w14:textId="77777777" w:rsidR="007C6A52" w:rsidRDefault="007C6A52" w:rsidP="001027A5">
      <w:pPr>
        <w:pStyle w:val="Corpo"/>
        <w:ind w:right="3969"/>
        <w:jc w:val="left"/>
        <w:rPr>
          <w:sz w:val="16"/>
          <w:szCs w:val="16"/>
        </w:rPr>
      </w:pPr>
    </w:p>
    <w:p w14:paraId="23C900B7" w14:textId="77777777" w:rsidR="007C6A52" w:rsidRDefault="007C6A52" w:rsidP="001027A5">
      <w:pPr>
        <w:pStyle w:val="Corpo"/>
        <w:ind w:right="3969"/>
        <w:jc w:val="left"/>
        <w:rPr>
          <w:sz w:val="16"/>
          <w:szCs w:val="16"/>
        </w:rPr>
      </w:pPr>
    </w:p>
    <w:p w14:paraId="712D42A5" w14:textId="77777777" w:rsidR="007C6A52" w:rsidRDefault="007C6A52" w:rsidP="001027A5">
      <w:pPr>
        <w:pStyle w:val="Corpo"/>
        <w:ind w:right="3969"/>
        <w:jc w:val="left"/>
        <w:rPr>
          <w:sz w:val="16"/>
          <w:szCs w:val="16"/>
        </w:rPr>
      </w:pPr>
    </w:p>
    <w:p w14:paraId="7062AFCC" w14:textId="77777777" w:rsidR="007C6A52" w:rsidRDefault="007C6A52" w:rsidP="001027A5">
      <w:pPr>
        <w:pStyle w:val="Corpo"/>
        <w:ind w:right="3969"/>
        <w:jc w:val="left"/>
        <w:rPr>
          <w:sz w:val="16"/>
          <w:szCs w:val="16"/>
        </w:rPr>
      </w:pPr>
    </w:p>
    <w:p w14:paraId="14FF08B1" w14:textId="77777777" w:rsidR="007C6A52" w:rsidRDefault="007C6A52" w:rsidP="001027A5">
      <w:pPr>
        <w:pStyle w:val="Corpo"/>
        <w:ind w:right="3969"/>
        <w:jc w:val="left"/>
        <w:rPr>
          <w:sz w:val="16"/>
          <w:szCs w:val="16"/>
        </w:rPr>
      </w:pPr>
    </w:p>
    <w:p w14:paraId="6D111706" w14:textId="77777777" w:rsidR="00D42E33" w:rsidRDefault="00D42E33" w:rsidP="001027A5">
      <w:pPr>
        <w:pStyle w:val="Corpo"/>
        <w:ind w:right="3969"/>
        <w:jc w:val="left"/>
        <w:rPr>
          <w:sz w:val="16"/>
          <w:szCs w:val="16"/>
        </w:rPr>
      </w:pPr>
    </w:p>
    <w:p w14:paraId="43AD255C" w14:textId="77777777" w:rsidR="00D42E33" w:rsidRDefault="00D42E33" w:rsidP="001027A5">
      <w:pPr>
        <w:pStyle w:val="Corpo"/>
        <w:ind w:right="3969"/>
        <w:jc w:val="left"/>
        <w:rPr>
          <w:sz w:val="16"/>
          <w:szCs w:val="16"/>
        </w:rPr>
      </w:pPr>
    </w:p>
    <w:p w14:paraId="647F0EB7" w14:textId="77777777" w:rsidR="00D42E33" w:rsidRDefault="00D42E33" w:rsidP="001027A5">
      <w:pPr>
        <w:pStyle w:val="Corpo"/>
        <w:ind w:right="3969"/>
        <w:jc w:val="left"/>
        <w:rPr>
          <w:sz w:val="16"/>
          <w:szCs w:val="16"/>
        </w:rPr>
      </w:pPr>
    </w:p>
    <w:p w14:paraId="79646994" w14:textId="77777777" w:rsidR="00D42E33" w:rsidRDefault="00D42E33" w:rsidP="001027A5">
      <w:pPr>
        <w:pStyle w:val="Corpo"/>
        <w:ind w:right="3969"/>
        <w:jc w:val="left"/>
        <w:rPr>
          <w:sz w:val="16"/>
          <w:szCs w:val="16"/>
        </w:rPr>
      </w:pPr>
    </w:p>
    <w:p w14:paraId="1C335093" w14:textId="77777777" w:rsidR="00D42E33" w:rsidRDefault="00D42E33" w:rsidP="001027A5">
      <w:pPr>
        <w:pStyle w:val="Corpo"/>
        <w:ind w:right="3969"/>
        <w:jc w:val="left"/>
        <w:rPr>
          <w:sz w:val="16"/>
          <w:szCs w:val="16"/>
        </w:rPr>
      </w:pPr>
    </w:p>
    <w:p w14:paraId="77A6C9FA" w14:textId="77777777" w:rsidR="00D42E33" w:rsidRDefault="00D42E33" w:rsidP="001027A5">
      <w:pPr>
        <w:pStyle w:val="Corpo"/>
        <w:ind w:right="3969"/>
        <w:jc w:val="left"/>
        <w:rPr>
          <w:sz w:val="16"/>
          <w:szCs w:val="16"/>
        </w:rPr>
      </w:pPr>
    </w:p>
    <w:p w14:paraId="549F6CF6" w14:textId="77777777" w:rsidR="00D42E33" w:rsidRDefault="00D42E33" w:rsidP="001027A5">
      <w:pPr>
        <w:pStyle w:val="Corpo"/>
        <w:ind w:right="3969"/>
        <w:jc w:val="left"/>
        <w:rPr>
          <w:sz w:val="16"/>
          <w:szCs w:val="16"/>
        </w:rPr>
      </w:pPr>
    </w:p>
    <w:p w14:paraId="0323FE00" w14:textId="77777777" w:rsidR="00D42E33" w:rsidRDefault="00D42E33" w:rsidP="001027A5">
      <w:pPr>
        <w:pStyle w:val="Corpo"/>
        <w:ind w:right="3969"/>
        <w:jc w:val="left"/>
        <w:rPr>
          <w:sz w:val="16"/>
          <w:szCs w:val="16"/>
        </w:rPr>
      </w:pPr>
    </w:p>
    <w:p w14:paraId="16D3F74E" w14:textId="77777777" w:rsidR="00D42E33" w:rsidRDefault="00D42E33" w:rsidP="001027A5">
      <w:pPr>
        <w:pStyle w:val="Corpo"/>
        <w:ind w:right="3969"/>
        <w:jc w:val="left"/>
        <w:rPr>
          <w:sz w:val="16"/>
          <w:szCs w:val="16"/>
        </w:rPr>
      </w:pPr>
    </w:p>
    <w:p w14:paraId="5CC332BE" w14:textId="77777777" w:rsidR="00D42E33" w:rsidRDefault="00D42E33" w:rsidP="001027A5">
      <w:pPr>
        <w:pStyle w:val="Corpo"/>
        <w:ind w:right="3969"/>
        <w:jc w:val="left"/>
        <w:rPr>
          <w:sz w:val="16"/>
          <w:szCs w:val="16"/>
        </w:rPr>
      </w:pPr>
    </w:p>
    <w:p w14:paraId="477E97D6" w14:textId="77777777" w:rsidR="00D42E33" w:rsidRDefault="00D42E33" w:rsidP="001027A5">
      <w:pPr>
        <w:pStyle w:val="Corpo"/>
        <w:ind w:right="3969"/>
        <w:jc w:val="left"/>
        <w:rPr>
          <w:sz w:val="16"/>
          <w:szCs w:val="16"/>
        </w:rPr>
      </w:pPr>
    </w:p>
    <w:p w14:paraId="5E93CD66" w14:textId="77777777" w:rsidR="00D42E33" w:rsidRDefault="00D42E33" w:rsidP="001027A5">
      <w:pPr>
        <w:pStyle w:val="Corpo"/>
        <w:ind w:right="3969"/>
        <w:jc w:val="left"/>
        <w:rPr>
          <w:sz w:val="16"/>
          <w:szCs w:val="16"/>
        </w:rPr>
      </w:pPr>
    </w:p>
    <w:p w14:paraId="673BA808" w14:textId="77777777" w:rsidR="00D42E33" w:rsidRDefault="00D42E33" w:rsidP="001027A5">
      <w:pPr>
        <w:pStyle w:val="Corpo"/>
        <w:ind w:right="3969"/>
        <w:jc w:val="left"/>
        <w:rPr>
          <w:sz w:val="16"/>
          <w:szCs w:val="16"/>
        </w:rPr>
      </w:pPr>
    </w:p>
    <w:p w14:paraId="76AA1CE9" w14:textId="77777777" w:rsidR="00D42E33" w:rsidRDefault="00D42E33" w:rsidP="001027A5">
      <w:pPr>
        <w:pStyle w:val="Corpo"/>
        <w:ind w:right="3969"/>
        <w:jc w:val="left"/>
        <w:rPr>
          <w:sz w:val="16"/>
          <w:szCs w:val="16"/>
        </w:rPr>
      </w:pPr>
    </w:p>
    <w:p w14:paraId="772406F6" w14:textId="77777777" w:rsidR="00D42E33" w:rsidRDefault="00D42E33" w:rsidP="001027A5">
      <w:pPr>
        <w:pStyle w:val="Corpo"/>
        <w:ind w:right="3969"/>
        <w:jc w:val="left"/>
        <w:rPr>
          <w:sz w:val="16"/>
          <w:szCs w:val="16"/>
        </w:rPr>
      </w:pPr>
    </w:p>
    <w:p w14:paraId="3C2BEFFF" w14:textId="77777777" w:rsidR="00D42E33" w:rsidRDefault="00D42E33" w:rsidP="001027A5">
      <w:pPr>
        <w:pStyle w:val="Corpo"/>
        <w:ind w:right="3969"/>
        <w:jc w:val="left"/>
        <w:rPr>
          <w:sz w:val="16"/>
          <w:szCs w:val="16"/>
        </w:rPr>
      </w:pPr>
    </w:p>
    <w:p w14:paraId="26C36686" w14:textId="77777777" w:rsidR="0051498D" w:rsidRDefault="0051498D" w:rsidP="001027A5">
      <w:pPr>
        <w:pStyle w:val="Corpo"/>
        <w:ind w:right="3969"/>
        <w:jc w:val="left"/>
        <w:rPr>
          <w:sz w:val="16"/>
          <w:szCs w:val="16"/>
        </w:rPr>
      </w:pPr>
    </w:p>
    <w:p w14:paraId="3140E5BE" w14:textId="77777777" w:rsidR="0051498D" w:rsidRDefault="0051498D" w:rsidP="001027A5">
      <w:pPr>
        <w:pStyle w:val="Corpo"/>
        <w:ind w:right="3969"/>
        <w:jc w:val="left"/>
        <w:rPr>
          <w:sz w:val="16"/>
          <w:szCs w:val="16"/>
        </w:rPr>
      </w:pPr>
    </w:p>
    <w:p w14:paraId="21BA734E" w14:textId="77777777" w:rsidR="0051498D" w:rsidRDefault="0051498D" w:rsidP="001027A5">
      <w:pPr>
        <w:pStyle w:val="Corpo"/>
        <w:ind w:right="3969"/>
        <w:jc w:val="left"/>
        <w:rPr>
          <w:sz w:val="16"/>
          <w:szCs w:val="16"/>
        </w:rPr>
      </w:pPr>
    </w:p>
    <w:p w14:paraId="08E6438B" w14:textId="77777777" w:rsidR="0051498D" w:rsidRDefault="0051498D" w:rsidP="001027A5">
      <w:pPr>
        <w:pStyle w:val="Corpo"/>
        <w:ind w:right="3969"/>
        <w:jc w:val="left"/>
        <w:rPr>
          <w:sz w:val="16"/>
          <w:szCs w:val="16"/>
        </w:rPr>
      </w:pPr>
    </w:p>
    <w:p w14:paraId="04B9D490" w14:textId="77777777" w:rsidR="0051498D" w:rsidRDefault="0051498D" w:rsidP="001027A5">
      <w:pPr>
        <w:pStyle w:val="Corpo"/>
        <w:ind w:right="3969"/>
        <w:jc w:val="left"/>
        <w:rPr>
          <w:sz w:val="16"/>
          <w:szCs w:val="16"/>
        </w:rPr>
      </w:pPr>
    </w:p>
    <w:p w14:paraId="681C3A1A" w14:textId="77777777" w:rsidR="0051498D" w:rsidRDefault="0051498D" w:rsidP="001027A5">
      <w:pPr>
        <w:pStyle w:val="Corpo"/>
        <w:ind w:right="3969"/>
        <w:jc w:val="left"/>
        <w:rPr>
          <w:sz w:val="16"/>
          <w:szCs w:val="16"/>
        </w:rPr>
      </w:pPr>
    </w:p>
    <w:p w14:paraId="1DEDF494" w14:textId="77777777" w:rsidR="0051498D" w:rsidRDefault="0051498D" w:rsidP="001027A5">
      <w:pPr>
        <w:pStyle w:val="Corpo"/>
        <w:ind w:right="3969"/>
        <w:jc w:val="left"/>
        <w:rPr>
          <w:sz w:val="16"/>
          <w:szCs w:val="16"/>
        </w:rPr>
      </w:pPr>
    </w:p>
    <w:p w14:paraId="4CCC9247" w14:textId="77777777" w:rsidR="0051498D" w:rsidRDefault="0051498D" w:rsidP="001027A5">
      <w:pPr>
        <w:pStyle w:val="Corpo"/>
        <w:ind w:right="3969"/>
        <w:jc w:val="left"/>
        <w:rPr>
          <w:sz w:val="16"/>
          <w:szCs w:val="16"/>
        </w:rPr>
      </w:pPr>
    </w:p>
    <w:p w14:paraId="5F1496B1" w14:textId="77777777" w:rsidR="0051498D" w:rsidRDefault="0051498D" w:rsidP="001027A5">
      <w:pPr>
        <w:pStyle w:val="Corpo"/>
        <w:ind w:right="3969"/>
        <w:jc w:val="left"/>
        <w:rPr>
          <w:sz w:val="16"/>
          <w:szCs w:val="16"/>
        </w:rPr>
      </w:pPr>
    </w:p>
    <w:p w14:paraId="33E5E988" w14:textId="77777777" w:rsidR="0051498D" w:rsidRDefault="0051498D" w:rsidP="001027A5">
      <w:pPr>
        <w:pStyle w:val="Corpo"/>
        <w:ind w:right="3969"/>
        <w:jc w:val="left"/>
        <w:rPr>
          <w:sz w:val="16"/>
          <w:szCs w:val="16"/>
        </w:rPr>
      </w:pPr>
    </w:p>
    <w:p w14:paraId="163CC918" w14:textId="77777777" w:rsidR="0051498D" w:rsidRDefault="0051498D" w:rsidP="001027A5">
      <w:pPr>
        <w:pStyle w:val="Corpo"/>
        <w:ind w:right="3969"/>
        <w:jc w:val="left"/>
        <w:rPr>
          <w:sz w:val="16"/>
          <w:szCs w:val="16"/>
        </w:rPr>
      </w:pPr>
    </w:p>
    <w:p w14:paraId="34FB6A85" w14:textId="77777777" w:rsidR="0051498D" w:rsidRDefault="0051498D" w:rsidP="001027A5">
      <w:pPr>
        <w:pStyle w:val="Corpo"/>
        <w:ind w:right="3969"/>
        <w:jc w:val="left"/>
        <w:rPr>
          <w:sz w:val="16"/>
          <w:szCs w:val="16"/>
        </w:rPr>
      </w:pPr>
    </w:p>
    <w:p w14:paraId="2C325120" w14:textId="77777777" w:rsidR="0051498D" w:rsidRDefault="0051498D" w:rsidP="001027A5">
      <w:pPr>
        <w:pStyle w:val="Corpo"/>
        <w:ind w:right="3969"/>
        <w:jc w:val="left"/>
        <w:rPr>
          <w:sz w:val="16"/>
          <w:szCs w:val="16"/>
        </w:rPr>
      </w:pPr>
    </w:p>
    <w:p w14:paraId="215F062E" w14:textId="77777777" w:rsidR="0051498D" w:rsidRDefault="0051498D" w:rsidP="001027A5">
      <w:pPr>
        <w:pStyle w:val="Corpo"/>
        <w:ind w:right="3969"/>
        <w:jc w:val="left"/>
        <w:rPr>
          <w:sz w:val="16"/>
          <w:szCs w:val="16"/>
        </w:rPr>
      </w:pPr>
    </w:p>
    <w:p w14:paraId="557CC61C" w14:textId="77777777" w:rsidR="0051498D" w:rsidRDefault="0051498D" w:rsidP="001027A5">
      <w:pPr>
        <w:pStyle w:val="Corpo"/>
        <w:ind w:right="3969"/>
        <w:jc w:val="left"/>
        <w:rPr>
          <w:sz w:val="16"/>
          <w:szCs w:val="16"/>
        </w:rPr>
      </w:pPr>
    </w:p>
    <w:p w14:paraId="2EC9113D" w14:textId="77777777" w:rsidR="0051498D" w:rsidRDefault="0051498D" w:rsidP="001027A5">
      <w:pPr>
        <w:pStyle w:val="Corpo"/>
        <w:ind w:right="3969"/>
        <w:jc w:val="left"/>
        <w:rPr>
          <w:sz w:val="16"/>
          <w:szCs w:val="16"/>
        </w:rPr>
      </w:pPr>
    </w:p>
    <w:p w14:paraId="4B7FCC63" w14:textId="26DDEEE0" w:rsidR="0051498D" w:rsidRPr="001C02A3" w:rsidRDefault="0051498D" w:rsidP="0051498D">
      <w:pPr>
        <w:pStyle w:val="Ttulo1"/>
      </w:pPr>
      <w:bookmarkStart w:id="40" w:name="_Toc190338219"/>
      <w:bookmarkStart w:id="41" w:name="_Toc191035726"/>
      <w:r>
        <w:t>Acetato de Hidrocortisona</w:t>
      </w:r>
      <w:bookmarkEnd w:id="40"/>
      <w:bookmarkEnd w:id="41"/>
    </w:p>
    <w:p w14:paraId="488B690C" w14:textId="77777777" w:rsidR="0051498D" w:rsidRPr="00B102D5" w:rsidRDefault="0051498D" w:rsidP="0051498D">
      <w:pPr>
        <w:pStyle w:val="Subtitulocorpo"/>
        <w:jc w:val="center"/>
        <w:rPr>
          <w:color w:val="0666A6"/>
          <w:szCs w:val="40"/>
        </w:rPr>
      </w:pPr>
      <w:r>
        <w:rPr>
          <w:color w:val="0666A6"/>
        </w:rPr>
        <w:t>Apresenta um Melhor Perfil no Tratamento dessa Patologia</w:t>
      </w:r>
    </w:p>
    <w:p w14:paraId="67C8113E" w14:textId="77777777" w:rsidR="0051498D" w:rsidRDefault="0051498D" w:rsidP="0051498D">
      <w:pPr>
        <w:pStyle w:val="Corpo"/>
        <w:spacing w:after="120"/>
        <w:rPr>
          <w:sz w:val="24"/>
        </w:rPr>
      </w:pPr>
    </w:p>
    <w:p w14:paraId="014A7209" w14:textId="77777777" w:rsidR="0051498D" w:rsidRDefault="0051498D" w:rsidP="0051498D">
      <w:pPr>
        <w:pStyle w:val="Corpo"/>
        <w:spacing w:line="276" w:lineRule="auto"/>
        <w:rPr>
          <w:b/>
          <w:bCs/>
          <w:i/>
          <w:iCs/>
        </w:rPr>
      </w:pPr>
    </w:p>
    <w:p w14:paraId="55E84AFB" w14:textId="6D728537" w:rsidR="0051498D" w:rsidRPr="0051498D" w:rsidRDefault="0051498D" w:rsidP="0051498D">
      <w:pPr>
        <w:pStyle w:val="Corpo"/>
        <w:spacing w:after="120" w:line="276" w:lineRule="auto"/>
        <w:rPr>
          <w:szCs w:val="23"/>
        </w:rPr>
      </w:pPr>
      <w:r w:rsidRPr="00530166">
        <w:rPr>
          <w:szCs w:val="23"/>
        </w:rPr>
        <w:t xml:space="preserve">Um estudo publicado no </w:t>
      </w:r>
      <w:r>
        <w:rPr>
          <w:szCs w:val="23"/>
        </w:rPr>
        <w:t xml:space="preserve">periódico internacional </w:t>
      </w:r>
      <w:r w:rsidRPr="007702B6">
        <w:rPr>
          <w:i/>
          <w:iCs/>
          <w:szCs w:val="23"/>
        </w:rPr>
        <w:t>Skin Pharmacology and Physiology</w:t>
      </w:r>
      <w:r>
        <w:rPr>
          <w:i/>
          <w:iCs/>
          <w:szCs w:val="23"/>
        </w:rPr>
        <w:t xml:space="preserve"> </w:t>
      </w:r>
      <w:r>
        <w:rPr>
          <w:szCs w:val="23"/>
        </w:rPr>
        <w:t>avaliou os efeitos dos corticosteroides tópicos no tratamento de doenças inflamatórias crônicas da pele, como a dermatite atópica. Foi analisado a atrofia da pele como principal efeito adverso associado com esses fármacos (</w:t>
      </w:r>
      <w:r w:rsidRPr="0051498D">
        <w:rPr>
          <w:szCs w:val="23"/>
        </w:rPr>
        <w:t>ASCHOFF</w:t>
      </w:r>
      <w:r>
        <w:rPr>
          <w:szCs w:val="23"/>
        </w:rPr>
        <w:t xml:space="preserve"> </w:t>
      </w:r>
      <w:r>
        <w:rPr>
          <w:i/>
          <w:szCs w:val="23"/>
        </w:rPr>
        <w:t xml:space="preserve">et al., </w:t>
      </w:r>
      <w:r>
        <w:rPr>
          <w:szCs w:val="23"/>
        </w:rPr>
        <w:t>2022).</w:t>
      </w:r>
    </w:p>
    <w:p w14:paraId="0E473C71" w14:textId="77777777" w:rsidR="0051498D" w:rsidRDefault="0051498D" w:rsidP="0051498D">
      <w:pPr>
        <w:pStyle w:val="Corpo"/>
        <w:rPr>
          <w:sz w:val="24"/>
        </w:rPr>
      </w:pPr>
      <w:r>
        <w:rPr>
          <w:noProof/>
          <w:lang w:eastAsia="pt-BR"/>
        </w:rPr>
        <mc:AlternateContent>
          <mc:Choice Requires="wps">
            <w:drawing>
              <wp:anchor distT="0" distB="0" distL="114300" distR="114300" simplePos="0" relativeHeight="251694080" behindDoc="0" locked="0" layoutInCell="1" allowOverlap="1" wp14:anchorId="4E18521C" wp14:editId="5D8FBA55">
                <wp:simplePos x="0" y="0"/>
                <wp:positionH relativeFrom="margin">
                  <wp:align>left</wp:align>
                </wp:positionH>
                <wp:positionV relativeFrom="paragraph">
                  <wp:posOffset>96520</wp:posOffset>
                </wp:positionV>
                <wp:extent cx="5734050" cy="666750"/>
                <wp:effectExtent l="0" t="0" r="19050" b="19050"/>
                <wp:wrapNone/>
                <wp:docPr id="88" name="Caixa de tex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6750"/>
                        </a:xfrm>
                        <a:prstGeom prst="rect">
                          <a:avLst/>
                        </a:prstGeom>
                        <a:solidFill>
                          <a:schemeClr val="bg1">
                            <a:lumMod val="100000"/>
                            <a:lumOff val="0"/>
                          </a:schemeClr>
                        </a:solidFill>
                        <a:ln w="9525">
                          <a:solidFill>
                            <a:srgbClr val="F30388"/>
                          </a:solidFill>
                          <a:miter lim="800000"/>
                        </a:ln>
                      </wps:spPr>
                      <wps:txbx>
                        <w:txbxContent>
                          <w:p w14:paraId="52DDDAE0" w14:textId="77777777" w:rsidR="00E6195F" w:rsidRPr="0051498D" w:rsidRDefault="00E6195F" w:rsidP="0051498D">
                            <w:pPr>
                              <w:jc w:val="center"/>
                              <w:rPr>
                                <w:rFonts w:ascii="Swis721 Th BT" w:hAnsi="Swis721 Th BT"/>
                                <w:sz w:val="23"/>
                                <w:szCs w:val="23"/>
                              </w:rPr>
                            </w:pPr>
                            <w:r w:rsidRPr="0051498D">
                              <w:rPr>
                                <w:rFonts w:ascii="Swis721 Th BT" w:hAnsi="Swis721 Th BT"/>
                                <w:sz w:val="23"/>
                                <w:szCs w:val="23"/>
                              </w:rPr>
                              <w:t>Para isso, indivíduos com doenças crônicas da pele foram selecionados para participarem desse estudo clínico, avaliador-cego, placebo controlado e randomizado. Eles receberam por 12 semanas a seguinte posologia:</w:t>
                            </w:r>
                          </w:p>
                          <w:p w14:paraId="7937284B" w14:textId="4E5CA2C9" w:rsidR="00E6195F" w:rsidRDefault="00E6195F" w:rsidP="0051498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E18521C" id="Caixa de texto 88" o:spid="_x0000_s1043" type="#_x0000_t202" style="position:absolute;left:0;text-align:left;margin-left:0;margin-top:7.6pt;width:451.5pt;height:52.5pt;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DjRQIAAH8EAAAOAAAAZHJzL2Uyb0RvYy54bWysVG1v2yAQ/j5p/wHxfbGT5qWN6lRdqk6T&#10;um5Stx+AMbbRgGNAYne/fgckWbJ9m+YPCLjjueeeu/Pt3agV2QvnJZiKTiclJcJwaKTpKvrt6+O7&#10;a0p8YKZhCoyo6Kvw9G7z9s3tYNdiBj2oRjiCIMavB1vRPgS7LgrPe6GZn4AVBo0tOM0CHl1XNI4N&#10;iK5VMSvLZTGAa6wDLrzH24dspJuE37aCh89t60UgqqLILaTVpbWOa7G5ZevOMdtLfqDB/oGFZtJg&#10;0BPUAwuM7Jz8C0pL7sBDGyYcdAFtK7lIOWA20/KPbF56ZkXKBcXx9iST/3+w/Hn/xRHZVPQaK2WY&#10;xhptmRwZaQQJYgxA0IAqDdav0fnFonsY38OI1U4Ze/sE/LsnBrY9M524dw6GXrAGWU7jy+Lsacbx&#10;EaQePkGD0dguQAIaW6ejhCgKQXSs1uupQkiEcLxcrK7m5QJNHG3L5XKF+xiCrY+vrfPhgwBN4qai&#10;DjsgobP9kw/Z9egSg3lQsnmUSqVD7DqxVY7sGfZL3eUM1U4j1Xw3LeOX2wbvsbny/ZFGatwIkUhd&#10;oCtDhoreLGaLrNtFZNfVp7iPV+VVFh3zuoDQMuC0KKmxXCci6KTMQeaobNY4jPWY6jpdHctXQ/OK&#10;wjvIU4BTi5se3E9KBpyAivofO+YEJeqjweLdTOfzODLpMF+sZnhw55b63MIMR6iKBkrydhvymO2s&#10;k12PkbKYBu6x4K1MtYidkVkd+GOXJ+EOExnH6PycvH7/Nza/AAAA//8DAFBLAwQUAAYACAAAACEA&#10;WGDs8doAAAAHAQAADwAAAGRycy9kb3ducmV2LnhtbEyPwU7DMBBE70j8g7VIXBC1CaKiIU6FkBBc&#10;03LhZsdLEmqvQ+w24e9ZTnDcmdXMm2q7BC9OOKUhkoablQKB1EY3UKfhbf98fQ8iZUPO+Eio4RsT&#10;bOvzs8qULs7U4GmXO8EhlEqjoc95LKVMbY/BpFUckdj7iFMwmc+pk24yM4cHLwul1jKYgbihNyM+&#10;9dgedsfAvc1VY6U9vNrZ718+N/PX0r2vtb68WB4fQGRc8t8z/OIzOtTMZOORXBJeAw/JrN4VINjd&#10;qFsWLAuFKkDWlfzPX/8AAAD//wMAUEsBAi0AFAAGAAgAAAAhALaDOJL+AAAA4QEAABMAAAAAAAAA&#10;AAAAAAAAAAAAAFtDb250ZW50X1R5cGVzXS54bWxQSwECLQAUAAYACAAAACEAOP0h/9YAAACUAQAA&#10;CwAAAAAAAAAAAAAAAAAvAQAAX3JlbHMvLnJlbHNQSwECLQAUAAYACAAAACEAhj4w40UCAAB/BAAA&#10;DgAAAAAAAAAAAAAAAAAuAgAAZHJzL2Uyb0RvYy54bWxQSwECLQAUAAYACAAAACEAWGDs8doAAAAH&#10;AQAADwAAAAAAAAAAAAAAAACfBAAAZHJzL2Rvd25yZXYueG1sUEsFBgAAAAAEAAQA8wAAAKYFAAAA&#10;AA==&#10;" fillcolor="white [3212]" strokecolor="#f30388">
                <v:textbox>
                  <w:txbxContent>
                    <w:p w14:paraId="52DDDAE0" w14:textId="77777777" w:rsidR="00E6195F" w:rsidRPr="0051498D" w:rsidRDefault="00E6195F" w:rsidP="0051498D">
                      <w:pPr>
                        <w:jc w:val="center"/>
                        <w:rPr>
                          <w:rFonts w:ascii="Swis721 Th BT" w:hAnsi="Swis721 Th BT"/>
                          <w:sz w:val="23"/>
                          <w:szCs w:val="23"/>
                        </w:rPr>
                      </w:pPr>
                      <w:r w:rsidRPr="0051498D">
                        <w:rPr>
                          <w:rFonts w:ascii="Swis721 Th BT" w:hAnsi="Swis721 Th BT"/>
                          <w:sz w:val="23"/>
                          <w:szCs w:val="23"/>
                        </w:rPr>
                        <w:t>Para isso, indivíduos com doenças crônicas da pele foram selecionados para participarem desse estudo clínico, avaliador-cego, placebo controlado e randomizado. Eles receberam por 12 semanas a seguinte posologia:</w:t>
                      </w:r>
                    </w:p>
                    <w:p w14:paraId="7937284B" w14:textId="4E5CA2C9" w:rsidR="00E6195F" w:rsidRDefault="00E6195F" w:rsidP="0051498D">
                      <w:pPr>
                        <w:jc w:val="center"/>
                        <w:rPr>
                          <w:rFonts w:ascii="Swis721 Th BT" w:hAnsi="Swis721 Th BT"/>
                          <w:sz w:val="23"/>
                          <w:szCs w:val="23"/>
                        </w:rPr>
                      </w:pPr>
                    </w:p>
                  </w:txbxContent>
                </v:textbox>
                <w10:wrap anchorx="margin"/>
              </v:shape>
            </w:pict>
          </mc:Fallback>
        </mc:AlternateContent>
      </w:r>
      <w:r>
        <w:rPr>
          <w:sz w:val="24"/>
        </w:rPr>
        <w:br/>
      </w:r>
    </w:p>
    <w:p w14:paraId="5DE66798" w14:textId="77777777" w:rsidR="0051498D" w:rsidRDefault="0051498D" w:rsidP="0051498D">
      <w:pPr>
        <w:pStyle w:val="Corpo"/>
      </w:pPr>
    </w:p>
    <w:p w14:paraId="6B211EAD" w14:textId="77777777" w:rsidR="0051498D" w:rsidRDefault="0051498D" w:rsidP="0051498D">
      <w:pPr>
        <w:pStyle w:val="Corpo"/>
      </w:pPr>
    </w:p>
    <w:p w14:paraId="70A2BCF2" w14:textId="7CD57D36" w:rsidR="0051498D" w:rsidRDefault="00C75EEF" w:rsidP="0051498D">
      <w:pPr>
        <w:pStyle w:val="Corpo"/>
      </w:pPr>
      <w:r>
        <w:rPr>
          <w:noProof/>
          <w:lang w:eastAsia="pt-BR"/>
        </w:rPr>
        <mc:AlternateContent>
          <mc:Choice Requires="wps">
            <w:drawing>
              <wp:anchor distT="0" distB="0" distL="114300" distR="114300" simplePos="0" relativeHeight="251698176" behindDoc="0" locked="0" layoutInCell="1" allowOverlap="1" wp14:anchorId="69F1368C" wp14:editId="7384677A">
                <wp:simplePos x="0" y="0"/>
                <wp:positionH relativeFrom="margin">
                  <wp:posOffset>4295775</wp:posOffset>
                </wp:positionH>
                <wp:positionV relativeFrom="paragraph">
                  <wp:posOffset>43815</wp:posOffset>
                </wp:positionV>
                <wp:extent cx="226695" cy="138430"/>
                <wp:effectExtent l="0" t="0" r="1905" b="0"/>
                <wp:wrapNone/>
                <wp:docPr id="89" name="Triângulo isósceles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E05E61C" id="Triângulo isósceles 89" o:spid="_x0000_s1026" type="#_x0000_t5" style="position:absolute;margin-left:338.25pt;margin-top:3.45pt;width:17.85pt;height:10.9pt;flip:y;z-index:251698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viRQIAAFgEAAAOAAAAZHJzL2Uyb0RvYy54bWysVMFu2zAMvQ/YPwi6L07SJEuMOEWRosOA&#10;bivQbndFlm1tsqhRSpzuc/oL+4T+2Cg5ybLuNswHQSTFR/KR9PJy3xq2U+g12IKPBkPOlJVQalsX&#10;/PPDzZs5Zz4IWwoDVhX8UXl+uXr9atm5XI2hAVMqZARifd65gjchuDzLvGxUK/wAnLJkrABbEUjE&#10;OitRdITemmw8HM6yDrB0CFJ5T9rr3shXCb+qlAyfqsqrwEzBKbeQTkznJp7ZainyGoVrtDykIf4h&#10;i1ZoS0FPUNciCLZF/RdUqyWChyoMJLQZVJWWKtVA1YyGL6q5b4RTqRYix7sTTf7/wcqPuztkuiz4&#10;fMGZFS316AH185OttwaY9s8/vVRGeUZ2IqtzPiefe3eHsVzvbkF+88zCuhG2VleI0DVKlJTiKL7P&#10;/nCIgidXtuk+QEmhxDZA4m1fYcsqo92X6BihiRu2T416PDVK7QOTpByPZ7PFlDNJptHFfHKRGpmJ&#10;PMJEZ4c+vFPQsngpeEBN2ZnIpcjF7taHeKnLQ8Gi/MpZ1Rrq/E4YNh3Sl5I/PSboI2T09GB0eaON&#10;SUKcVbU2yMi54Ju6z99sW6qx180jZD9rpKaJ7NXHIGnaIwLx9QLc2BjCQgwW6RR51CRWI5F9QzZQ&#10;PhKpCP140zrSpQH8wVlHo11w/30rUHFm3ltqzGI0mcRdSMJk+nZMAp5bNucWYSVBEYec9dd16Pdn&#10;61DXDUXq67VwRc2sdDh2vc/qkCyNb8r+sGpxP87l9Or3D2H1CwAA//8DAFBLAwQUAAYACAAAACEA&#10;OtTli9wAAAAIAQAADwAAAGRycy9kb3ducmV2LnhtbEyPQU+EMBCF7yb+h2ZMvBi3LImwImWzmnjw&#10;yIr3QmcpkU6Rdln8944nvb3Je3nvm3K/ulEsOIfBk4LtJgGB1HkzUK+geX+934EIUZPRoydU8I0B&#10;9tX1VakL4y9U43KMveASCoVWYGOcCilDZ9HpsPETEnsnPzsd+Zx7aWZ94XI3yjRJMun0QLxg9YQv&#10;FrvP49kpOPWHunm+qxu0bXhbPuL85bFV6vZmPTyBiLjGvzD84jM6VMzU+jOZIEYFWZ49cJTFIwj2&#10;822agmgVpLscZFXK/w9UPwAAAP//AwBQSwECLQAUAAYACAAAACEAtoM4kv4AAADhAQAAEwAAAAAA&#10;AAAAAAAAAAAAAAAAW0NvbnRlbnRfVHlwZXNdLnhtbFBLAQItABQABgAIAAAAIQA4/SH/1gAAAJQB&#10;AAALAAAAAAAAAAAAAAAAAC8BAABfcmVscy8ucmVsc1BLAQItABQABgAIAAAAIQAX4QviRQIAAFgE&#10;AAAOAAAAAAAAAAAAAAAAAC4CAABkcnMvZTJvRG9jLnhtbFBLAQItABQABgAIAAAAIQA61OWL3AAA&#10;AAgBAAAPAAAAAAAAAAAAAAAAAJ8EAABkcnMvZG93bnJldi54bWxQSwUGAAAAAAQABADzAAAAqAUA&#10;AAAA&#10;" fillcolor="#d8d8d8 [2732]" stroked="f">
                <w10:wrap anchorx="margin"/>
              </v:shape>
            </w:pict>
          </mc:Fallback>
        </mc:AlternateContent>
      </w:r>
      <w:r>
        <w:rPr>
          <w:noProof/>
          <w:lang w:eastAsia="pt-BR"/>
        </w:rPr>
        <mc:AlternateContent>
          <mc:Choice Requires="wps">
            <w:drawing>
              <wp:anchor distT="0" distB="0" distL="114300" distR="114300" simplePos="0" relativeHeight="251696128" behindDoc="0" locked="0" layoutInCell="1" allowOverlap="1" wp14:anchorId="0B9AD2A4" wp14:editId="25318132">
                <wp:simplePos x="0" y="0"/>
                <wp:positionH relativeFrom="margin">
                  <wp:posOffset>1184275</wp:posOffset>
                </wp:positionH>
                <wp:positionV relativeFrom="paragraph">
                  <wp:posOffset>44450</wp:posOffset>
                </wp:positionV>
                <wp:extent cx="226695" cy="138430"/>
                <wp:effectExtent l="0" t="0" r="1905" b="0"/>
                <wp:wrapNone/>
                <wp:docPr id="92" name="Triângulo isósceles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C049E14" id="Triângulo isósceles 92" o:spid="_x0000_s1026" type="#_x0000_t5" style="position:absolute;margin-left:93.25pt;margin-top:3.5pt;width:17.85pt;height:10.9pt;flip:y;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6oRQIAAFgEAAAOAAAAZHJzL2Uyb0RvYy54bWysVMFu2zAMvQ/YPwi6L07SJEuMOEWRosOA&#10;bivQbndFlm1tsqhRSpzuc/oL+4T+2Cg5ybLuNswHQSTFR/KR9PJy3xq2U+g12IKPBkPOlJVQalsX&#10;/PPDzZs5Zz4IWwoDVhX8UXl+uXr9atm5XI2hAVMqZARifd65gjchuDzLvGxUK/wAnLJkrABbEUjE&#10;OitRdITemmw8HM6yDrB0CFJ5T9rr3shXCb+qlAyfqsqrwEzBKbeQTkznJp7ZainyGoVrtDykIf4h&#10;i1ZoS0FPUNciCLZF/RdUqyWChyoMJLQZVJWWKtVA1YyGL6q5b4RTqRYix7sTTf7/wcqPuztkuiz4&#10;YsyZFS316AH185OttwaY9s8/vVRGeUZ2IqtzPiefe3eHsVzvbkF+88zCuhG2VleI0DVKlJTiKL7P&#10;/nCIgidXtuk+QEmhxDZA4m1fYcsqo92X6BihiRu2T416PDVK7QOTpByPZ7PFlDNJptHFfHKRGpmJ&#10;PMJEZ4c+vFPQsngpeEBN2ZnIpcjF7taHeKnLQ8Gi/MpZ1Rrq/E4YNh3Sl5I/PSboI2T09GB0eaON&#10;SUKcVbU2yMi54Ju6z99sW6qx180jZD9rpKaJ7NXHIGnaIwLx9QLc2BjCQgwW6RR51CRWI5F9QzZQ&#10;PhKpCP140zrSpQH8wVlHo11w/30rUHFm3ltqzGI0mcRdSMJk+nZMAp5bNucWYSVBEYec9dd16Pdn&#10;61DXDUXq67VwRc2sdDh2vc/qkCyNb8r+sGpxP87l9Or3D2H1CwAA//8DAFBLAwQUAAYACAAAACEA&#10;bXRaodkAAAAIAQAADwAAAGRycy9kb3ducmV2LnhtbExPQU7DMBC8I/UP1lbigqhDJUoU4lQFiQPH&#10;lPTuxNs4Il4H203D71lOsKcZzWh2ptwvbhQzhjh4UvCwyUAgdd4M1CtoPt7ucxAxaTJ69IQKvjHC&#10;vlrdlLow/ko1zsfUCw6hWGgFNqWpkDJ2Fp2OGz8hsXb2wenENPTSBH3lcDfKbZbtpNMD8QerJ3y1&#10;2H0eL07BuT/Uzctd3aBt4/t8SuHLY6vU7Xo5PINIuKQ/M/zW5+pQcafWX8hEMTLPd49sVfDEk1jf&#10;8oFoGeQ5yKqU/wdUPwAAAP//AwBQSwECLQAUAAYACAAAACEAtoM4kv4AAADhAQAAEwAAAAAAAAAA&#10;AAAAAAAAAAAAW0NvbnRlbnRfVHlwZXNdLnhtbFBLAQItABQABgAIAAAAIQA4/SH/1gAAAJQBAAAL&#10;AAAAAAAAAAAAAAAAAC8BAABfcmVscy8ucmVsc1BLAQItABQABgAIAAAAIQBdKq6oRQIAAFgEAAAO&#10;AAAAAAAAAAAAAAAAAC4CAABkcnMvZTJvRG9jLnhtbFBLAQItABQABgAIAAAAIQBtdFqh2QAAAAgB&#10;AAAPAAAAAAAAAAAAAAAAAJ8EAABkcnMvZG93bnJldi54bWxQSwUGAAAAAAQABADzAAAApQUAAAAA&#10;" fillcolor="#d8d8d8 [2732]" stroked="f">
                <w10:wrap anchorx="margin"/>
              </v:shape>
            </w:pict>
          </mc:Fallback>
        </mc:AlternateContent>
      </w:r>
    </w:p>
    <w:p w14:paraId="2E37718C" w14:textId="435F2F49" w:rsidR="0051498D" w:rsidRDefault="0051498D" w:rsidP="0051498D">
      <w:pPr>
        <w:pStyle w:val="Corpo"/>
      </w:pPr>
      <w:r>
        <w:rPr>
          <w:noProof/>
          <w:lang w:eastAsia="pt-BR"/>
        </w:rPr>
        <mc:AlternateContent>
          <mc:Choice Requires="wps">
            <w:drawing>
              <wp:anchor distT="0" distB="0" distL="114300" distR="114300" simplePos="0" relativeHeight="251697152" behindDoc="0" locked="0" layoutInCell="1" allowOverlap="1" wp14:anchorId="15E24D19" wp14:editId="41A2B111">
                <wp:simplePos x="0" y="0"/>
                <wp:positionH relativeFrom="margin">
                  <wp:posOffset>2996565</wp:posOffset>
                </wp:positionH>
                <wp:positionV relativeFrom="paragraph">
                  <wp:posOffset>54610</wp:posOffset>
                </wp:positionV>
                <wp:extent cx="2752090" cy="1495425"/>
                <wp:effectExtent l="0" t="0" r="10160" b="28575"/>
                <wp:wrapNone/>
                <wp:docPr id="93" name="Caixa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1495425"/>
                        </a:xfrm>
                        <a:prstGeom prst="rect">
                          <a:avLst/>
                        </a:prstGeom>
                        <a:solidFill>
                          <a:srgbClr val="F30388"/>
                        </a:solidFill>
                        <a:ln w="9525">
                          <a:solidFill>
                            <a:srgbClr val="F30388"/>
                          </a:solidFill>
                          <a:miter lim="800000"/>
                        </a:ln>
                      </wps:spPr>
                      <wps:txbx>
                        <w:txbxContent>
                          <w:p w14:paraId="5411BD94" w14:textId="77777777" w:rsidR="00E6195F" w:rsidRDefault="00E6195F" w:rsidP="0051498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24D19" id="Caixa de texto 93" o:spid="_x0000_s1044" type="#_x0000_t202" style="position:absolute;left:0;text-align:left;margin-left:235.95pt;margin-top:4.3pt;width:216.7pt;height:117.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ulJAIAAEsEAAAOAAAAZHJzL2Uyb0RvYy54bWysVMFu2zAMvQ/YPwi6L3acZE2MOEWXIsOA&#10;rhvQ7QMUWbaFyaJGKbGzrx8tp2m23Yr5IIgi9Ui+R3l927eGHRV6Dbbg00nKmbISSm3rgn//tnu3&#10;5MwHYUthwKqCn5Tnt5u3b9ady1UGDZhSISMQ6/POFbwJweVJ4mWjWuEn4JQlZwXYikAm1kmJoiP0&#10;1iRZmr5POsDSIUjlPZ3ej06+ifhVpWT4UlVeBWYKTrWFuGJc98OabNYir1G4RstzGeIVVbRCW0p6&#10;gboXQbAD6n+gWi0RPFRhIqFNoKq0VLEH6maa/tXNUyOcir0QOd5daPL/D1Y+Hr8i02XBVzPOrGhJ&#10;o63QvWClYkH1ARg5iKXO+ZyCnxyFh/4D9KR27Ni7B5A/PLOwbYSt1R0idI0SJVU5HW4mV1dHHD+A&#10;7LvPUFI2cQgQgfoK24FCIoUROql1uihEhTBJh9nNIktX5JLkm85Xi3m2iDlE/nzdoQ8fFbRs2BQc&#10;aQQivDg++DCUI/LnkCGbB6PLnTYmGljvtwbZUdC47GbpbLk8o/8RZizriLAF5X4tRKsDzb3RbcGX&#10;6fCd8xh7JmzgaGQr9Ps+KjSNxQxs7qE8EYUI4zzT+6NNA/iLs45mueD+50Gg4sx8siTDajqfD8Mf&#10;jfniJiMDrz37a4+wkqAKLgNyNhrbMD6Zg0NdN5RrlN7CHYlX6UjrS13nDmhiI9vn1zU8iWs7Rr38&#10;Aza/AQAA//8DAFBLAwQUAAYACAAAACEAQ/9s8OEAAAAJAQAADwAAAGRycy9kb3ducmV2LnhtbEyP&#10;zU7DMBCE70i8g7VI3KidEvoTsqkAFSG4tVSCoxsvSdR4HWK3CTw95gTH0YxmvslXo23FiXrfOEZI&#10;JgoEcelMwxXC7vXxagHCB81Gt44J4Ys8rIrzs1xnxg28odM2VCKWsM80Qh1Cl0npy5qs9hPXEUfv&#10;w/VWhyj7SppeD7HctnKq1Exa3XBcqHVHDzWVh+3RIqybl2ocdvdefW4OT+/j9/P6bd4hXl6Md7cg&#10;Ao3hLwy/+BEdisi0d0c2XrQI6TxZxijCYgYi+kt1cw1ijzBN0wRkkcv/D4ofAAAA//8DAFBLAQIt&#10;ABQABgAIAAAAIQC2gziS/gAAAOEBAAATAAAAAAAAAAAAAAAAAAAAAABbQ29udGVudF9UeXBlc10u&#10;eG1sUEsBAi0AFAAGAAgAAAAhADj9If/WAAAAlAEAAAsAAAAAAAAAAAAAAAAALwEAAF9yZWxzLy5y&#10;ZWxzUEsBAi0AFAAGAAgAAAAhAJ3La6UkAgAASwQAAA4AAAAAAAAAAAAAAAAALgIAAGRycy9lMm9E&#10;b2MueG1sUEsBAi0AFAAGAAgAAAAhAEP/bPDhAAAACQEAAA8AAAAAAAAAAAAAAAAAfgQAAGRycy9k&#10;b3ducmV2LnhtbFBLBQYAAAAABAAEAPMAAACMBQAAAAA=&#10;" fillcolor="#f30388" strokecolor="#f30388">
                <v:textbox>
                  <w:txbxContent>
                    <w:p w14:paraId="5411BD94" w14:textId="77777777" w:rsidR="00E6195F" w:rsidRDefault="00E6195F" w:rsidP="0051498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1695104" behindDoc="0" locked="0" layoutInCell="1" allowOverlap="1" wp14:anchorId="19A84F6B" wp14:editId="35A5EA2C">
                <wp:simplePos x="0" y="0"/>
                <wp:positionH relativeFrom="margin">
                  <wp:posOffset>-3810</wp:posOffset>
                </wp:positionH>
                <wp:positionV relativeFrom="paragraph">
                  <wp:posOffset>54610</wp:posOffset>
                </wp:positionV>
                <wp:extent cx="2695575" cy="1552575"/>
                <wp:effectExtent l="0" t="0" r="28575" b="28575"/>
                <wp:wrapNone/>
                <wp:docPr id="99" name="Caixa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552575"/>
                        </a:xfrm>
                        <a:prstGeom prst="rect">
                          <a:avLst/>
                        </a:prstGeom>
                        <a:solidFill>
                          <a:srgbClr val="F30388"/>
                        </a:solidFill>
                        <a:ln w="9525">
                          <a:solidFill>
                            <a:srgbClr val="F30388"/>
                          </a:solidFill>
                          <a:miter lim="800000"/>
                        </a:ln>
                      </wps:spPr>
                      <wps:txbx>
                        <w:txbxContent>
                          <w:p w14:paraId="64966A53" w14:textId="77777777" w:rsidR="00E6195F" w:rsidRDefault="00E6195F" w:rsidP="0051498D">
                            <w:pPr>
                              <w:pStyle w:val="Corpo"/>
                              <w:jc w:val="center"/>
                              <w:rPr>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Foi aplicado no</w:t>
                            </w:r>
                            <w:r w:rsidRPr="008B1D79">
                              <w:rPr>
                                <w:color w:val="FFFFFF" w:themeColor="background1"/>
                              </w:rPr>
                              <w:t xml:space="preserve"> antebraço e </w:t>
                            </w:r>
                            <w:r>
                              <w:rPr>
                                <w:color w:val="FFFFFF" w:themeColor="background1"/>
                              </w:rPr>
                              <w:t>n</w:t>
                            </w:r>
                            <w:r w:rsidRPr="008B1D79">
                              <w:rPr>
                                <w:color w:val="FFFFFF" w:themeColor="background1"/>
                              </w:rPr>
                              <w:t xml:space="preserve">o dorso da mão </w:t>
                            </w:r>
                            <w:r>
                              <w:rPr>
                                <w:color w:val="FFFFFF" w:themeColor="background1"/>
                              </w:rPr>
                              <w:t>os seguintes medicamentos: creme de acetato de hidrocortisona a 1%, aceponato de metilprednisolona a 0,1%, valerato de betametasona a 0,1%.</w:t>
                            </w:r>
                          </w:p>
                          <w:p w14:paraId="7979EADC" w14:textId="77777777" w:rsidR="00E6195F" w:rsidRPr="00872DB4" w:rsidRDefault="00E6195F" w:rsidP="0051498D">
                            <w:pPr>
                              <w:pStyle w:val="Corpo"/>
                              <w:jc w:val="center"/>
                              <w:rPr>
                                <w:color w:val="FFFFFF" w:themeColor="background1"/>
                              </w:rPr>
                            </w:pPr>
                            <w:r>
                              <w:rPr>
                                <w:color w:val="FFFFFF" w:themeColor="background1"/>
                              </w:rPr>
                              <w:t>Todos aplicados 1 vez ao dia por 2 dias na semana</w:t>
                            </w:r>
                          </w:p>
                          <w:p w14:paraId="47A2CC2E" w14:textId="63B9A907" w:rsidR="00E6195F" w:rsidRDefault="00E6195F" w:rsidP="0051498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9A84F6B" id="Caixa de texto 99" o:spid="_x0000_s1045" type="#_x0000_t202" style="position:absolute;left:0;text-align:left;margin-left:-.3pt;margin-top:4.3pt;width:212.25pt;height:122.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ADIwIAAEsEAAAOAAAAZHJzL2Uyb0RvYy54bWysVMFu2zAMvQ/YPwi6L3bSpE2COEWXIsOA&#10;rhvQ7QNkWbaFyaJGKbG7rx8lp1m23Yr5IIgi9Ui+R3lzO3SGHRV6Dbbg00nOmbISKm2bgn/7un+3&#10;5MwHYSthwKqCPyvPb7dv32x6t1YzaMFUChmBWL/uXcHbENw6y7xsVSf8BJyy5KwBOxHIxCarUPSE&#10;3plslufXWQ9YOQSpvKfT+9HJtwm/rpUMn+vaq8BMwam2kFZMaxnXbLsR6waFa7U8lSFeUUUntKWk&#10;Z6h7EQQ7oP4HqtMSwUMdJhK6DOpaS5V6oG6m+V/dPLXCqdQLkePdmSb//2Dl4/ELMl0VfLXizIqO&#10;NNoJPQhWKRbUEICRg1jqnV9T8JOj8DC8h4HUTh179wDyu2cWdq2wjbpDhL5VoqIqp/FmdnF1xPER&#10;pOw/QUXZxCFAAhpq7CKFRAojdFLr+awQFcIkHc6uV4vFzYIzSb7pYjGLRswh1i/XHfrwQUHH4qbg&#10;SCOQ4MXxwYcx9CUkZvNgdLXXxiQDm3JnkB0Fjcv+Kr9aLk/of4QZy3oijLKPDLwCotOB5t7oruDL&#10;PH6nPMaeCIscjWyFoRySQtOzECVUz0QhwjjP9P5o0wL+5KynWS64/3EQqDgzHy3JsJrO53H4kzFf&#10;3MzIwEtPeekRVhJUwWVAzkZjF8Ync3Com5ZyjdJbuCPxap1ojSqPdZ06oIlNwpxeV3wSl3aK+v0P&#10;2P4CAAD//wMAUEsDBBQABgAIAAAAIQDOzsCt3wAAAAcBAAAPAAAAZHJzL2Rvd25yZXYueG1sTI7N&#10;TsMwEITvSLyDtUjcWqcptCXEqQAVoXLrjwRHN16SqPE6xG5jeHqWE5xGoxnNfPky2lacsfeNIwWT&#10;cQICqXSmoUrBfvc8WoDwQZPRrSNU8IUelsXlRa4z4wba4HkbKsEj5DOtoA6hy6T0ZY1W+7HrkDj7&#10;cL3VgW1fSdPrgcdtK9MkmUmrG+KHWnf4VGN53J6sglXzWsVh/+iTz83x5T1+r1dv806p66v4cA8i&#10;YAx/ZfjFZ3QomOngTmS8aBWMZlxUsGDh9Cad3oE4KEhvpxOQRS7/8xc/AAAA//8DAFBLAQItABQA&#10;BgAIAAAAIQC2gziS/gAAAOEBAAATAAAAAAAAAAAAAAAAAAAAAABbQ29udGVudF9UeXBlc10ueG1s&#10;UEsBAi0AFAAGAAgAAAAhADj9If/WAAAAlAEAAAsAAAAAAAAAAAAAAAAALwEAAF9yZWxzLy5yZWxz&#10;UEsBAi0AFAAGAAgAAAAhAJslYAMjAgAASwQAAA4AAAAAAAAAAAAAAAAALgIAAGRycy9lMm9Eb2Mu&#10;eG1sUEsBAi0AFAAGAAgAAAAhAM7OwK3fAAAABwEAAA8AAAAAAAAAAAAAAAAAfQQAAGRycy9kb3du&#10;cmV2LnhtbFBLBQYAAAAABAAEAPMAAACJBQAAAAA=&#10;" fillcolor="#f30388" strokecolor="#f30388">
                <v:textbox>
                  <w:txbxContent>
                    <w:p w14:paraId="64966A53" w14:textId="77777777" w:rsidR="00E6195F" w:rsidRDefault="00E6195F" w:rsidP="0051498D">
                      <w:pPr>
                        <w:pStyle w:val="Corpo"/>
                        <w:jc w:val="center"/>
                        <w:rPr>
                          <w:color w:val="FFFFFF" w:themeColor="background1"/>
                        </w:rPr>
                      </w:pPr>
                      <w:r>
                        <w:rPr>
                          <w:b/>
                          <w:color w:val="FFFFFF" w:themeColor="background1"/>
                          <w:szCs w:val="23"/>
                        </w:rPr>
                        <w:t xml:space="preserve">Grupo 1 </w:t>
                      </w:r>
                      <w:r>
                        <w:rPr>
                          <w:b/>
                          <w:color w:val="FFFFFF" w:themeColor="background1"/>
                          <w:szCs w:val="23"/>
                        </w:rPr>
                        <w:br/>
                      </w:r>
                      <w:r>
                        <w:rPr>
                          <w:color w:val="FFFFFF" w:themeColor="background1"/>
                        </w:rPr>
                        <w:t>Foi aplicado no</w:t>
                      </w:r>
                      <w:r w:rsidRPr="008B1D79">
                        <w:rPr>
                          <w:color w:val="FFFFFF" w:themeColor="background1"/>
                        </w:rPr>
                        <w:t xml:space="preserve"> antebraço e </w:t>
                      </w:r>
                      <w:r>
                        <w:rPr>
                          <w:color w:val="FFFFFF" w:themeColor="background1"/>
                        </w:rPr>
                        <w:t>n</w:t>
                      </w:r>
                      <w:r w:rsidRPr="008B1D79">
                        <w:rPr>
                          <w:color w:val="FFFFFF" w:themeColor="background1"/>
                        </w:rPr>
                        <w:t xml:space="preserve">o dorso da mão </w:t>
                      </w:r>
                      <w:r>
                        <w:rPr>
                          <w:color w:val="FFFFFF" w:themeColor="background1"/>
                        </w:rPr>
                        <w:t>os seguintes medicamentos: creme de acetato de hidrocortisona a 1%, aceponato de metilprednisolona a 0,1%, valerato de betametasona a 0,1%.</w:t>
                      </w:r>
                    </w:p>
                    <w:p w14:paraId="7979EADC" w14:textId="77777777" w:rsidR="00E6195F" w:rsidRPr="00872DB4" w:rsidRDefault="00E6195F" w:rsidP="0051498D">
                      <w:pPr>
                        <w:pStyle w:val="Corpo"/>
                        <w:jc w:val="center"/>
                        <w:rPr>
                          <w:color w:val="FFFFFF" w:themeColor="background1"/>
                        </w:rPr>
                      </w:pPr>
                      <w:r>
                        <w:rPr>
                          <w:color w:val="FFFFFF" w:themeColor="background1"/>
                        </w:rPr>
                        <w:t>Todos aplicados 1 vez ao dia por 2 dias na semana</w:t>
                      </w:r>
                    </w:p>
                    <w:p w14:paraId="47A2CC2E" w14:textId="63B9A907" w:rsidR="00E6195F" w:rsidRDefault="00E6195F" w:rsidP="0051498D">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200BD56A" w14:textId="77777777" w:rsidR="0051498D" w:rsidRDefault="0051498D" w:rsidP="0051498D">
      <w:pPr>
        <w:pStyle w:val="Corpo"/>
      </w:pPr>
    </w:p>
    <w:p w14:paraId="0106F6EA" w14:textId="77777777" w:rsidR="0051498D" w:rsidRDefault="0051498D" w:rsidP="0051498D">
      <w:pPr>
        <w:pStyle w:val="Corpo"/>
      </w:pPr>
    </w:p>
    <w:p w14:paraId="196FA455" w14:textId="77777777" w:rsidR="0051498D" w:rsidRDefault="0051498D" w:rsidP="0051498D">
      <w:pPr>
        <w:pStyle w:val="Corpo"/>
      </w:pPr>
    </w:p>
    <w:p w14:paraId="04EA0C97" w14:textId="77777777" w:rsidR="0051498D" w:rsidRDefault="0051498D" w:rsidP="0051498D">
      <w:pPr>
        <w:pStyle w:val="Corpo"/>
      </w:pPr>
    </w:p>
    <w:p w14:paraId="21F1AFCF" w14:textId="77777777" w:rsidR="0051498D" w:rsidRDefault="0051498D" w:rsidP="0051498D">
      <w:pPr>
        <w:pStyle w:val="Corpo"/>
      </w:pPr>
    </w:p>
    <w:p w14:paraId="4FF25F75" w14:textId="77777777" w:rsidR="0051498D" w:rsidRDefault="0051498D" w:rsidP="0051498D">
      <w:pPr>
        <w:pStyle w:val="Corpo"/>
      </w:pPr>
    </w:p>
    <w:p w14:paraId="033B135A" w14:textId="77777777" w:rsidR="0051498D" w:rsidRDefault="0051498D" w:rsidP="0051498D">
      <w:pPr>
        <w:pStyle w:val="Corpo"/>
      </w:pPr>
    </w:p>
    <w:p w14:paraId="0C621AD9" w14:textId="77777777" w:rsidR="0051498D" w:rsidRDefault="0051498D" w:rsidP="0051498D">
      <w:pPr>
        <w:pStyle w:val="Corpo"/>
        <w:spacing w:before="120"/>
        <w:rPr>
          <w:sz w:val="20"/>
        </w:rPr>
      </w:pPr>
    </w:p>
    <w:p w14:paraId="1635DDA9" w14:textId="77777777" w:rsidR="0051498D" w:rsidRPr="0051498D" w:rsidRDefault="0051498D" w:rsidP="0051498D">
      <w:pPr>
        <w:pStyle w:val="Corpo"/>
        <w:rPr>
          <w:sz w:val="20"/>
          <w:szCs w:val="23"/>
        </w:rPr>
      </w:pPr>
      <w:r w:rsidRPr="0051498D">
        <w:rPr>
          <w:sz w:val="20"/>
          <w:szCs w:val="23"/>
        </w:rPr>
        <w:t>A espessura epidérmica e dérmica foi medida por tomografia de coerência óptica e ultrassom de alta frequência, respectivamente. Além disso, atrofia da pele e telangiectasia foram determinadas por fotografia dermoscópicas de contato (Dermaphot®).</w:t>
      </w:r>
    </w:p>
    <w:p w14:paraId="3CFBA438" w14:textId="77777777" w:rsidR="0051498D" w:rsidRDefault="0051498D" w:rsidP="0051498D">
      <w:pPr>
        <w:pStyle w:val="Corpo"/>
        <w:rPr>
          <w:b/>
          <w:color w:val="339966"/>
          <w:sz w:val="25"/>
          <w:szCs w:val="25"/>
          <w14:textFill>
            <w14:solidFill>
              <w14:srgbClr w14:val="339966">
                <w14:lumMod w14:val="75000"/>
                <w14:lumOff w14:val="25000"/>
              </w14:srgbClr>
            </w14:solidFill>
          </w14:textFill>
        </w:rPr>
      </w:pPr>
    </w:p>
    <w:p w14:paraId="1CD7CB4B" w14:textId="77777777" w:rsidR="0051498D" w:rsidRPr="001C02A3" w:rsidRDefault="0051498D" w:rsidP="0051498D">
      <w:pPr>
        <w:pStyle w:val="Corpo"/>
        <w:rPr>
          <w:b/>
          <w:color w:val="0070C0"/>
        </w:rPr>
      </w:pPr>
      <w:r w:rsidRPr="001C02A3">
        <w:rPr>
          <w:b/>
          <w:color w:val="0070C0"/>
        </w:rPr>
        <w:t>Resultados:</w:t>
      </w:r>
    </w:p>
    <w:p w14:paraId="1D9EB2A5" w14:textId="77777777" w:rsidR="0051498D" w:rsidRDefault="0051498D" w:rsidP="0051498D">
      <w:pPr>
        <w:pStyle w:val="Corpo"/>
        <w:rPr>
          <w:sz w:val="16"/>
          <w:szCs w:val="16"/>
        </w:rPr>
      </w:pPr>
    </w:p>
    <w:p w14:paraId="13C62556" w14:textId="77777777" w:rsidR="0051498D" w:rsidRPr="0051498D" w:rsidRDefault="0051498D" w:rsidP="0051498D">
      <w:pPr>
        <w:pStyle w:val="Corpo"/>
        <w:numPr>
          <w:ilvl w:val="0"/>
          <w:numId w:val="9"/>
        </w:numPr>
        <w:rPr>
          <w:bCs/>
          <w:sz w:val="24"/>
        </w:rPr>
      </w:pPr>
      <w:r w:rsidRPr="0051498D">
        <w:rPr>
          <w:bCs/>
          <w:sz w:val="24"/>
        </w:rPr>
        <w:t>Após 8 e 12 semanas, apenas o valerato de betametasona levou a um afinamento epidérmico significativo em ambos os locais;</w:t>
      </w:r>
    </w:p>
    <w:p w14:paraId="445317FD" w14:textId="77777777" w:rsidR="0051498D" w:rsidRDefault="0051498D" w:rsidP="0051498D">
      <w:pPr>
        <w:pStyle w:val="Corpo"/>
        <w:numPr>
          <w:ilvl w:val="0"/>
          <w:numId w:val="9"/>
        </w:numPr>
        <w:rPr>
          <w:bCs/>
          <w:sz w:val="24"/>
        </w:rPr>
      </w:pPr>
      <w:r w:rsidRPr="0051498D">
        <w:rPr>
          <w:bCs/>
          <w:sz w:val="24"/>
        </w:rPr>
        <w:t>Quatro semanas após o término do tratamento, a espessura epidérmica retornou à linha de base;</w:t>
      </w:r>
    </w:p>
    <w:p w14:paraId="2B25E94F" w14:textId="42CC2B90" w:rsidR="0051498D" w:rsidRPr="0051498D" w:rsidRDefault="0051498D" w:rsidP="0051498D">
      <w:pPr>
        <w:pStyle w:val="Corpo"/>
        <w:numPr>
          <w:ilvl w:val="0"/>
          <w:numId w:val="9"/>
        </w:numPr>
        <w:rPr>
          <w:bCs/>
          <w:sz w:val="24"/>
        </w:rPr>
      </w:pPr>
      <w:r w:rsidRPr="0051498D">
        <w:rPr>
          <w:bCs/>
          <w:sz w:val="24"/>
        </w:rPr>
        <w:t>Não foi observado afinamento dérmico, atrofia ou telangiectasia.</w:t>
      </w:r>
    </w:p>
    <w:p w14:paraId="42A2B0A0" w14:textId="77777777" w:rsidR="0051498D" w:rsidRDefault="0051498D" w:rsidP="0051498D">
      <w:pPr>
        <w:pStyle w:val="Corpo"/>
        <w:spacing w:after="0"/>
        <w:ind w:left="786"/>
        <w:rPr>
          <w:sz w:val="24"/>
        </w:rPr>
      </w:pPr>
    </w:p>
    <w:p w14:paraId="765EC755" w14:textId="77777777" w:rsidR="0051498D" w:rsidRPr="001C02A3" w:rsidRDefault="0051498D" w:rsidP="0051498D">
      <w:pPr>
        <w:pStyle w:val="Corpo"/>
        <w:rPr>
          <w:b/>
          <w:color w:val="0070C0"/>
        </w:rPr>
      </w:pPr>
      <w:r w:rsidRPr="001C02A3">
        <w:rPr>
          <w:b/>
          <w:color w:val="0070C0"/>
        </w:rPr>
        <w:t>Conclusão:</w:t>
      </w:r>
    </w:p>
    <w:p w14:paraId="2D120696" w14:textId="77777777" w:rsidR="0051498D" w:rsidRDefault="0051498D" w:rsidP="0051498D">
      <w:pPr>
        <w:pStyle w:val="Corpo"/>
        <w:rPr>
          <w:b/>
          <w:color w:val="339966"/>
          <w:sz w:val="16"/>
          <w:szCs w:val="16"/>
          <w14:textFill>
            <w14:solidFill>
              <w14:srgbClr w14:val="339966">
                <w14:lumMod w14:val="75000"/>
                <w14:lumOff w14:val="25000"/>
              </w14:srgbClr>
            </w14:solidFill>
          </w14:textFill>
        </w:rPr>
      </w:pPr>
    </w:p>
    <w:p w14:paraId="7F06E5F6" w14:textId="77777777" w:rsidR="0051498D" w:rsidRPr="0051498D" w:rsidRDefault="0051498D" w:rsidP="0051498D">
      <w:pPr>
        <w:pStyle w:val="Corpo"/>
        <w:jc w:val="center"/>
        <w:rPr>
          <w:b/>
          <w:i/>
        </w:rPr>
      </w:pPr>
      <w:r w:rsidRPr="0051498D">
        <w:rPr>
          <w:b/>
          <w:i/>
        </w:rPr>
        <w:t>De acordo com os resultados, o acetato de hidrocortisona pode ser mais adequado para o tratamento prolongado repetido de doenças crônicas da pele, como no caso de pacientes com dermatite atópica.</w:t>
      </w:r>
    </w:p>
    <w:p w14:paraId="5C22006B" w14:textId="77777777" w:rsidR="0051498D" w:rsidRDefault="0051498D" w:rsidP="0051498D">
      <w:pPr>
        <w:pStyle w:val="Corpo"/>
        <w:jc w:val="center"/>
        <w:rPr>
          <w:b/>
          <w:i/>
        </w:rPr>
      </w:pPr>
    </w:p>
    <w:p w14:paraId="1F76F1D9" w14:textId="77777777" w:rsidR="0051498D" w:rsidRPr="009626EF" w:rsidRDefault="0051498D" w:rsidP="0051498D">
      <w:pPr>
        <w:pStyle w:val="Ttulo1"/>
      </w:pPr>
      <w:bookmarkStart w:id="42" w:name="_Toc190338220"/>
      <w:bookmarkStart w:id="43" w:name="_Toc191035727"/>
      <w:r>
        <w:t>Formulário</w:t>
      </w:r>
      <w:bookmarkEnd w:id="42"/>
      <w:bookmarkEnd w:id="43"/>
    </w:p>
    <w:p w14:paraId="3128D7AB" w14:textId="77777777" w:rsidR="0051498D" w:rsidRDefault="0051498D" w:rsidP="0051498D">
      <w:pPr>
        <w:pStyle w:val="Subtitulocorpo"/>
      </w:pPr>
    </w:p>
    <w:p w14:paraId="06E679B1" w14:textId="77777777" w:rsidR="0051498D" w:rsidRDefault="0051498D" w:rsidP="0051498D">
      <w:pPr>
        <w:pStyle w:val="Corpo"/>
        <w:rPr>
          <w:b/>
          <w:i/>
          <w:sz w:val="24"/>
        </w:rPr>
      </w:pPr>
    </w:p>
    <w:p w14:paraId="6B5AEA88" w14:textId="77777777" w:rsidR="0051498D" w:rsidRPr="00FF39AA" w:rsidRDefault="0051498D" w:rsidP="0051498D">
      <w:pPr>
        <w:pStyle w:val="Corpo"/>
        <w:rPr>
          <w:b/>
          <w:i/>
          <w:sz w:val="24"/>
        </w:rPr>
      </w:pPr>
      <w:r>
        <w:rPr>
          <w:b/>
          <w:i/>
          <w:sz w:val="24"/>
        </w:rPr>
        <w:t>Corticosteroide no Gerenciamento da Dermatite Atópica</w:t>
      </w:r>
    </w:p>
    <w:p w14:paraId="19E44797" w14:textId="77777777" w:rsidR="0051498D" w:rsidRPr="00C30C20" w:rsidRDefault="0051498D" w:rsidP="0051498D">
      <w:pPr>
        <w:pStyle w:val="Corpo"/>
      </w:pPr>
    </w:p>
    <w:tbl>
      <w:tblPr>
        <w:tblStyle w:val="Tabelacomgrade"/>
        <w:tblW w:w="434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47"/>
      </w:tblGrid>
      <w:tr w:rsidR="0051498D" w:rsidRPr="009537E7" w14:paraId="0A391B20" w14:textId="77777777" w:rsidTr="00C75EEF">
        <w:trPr>
          <w:trHeight w:val="515"/>
        </w:trPr>
        <w:tc>
          <w:tcPr>
            <w:tcW w:w="4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59B19C9" w14:textId="77777777" w:rsidR="0051498D" w:rsidRPr="00C87A84" w:rsidRDefault="0051498D" w:rsidP="00C75EEF">
            <w:pPr>
              <w:pStyle w:val="Corpo"/>
              <w:jc w:val="center"/>
              <w:rPr>
                <w:b/>
                <w:color w:val="FFFFFF" w:themeColor="background1"/>
              </w:rPr>
            </w:pPr>
            <w:r>
              <w:rPr>
                <w:b/>
                <w:color w:val="FFFFFF" w:themeColor="background1"/>
                <w:sz w:val="22"/>
              </w:rPr>
              <w:t>Acetato de Hidrocortisona</w:t>
            </w:r>
          </w:p>
        </w:tc>
      </w:tr>
      <w:tr w:rsidR="0051498D" w:rsidRPr="009537E7" w14:paraId="5DAF1141" w14:textId="77777777" w:rsidTr="00C75EEF">
        <w:trPr>
          <w:trHeight w:val="527"/>
        </w:trPr>
        <w:tc>
          <w:tcPr>
            <w:tcW w:w="4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D24BB4" w14:textId="50A1193F" w:rsidR="0051498D" w:rsidRPr="003A6682" w:rsidRDefault="0051498D" w:rsidP="0051498D">
            <w:pPr>
              <w:pStyle w:val="Corpo"/>
            </w:pPr>
            <w:r w:rsidRPr="00BA5331">
              <w:t>Acetato de Hidrocortisona</w:t>
            </w:r>
            <w:r>
              <w:t xml:space="preserve">.......................1% </w:t>
            </w:r>
          </w:p>
        </w:tc>
      </w:tr>
      <w:tr w:rsidR="0051498D" w:rsidRPr="009537E7" w14:paraId="4C310B9E" w14:textId="77777777" w:rsidTr="00C75EEF">
        <w:trPr>
          <w:trHeight w:val="586"/>
        </w:trPr>
        <w:tc>
          <w:tcPr>
            <w:tcW w:w="4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35D4CA" w14:textId="7A2C40F4" w:rsidR="0051498D" w:rsidRPr="003A6682" w:rsidRDefault="0051498D" w:rsidP="0051498D">
            <w:pPr>
              <w:pStyle w:val="Corpo"/>
            </w:pPr>
            <w:r>
              <w:t>Creme qsp ...........................................30 g</w:t>
            </w:r>
          </w:p>
        </w:tc>
      </w:tr>
    </w:tbl>
    <w:p w14:paraId="10979C1F" w14:textId="77777777" w:rsidR="0051498D" w:rsidRPr="0051498D" w:rsidRDefault="0051498D" w:rsidP="0051498D">
      <w:pPr>
        <w:pStyle w:val="Corpo"/>
        <w:ind w:right="4818"/>
        <w:jc w:val="center"/>
        <w:rPr>
          <w:b/>
          <w:i/>
          <w:sz w:val="22"/>
          <w:szCs w:val="22"/>
        </w:rPr>
      </w:pPr>
      <w:r w:rsidRPr="0051498D">
        <w:rPr>
          <w:sz w:val="22"/>
          <w:szCs w:val="22"/>
        </w:rPr>
        <w:t xml:space="preserve">Aplicar nas áreas afetadas 1 vez ao dia 2 vezes por semana ou conforme a orientação médica. </w:t>
      </w:r>
    </w:p>
    <w:p w14:paraId="2EBAA449" w14:textId="77777777" w:rsidR="0051498D" w:rsidRDefault="0051498D" w:rsidP="0051498D">
      <w:pPr>
        <w:pStyle w:val="Corpo"/>
        <w:ind w:right="3969"/>
        <w:jc w:val="left"/>
        <w:rPr>
          <w:sz w:val="16"/>
          <w:szCs w:val="16"/>
        </w:rPr>
      </w:pPr>
    </w:p>
    <w:p w14:paraId="493D41F6" w14:textId="77777777" w:rsidR="0051498D" w:rsidRDefault="0051498D" w:rsidP="0051498D">
      <w:pPr>
        <w:pStyle w:val="Corpo"/>
        <w:ind w:right="3969"/>
        <w:jc w:val="left"/>
        <w:rPr>
          <w:sz w:val="16"/>
          <w:szCs w:val="16"/>
        </w:rPr>
      </w:pPr>
    </w:p>
    <w:p w14:paraId="14B4DAB6" w14:textId="77777777" w:rsidR="0051498D" w:rsidRDefault="0051498D" w:rsidP="001027A5">
      <w:pPr>
        <w:pStyle w:val="Corpo"/>
        <w:ind w:right="3969"/>
        <w:jc w:val="left"/>
        <w:rPr>
          <w:sz w:val="16"/>
          <w:szCs w:val="16"/>
        </w:rPr>
      </w:pPr>
    </w:p>
    <w:p w14:paraId="447C42D6" w14:textId="77777777" w:rsidR="0051498D" w:rsidRDefault="0051498D" w:rsidP="001027A5">
      <w:pPr>
        <w:pStyle w:val="Corpo"/>
        <w:ind w:right="3969"/>
        <w:jc w:val="left"/>
        <w:rPr>
          <w:sz w:val="16"/>
          <w:szCs w:val="16"/>
        </w:rPr>
      </w:pPr>
    </w:p>
    <w:p w14:paraId="6E1CDD43" w14:textId="77777777" w:rsidR="0051498D" w:rsidRDefault="0051498D" w:rsidP="001027A5">
      <w:pPr>
        <w:pStyle w:val="Corpo"/>
        <w:ind w:right="3969"/>
        <w:jc w:val="left"/>
        <w:rPr>
          <w:sz w:val="16"/>
          <w:szCs w:val="16"/>
        </w:rPr>
      </w:pPr>
    </w:p>
    <w:p w14:paraId="64614527" w14:textId="77777777" w:rsidR="0051498D" w:rsidRDefault="0051498D" w:rsidP="001027A5">
      <w:pPr>
        <w:pStyle w:val="Corpo"/>
        <w:ind w:right="3969"/>
        <w:jc w:val="left"/>
        <w:rPr>
          <w:sz w:val="16"/>
          <w:szCs w:val="16"/>
        </w:rPr>
      </w:pPr>
    </w:p>
    <w:p w14:paraId="02A6E614" w14:textId="77777777" w:rsidR="0051498D" w:rsidRDefault="0051498D" w:rsidP="001027A5">
      <w:pPr>
        <w:pStyle w:val="Corpo"/>
        <w:ind w:right="3969"/>
        <w:jc w:val="left"/>
        <w:rPr>
          <w:sz w:val="16"/>
          <w:szCs w:val="16"/>
        </w:rPr>
      </w:pPr>
    </w:p>
    <w:p w14:paraId="57D538DF" w14:textId="77777777" w:rsidR="0051498D" w:rsidRDefault="0051498D" w:rsidP="001027A5">
      <w:pPr>
        <w:pStyle w:val="Corpo"/>
        <w:ind w:right="3969"/>
        <w:jc w:val="left"/>
        <w:rPr>
          <w:sz w:val="16"/>
          <w:szCs w:val="16"/>
        </w:rPr>
      </w:pPr>
    </w:p>
    <w:p w14:paraId="29F3B847" w14:textId="77777777" w:rsidR="0051498D" w:rsidRDefault="0051498D" w:rsidP="001027A5">
      <w:pPr>
        <w:pStyle w:val="Corpo"/>
        <w:ind w:right="3969"/>
        <w:jc w:val="left"/>
        <w:rPr>
          <w:sz w:val="16"/>
          <w:szCs w:val="16"/>
        </w:rPr>
      </w:pPr>
    </w:p>
    <w:p w14:paraId="05F1508A" w14:textId="77777777" w:rsidR="0051498D" w:rsidRDefault="0051498D" w:rsidP="001027A5">
      <w:pPr>
        <w:pStyle w:val="Corpo"/>
        <w:ind w:right="3969"/>
        <w:jc w:val="left"/>
        <w:rPr>
          <w:sz w:val="16"/>
          <w:szCs w:val="16"/>
        </w:rPr>
      </w:pPr>
    </w:p>
    <w:p w14:paraId="15AB8252" w14:textId="77777777" w:rsidR="0051498D" w:rsidRDefault="0051498D" w:rsidP="001027A5">
      <w:pPr>
        <w:pStyle w:val="Corpo"/>
        <w:ind w:right="3969"/>
        <w:jc w:val="left"/>
        <w:rPr>
          <w:sz w:val="16"/>
          <w:szCs w:val="16"/>
        </w:rPr>
      </w:pPr>
    </w:p>
    <w:p w14:paraId="6FB34280" w14:textId="77777777" w:rsidR="0051498D" w:rsidRDefault="0051498D" w:rsidP="001027A5">
      <w:pPr>
        <w:pStyle w:val="Corpo"/>
        <w:ind w:right="3969"/>
        <w:jc w:val="left"/>
        <w:rPr>
          <w:sz w:val="16"/>
          <w:szCs w:val="16"/>
        </w:rPr>
      </w:pPr>
    </w:p>
    <w:p w14:paraId="4B0B29FA" w14:textId="77777777" w:rsidR="0051498D" w:rsidRDefault="0051498D" w:rsidP="001027A5">
      <w:pPr>
        <w:pStyle w:val="Corpo"/>
        <w:ind w:right="3969"/>
        <w:jc w:val="left"/>
        <w:rPr>
          <w:sz w:val="16"/>
          <w:szCs w:val="16"/>
        </w:rPr>
      </w:pPr>
    </w:p>
    <w:p w14:paraId="065630DE" w14:textId="77777777" w:rsidR="0051498D" w:rsidRDefault="0051498D" w:rsidP="001027A5">
      <w:pPr>
        <w:pStyle w:val="Corpo"/>
        <w:ind w:right="3969"/>
        <w:jc w:val="left"/>
        <w:rPr>
          <w:sz w:val="16"/>
          <w:szCs w:val="16"/>
        </w:rPr>
      </w:pPr>
    </w:p>
    <w:p w14:paraId="339D6E58" w14:textId="77777777" w:rsidR="0051498D" w:rsidRDefault="0051498D" w:rsidP="001027A5">
      <w:pPr>
        <w:pStyle w:val="Corpo"/>
        <w:ind w:right="3969"/>
        <w:jc w:val="left"/>
        <w:rPr>
          <w:sz w:val="16"/>
          <w:szCs w:val="16"/>
        </w:rPr>
      </w:pPr>
    </w:p>
    <w:p w14:paraId="399EFA90" w14:textId="77777777" w:rsidR="0051498D" w:rsidRDefault="0051498D" w:rsidP="001027A5">
      <w:pPr>
        <w:pStyle w:val="Corpo"/>
        <w:ind w:right="3969"/>
        <w:jc w:val="left"/>
        <w:rPr>
          <w:sz w:val="16"/>
          <w:szCs w:val="16"/>
        </w:rPr>
      </w:pPr>
    </w:p>
    <w:p w14:paraId="22FF42ED" w14:textId="77777777" w:rsidR="0051498D" w:rsidRDefault="0051498D" w:rsidP="001027A5">
      <w:pPr>
        <w:pStyle w:val="Corpo"/>
        <w:ind w:right="3969"/>
        <w:jc w:val="left"/>
        <w:rPr>
          <w:sz w:val="16"/>
          <w:szCs w:val="16"/>
        </w:rPr>
      </w:pPr>
    </w:p>
    <w:p w14:paraId="35B7450E" w14:textId="77777777" w:rsidR="0051498D" w:rsidRDefault="0051498D" w:rsidP="001027A5">
      <w:pPr>
        <w:pStyle w:val="Corpo"/>
        <w:ind w:right="3969"/>
        <w:jc w:val="left"/>
        <w:rPr>
          <w:sz w:val="16"/>
          <w:szCs w:val="16"/>
        </w:rPr>
      </w:pPr>
    </w:p>
    <w:p w14:paraId="52E10473" w14:textId="77777777" w:rsidR="0051498D" w:rsidRDefault="0051498D" w:rsidP="001027A5">
      <w:pPr>
        <w:pStyle w:val="Corpo"/>
        <w:ind w:right="3969"/>
        <w:jc w:val="left"/>
        <w:rPr>
          <w:sz w:val="16"/>
          <w:szCs w:val="16"/>
        </w:rPr>
      </w:pPr>
    </w:p>
    <w:p w14:paraId="1D748BDE" w14:textId="77777777" w:rsidR="0051498D" w:rsidRDefault="0051498D" w:rsidP="001027A5">
      <w:pPr>
        <w:pStyle w:val="Corpo"/>
        <w:ind w:right="3969"/>
        <w:jc w:val="left"/>
        <w:rPr>
          <w:sz w:val="16"/>
          <w:szCs w:val="16"/>
        </w:rPr>
      </w:pPr>
    </w:p>
    <w:p w14:paraId="1B268031" w14:textId="77777777" w:rsidR="0051498D" w:rsidRDefault="0051498D" w:rsidP="001027A5">
      <w:pPr>
        <w:pStyle w:val="Corpo"/>
        <w:ind w:right="3969"/>
        <w:jc w:val="left"/>
        <w:rPr>
          <w:sz w:val="16"/>
          <w:szCs w:val="16"/>
        </w:rPr>
      </w:pPr>
    </w:p>
    <w:p w14:paraId="2F10A8A6" w14:textId="77777777" w:rsidR="0051498D" w:rsidRDefault="0051498D" w:rsidP="001027A5">
      <w:pPr>
        <w:pStyle w:val="Corpo"/>
        <w:ind w:right="3969"/>
        <w:jc w:val="left"/>
        <w:rPr>
          <w:sz w:val="16"/>
          <w:szCs w:val="16"/>
        </w:rPr>
      </w:pPr>
    </w:p>
    <w:p w14:paraId="2D22C1C5" w14:textId="77777777" w:rsidR="0051498D" w:rsidRDefault="0051498D" w:rsidP="001027A5">
      <w:pPr>
        <w:pStyle w:val="Corpo"/>
        <w:ind w:right="3969"/>
        <w:jc w:val="left"/>
        <w:rPr>
          <w:sz w:val="16"/>
          <w:szCs w:val="16"/>
        </w:rPr>
      </w:pPr>
    </w:p>
    <w:p w14:paraId="297077C3" w14:textId="77777777" w:rsidR="0051498D" w:rsidRDefault="0051498D" w:rsidP="001027A5">
      <w:pPr>
        <w:pStyle w:val="Corpo"/>
        <w:ind w:right="3969"/>
        <w:jc w:val="left"/>
        <w:rPr>
          <w:sz w:val="16"/>
          <w:szCs w:val="16"/>
        </w:rPr>
      </w:pPr>
    </w:p>
    <w:p w14:paraId="5AAF3B78" w14:textId="77777777" w:rsidR="0051498D" w:rsidRDefault="0051498D" w:rsidP="001027A5">
      <w:pPr>
        <w:pStyle w:val="Corpo"/>
        <w:ind w:right="3969"/>
        <w:jc w:val="left"/>
        <w:rPr>
          <w:sz w:val="16"/>
          <w:szCs w:val="16"/>
        </w:rPr>
      </w:pPr>
    </w:p>
    <w:p w14:paraId="0F895D50" w14:textId="77777777" w:rsidR="0051498D" w:rsidRDefault="0051498D" w:rsidP="001027A5">
      <w:pPr>
        <w:pStyle w:val="Corpo"/>
        <w:ind w:right="3969"/>
        <w:jc w:val="left"/>
        <w:rPr>
          <w:sz w:val="16"/>
          <w:szCs w:val="16"/>
        </w:rPr>
      </w:pPr>
    </w:p>
    <w:p w14:paraId="23CD7D10" w14:textId="77777777" w:rsidR="0051498D" w:rsidRDefault="0051498D" w:rsidP="001027A5">
      <w:pPr>
        <w:pStyle w:val="Corpo"/>
        <w:ind w:right="3969"/>
        <w:jc w:val="left"/>
        <w:rPr>
          <w:sz w:val="16"/>
          <w:szCs w:val="16"/>
        </w:rPr>
      </w:pPr>
    </w:p>
    <w:p w14:paraId="1D438EBB" w14:textId="77777777" w:rsidR="0051498D" w:rsidRDefault="0051498D" w:rsidP="001027A5">
      <w:pPr>
        <w:pStyle w:val="Corpo"/>
        <w:ind w:right="3969"/>
        <w:jc w:val="left"/>
        <w:rPr>
          <w:sz w:val="16"/>
          <w:szCs w:val="16"/>
        </w:rPr>
      </w:pPr>
    </w:p>
    <w:p w14:paraId="43C74D16" w14:textId="77777777" w:rsidR="0051498D" w:rsidRDefault="0051498D" w:rsidP="001027A5">
      <w:pPr>
        <w:pStyle w:val="Corpo"/>
        <w:ind w:right="3969"/>
        <w:jc w:val="left"/>
        <w:rPr>
          <w:sz w:val="16"/>
          <w:szCs w:val="16"/>
        </w:rPr>
      </w:pPr>
    </w:p>
    <w:p w14:paraId="4FE524D3" w14:textId="77777777" w:rsidR="0051498D" w:rsidRDefault="0051498D" w:rsidP="001027A5">
      <w:pPr>
        <w:pStyle w:val="Corpo"/>
        <w:ind w:right="3969"/>
        <w:jc w:val="left"/>
        <w:rPr>
          <w:sz w:val="16"/>
          <w:szCs w:val="16"/>
        </w:rPr>
      </w:pPr>
    </w:p>
    <w:p w14:paraId="5E0DBF9E" w14:textId="77777777" w:rsidR="00E5335C" w:rsidRDefault="00E5335C" w:rsidP="001027A5">
      <w:pPr>
        <w:pStyle w:val="Corpo"/>
        <w:ind w:right="3969"/>
        <w:jc w:val="left"/>
        <w:rPr>
          <w:sz w:val="16"/>
          <w:szCs w:val="16"/>
        </w:rPr>
      </w:pPr>
    </w:p>
    <w:p w14:paraId="507CFB65" w14:textId="77777777" w:rsidR="00E5335C" w:rsidRDefault="00E5335C" w:rsidP="001027A5">
      <w:pPr>
        <w:pStyle w:val="Corpo"/>
        <w:ind w:right="3969"/>
        <w:jc w:val="left"/>
        <w:rPr>
          <w:sz w:val="16"/>
          <w:szCs w:val="16"/>
        </w:rPr>
      </w:pPr>
    </w:p>
    <w:p w14:paraId="65C53A37" w14:textId="77777777" w:rsidR="00E5335C" w:rsidRDefault="00E5335C" w:rsidP="001027A5">
      <w:pPr>
        <w:pStyle w:val="Corpo"/>
        <w:ind w:right="3969"/>
        <w:jc w:val="left"/>
        <w:rPr>
          <w:sz w:val="16"/>
          <w:szCs w:val="16"/>
        </w:rPr>
      </w:pPr>
    </w:p>
    <w:p w14:paraId="5A5738BB" w14:textId="77777777" w:rsidR="00E5335C" w:rsidRDefault="00E5335C" w:rsidP="001027A5">
      <w:pPr>
        <w:pStyle w:val="Corpo"/>
        <w:ind w:right="3969"/>
        <w:jc w:val="left"/>
        <w:rPr>
          <w:sz w:val="16"/>
          <w:szCs w:val="16"/>
        </w:rPr>
      </w:pPr>
    </w:p>
    <w:p w14:paraId="5F283539" w14:textId="77777777" w:rsidR="00E5335C" w:rsidRDefault="00E5335C" w:rsidP="001027A5">
      <w:pPr>
        <w:pStyle w:val="Corpo"/>
        <w:ind w:right="3969"/>
        <w:jc w:val="left"/>
        <w:rPr>
          <w:sz w:val="16"/>
          <w:szCs w:val="16"/>
        </w:rPr>
      </w:pPr>
    </w:p>
    <w:p w14:paraId="248EBD00" w14:textId="77777777" w:rsidR="00E5335C" w:rsidRDefault="00E5335C" w:rsidP="001027A5">
      <w:pPr>
        <w:pStyle w:val="Corpo"/>
        <w:ind w:right="3969"/>
        <w:jc w:val="left"/>
        <w:rPr>
          <w:sz w:val="16"/>
          <w:szCs w:val="16"/>
        </w:rPr>
      </w:pPr>
    </w:p>
    <w:p w14:paraId="12F5750E" w14:textId="77777777" w:rsidR="00E5335C" w:rsidRDefault="00E5335C" w:rsidP="001027A5">
      <w:pPr>
        <w:pStyle w:val="Corpo"/>
        <w:ind w:right="3969"/>
        <w:jc w:val="left"/>
        <w:rPr>
          <w:sz w:val="16"/>
          <w:szCs w:val="16"/>
        </w:rPr>
      </w:pPr>
    </w:p>
    <w:p w14:paraId="6D985B92" w14:textId="77777777" w:rsidR="00E5335C" w:rsidRDefault="00E5335C" w:rsidP="001027A5">
      <w:pPr>
        <w:pStyle w:val="Corpo"/>
        <w:ind w:right="3969"/>
        <w:jc w:val="left"/>
        <w:rPr>
          <w:sz w:val="16"/>
          <w:szCs w:val="16"/>
        </w:rPr>
      </w:pPr>
    </w:p>
    <w:p w14:paraId="08FDE6CE" w14:textId="77777777" w:rsidR="00E5335C" w:rsidRDefault="00E5335C" w:rsidP="001027A5">
      <w:pPr>
        <w:pStyle w:val="Corpo"/>
        <w:ind w:right="3969"/>
        <w:jc w:val="left"/>
        <w:rPr>
          <w:sz w:val="16"/>
          <w:szCs w:val="16"/>
        </w:rPr>
      </w:pPr>
    </w:p>
    <w:p w14:paraId="0F8C1C92" w14:textId="77777777" w:rsidR="00E5335C" w:rsidRDefault="00E5335C" w:rsidP="001027A5">
      <w:pPr>
        <w:pStyle w:val="Corpo"/>
        <w:ind w:right="3969"/>
        <w:jc w:val="left"/>
        <w:rPr>
          <w:sz w:val="16"/>
          <w:szCs w:val="16"/>
        </w:rPr>
      </w:pPr>
    </w:p>
    <w:p w14:paraId="0D30B534" w14:textId="77777777" w:rsidR="00E5335C" w:rsidRDefault="00E5335C" w:rsidP="001027A5">
      <w:pPr>
        <w:pStyle w:val="Corpo"/>
        <w:ind w:right="3969"/>
        <w:jc w:val="left"/>
        <w:rPr>
          <w:sz w:val="16"/>
          <w:szCs w:val="16"/>
        </w:rPr>
      </w:pPr>
    </w:p>
    <w:p w14:paraId="673BABF7" w14:textId="016564F1" w:rsidR="00E5335C" w:rsidRPr="001C02A3" w:rsidRDefault="00E5335C" w:rsidP="00E5335C">
      <w:pPr>
        <w:pStyle w:val="Ttulo1"/>
      </w:pPr>
      <w:bookmarkStart w:id="44" w:name="_Toc190338221"/>
      <w:bookmarkStart w:id="45" w:name="_Toc191035728"/>
      <w:r>
        <w:t>Tacrolimus</w:t>
      </w:r>
      <w:bookmarkEnd w:id="44"/>
      <w:bookmarkEnd w:id="45"/>
    </w:p>
    <w:p w14:paraId="17760D0D" w14:textId="046BB0B4" w:rsidR="00E5335C" w:rsidRDefault="00E5335C" w:rsidP="00E5335C">
      <w:pPr>
        <w:pStyle w:val="Corpo"/>
        <w:spacing w:after="120"/>
        <w:jc w:val="center"/>
        <w:rPr>
          <w:sz w:val="24"/>
        </w:rPr>
      </w:pPr>
      <w:r w:rsidRPr="00E5335C">
        <w:rPr>
          <w:b/>
          <w:color w:val="0666A6"/>
          <w:sz w:val="40"/>
          <w:szCs w:val="22"/>
        </w:rPr>
        <w:t>Eficaz na Restauração da Barreira da Pele em Pacientes com DA</w:t>
      </w:r>
    </w:p>
    <w:p w14:paraId="26DF7BAC" w14:textId="77777777" w:rsidR="00E5335C" w:rsidRDefault="00E5335C" w:rsidP="00E5335C">
      <w:pPr>
        <w:pStyle w:val="Corpo"/>
        <w:spacing w:line="276" w:lineRule="auto"/>
        <w:rPr>
          <w:b/>
          <w:bCs/>
          <w:i/>
          <w:iCs/>
        </w:rPr>
      </w:pPr>
    </w:p>
    <w:p w14:paraId="04BD7D54" w14:textId="77777777" w:rsidR="00E5335C" w:rsidRDefault="00E5335C" w:rsidP="00E5335C">
      <w:pPr>
        <w:pStyle w:val="Corpo"/>
        <w:spacing w:after="120"/>
        <w:rPr>
          <w:sz w:val="24"/>
        </w:rPr>
      </w:pPr>
    </w:p>
    <w:p w14:paraId="215C78CF" w14:textId="77777777" w:rsidR="00E5335C" w:rsidRDefault="00E5335C" w:rsidP="00E5335C">
      <w:pPr>
        <w:pStyle w:val="Corpo"/>
        <w:spacing w:after="120"/>
        <w:rPr>
          <w:sz w:val="24"/>
        </w:rPr>
      </w:pPr>
      <w:r>
        <w:rPr>
          <w:sz w:val="24"/>
        </w:rPr>
        <w:t xml:space="preserve">Esse estudo aberto teve como objetivo avaliar os efeitos do tratamento com tacrolimus 1% (TAC) comparado ao </w:t>
      </w:r>
      <w:r w:rsidRPr="009C3B8C">
        <w:rPr>
          <w:sz w:val="24"/>
        </w:rPr>
        <w:t>creme de furoato de mometasona (MF) em lipídios de barreira cutânea específicos em pacientes com DA que receberam anteriormente 10 dias de tratamento reativo com qualquer um dos agentes</w:t>
      </w:r>
      <w:r>
        <w:rPr>
          <w:sz w:val="24"/>
        </w:rPr>
        <w:t xml:space="preserve"> </w:t>
      </w:r>
      <w:r>
        <w:rPr>
          <w:sz w:val="24"/>
        </w:rPr>
        <w:fldChar w:fldCharType="begin"/>
      </w:r>
      <w:r>
        <w:rPr>
          <w:sz w:val="24"/>
        </w:rPr>
        <w:instrText xml:space="preserve"> ADDIN EN.CITE &lt;EndNote&gt;&lt;Cite&gt;&lt;Author&gt;Dähnhardt&lt;/Author&gt;&lt;Year&gt;2021&lt;/Year&gt;&lt;IDText&gt;Comparing the effects of proactive treatment with tacrolimus ointment and mometasone furoate on the epidermal barrier structure and ceramide levels of patients with atopic dermatitis&lt;/IDText&gt;&lt;DisplayText&gt;(DÄHNHARDT; BASTIAN; DÄHNHARDT-PFEIFFER; BUCHNER&lt;style face="italic"&gt; et al.&lt;/style&gt;, 2021)&lt;/DisplayText&gt;&lt;record&gt;&lt;dates&gt;&lt;pub-dates&gt;&lt;date&gt;Nov&lt;/date&gt;&lt;/pub-dates&gt;&lt;year&gt;2021&lt;/year&gt;&lt;/dates&gt;&lt;keywords&gt;&lt;keyword&gt;Atopic dermatitis&lt;/keyword&gt;&lt;keyword&gt;mometasone furoate&lt;/keyword&gt;&lt;keyword&gt;proactive treatment&lt;/keyword&gt;&lt;keyword&gt;skin barrier&lt;/keyword&gt;&lt;keyword&gt;tacrolimus ointment&lt;/keyword&gt;&lt;keyword&gt;transmission electron microscopy&lt;/keyword&gt;&lt;/keywords&gt;&lt;isbn&gt;0954-6634&lt;/isbn&gt;&lt;titles&gt;&lt;title&gt;Comparing the effects of proactive treatment with tacrolimus ointment and mometasone furoate on the epidermal barrier structure and ceramide levels of patients with atopic dermatitis&lt;/title&gt;&lt;secondary-title&gt;J Dermatolog Treat&lt;/secondary-title&gt;&lt;/titles&gt;&lt;pages&gt;721-729&lt;/pages&gt;&lt;number&gt;7&lt;/number&gt;&lt;contributors&gt;&lt;authors&gt;&lt;author&gt;Dähnhardt, D.&lt;/author&gt;&lt;author&gt;Bastian, M.&lt;/author&gt;&lt;author&gt;Dähnhardt-Pfeiffer, S.&lt;/author&gt;&lt;author&gt;Buchner, M.&lt;/author&gt;&lt;author&gt;Fölster-Holst, R.&lt;/author&gt;&lt;/authors&gt;&lt;/contributors&gt;&lt;edition&gt;20200103&lt;/edition&gt;&lt;language&gt;eng&lt;/language&gt;&lt;added-date format="utc"&gt;1637184908&lt;/added-date&gt;&lt;ref-type name="Journal Article"&gt;17&lt;/ref-type&gt;&lt;auth-address&gt;Microscopy Services Dähnhardt GmbH, Flintbek, Germany.&amp;#xD;LEO Pharma GmbH, Neu-Isenburg, Germany.&amp;#xD;Department of Dermatology, Allergology and Venereology, University Hospital of Schleswig-Holstein, Kiel, Germany.&lt;/auth-address&gt;&lt;remote-database-provider&gt;NLM&lt;/remote-database-provider&gt;&lt;rec-number&gt;2094&lt;/rec-number&gt;&lt;last-updated-date format="utc"&gt;1637184908&lt;/last-updated-date&gt;&lt;accession-num&gt;31865821&lt;/accession-num&gt;&lt;electronic-resource-num&gt;10.1080/09546634.2019.1708240&lt;/electronic-resource-num&gt;&lt;volume&gt;32&lt;/volume&gt;&lt;/record&gt;&lt;/Cite&gt;&lt;/EndNote&gt;</w:instrText>
      </w:r>
      <w:r>
        <w:rPr>
          <w:sz w:val="24"/>
        </w:rPr>
        <w:fldChar w:fldCharType="separate"/>
      </w:r>
      <w:r>
        <w:rPr>
          <w:noProof/>
          <w:sz w:val="24"/>
        </w:rPr>
        <w:t>(DÄHNHARDT; BASTIAN; DÄHNHARDT-PFEIFFER; BUCHNER</w:t>
      </w:r>
      <w:r w:rsidRPr="00C53FD8">
        <w:rPr>
          <w:i/>
          <w:noProof/>
          <w:sz w:val="24"/>
        </w:rPr>
        <w:t xml:space="preserve"> et al.</w:t>
      </w:r>
      <w:r>
        <w:rPr>
          <w:noProof/>
          <w:sz w:val="24"/>
        </w:rPr>
        <w:t>, 2021)</w:t>
      </w:r>
      <w:r>
        <w:rPr>
          <w:sz w:val="24"/>
        </w:rPr>
        <w:fldChar w:fldCharType="end"/>
      </w:r>
      <w:r>
        <w:rPr>
          <w:sz w:val="24"/>
        </w:rPr>
        <w:t>.</w:t>
      </w:r>
    </w:p>
    <w:p w14:paraId="73934E34" w14:textId="77777777" w:rsidR="00E5335C" w:rsidRPr="00376204" w:rsidRDefault="00E5335C" w:rsidP="00E5335C">
      <w:pPr>
        <w:pStyle w:val="Corpo"/>
        <w:spacing w:after="120"/>
        <w:rPr>
          <w:sz w:val="24"/>
        </w:rPr>
      </w:pPr>
    </w:p>
    <w:p w14:paraId="752C09CA" w14:textId="77777777" w:rsidR="00E5335C" w:rsidRDefault="00E5335C" w:rsidP="00E5335C">
      <w:pPr>
        <w:pStyle w:val="Corpo"/>
        <w:rPr>
          <w:sz w:val="24"/>
        </w:rPr>
      </w:pPr>
      <w:r>
        <w:rPr>
          <w:noProof/>
          <w:lang w:eastAsia="pt-BR"/>
        </w:rPr>
        <mc:AlternateContent>
          <mc:Choice Requires="wps">
            <w:drawing>
              <wp:anchor distT="0" distB="0" distL="114300" distR="114300" simplePos="0" relativeHeight="251701248" behindDoc="0" locked="0" layoutInCell="1" allowOverlap="1" wp14:anchorId="52D3A5CF" wp14:editId="1C8CC9F9">
                <wp:simplePos x="0" y="0"/>
                <wp:positionH relativeFrom="margin">
                  <wp:align>left</wp:align>
                </wp:positionH>
                <wp:positionV relativeFrom="paragraph">
                  <wp:posOffset>100965</wp:posOffset>
                </wp:positionV>
                <wp:extent cx="895350" cy="648000"/>
                <wp:effectExtent l="0" t="0" r="19050" b="19050"/>
                <wp:wrapNone/>
                <wp:docPr id="105" name="Caixa de tex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48000"/>
                        </a:xfrm>
                        <a:prstGeom prst="rect">
                          <a:avLst/>
                        </a:prstGeom>
                        <a:solidFill>
                          <a:srgbClr val="F30388"/>
                        </a:solidFill>
                        <a:ln w="9525">
                          <a:solidFill>
                            <a:srgbClr val="F30388"/>
                          </a:solidFill>
                          <a:miter lim="800000"/>
                          <a:headEnd/>
                          <a:tailEnd/>
                        </a:ln>
                      </wps:spPr>
                      <wps:txbx>
                        <w:txbxContent>
                          <w:p w14:paraId="4F927563" w14:textId="77777777" w:rsidR="00E6195F" w:rsidRPr="00086CFC" w:rsidRDefault="00E6195F" w:rsidP="00E5335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Fase Reativa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D3A5CF" id="Caixa de texto 105" o:spid="_x0000_s1046" type="#_x0000_t202" style="position:absolute;left:0;text-align:left;margin-left:0;margin-top:7.95pt;width:70.5pt;height:51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5SMQIAAGMEAAAOAAAAZHJzL2Uyb0RvYy54bWysVNtu2zAMfR+wfxD0vti5dYkRp+jSZRjQ&#10;XYBuH8DIcixMFjVJiZ19/Sg5TYPurdiLIJriIc8h6dVt32p2lM4rNCUfj3LOpBFYKbMv+c8f23cL&#10;znwAU4FGI0t+kp7frt++WXW2kBNsUFfSMQIxvuhsyZsQbJFlXjSyBT9CKw05a3QtBDLdPqscdITe&#10;6myS5zdZh66yDoX0nr7eD06+Tvh1LUX4VtdeBqZLTrWFdLp07uKZrVdQ7B3YRolzGfCKKlpQhpJe&#10;oO4hADs49Q9Uq4RDj3UYCWwzrGslZOJAbMb5CzaPDViZuJA43l5k8v8PVnw9fndMVdS7fM6ZgZaa&#10;tAHVA6skC7IPyKKHdOqsL+j5o6WA0H/AnmISZ28fUPzyzOCmAbOXd85h10ioqM5xjMyuQgccH0F2&#10;3ResKB0cAiagvnZtFJFkYYRO/TpdekSVMEEfF8v5dE4eQa6b2SLPUw8zKJ6CrfPhk8SWxUvJHY1A&#10;Aofjgw+xGCiensRcHrWqtkrrZLj9bqMdOwKNy3aaTxeLVP+LZ9qwruTL+WQ+8H8FRKsCzb1WLTEi&#10;DgMLKKJqH02VpjKA0sOdStbmLGNUbtAw9Ls+dW6SJIga77A6kbAOhzmnvaRLg+4PZx3NeMn97wM4&#10;yZn+bKg5y/FsFpciGbP5ewJi7tqzu/aAEQRVchEcZ4OxCcMqHaxT+4ZyDQNh8I5aWqsk93NdZwY0&#10;yakL562Lq3Jtp1fP/4b1XwAAAP//AwBQSwMEFAAGAAgAAAAhAD4Fy+XeAAAABwEAAA8AAABkcnMv&#10;ZG93bnJldi54bWxMj81OwzAQhO9IfQdrkbhRJwhoG+JUBRUhuPVHKkc3XpKo8TrEbmN4erYnetud&#10;Wc1+k8+jbcUJe984UpCOExBIpTMNVQq2m9fbKQgfNBndOkIFP+hhXoyucp0ZN9AKT+tQCQ4hn2kF&#10;dQhdJqUva7Taj12HxN6X660OvPaVNL0eONy28i5JHqXVDfGHWnf4UmN5WB+tgmXzUcVh++yT79Xh&#10;7TP+vi93k06pm+u4eAIRMIb/YzjjMzoUzLR3RzJetAq4SGD1YQbi7N6nLOx5SCczkEUuL/mLPwAA&#10;AP//AwBQSwECLQAUAAYACAAAACEAtoM4kv4AAADhAQAAEwAAAAAAAAAAAAAAAAAAAAAAW0NvbnRl&#10;bnRfVHlwZXNdLnhtbFBLAQItABQABgAIAAAAIQA4/SH/1gAAAJQBAAALAAAAAAAAAAAAAAAAAC8B&#10;AABfcmVscy8ucmVsc1BLAQItABQABgAIAAAAIQB3TH5SMQIAAGMEAAAOAAAAAAAAAAAAAAAAAC4C&#10;AABkcnMvZTJvRG9jLnhtbFBLAQItABQABgAIAAAAIQA+Bcvl3gAAAAcBAAAPAAAAAAAAAAAAAAAA&#10;AIsEAABkcnMvZG93bnJldi54bWxQSwUGAAAAAAQABADzAAAAlgUAAAAA&#10;" fillcolor="#f30388" strokecolor="#f30388">
                <v:textbox>
                  <w:txbxContent>
                    <w:p w14:paraId="4F927563" w14:textId="77777777" w:rsidR="00E6195F" w:rsidRPr="00086CFC" w:rsidRDefault="00E6195F" w:rsidP="00E5335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Fase Reativa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00224" behindDoc="0" locked="0" layoutInCell="1" allowOverlap="1" wp14:anchorId="602D0BC7" wp14:editId="3B29C595">
                <wp:simplePos x="0" y="0"/>
                <wp:positionH relativeFrom="margin">
                  <wp:posOffset>891540</wp:posOffset>
                </wp:positionH>
                <wp:positionV relativeFrom="paragraph">
                  <wp:posOffset>100965</wp:posOffset>
                </wp:positionV>
                <wp:extent cx="4838700" cy="648000"/>
                <wp:effectExtent l="0" t="0" r="19050" b="19050"/>
                <wp:wrapNone/>
                <wp:docPr id="107" name="Caixa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48000"/>
                        </a:xfrm>
                        <a:prstGeom prst="rect">
                          <a:avLst/>
                        </a:prstGeom>
                        <a:solidFill>
                          <a:schemeClr val="bg1">
                            <a:lumMod val="100000"/>
                            <a:lumOff val="0"/>
                          </a:schemeClr>
                        </a:solidFill>
                        <a:ln w="9525">
                          <a:solidFill>
                            <a:srgbClr val="F30388"/>
                          </a:solidFill>
                          <a:miter lim="800000"/>
                          <a:headEnd/>
                          <a:tailEnd/>
                        </a:ln>
                      </wps:spPr>
                      <wps:txbx>
                        <w:txbxContent>
                          <w:p w14:paraId="40AE2E42" w14:textId="77777777" w:rsidR="00E6195F" w:rsidRPr="009D65A4" w:rsidRDefault="00E6195F" w:rsidP="00E5335C">
                            <w:pPr>
                              <w:spacing w:after="0"/>
                              <w:jc w:val="center"/>
                              <w:rPr>
                                <w:rFonts w:ascii="Swis721 Th BT" w:hAnsi="Swis721 Th BT"/>
                                <w:sz w:val="23"/>
                                <w:szCs w:val="23"/>
                              </w:rPr>
                            </w:pPr>
                            <w:r>
                              <w:rPr>
                                <w:rFonts w:ascii="Swis721 Th BT" w:hAnsi="Swis721 Th BT"/>
                                <w:sz w:val="23"/>
                                <w:szCs w:val="23"/>
                              </w:rPr>
                              <w:t>A</w:t>
                            </w:r>
                            <w:r w:rsidRPr="00DA5EDE">
                              <w:rPr>
                                <w:rFonts w:ascii="Swis721 Th BT" w:hAnsi="Swis721 Th BT"/>
                                <w:sz w:val="23"/>
                                <w:szCs w:val="23"/>
                              </w:rPr>
                              <w:t>s lesões do antebraço em 20 pacientes foram tratadas com TAC ou MF duas vezes ao dia por 10 dias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2D0BC7" id="Caixa de texto 107" o:spid="_x0000_s1047" type="#_x0000_t202" style="position:absolute;left:0;text-align:left;margin-left:70.2pt;margin-top:7.95pt;width:381pt;height:5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3VAIAAJsEAAAOAAAAZHJzL2Uyb0RvYy54bWysVNtu2zAMfR+wfxD0vtpJ0zY16hRdug4D&#10;ugvQ7QNkWbaFSaImKbG7ry8lJWmyvQ17MURSOuQ5JH1zO2lFtsJ5Caams7OSEmE4tNL0Nf3x/eHd&#10;khIfmGmZAiNq+iw8vV29fXMz2krMYQDVCkcQxPhqtDUdQrBVUXg+CM38GVhhMNiB0yyg6fqidWxE&#10;dK2KeVleFiO41jrgwnv03ucgXSX8rhM8fO06LwJRNcXaQvq69G3it1jdsKp3zA6S78pg/1CFZtJg&#10;0gPUPQuMbJz8C0pL7sBDF8446AK6TnKROCCbWfkHm6eBWZG4oDjeHmTy/w+Wf9l+c0S22LvyihLD&#10;NDZpzeTESCtIEFMAEiOo02h9hdefLD4I03uY8E3i7O0j8J+eGFgPzPTizjkYB8FarHMWXxZHTzOO&#10;jyDN+BlaTMc2ARLQ1DkdRURZCKJjv54PPcJKCEfnYnm+vCoxxDF2uViWeI4pWLV/bZ0PHwVoEg81&#10;dTgDCZ1tH33IV/dXYjIPSrYPUqlkxLkTa+XIluHENH1mqDYaS82+GWbMOVmFfhyv7N+XkUY3QqSi&#10;TtCVIWNNry/mF1m3k8yubw55H87L8+Vyx+sEQsuA+6Kkrmmkvi8kqv3BtMiOVYFJlc8oijI7+aPi&#10;WfswNVPq+Dw1J/amgfYZG+Ig7wfuMx4GcL8pGXE3aup/bZgTlKhPBpt6PVss4jIlY3FxNUfDHUea&#10;4wgzHKFqyoOjJBvrkFdwY53sB8yVZTZwh6PQydSl17p2DHADkqS7bY0rdmynW6//lNULAAAA//8D&#10;AFBLAwQUAAYACAAAACEAHdpwLt8AAAAKAQAADwAAAGRycy9kb3ducmV2LnhtbEyPwU7DMBBE70j8&#10;g7VI3KjTUkoT4lQoJT1wS6h6dmMnjojXUew26d+znOC2MzuafZvuZtuzqx5951DAchEB01g71WEr&#10;4PhVPG2B+SBRyd6hFnDTHnbZ/V0qE+UmLPW1Ci2jEvSJFGBCGBLOfW20lX7hBo20a9xoZSA5tlyN&#10;cqJy2/NVFG24lR3SBSMHnRtdf1cXK+CUm1tZbJqpOXwctp/lc74v9pUQjw/z+xuwoOfwF4ZffEKH&#10;jJjO7oLKs570OlpTlIaXGBgF4mhFxpmM5WsMPEv5/xeyHwAAAP//AwBQSwECLQAUAAYACAAAACEA&#10;toM4kv4AAADhAQAAEwAAAAAAAAAAAAAAAAAAAAAAW0NvbnRlbnRfVHlwZXNdLnhtbFBLAQItABQA&#10;BgAIAAAAIQA4/SH/1gAAAJQBAAALAAAAAAAAAAAAAAAAAC8BAABfcmVscy8ucmVsc1BLAQItABQA&#10;BgAIAAAAIQCwF+e3VAIAAJsEAAAOAAAAAAAAAAAAAAAAAC4CAABkcnMvZTJvRG9jLnhtbFBLAQIt&#10;ABQABgAIAAAAIQAd2nAu3wAAAAoBAAAPAAAAAAAAAAAAAAAAAK4EAABkcnMvZG93bnJldi54bWxQ&#10;SwUGAAAAAAQABADzAAAAugUAAAAA&#10;" fillcolor="white [3212]" strokecolor="#f30388">
                <v:textbox>
                  <w:txbxContent>
                    <w:p w14:paraId="40AE2E42" w14:textId="77777777" w:rsidR="00E6195F" w:rsidRPr="009D65A4" w:rsidRDefault="00E6195F" w:rsidP="00E5335C">
                      <w:pPr>
                        <w:spacing w:after="0"/>
                        <w:jc w:val="center"/>
                        <w:rPr>
                          <w:rFonts w:ascii="Swis721 Th BT" w:hAnsi="Swis721 Th BT"/>
                          <w:sz w:val="23"/>
                          <w:szCs w:val="23"/>
                        </w:rPr>
                      </w:pPr>
                      <w:r>
                        <w:rPr>
                          <w:rFonts w:ascii="Swis721 Th BT" w:hAnsi="Swis721 Th BT"/>
                          <w:sz w:val="23"/>
                          <w:szCs w:val="23"/>
                        </w:rPr>
                        <w:t>A</w:t>
                      </w:r>
                      <w:r w:rsidRPr="00DA5EDE">
                        <w:rPr>
                          <w:rFonts w:ascii="Swis721 Th BT" w:hAnsi="Swis721 Th BT"/>
                          <w:sz w:val="23"/>
                          <w:szCs w:val="23"/>
                        </w:rPr>
                        <w:t>s lesões do antebraço em 20 pacientes foram tratadas com TAC ou MF duas vezes ao dia por 10 dias</w:t>
                      </w:r>
                    </w:p>
                  </w:txbxContent>
                </v:textbox>
                <w10:wrap anchorx="margin"/>
              </v:shape>
            </w:pict>
          </mc:Fallback>
        </mc:AlternateContent>
      </w:r>
      <w:r>
        <w:rPr>
          <w:sz w:val="24"/>
        </w:rPr>
        <w:br/>
      </w:r>
    </w:p>
    <w:p w14:paraId="35806F9D" w14:textId="77777777" w:rsidR="00E5335C" w:rsidRDefault="00E5335C" w:rsidP="00E5335C">
      <w:pPr>
        <w:pStyle w:val="Corpo"/>
      </w:pPr>
    </w:p>
    <w:p w14:paraId="1B469CCD" w14:textId="77777777" w:rsidR="00E5335C" w:rsidRDefault="00E5335C" w:rsidP="00E5335C">
      <w:pPr>
        <w:pStyle w:val="Corpo"/>
      </w:pPr>
    </w:p>
    <w:p w14:paraId="7EFA11E0" w14:textId="77777777" w:rsidR="00E5335C" w:rsidRDefault="00E5335C" w:rsidP="00E5335C">
      <w:pPr>
        <w:pStyle w:val="Corpo"/>
      </w:pPr>
    </w:p>
    <w:p w14:paraId="5A8CC16C" w14:textId="77777777" w:rsidR="00E5335C" w:rsidRDefault="00E5335C" w:rsidP="00E5335C">
      <w:pPr>
        <w:pStyle w:val="Corpo"/>
      </w:pPr>
    </w:p>
    <w:p w14:paraId="64E54099" w14:textId="77777777" w:rsidR="00E5335C" w:rsidRDefault="00E5335C" w:rsidP="00E5335C">
      <w:pPr>
        <w:pStyle w:val="Corpo"/>
      </w:pPr>
      <w:r w:rsidRPr="00DA5EDE">
        <w:rPr>
          <w:noProof/>
          <w:lang w:eastAsia="pt-BR"/>
        </w:rPr>
        <mc:AlternateContent>
          <mc:Choice Requires="wps">
            <w:drawing>
              <wp:anchor distT="0" distB="0" distL="114300" distR="114300" simplePos="0" relativeHeight="251702272" behindDoc="0" locked="0" layoutInCell="1" allowOverlap="1" wp14:anchorId="4C8DBB5F" wp14:editId="745A07F8">
                <wp:simplePos x="0" y="0"/>
                <wp:positionH relativeFrom="margin">
                  <wp:posOffset>891540</wp:posOffset>
                </wp:positionH>
                <wp:positionV relativeFrom="paragraph">
                  <wp:posOffset>-635</wp:posOffset>
                </wp:positionV>
                <wp:extent cx="4838700" cy="648000"/>
                <wp:effectExtent l="0" t="0" r="19050" b="1905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48000"/>
                        </a:xfrm>
                        <a:prstGeom prst="rect">
                          <a:avLst/>
                        </a:prstGeom>
                        <a:solidFill>
                          <a:schemeClr val="bg1">
                            <a:lumMod val="100000"/>
                            <a:lumOff val="0"/>
                          </a:schemeClr>
                        </a:solidFill>
                        <a:ln w="9525">
                          <a:solidFill>
                            <a:srgbClr val="F30388"/>
                          </a:solidFill>
                          <a:miter lim="800000"/>
                          <a:headEnd/>
                          <a:tailEnd/>
                        </a:ln>
                      </wps:spPr>
                      <wps:txbx>
                        <w:txbxContent>
                          <w:p w14:paraId="753164E7" w14:textId="77777777" w:rsidR="00E6195F" w:rsidRPr="009D65A4" w:rsidRDefault="00E6195F" w:rsidP="00E5335C">
                            <w:pPr>
                              <w:spacing w:after="0"/>
                              <w:jc w:val="center"/>
                              <w:rPr>
                                <w:rFonts w:ascii="Swis721 Th BT" w:hAnsi="Swis721 Th BT"/>
                                <w:sz w:val="23"/>
                                <w:szCs w:val="23"/>
                              </w:rPr>
                            </w:pPr>
                            <w:r>
                              <w:rPr>
                                <w:rFonts w:ascii="Swis721 Th BT" w:hAnsi="Swis721 Th BT"/>
                                <w:sz w:val="23"/>
                                <w:szCs w:val="23"/>
                              </w:rPr>
                              <w:t>O</w:t>
                            </w:r>
                            <w:r w:rsidRPr="00DA5EDE">
                              <w:rPr>
                                <w:rFonts w:ascii="Swis721 Th BT" w:hAnsi="Swis721 Th BT"/>
                                <w:sz w:val="23"/>
                                <w:szCs w:val="23"/>
                              </w:rPr>
                              <w:t>s pacientes aplicaram TAC ou MF duas vezes por semana durante 12 semanas</w:t>
                            </w:r>
                            <w:r>
                              <w:rPr>
                                <w:rFonts w:ascii="Swis721 Th BT" w:hAnsi="Swis721 Th BT"/>
                                <w:sz w:val="23"/>
                                <w:szCs w:val="23"/>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8DBB5F" id="Caixa de texto 8" o:spid="_x0000_s1048" type="#_x0000_t202" style="position:absolute;left:0;text-align:left;margin-left:70.2pt;margin-top:-.05pt;width:381pt;height:5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pjUAIAAJcEAAAOAAAAZHJzL2Uyb0RvYy54bWysVNtu2zAMfR+wfxD0vtq5talRp+jSdRjQ&#10;XYBuH0DLsi1Mt0lK7O7rR0lJlm5vw14MkZQOyXNI39xOSpI9d14YXdPZRUkJ18y0Qvc1/fb14c2a&#10;Eh9AtyCN5jV95p7ebl6/uhltxedmMLLljiCI9tVoazqEYKui8GzgCvyFsVxjsDNOQUDT9UXrYER0&#10;JYt5WV4Wo3GtdYZx79F7n4N0k/C7jrPwues8D0TWFGsL6evSt4nfYnMDVe/ADoIdyoB/qEKB0Jj0&#10;BHUPAcjOib+glGDOeNOFC2ZUYbpOMJ56wG5m5R/dPA1geeoFyfH2RJP/f7Ds0/6LI6KtKQqlQaFE&#10;WxATkJaTwKdgyDpyNFpf4dUni5fD9NZMqHXq19tHw757os12AN3zO+fMOHBoscZZfFmcPc04PoI0&#10;40fTYjLYBZOAps6pSCBSQhAdtXo+6YN1EIbO5XqxvioxxDB2uVyXeI4poDq+ts6H99woEg81dah/&#10;Qof9ow/56vFKTOaNFO2DkDIZceb4VjqyB5yWps8dyp3CUrNvhhlzTqjQj6OV/ccy0thGiFTUC3Sp&#10;yVjT69V8lXl7kdn1zSnvw6JcrBPp2NcLCCUC7ooUCsU6KySy/U632B1UAYTMZ3ws9YH+yHjmPkzN&#10;lNSez4+yNqZ9RkGcybuBu4yHwbiflIy4FzX1P3bgOCXyg0ZRr2fLZVykZCxXV3M03HmkOY+AZghV&#10;UxYcJdnYhrx+O+tEP2CuTLM2dzgKnUgqxZnJdR06wOlPlB42Na7XuZ1u/f6fbH4BAAD//wMAUEsD&#10;BBQABgAIAAAAIQAFpEEU3QAAAAkBAAAPAAAAZHJzL2Rvd25yZXYueG1sTI/LbsIwEEX3lfoP1lTq&#10;DuxQhCDEQVVoWHSXUHVtYuch4nEUGxL+vtNVuzy6V3fOJIfZ9uxuRt85lBAtBTCDldMdNhK+zvli&#10;C8wHhVr1Do2Eh/FwSJ+fEhVrN2Fh7mVoGI2gj5WENoQh5txXrbHKL91gkLLajVYFwrHhelQTjdue&#10;r4TYcKs6pAutGkzWmupa3qyE76x9FPmmnurTx2n7Wbxlx/xYSvn6Mr/vgQUzh78y/OqTOqTkdHE3&#10;1J71xGuxpqqERQSM8p1YEV8oENEOeJrw/x+kPwAAAP//AwBQSwECLQAUAAYACAAAACEAtoM4kv4A&#10;AADhAQAAEwAAAAAAAAAAAAAAAAAAAAAAW0NvbnRlbnRfVHlwZXNdLnhtbFBLAQItABQABgAIAAAA&#10;IQA4/SH/1gAAAJQBAAALAAAAAAAAAAAAAAAAAC8BAABfcmVscy8ucmVsc1BLAQItABQABgAIAAAA&#10;IQAZYHpjUAIAAJcEAAAOAAAAAAAAAAAAAAAAAC4CAABkcnMvZTJvRG9jLnhtbFBLAQItABQABgAI&#10;AAAAIQAFpEEU3QAAAAkBAAAPAAAAAAAAAAAAAAAAAKoEAABkcnMvZG93bnJldi54bWxQSwUGAAAA&#10;AAQABADzAAAAtAUAAAAA&#10;" fillcolor="white [3212]" strokecolor="#f30388">
                <v:textbox>
                  <w:txbxContent>
                    <w:p w14:paraId="753164E7" w14:textId="77777777" w:rsidR="00E6195F" w:rsidRPr="009D65A4" w:rsidRDefault="00E6195F" w:rsidP="00E5335C">
                      <w:pPr>
                        <w:spacing w:after="0"/>
                        <w:jc w:val="center"/>
                        <w:rPr>
                          <w:rFonts w:ascii="Swis721 Th BT" w:hAnsi="Swis721 Th BT"/>
                          <w:sz w:val="23"/>
                          <w:szCs w:val="23"/>
                        </w:rPr>
                      </w:pPr>
                      <w:r>
                        <w:rPr>
                          <w:rFonts w:ascii="Swis721 Th BT" w:hAnsi="Swis721 Th BT"/>
                          <w:sz w:val="23"/>
                          <w:szCs w:val="23"/>
                        </w:rPr>
                        <w:t>O</w:t>
                      </w:r>
                      <w:r w:rsidRPr="00DA5EDE">
                        <w:rPr>
                          <w:rFonts w:ascii="Swis721 Th BT" w:hAnsi="Swis721 Th BT"/>
                          <w:sz w:val="23"/>
                          <w:szCs w:val="23"/>
                        </w:rPr>
                        <w:t>s pacientes aplicaram TAC ou MF duas vezes por semana durante 12 semanas</w:t>
                      </w:r>
                      <w:r>
                        <w:rPr>
                          <w:rFonts w:ascii="Swis721 Th BT" w:hAnsi="Swis721 Th BT"/>
                          <w:sz w:val="23"/>
                          <w:szCs w:val="23"/>
                        </w:rPr>
                        <w:t>.</w:t>
                      </w:r>
                    </w:p>
                  </w:txbxContent>
                </v:textbox>
                <w10:wrap anchorx="margin"/>
              </v:shape>
            </w:pict>
          </mc:Fallback>
        </mc:AlternateContent>
      </w:r>
      <w:r w:rsidRPr="00DA5EDE">
        <w:rPr>
          <w:noProof/>
          <w:lang w:eastAsia="pt-BR"/>
        </w:rPr>
        <mc:AlternateContent>
          <mc:Choice Requires="wps">
            <w:drawing>
              <wp:anchor distT="0" distB="0" distL="114300" distR="114300" simplePos="0" relativeHeight="251703296" behindDoc="0" locked="0" layoutInCell="1" allowOverlap="1" wp14:anchorId="3CF0BAD7" wp14:editId="7A3CACC8">
                <wp:simplePos x="0" y="0"/>
                <wp:positionH relativeFrom="margin">
                  <wp:posOffset>0</wp:posOffset>
                </wp:positionH>
                <wp:positionV relativeFrom="paragraph">
                  <wp:posOffset>-635</wp:posOffset>
                </wp:positionV>
                <wp:extent cx="895350" cy="648000"/>
                <wp:effectExtent l="0" t="0" r="19050" b="1905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48000"/>
                        </a:xfrm>
                        <a:prstGeom prst="rect">
                          <a:avLst/>
                        </a:prstGeom>
                        <a:solidFill>
                          <a:srgbClr val="F30388"/>
                        </a:solidFill>
                        <a:ln w="9525">
                          <a:solidFill>
                            <a:srgbClr val="F30388"/>
                          </a:solidFill>
                          <a:miter lim="800000"/>
                          <a:headEnd/>
                          <a:tailEnd/>
                        </a:ln>
                      </wps:spPr>
                      <wps:txbx>
                        <w:txbxContent>
                          <w:p w14:paraId="02F8E456" w14:textId="77777777" w:rsidR="00E6195F" w:rsidRPr="00086CFC" w:rsidRDefault="00E6195F" w:rsidP="00E5335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Fase Proativa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F0BAD7" id="Caixa de texto 9" o:spid="_x0000_s1049" type="#_x0000_t202" style="position:absolute;left:0;text-align:left;margin-left:0;margin-top:-.05pt;width:70.5pt;height:5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QJMAIAAF8EAAAOAAAAZHJzL2Uyb0RvYy54bWysVMtu2zAQvBfoPxC815JfqS1YDlKnLgqk&#10;DyDtB6wpyiJKcVmStpR+fZaU7RrpLeiF4GqXw52ZpVa3favZUTqv0JR8PMo5k0Zgpcy+5D9/bN8t&#10;OPMBTAUajSz5k/T8dv32zaqzhZxgg7qSjhGI8UVnS96EYIss86KRLfgRWmkoWaNrIVDo9lnloCP0&#10;VmeTPL/JOnSVdSik9/T1fkjydcKvaynCt7r2MjBdcuotpNWldRfXbL2CYu/ANkqc2oBXdNGCMnTp&#10;BeoeArCDU/9AtUo49FiHkcA2w7pWQiYOxGacv2Dz2ICViQuJ4+1FJv//YMXX43fHVFXyJWcGWrJo&#10;A6oHVkkWZB+QLaNGnfUFlT5aKg79B+zJ68TX2wcUvzwzuGnA7OWdc9g1EirqcRxPZldHBxwfQXbd&#10;F6zoMjgETEB97dooIEnCCJ28err4Q30wQR8Xy/l0ThlBqZvZIs+TfxkU58PW+fBJYsvipuSO7E/g&#10;cHzwITYDxbkk3uVRq2qrtE6B2+822rEj0Khsp/l0sUj9vyjThnUk1nwyH/i/AqJVgWZeq5YYEYeB&#10;BRRRtY+mShMZQOlhTy1rc5IxKjdoGPpdn1ybTM/27LB6ImEdDjNOb5I2Dbo/nHU03yX3vw/gJGf6&#10;syFzluPZLD6IFMzm7ycUuOvM7joDRhBUyUVwnA3BJgzP6GCd2jd01zAQBu/I0loluaP3Q18nBjTF&#10;yYXTi4vP5DpOVX//C+tnAAAA//8DAFBLAwQUAAYACAAAACEAt07J590AAAAGAQAADwAAAGRycy9k&#10;b3ducmV2LnhtbEyPzU7DMBCE70i8g7VI3Fo7CPET4lQtKkJwa6kERzdekqjxOsRuY/r03Z7gNqNZ&#10;zXxbzJLrxAGH0HrSkE0VCKTK25ZqDZuPl8kDiBANWdN5Qg2/GGBWXl4UJrd+pBUe1rEWXEIhNxqa&#10;GPtcylA16EyY+h6Js28/OBPZDrW0gxm53HXyRqk76UxLvNCYHp8brHbrvdOwbN/rNG4WQf2sdq9f&#10;6fi2/Lzvtb6+SvMnEBFT/DuGMz6jQ8lMW78nG0SngR+JGiYZiHN4m7HfslDZI8iykP/xyxMAAAD/&#10;/wMAUEsBAi0AFAAGAAgAAAAhALaDOJL+AAAA4QEAABMAAAAAAAAAAAAAAAAAAAAAAFtDb250ZW50&#10;X1R5cGVzXS54bWxQSwECLQAUAAYACAAAACEAOP0h/9YAAACUAQAACwAAAAAAAAAAAAAAAAAvAQAA&#10;X3JlbHMvLnJlbHNQSwECLQAUAAYACAAAACEA4NdUCTACAABfBAAADgAAAAAAAAAAAAAAAAAuAgAA&#10;ZHJzL2Uyb0RvYy54bWxQSwECLQAUAAYACAAAACEAt07J590AAAAGAQAADwAAAAAAAAAAAAAAAACK&#10;BAAAZHJzL2Rvd25yZXYueG1sUEsFBgAAAAAEAAQA8wAAAJQFAAAAAA==&#10;" fillcolor="#f30388" strokecolor="#f30388">
                <v:textbox>
                  <w:txbxContent>
                    <w:p w14:paraId="02F8E456" w14:textId="77777777" w:rsidR="00E6195F" w:rsidRPr="00086CFC" w:rsidRDefault="00E6195F" w:rsidP="00E5335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Fase Proativa</w:t>
                      </w:r>
                      <w:r>
                        <w:rPr>
                          <w:rFonts w:ascii="Swis721 Th BT" w:hAnsi="Swis721 Th BT"/>
                          <w:color w:val="FFFFFF" w:themeColor="background1"/>
                          <w:szCs w:val="23"/>
                        </w:rPr>
                        <w:t xml:space="preserve"> </w:t>
                      </w:r>
                    </w:p>
                  </w:txbxContent>
                </v:textbox>
                <w10:wrap anchorx="margin"/>
              </v:shape>
            </w:pict>
          </mc:Fallback>
        </mc:AlternateContent>
      </w:r>
    </w:p>
    <w:p w14:paraId="49EC0ACB" w14:textId="77777777" w:rsidR="00E5335C" w:rsidRDefault="00E5335C" w:rsidP="00E5335C">
      <w:pPr>
        <w:pStyle w:val="Corpo"/>
      </w:pPr>
    </w:p>
    <w:p w14:paraId="7F66E615" w14:textId="77777777" w:rsidR="00E5335C" w:rsidRDefault="00E5335C" w:rsidP="00E5335C">
      <w:pPr>
        <w:pStyle w:val="Corpo"/>
      </w:pPr>
    </w:p>
    <w:p w14:paraId="2995B9C1" w14:textId="77777777" w:rsidR="00E5335C" w:rsidRDefault="00E5335C" w:rsidP="00E5335C">
      <w:pPr>
        <w:pStyle w:val="Corpo"/>
        <w:rPr>
          <w:b/>
          <w:color w:val="339966"/>
          <w:sz w:val="25"/>
          <w:szCs w:val="25"/>
        </w:rPr>
      </w:pPr>
    </w:p>
    <w:p w14:paraId="7003D9FB" w14:textId="77777777" w:rsidR="00E5335C" w:rsidRDefault="00E5335C" w:rsidP="00E5335C">
      <w:pPr>
        <w:pStyle w:val="Corpo"/>
        <w:rPr>
          <w:b/>
          <w:color w:val="0666A6"/>
        </w:rPr>
      </w:pPr>
    </w:p>
    <w:p w14:paraId="5ECE6D37" w14:textId="77777777" w:rsidR="00E5335C" w:rsidRPr="00B102D5" w:rsidRDefault="00E5335C" w:rsidP="00E5335C">
      <w:pPr>
        <w:pStyle w:val="Corpo"/>
        <w:rPr>
          <w:b/>
          <w:color w:val="0666A6"/>
        </w:rPr>
      </w:pPr>
      <w:r w:rsidRPr="00B102D5">
        <w:rPr>
          <w:b/>
          <w:color w:val="0666A6"/>
        </w:rPr>
        <w:t>Resultados:</w:t>
      </w:r>
    </w:p>
    <w:p w14:paraId="3040BAB6" w14:textId="77777777" w:rsidR="00E5335C" w:rsidRPr="00714E9A" w:rsidRDefault="00E5335C" w:rsidP="00E5335C">
      <w:pPr>
        <w:pStyle w:val="Corpo"/>
        <w:rPr>
          <w:sz w:val="16"/>
          <w:szCs w:val="16"/>
        </w:rPr>
      </w:pPr>
    </w:p>
    <w:p w14:paraId="3E47A8E4" w14:textId="77777777" w:rsidR="00E5335C" w:rsidRDefault="00E5335C" w:rsidP="00E5335C">
      <w:pPr>
        <w:pStyle w:val="Corpo"/>
        <w:numPr>
          <w:ilvl w:val="0"/>
          <w:numId w:val="1"/>
        </w:numPr>
        <w:spacing w:after="120"/>
        <w:rPr>
          <w:sz w:val="24"/>
        </w:rPr>
      </w:pPr>
      <w:r w:rsidRPr="00AE095A">
        <w:rPr>
          <w:sz w:val="24"/>
        </w:rPr>
        <w:t>Durante o período de tratamento proativo de 12 semanas, o SCORAD local médio diminuiu significativamente no grupo de tratamento TAC e MF</w:t>
      </w:r>
      <w:r>
        <w:rPr>
          <w:sz w:val="24"/>
        </w:rPr>
        <w:t>;</w:t>
      </w:r>
    </w:p>
    <w:p w14:paraId="5E270553" w14:textId="77777777" w:rsidR="00E5335C" w:rsidRDefault="00E5335C" w:rsidP="00E5335C">
      <w:pPr>
        <w:pStyle w:val="Corpo"/>
        <w:numPr>
          <w:ilvl w:val="0"/>
          <w:numId w:val="1"/>
        </w:numPr>
        <w:spacing w:after="120"/>
        <w:rPr>
          <w:sz w:val="24"/>
        </w:rPr>
      </w:pPr>
      <w:r w:rsidRPr="00AE095A">
        <w:rPr>
          <w:sz w:val="24"/>
        </w:rPr>
        <w:t>Os níveis de ceramidas totais e individuais aumentaram em ambos os grupos</w:t>
      </w:r>
      <w:r>
        <w:rPr>
          <w:sz w:val="24"/>
        </w:rPr>
        <w:t>;</w:t>
      </w:r>
    </w:p>
    <w:p w14:paraId="1A041A78" w14:textId="77777777" w:rsidR="00E5335C" w:rsidRDefault="00E5335C" w:rsidP="00E5335C">
      <w:pPr>
        <w:pStyle w:val="Corpo"/>
        <w:numPr>
          <w:ilvl w:val="0"/>
          <w:numId w:val="1"/>
        </w:numPr>
        <w:spacing w:after="120"/>
        <w:rPr>
          <w:sz w:val="24"/>
        </w:rPr>
      </w:pPr>
      <w:r w:rsidRPr="00AE095A">
        <w:rPr>
          <w:sz w:val="24"/>
        </w:rPr>
        <w:t>Os valores normalizados das lamelas lipídicas intercelulares foram significativamente maiores com o tratamento proativo com TAC do que com MF e indistinguíveis da pele saudável</w:t>
      </w:r>
      <w:r>
        <w:rPr>
          <w:sz w:val="24"/>
        </w:rPr>
        <w:t>.</w:t>
      </w:r>
    </w:p>
    <w:p w14:paraId="2A7834DA" w14:textId="77777777" w:rsidR="00E5335C" w:rsidRPr="00C23ABE" w:rsidRDefault="00E5335C" w:rsidP="00E5335C">
      <w:pPr>
        <w:pStyle w:val="Corpo"/>
        <w:spacing w:after="120"/>
        <w:ind w:left="786"/>
        <w:rPr>
          <w:sz w:val="24"/>
        </w:rPr>
      </w:pPr>
    </w:p>
    <w:p w14:paraId="60905F11" w14:textId="77777777" w:rsidR="00E5335C" w:rsidRPr="00B102D5" w:rsidRDefault="00E5335C" w:rsidP="00E5335C">
      <w:pPr>
        <w:pStyle w:val="Corpo"/>
        <w:rPr>
          <w:b/>
          <w:color w:val="0666A6"/>
        </w:rPr>
      </w:pPr>
      <w:r w:rsidRPr="00B102D5">
        <w:rPr>
          <w:b/>
          <w:color w:val="0666A6"/>
        </w:rPr>
        <w:t>Conclusão:</w:t>
      </w:r>
    </w:p>
    <w:p w14:paraId="1D9C0125" w14:textId="77777777" w:rsidR="00E5335C" w:rsidRPr="0041379C" w:rsidRDefault="00E5335C" w:rsidP="00E5335C">
      <w:pPr>
        <w:pStyle w:val="Corpo"/>
        <w:rPr>
          <w:b/>
          <w:color w:val="339966"/>
          <w:sz w:val="16"/>
          <w:szCs w:val="16"/>
        </w:rPr>
      </w:pPr>
    </w:p>
    <w:p w14:paraId="04E4A67C" w14:textId="77777777" w:rsidR="00E5335C" w:rsidRPr="00B12A58" w:rsidRDefault="00E5335C" w:rsidP="00E5335C">
      <w:pPr>
        <w:pStyle w:val="Corpo"/>
        <w:jc w:val="center"/>
        <w:rPr>
          <w:b/>
          <w:i/>
        </w:rPr>
      </w:pPr>
      <w:r w:rsidRPr="00C63AA1">
        <w:rPr>
          <w:b/>
          <w:i/>
        </w:rPr>
        <w:t>Os resultados mostram que o tratamento pr</w:t>
      </w:r>
      <w:r>
        <w:rPr>
          <w:b/>
          <w:i/>
        </w:rPr>
        <w:t>o</w:t>
      </w:r>
      <w:r w:rsidRPr="00C63AA1">
        <w:rPr>
          <w:b/>
          <w:i/>
        </w:rPr>
        <w:t xml:space="preserve">ativo com </w:t>
      </w:r>
      <w:r>
        <w:rPr>
          <w:b/>
          <w:i/>
        </w:rPr>
        <w:t>tacrolimus</w:t>
      </w:r>
      <w:r w:rsidRPr="00C63AA1">
        <w:rPr>
          <w:b/>
          <w:i/>
        </w:rPr>
        <w:t xml:space="preserve"> é superior na restauração da barreira da pele</w:t>
      </w:r>
      <w:r>
        <w:rPr>
          <w:b/>
          <w:i/>
        </w:rPr>
        <w:t xml:space="preserve"> em pacientes com dermatite atópica.</w:t>
      </w:r>
    </w:p>
    <w:p w14:paraId="5D4ADDB3" w14:textId="77777777" w:rsidR="00E5335C" w:rsidRDefault="00E5335C" w:rsidP="00E5335C">
      <w:pPr>
        <w:pStyle w:val="Corpo"/>
        <w:jc w:val="center"/>
        <w:rPr>
          <w:b/>
          <w:i/>
        </w:rPr>
      </w:pPr>
    </w:p>
    <w:p w14:paraId="1C281530" w14:textId="77777777" w:rsidR="00E5335C" w:rsidRPr="009626EF" w:rsidRDefault="00E5335C" w:rsidP="00E5335C">
      <w:pPr>
        <w:pStyle w:val="Ttulo1"/>
      </w:pPr>
      <w:bookmarkStart w:id="46" w:name="_Toc190338222"/>
      <w:bookmarkStart w:id="47" w:name="_Toc191035729"/>
      <w:r>
        <w:t>Formulário</w:t>
      </w:r>
      <w:bookmarkEnd w:id="46"/>
      <w:bookmarkEnd w:id="47"/>
    </w:p>
    <w:p w14:paraId="48C1A143" w14:textId="77777777" w:rsidR="00E5335C" w:rsidRDefault="00E5335C" w:rsidP="00E5335C">
      <w:pPr>
        <w:pStyle w:val="Subtitulocorpo"/>
      </w:pPr>
    </w:p>
    <w:p w14:paraId="4754647A" w14:textId="77777777" w:rsidR="00E5335C" w:rsidRDefault="00E5335C" w:rsidP="00E5335C">
      <w:pPr>
        <w:pStyle w:val="Corpo"/>
        <w:rPr>
          <w:b/>
          <w:i/>
          <w:sz w:val="24"/>
        </w:rPr>
      </w:pPr>
    </w:p>
    <w:p w14:paraId="02068BE0" w14:textId="77777777" w:rsidR="00E5335C" w:rsidRPr="00FF39AA" w:rsidRDefault="00E5335C" w:rsidP="00E5335C">
      <w:pPr>
        <w:pStyle w:val="Corpo"/>
        <w:rPr>
          <w:b/>
          <w:i/>
          <w:sz w:val="24"/>
        </w:rPr>
      </w:pPr>
      <w:r>
        <w:rPr>
          <w:b/>
          <w:i/>
          <w:sz w:val="24"/>
        </w:rPr>
        <w:t>Restauração da Barreira da Pele na Dermatite Atópica</w:t>
      </w:r>
    </w:p>
    <w:p w14:paraId="5030CF04" w14:textId="77777777" w:rsidR="00E5335C" w:rsidRPr="00C30C20" w:rsidRDefault="00E5335C" w:rsidP="00E5335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5335C" w:rsidRPr="009537E7" w14:paraId="5D57FDC0"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B82A099" w14:textId="77777777" w:rsidR="00E5335C" w:rsidRPr="00C87A84" w:rsidRDefault="00E5335C" w:rsidP="00C75EEF">
            <w:pPr>
              <w:pStyle w:val="Corpo"/>
              <w:jc w:val="center"/>
              <w:rPr>
                <w:b/>
                <w:color w:val="FFFFFF" w:themeColor="background1"/>
              </w:rPr>
            </w:pPr>
            <w:r>
              <w:rPr>
                <w:b/>
                <w:color w:val="FFFFFF" w:themeColor="background1"/>
                <w:sz w:val="22"/>
              </w:rPr>
              <w:t>Pomada de Tacrolimus</w:t>
            </w:r>
          </w:p>
        </w:tc>
      </w:tr>
      <w:tr w:rsidR="00E5335C" w:rsidRPr="009537E7" w14:paraId="29421FF6"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AE8572" w14:textId="77777777" w:rsidR="00E5335C" w:rsidRPr="003A6682" w:rsidRDefault="00E5335C" w:rsidP="00C75EEF">
            <w:pPr>
              <w:pStyle w:val="Corpo"/>
            </w:pPr>
            <w:r>
              <w:t>Tacrolimus..............................................1%</w:t>
            </w:r>
          </w:p>
        </w:tc>
      </w:tr>
      <w:tr w:rsidR="00E5335C" w:rsidRPr="009537E7" w14:paraId="313BB609"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D0E706" w14:textId="77777777" w:rsidR="00E5335C" w:rsidRPr="003A6682" w:rsidRDefault="00E5335C" w:rsidP="00C75EEF">
            <w:pPr>
              <w:pStyle w:val="Corpo"/>
            </w:pPr>
            <w:r>
              <w:t>Pomada qsp........................................30 g</w:t>
            </w:r>
          </w:p>
        </w:tc>
      </w:tr>
    </w:tbl>
    <w:p w14:paraId="5AC33D7A" w14:textId="77777777" w:rsidR="00E5335C" w:rsidRPr="00E5335C" w:rsidRDefault="00E5335C" w:rsidP="00E5335C">
      <w:pPr>
        <w:pStyle w:val="Corpo"/>
        <w:ind w:right="4762"/>
        <w:jc w:val="center"/>
        <w:rPr>
          <w:sz w:val="22"/>
          <w:szCs w:val="22"/>
        </w:rPr>
      </w:pPr>
      <w:r w:rsidRPr="00E5335C">
        <w:rPr>
          <w:sz w:val="22"/>
          <w:szCs w:val="22"/>
        </w:rPr>
        <w:t>Aplicar na pele 2 vezes ao dia durante 10 dias e, após, 2 vezes por semana durante 12 semanas ou conforme orientação médica.</w:t>
      </w:r>
    </w:p>
    <w:p w14:paraId="0F1A52BB" w14:textId="77777777" w:rsidR="00E5335C" w:rsidRDefault="00E5335C" w:rsidP="00E5335C">
      <w:pPr>
        <w:pStyle w:val="Corpo"/>
        <w:ind w:right="3969"/>
        <w:jc w:val="left"/>
        <w:rPr>
          <w:sz w:val="16"/>
          <w:szCs w:val="16"/>
        </w:rPr>
      </w:pPr>
    </w:p>
    <w:p w14:paraId="34350B2E" w14:textId="77777777" w:rsidR="00E5335C" w:rsidRDefault="00E5335C" w:rsidP="00E5335C">
      <w:pPr>
        <w:pStyle w:val="Corpo"/>
        <w:ind w:right="3969"/>
        <w:jc w:val="left"/>
        <w:rPr>
          <w:sz w:val="16"/>
          <w:szCs w:val="16"/>
        </w:rPr>
      </w:pPr>
    </w:p>
    <w:p w14:paraId="71FAC62A" w14:textId="77777777" w:rsidR="00E5335C" w:rsidRDefault="00E5335C" w:rsidP="00E5335C">
      <w:pPr>
        <w:pStyle w:val="Corpo"/>
        <w:ind w:right="3969"/>
        <w:jc w:val="left"/>
        <w:rPr>
          <w:sz w:val="16"/>
          <w:szCs w:val="16"/>
        </w:rPr>
      </w:pPr>
    </w:p>
    <w:p w14:paraId="3C912D06" w14:textId="77777777" w:rsidR="00E5335C" w:rsidRDefault="00E5335C" w:rsidP="00E5335C">
      <w:pPr>
        <w:pStyle w:val="Corpo"/>
        <w:ind w:right="3969"/>
        <w:jc w:val="left"/>
        <w:rPr>
          <w:sz w:val="16"/>
          <w:szCs w:val="16"/>
        </w:rPr>
      </w:pPr>
    </w:p>
    <w:p w14:paraId="28790B15" w14:textId="77777777" w:rsidR="00E5335C" w:rsidRDefault="00E5335C" w:rsidP="00E5335C">
      <w:pPr>
        <w:pStyle w:val="Corpo"/>
        <w:ind w:right="3969"/>
        <w:jc w:val="left"/>
        <w:rPr>
          <w:sz w:val="16"/>
          <w:szCs w:val="16"/>
        </w:rPr>
      </w:pPr>
    </w:p>
    <w:p w14:paraId="20A44D28" w14:textId="77777777" w:rsidR="00E5335C" w:rsidRDefault="00E5335C" w:rsidP="001027A5">
      <w:pPr>
        <w:pStyle w:val="Corpo"/>
        <w:ind w:right="3969"/>
        <w:jc w:val="left"/>
        <w:rPr>
          <w:sz w:val="16"/>
          <w:szCs w:val="16"/>
        </w:rPr>
      </w:pPr>
    </w:p>
    <w:p w14:paraId="24C298B5" w14:textId="77777777" w:rsidR="0051498D" w:rsidRDefault="0051498D" w:rsidP="001027A5">
      <w:pPr>
        <w:pStyle w:val="Corpo"/>
        <w:ind w:right="3969"/>
        <w:jc w:val="left"/>
        <w:rPr>
          <w:sz w:val="16"/>
          <w:szCs w:val="16"/>
        </w:rPr>
      </w:pPr>
    </w:p>
    <w:p w14:paraId="58691A5D" w14:textId="77777777" w:rsidR="0051498D" w:rsidRDefault="0051498D" w:rsidP="001027A5">
      <w:pPr>
        <w:pStyle w:val="Corpo"/>
        <w:ind w:right="3969"/>
        <w:jc w:val="left"/>
        <w:rPr>
          <w:sz w:val="16"/>
          <w:szCs w:val="16"/>
        </w:rPr>
      </w:pPr>
    </w:p>
    <w:p w14:paraId="53254DFB" w14:textId="77777777" w:rsidR="0051498D" w:rsidRDefault="0051498D" w:rsidP="001027A5">
      <w:pPr>
        <w:pStyle w:val="Corpo"/>
        <w:ind w:right="3969"/>
        <w:jc w:val="left"/>
        <w:rPr>
          <w:sz w:val="16"/>
          <w:szCs w:val="16"/>
        </w:rPr>
      </w:pPr>
    </w:p>
    <w:p w14:paraId="592D7B1C" w14:textId="77777777" w:rsidR="0051498D" w:rsidRDefault="0051498D" w:rsidP="001027A5">
      <w:pPr>
        <w:pStyle w:val="Corpo"/>
        <w:ind w:right="3969"/>
        <w:jc w:val="left"/>
        <w:rPr>
          <w:sz w:val="16"/>
          <w:szCs w:val="16"/>
        </w:rPr>
      </w:pPr>
    </w:p>
    <w:p w14:paraId="7823E241" w14:textId="77777777" w:rsidR="00E5335C" w:rsidRDefault="00E5335C" w:rsidP="001027A5">
      <w:pPr>
        <w:pStyle w:val="Corpo"/>
        <w:ind w:right="3969"/>
        <w:jc w:val="left"/>
        <w:rPr>
          <w:sz w:val="16"/>
          <w:szCs w:val="16"/>
        </w:rPr>
      </w:pPr>
    </w:p>
    <w:p w14:paraId="13ABBF2B" w14:textId="77777777" w:rsidR="00E5335C" w:rsidRDefault="00E5335C" w:rsidP="001027A5">
      <w:pPr>
        <w:pStyle w:val="Corpo"/>
        <w:ind w:right="3969"/>
        <w:jc w:val="left"/>
        <w:rPr>
          <w:sz w:val="16"/>
          <w:szCs w:val="16"/>
        </w:rPr>
      </w:pPr>
    </w:p>
    <w:p w14:paraId="3ED1894C" w14:textId="77777777" w:rsidR="00E5335C" w:rsidRDefault="00E5335C" w:rsidP="001027A5">
      <w:pPr>
        <w:pStyle w:val="Corpo"/>
        <w:ind w:right="3969"/>
        <w:jc w:val="left"/>
        <w:rPr>
          <w:sz w:val="16"/>
          <w:szCs w:val="16"/>
        </w:rPr>
      </w:pPr>
    </w:p>
    <w:p w14:paraId="078CF6B0" w14:textId="77777777" w:rsidR="00E5335C" w:rsidRDefault="00E5335C" w:rsidP="001027A5">
      <w:pPr>
        <w:pStyle w:val="Corpo"/>
        <w:ind w:right="3969"/>
        <w:jc w:val="left"/>
        <w:rPr>
          <w:sz w:val="16"/>
          <w:szCs w:val="16"/>
        </w:rPr>
      </w:pPr>
    </w:p>
    <w:p w14:paraId="45E07BC1" w14:textId="77777777" w:rsidR="00E5335C" w:rsidRDefault="00E5335C" w:rsidP="001027A5">
      <w:pPr>
        <w:pStyle w:val="Corpo"/>
        <w:ind w:right="3969"/>
        <w:jc w:val="left"/>
        <w:rPr>
          <w:sz w:val="16"/>
          <w:szCs w:val="16"/>
        </w:rPr>
      </w:pPr>
    </w:p>
    <w:p w14:paraId="4FF86F55" w14:textId="77777777" w:rsidR="00E5335C" w:rsidRDefault="00E5335C" w:rsidP="001027A5">
      <w:pPr>
        <w:pStyle w:val="Corpo"/>
        <w:ind w:right="3969"/>
        <w:jc w:val="left"/>
        <w:rPr>
          <w:sz w:val="16"/>
          <w:szCs w:val="16"/>
        </w:rPr>
      </w:pPr>
    </w:p>
    <w:p w14:paraId="08D3F004" w14:textId="77777777" w:rsidR="00E5335C" w:rsidRDefault="00E5335C" w:rsidP="001027A5">
      <w:pPr>
        <w:pStyle w:val="Corpo"/>
        <w:ind w:right="3969"/>
        <w:jc w:val="left"/>
        <w:rPr>
          <w:sz w:val="16"/>
          <w:szCs w:val="16"/>
        </w:rPr>
      </w:pPr>
    </w:p>
    <w:p w14:paraId="45AB7EA7" w14:textId="77777777" w:rsidR="00E5335C" w:rsidRDefault="00E5335C" w:rsidP="001027A5">
      <w:pPr>
        <w:pStyle w:val="Corpo"/>
        <w:ind w:right="3969"/>
        <w:jc w:val="left"/>
        <w:rPr>
          <w:sz w:val="16"/>
          <w:szCs w:val="16"/>
        </w:rPr>
      </w:pPr>
    </w:p>
    <w:p w14:paraId="5F26A528" w14:textId="77777777" w:rsidR="00E5335C" w:rsidRDefault="00E5335C" w:rsidP="001027A5">
      <w:pPr>
        <w:pStyle w:val="Corpo"/>
        <w:ind w:right="3969"/>
        <w:jc w:val="left"/>
        <w:rPr>
          <w:sz w:val="16"/>
          <w:szCs w:val="16"/>
        </w:rPr>
      </w:pPr>
    </w:p>
    <w:p w14:paraId="689ADD39" w14:textId="77777777" w:rsidR="00E5335C" w:rsidRDefault="00E5335C" w:rsidP="001027A5">
      <w:pPr>
        <w:pStyle w:val="Corpo"/>
        <w:ind w:right="3969"/>
        <w:jc w:val="left"/>
        <w:rPr>
          <w:sz w:val="16"/>
          <w:szCs w:val="16"/>
        </w:rPr>
      </w:pPr>
    </w:p>
    <w:p w14:paraId="1825D0EA" w14:textId="77777777" w:rsidR="00E5335C" w:rsidRDefault="00E5335C" w:rsidP="001027A5">
      <w:pPr>
        <w:pStyle w:val="Corpo"/>
        <w:ind w:right="3969"/>
        <w:jc w:val="left"/>
        <w:rPr>
          <w:sz w:val="16"/>
          <w:szCs w:val="16"/>
        </w:rPr>
      </w:pPr>
    </w:p>
    <w:p w14:paraId="7DCC687C" w14:textId="77777777" w:rsidR="00E5335C" w:rsidRDefault="00E5335C" w:rsidP="001027A5">
      <w:pPr>
        <w:pStyle w:val="Corpo"/>
        <w:ind w:right="3969"/>
        <w:jc w:val="left"/>
        <w:rPr>
          <w:sz w:val="16"/>
          <w:szCs w:val="16"/>
        </w:rPr>
      </w:pPr>
    </w:p>
    <w:p w14:paraId="25D16831" w14:textId="77777777" w:rsidR="00E5335C" w:rsidRDefault="00E5335C" w:rsidP="001027A5">
      <w:pPr>
        <w:pStyle w:val="Corpo"/>
        <w:ind w:right="3969"/>
        <w:jc w:val="left"/>
        <w:rPr>
          <w:sz w:val="16"/>
          <w:szCs w:val="16"/>
        </w:rPr>
      </w:pPr>
    </w:p>
    <w:p w14:paraId="6D96DF1D" w14:textId="77777777" w:rsidR="00E5335C" w:rsidRDefault="00E5335C" w:rsidP="001027A5">
      <w:pPr>
        <w:pStyle w:val="Corpo"/>
        <w:ind w:right="3969"/>
        <w:jc w:val="left"/>
        <w:rPr>
          <w:sz w:val="16"/>
          <w:szCs w:val="16"/>
        </w:rPr>
      </w:pPr>
    </w:p>
    <w:p w14:paraId="4FFA4808" w14:textId="77777777" w:rsidR="00E5335C" w:rsidRDefault="00E5335C" w:rsidP="001027A5">
      <w:pPr>
        <w:pStyle w:val="Corpo"/>
        <w:ind w:right="3969"/>
        <w:jc w:val="left"/>
        <w:rPr>
          <w:sz w:val="16"/>
          <w:szCs w:val="16"/>
        </w:rPr>
      </w:pPr>
    </w:p>
    <w:p w14:paraId="4FAA3558" w14:textId="77777777" w:rsidR="00E5335C" w:rsidRDefault="00E5335C" w:rsidP="001027A5">
      <w:pPr>
        <w:pStyle w:val="Corpo"/>
        <w:ind w:right="3969"/>
        <w:jc w:val="left"/>
        <w:rPr>
          <w:sz w:val="16"/>
          <w:szCs w:val="16"/>
        </w:rPr>
      </w:pPr>
    </w:p>
    <w:p w14:paraId="4FCD5406" w14:textId="77777777" w:rsidR="00E5335C" w:rsidRDefault="00E5335C" w:rsidP="001027A5">
      <w:pPr>
        <w:pStyle w:val="Corpo"/>
        <w:ind w:right="3969"/>
        <w:jc w:val="left"/>
        <w:rPr>
          <w:sz w:val="16"/>
          <w:szCs w:val="16"/>
        </w:rPr>
      </w:pPr>
    </w:p>
    <w:p w14:paraId="131D48F8" w14:textId="77777777" w:rsidR="00E5335C" w:rsidRDefault="00E5335C" w:rsidP="001027A5">
      <w:pPr>
        <w:pStyle w:val="Corpo"/>
        <w:ind w:right="3969"/>
        <w:jc w:val="left"/>
        <w:rPr>
          <w:sz w:val="16"/>
          <w:szCs w:val="16"/>
        </w:rPr>
      </w:pPr>
    </w:p>
    <w:p w14:paraId="6584FCF3" w14:textId="77777777" w:rsidR="00E5335C" w:rsidRDefault="00E5335C" w:rsidP="001027A5">
      <w:pPr>
        <w:pStyle w:val="Corpo"/>
        <w:ind w:right="3969"/>
        <w:jc w:val="left"/>
        <w:rPr>
          <w:sz w:val="16"/>
          <w:szCs w:val="16"/>
        </w:rPr>
      </w:pPr>
    </w:p>
    <w:p w14:paraId="39E8F296" w14:textId="77777777" w:rsidR="00E5335C" w:rsidRDefault="00E5335C" w:rsidP="001027A5">
      <w:pPr>
        <w:pStyle w:val="Corpo"/>
        <w:ind w:right="3969"/>
        <w:jc w:val="left"/>
        <w:rPr>
          <w:sz w:val="16"/>
          <w:szCs w:val="16"/>
        </w:rPr>
      </w:pPr>
    </w:p>
    <w:p w14:paraId="38AF2515" w14:textId="77777777" w:rsidR="00E5335C" w:rsidRDefault="00E5335C" w:rsidP="001027A5">
      <w:pPr>
        <w:pStyle w:val="Corpo"/>
        <w:ind w:right="3969"/>
        <w:jc w:val="left"/>
        <w:rPr>
          <w:sz w:val="16"/>
          <w:szCs w:val="16"/>
        </w:rPr>
      </w:pPr>
    </w:p>
    <w:p w14:paraId="3D1503FF" w14:textId="77777777" w:rsidR="00D42E33" w:rsidRDefault="00D42E33" w:rsidP="001027A5">
      <w:pPr>
        <w:pStyle w:val="Corpo"/>
        <w:ind w:right="3969"/>
        <w:jc w:val="left"/>
        <w:rPr>
          <w:sz w:val="16"/>
          <w:szCs w:val="16"/>
        </w:rPr>
      </w:pPr>
    </w:p>
    <w:p w14:paraId="6A471710" w14:textId="77777777" w:rsidR="00D42E33" w:rsidRDefault="00D42E33" w:rsidP="001027A5">
      <w:pPr>
        <w:pStyle w:val="Corpo"/>
        <w:ind w:right="3969"/>
        <w:jc w:val="left"/>
        <w:rPr>
          <w:sz w:val="16"/>
          <w:szCs w:val="16"/>
        </w:rPr>
      </w:pPr>
    </w:p>
    <w:p w14:paraId="444CC151" w14:textId="77777777" w:rsidR="00D42E33" w:rsidRDefault="00D42E33" w:rsidP="001027A5">
      <w:pPr>
        <w:pStyle w:val="Corpo"/>
        <w:ind w:right="3969"/>
        <w:jc w:val="left"/>
        <w:rPr>
          <w:sz w:val="16"/>
          <w:szCs w:val="16"/>
        </w:rPr>
      </w:pPr>
    </w:p>
    <w:p w14:paraId="4FA1079B" w14:textId="77777777" w:rsidR="00D42E33" w:rsidRDefault="00D42E33" w:rsidP="001027A5">
      <w:pPr>
        <w:pStyle w:val="Corpo"/>
        <w:ind w:right="3969"/>
        <w:jc w:val="left"/>
        <w:rPr>
          <w:sz w:val="16"/>
          <w:szCs w:val="16"/>
        </w:rPr>
      </w:pPr>
    </w:p>
    <w:p w14:paraId="3F115370" w14:textId="77777777" w:rsidR="00205AAE" w:rsidRDefault="00205AAE" w:rsidP="001027A5">
      <w:pPr>
        <w:pStyle w:val="Corpo"/>
        <w:ind w:right="3969"/>
        <w:jc w:val="left"/>
        <w:rPr>
          <w:sz w:val="16"/>
          <w:szCs w:val="16"/>
        </w:rPr>
      </w:pPr>
    </w:p>
    <w:p w14:paraId="16BAB54C" w14:textId="77777777" w:rsidR="00205AAE" w:rsidRDefault="00205AAE" w:rsidP="001027A5">
      <w:pPr>
        <w:pStyle w:val="Corpo"/>
        <w:ind w:right="3969"/>
        <w:jc w:val="left"/>
        <w:rPr>
          <w:sz w:val="16"/>
          <w:szCs w:val="16"/>
        </w:rPr>
      </w:pPr>
    </w:p>
    <w:p w14:paraId="13C9F4A3" w14:textId="77777777" w:rsidR="00205AAE" w:rsidRDefault="00205AAE" w:rsidP="001027A5">
      <w:pPr>
        <w:pStyle w:val="Corpo"/>
        <w:ind w:right="3969"/>
        <w:jc w:val="left"/>
        <w:rPr>
          <w:sz w:val="16"/>
          <w:szCs w:val="16"/>
        </w:rPr>
      </w:pPr>
    </w:p>
    <w:p w14:paraId="45BAC464" w14:textId="77777777" w:rsidR="00205AAE" w:rsidRDefault="00205AAE" w:rsidP="001027A5">
      <w:pPr>
        <w:pStyle w:val="Corpo"/>
        <w:ind w:right="3969"/>
        <w:jc w:val="left"/>
        <w:rPr>
          <w:sz w:val="16"/>
          <w:szCs w:val="16"/>
        </w:rPr>
      </w:pPr>
    </w:p>
    <w:p w14:paraId="290D0C7E" w14:textId="77777777" w:rsidR="00205AAE" w:rsidRDefault="00205AAE" w:rsidP="001027A5">
      <w:pPr>
        <w:pStyle w:val="Corpo"/>
        <w:ind w:right="3969"/>
        <w:jc w:val="left"/>
        <w:rPr>
          <w:sz w:val="16"/>
          <w:szCs w:val="16"/>
        </w:rPr>
      </w:pPr>
    </w:p>
    <w:p w14:paraId="74A50148" w14:textId="77777777" w:rsidR="00205AAE" w:rsidRDefault="00205AAE" w:rsidP="001027A5">
      <w:pPr>
        <w:pStyle w:val="Corpo"/>
        <w:ind w:right="3969"/>
        <w:jc w:val="left"/>
        <w:rPr>
          <w:sz w:val="16"/>
          <w:szCs w:val="16"/>
        </w:rPr>
      </w:pPr>
    </w:p>
    <w:p w14:paraId="50D788C0" w14:textId="41876287" w:rsidR="00205AAE" w:rsidRPr="001C02A3" w:rsidRDefault="00205AAE" w:rsidP="00205AAE">
      <w:pPr>
        <w:pStyle w:val="Ttulo1"/>
      </w:pPr>
      <w:bookmarkStart w:id="48" w:name="_Toc190338223"/>
      <w:bookmarkStart w:id="49" w:name="_Toc191035730"/>
      <w:r>
        <w:t>Aveia Coloidal</w:t>
      </w:r>
      <w:bookmarkEnd w:id="48"/>
      <w:bookmarkEnd w:id="49"/>
    </w:p>
    <w:p w14:paraId="3AA2D951" w14:textId="1EFFB4D3" w:rsidR="00205AAE" w:rsidRDefault="00205AAE" w:rsidP="00205AAE">
      <w:pPr>
        <w:pStyle w:val="Corpo"/>
        <w:spacing w:line="276" w:lineRule="auto"/>
        <w:jc w:val="center"/>
        <w:rPr>
          <w:b/>
          <w:bCs/>
          <w:i/>
          <w:iCs/>
        </w:rPr>
      </w:pPr>
      <w:r w:rsidRPr="00205AAE">
        <w:rPr>
          <w:b/>
          <w:color w:val="0666A6"/>
          <w:sz w:val="40"/>
          <w:szCs w:val="22"/>
        </w:rPr>
        <w:t>Melhora o Microbioma Cutâneo, Função Barreira e Hidratação da Pele</w:t>
      </w:r>
    </w:p>
    <w:p w14:paraId="1477CEF9" w14:textId="77777777" w:rsidR="00205AAE" w:rsidRDefault="00205AAE" w:rsidP="00205AAE">
      <w:pPr>
        <w:pStyle w:val="Corpo"/>
        <w:spacing w:after="120"/>
        <w:rPr>
          <w:sz w:val="24"/>
        </w:rPr>
      </w:pPr>
    </w:p>
    <w:p w14:paraId="7DB911EF" w14:textId="77777777" w:rsidR="00205AAE" w:rsidRPr="00376204" w:rsidRDefault="00205AAE" w:rsidP="00205AAE">
      <w:pPr>
        <w:pStyle w:val="Corpo"/>
        <w:spacing w:after="120"/>
        <w:rPr>
          <w:sz w:val="24"/>
        </w:rPr>
      </w:pPr>
      <w:r>
        <w:rPr>
          <w:sz w:val="24"/>
        </w:rPr>
        <w:t xml:space="preserve">Um estudo conduzido por </w:t>
      </w:r>
      <w:r w:rsidRPr="00B53312">
        <w:rPr>
          <w:sz w:val="24"/>
        </w:rPr>
        <w:t>Kimberly Capone</w:t>
      </w:r>
      <w:r>
        <w:rPr>
          <w:sz w:val="24"/>
        </w:rPr>
        <w:t xml:space="preserve"> </w:t>
      </w:r>
      <w:r>
        <w:rPr>
          <w:i/>
          <w:iCs/>
          <w:sz w:val="24"/>
        </w:rPr>
        <w:t xml:space="preserve">et al. </w:t>
      </w:r>
      <w:r>
        <w:rPr>
          <w:sz w:val="24"/>
        </w:rPr>
        <w:t xml:space="preserve">(2020) teve como objetivo comparar os efeitos do creme com aveia coloidal e um hidratante comum na melhora do microbioma e pH da pele, hidratação e função barreira cutânea em pacientes com eczema moderado. </w:t>
      </w:r>
    </w:p>
    <w:p w14:paraId="3FF1FDF4" w14:textId="77777777" w:rsidR="00205AAE" w:rsidRDefault="00205AAE" w:rsidP="00205AAE">
      <w:pPr>
        <w:pStyle w:val="Corpo"/>
        <w:rPr>
          <w:sz w:val="24"/>
        </w:rPr>
      </w:pPr>
      <w:r>
        <w:rPr>
          <w:noProof/>
          <w:lang w:eastAsia="pt-BR"/>
        </w:rPr>
        <mc:AlternateContent>
          <mc:Choice Requires="wps">
            <w:drawing>
              <wp:anchor distT="0" distB="0" distL="114300" distR="114300" simplePos="0" relativeHeight="251705344" behindDoc="0" locked="0" layoutInCell="1" allowOverlap="1" wp14:anchorId="3C2AF466" wp14:editId="56EEB9B5">
                <wp:simplePos x="0" y="0"/>
                <wp:positionH relativeFrom="margin">
                  <wp:posOffset>-15610</wp:posOffset>
                </wp:positionH>
                <wp:positionV relativeFrom="paragraph">
                  <wp:posOffset>96473</wp:posOffset>
                </wp:positionV>
                <wp:extent cx="5759289" cy="668740"/>
                <wp:effectExtent l="0" t="0" r="13335" b="17145"/>
                <wp:wrapNone/>
                <wp:docPr id="116" name="Caixa de texto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289" cy="668740"/>
                        </a:xfrm>
                        <a:prstGeom prst="rect">
                          <a:avLst/>
                        </a:prstGeom>
                        <a:solidFill>
                          <a:schemeClr val="bg1">
                            <a:lumMod val="100000"/>
                            <a:lumOff val="0"/>
                          </a:schemeClr>
                        </a:solidFill>
                        <a:ln w="9525">
                          <a:solidFill>
                            <a:srgbClr val="F30388"/>
                          </a:solidFill>
                          <a:miter lim="800000"/>
                          <a:headEnd/>
                          <a:tailEnd/>
                        </a:ln>
                      </wps:spPr>
                      <wps:txbx>
                        <w:txbxContent>
                          <w:p w14:paraId="3FEB68E5" w14:textId="77777777" w:rsidR="00E6195F" w:rsidRPr="009D65A4" w:rsidRDefault="00E6195F" w:rsidP="00205AAE">
                            <w:pPr>
                              <w:jc w:val="center"/>
                              <w:rPr>
                                <w:rFonts w:ascii="Swis721 Th BT" w:hAnsi="Swis721 Th BT"/>
                                <w:sz w:val="23"/>
                                <w:szCs w:val="23"/>
                              </w:rPr>
                            </w:pPr>
                            <w:r>
                              <w:rPr>
                                <w:rFonts w:ascii="Swis721 Th BT" w:hAnsi="Swis721 Th BT"/>
                                <w:sz w:val="23"/>
                                <w:szCs w:val="23"/>
                              </w:rPr>
                              <w:t xml:space="preserve">Para isso, 61 pacientes foram selecionados e divididos em dois grupos nos quais receberam durante 14 dias </w:t>
                            </w:r>
                            <w:r w:rsidRPr="000C5376">
                              <w:rPr>
                                <w:rFonts w:ascii="Swis721 Th BT" w:hAnsi="Swis721 Th BT"/>
                                <w:sz w:val="23"/>
                                <w:szCs w:val="23"/>
                              </w:rPr>
                              <w:t>seguido por um período de regressão de 7 dias</w:t>
                            </w:r>
                            <w:r>
                              <w:rPr>
                                <w:rFonts w:ascii="Swis721 Th BT" w:hAnsi="Swis721 Th BT"/>
                                <w:sz w:val="23"/>
                                <w:szCs w:val="23"/>
                              </w:rPr>
                              <w:t xml:space="preserve"> o seguinte tratamento: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AF466" id="Caixa de texto 116" o:spid="_x0000_s1050" type="#_x0000_t202" style="position:absolute;left:0;text-align:left;margin-left:-1.25pt;margin-top:7.6pt;width:453.5pt;height:52.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fcVAIAAJkEAAAOAAAAZHJzL2Uyb0RvYy54bWysVG1v2yAQ/j5p/wHxfXWSJmli1am6dJ0m&#10;dS9Stx+AMbbRgGNAYne/vgckWdp9m+YPiOPgueeeu/P1zagV2QvnJZiKTi8mlAjDoZGmq+iP7/fv&#10;VpT4wEzDFBhR0Sfh6c3m7ZvrwZZiBj2oRjiCIMaXg61oH4Iti8LzXmjmL8AKg84WnGYBTdcVjWMD&#10;omtVzCaTZTGAa6wDLrzH07vspJuE37aCh69t60UgqqLILaTVpbWOa7G5ZmXnmO0lP9Bg/8BCM2kw&#10;6AnqjgVGdk7+BaUld+ChDRccdAFtK7lIOWA208mrbB57ZkXKBcXx9iST/3+w/Mv+myOywdpNl5QY&#10;prFIWyZHRhpBghgDkOhBnQbrS7z+aPFBGN/DiG9Szt4+AP/piYFtz0wnbp2DoResQZ7T+LI4e5px&#10;fASph8/QYDi2C5CAxtbpKCLKQhAd6/V0qhEyIRwPF1eL9Wy1poSjb7lcXc1TEQtWHl9b58NHAZrE&#10;TUUd9kBCZ/sHHyIbVh6vxGAelGzupVLJiH0ntsqRPcOOqbucodpppJrPppP45cbBc2yvfH6kkVo3&#10;QqRIL9CVIUNF14vZIuv2IrLr6lPc+8vJ5WqVpHtFUMuA86KkrujqjEhU+4NpUjcHJlXeY6bKHOSP&#10;imftw1iPqeKz+bGsNTRPWBAHeT5wnnHTg/tNyYCzUVH/a8ecoER9MljU9XSOqpOQjPniaoaGO/fU&#10;5x5mOEJVNFCSt9uQB3Bnnex6jJRFNnCLjdDKVKPYMZnVgT/2fxL0MKtxwM7tdOvPH2XzDAAA//8D&#10;AFBLAwQUAAYACAAAACEAQ7bKl9wAAAAJAQAADwAAAGRycy9kb3ducmV2LnhtbEyPwU7DMBBE70j8&#10;g7VIXFDrEJGKhjgVQkJwTcuFmx0vSai9DrHbhL9nOcFxZ0Yzb6vd4p044xSHQApu1xkIpDbYgToF&#10;b4fn1T2ImDRZ7QKhgm+MsKsvLypd2jBTg+d96gSXUCy1gj6lsZQytj16HddhRGLvI0xeJz6nTtpJ&#10;z1zuncyzbCO9HogXej3iU4/tcX/yvNvcNEaa46uZ3eHlczt/Ld37Rqnrq+XxAUTCJf2F4Ref0aFm&#10;JhNOZKNwClZ5wUnWixwE+9vsjgXDQp4VIOtK/v+g/gEAAP//AwBQSwECLQAUAAYACAAAACEAtoM4&#10;kv4AAADhAQAAEwAAAAAAAAAAAAAAAAAAAAAAW0NvbnRlbnRfVHlwZXNdLnhtbFBLAQItABQABgAI&#10;AAAAIQA4/SH/1gAAAJQBAAALAAAAAAAAAAAAAAAAAC8BAABfcmVscy8ucmVsc1BLAQItABQABgAI&#10;AAAAIQB4W5fcVAIAAJkEAAAOAAAAAAAAAAAAAAAAAC4CAABkcnMvZTJvRG9jLnhtbFBLAQItABQA&#10;BgAIAAAAIQBDtsqX3AAAAAkBAAAPAAAAAAAAAAAAAAAAAK4EAABkcnMvZG93bnJldi54bWxQSwUG&#10;AAAAAAQABADzAAAAtwUAAAAA&#10;" fillcolor="white [3212]" strokecolor="#f30388">
                <v:textbox>
                  <w:txbxContent>
                    <w:p w14:paraId="3FEB68E5" w14:textId="77777777" w:rsidR="00E6195F" w:rsidRPr="009D65A4" w:rsidRDefault="00E6195F" w:rsidP="00205AAE">
                      <w:pPr>
                        <w:jc w:val="center"/>
                        <w:rPr>
                          <w:rFonts w:ascii="Swis721 Th BT" w:hAnsi="Swis721 Th BT"/>
                          <w:sz w:val="23"/>
                          <w:szCs w:val="23"/>
                        </w:rPr>
                      </w:pPr>
                      <w:r>
                        <w:rPr>
                          <w:rFonts w:ascii="Swis721 Th BT" w:hAnsi="Swis721 Th BT"/>
                          <w:sz w:val="23"/>
                          <w:szCs w:val="23"/>
                        </w:rPr>
                        <w:t xml:space="preserve">Para isso, 61 pacientes foram selecionados e divididos em dois grupos nos quais receberam durante 14 dias </w:t>
                      </w:r>
                      <w:r w:rsidRPr="000C5376">
                        <w:rPr>
                          <w:rFonts w:ascii="Swis721 Th BT" w:hAnsi="Swis721 Th BT"/>
                          <w:sz w:val="23"/>
                          <w:szCs w:val="23"/>
                        </w:rPr>
                        <w:t>seguido por um período de regressão de 7 dias</w:t>
                      </w:r>
                      <w:r>
                        <w:rPr>
                          <w:rFonts w:ascii="Swis721 Th BT" w:hAnsi="Swis721 Th BT"/>
                          <w:sz w:val="23"/>
                          <w:szCs w:val="23"/>
                        </w:rPr>
                        <w:t xml:space="preserve"> o seguinte tratamento:</w:t>
                      </w:r>
                    </w:p>
                  </w:txbxContent>
                </v:textbox>
                <w10:wrap anchorx="margin"/>
              </v:shape>
            </w:pict>
          </mc:Fallback>
        </mc:AlternateContent>
      </w:r>
      <w:r>
        <w:rPr>
          <w:sz w:val="24"/>
        </w:rPr>
        <w:br/>
      </w:r>
    </w:p>
    <w:p w14:paraId="41A8447F" w14:textId="77777777" w:rsidR="00205AAE" w:rsidRDefault="00205AAE" w:rsidP="00205AAE">
      <w:pPr>
        <w:pStyle w:val="Corpo"/>
      </w:pPr>
    </w:p>
    <w:p w14:paraId="6F588138" w14:textId="77777777" w:rsidR="00205AAE" w:rsidRDefault="00205AAE" w:rsidP="00205AAE">
      <w:pPr>
        <w:pStyle w:val="Corpo"/>
      </w:pPr>
    </w:p>
    <w:p w14:paraId="31622D51" w14:textId="77777777" w:rsidR="00205AAE" w:rsidRDefault="00205AAE" w:rsidP="00205AAE">
      <w:pPr>
        <w:pStyle w:val="Corpo"/>
      </w:pPr>
      <w:r w:rsidRPr="000C5376">
        <w:rPr>
          <w:noProof/>
          <w:lang w:eastAsia="pt-BR"/>
        </w:rPr>
        <mc:AlternateContent>
          <mc:Choice Requires="wps">
            <w:drawing>
              <wp:anchor distT="0" distB="0" distL="114300" distR="114300" simplePos="0" relativeHeight="251709440" behindDoc="0" locked="0" layoutInCell="1" allowOverlap="1" wp14:anchorId="1F5727A0" wp14:editId="6D97FAEA">
                <wp:simplePos x="0" y="0"/>
                <wp:positionH relativeFrom="margin">
                  <wp:posOffset>4679002</wp:posOffset>
                </wp:positionH>
                <wp:positionV relativeFrom="paragraph">
                  <wp:posOffset>156997</wp:posOffset>
                </wp:positionV>
                <wp:extent cx="226695" cy="138430"/>
                <wp:effectExtent l="0" t="0" r="1905" b="0"/>
                <wp:wrapNone/>
                <wp:docPr id="3" name="Triângulo isósce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FBA5C" id="Triângulo isósceles 3" o:spid="_x0000_s1026" type="#_x0000_t5" style="position:absolute;margin-left:368.45pt;margin-top:12.35pt;width:17.85pt;height:10.9pt;flip: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VixgIAAHYFAAAOAAAAZHJzL2Uyb0RvYy54bWysVNuO0zAQfUfiHyy/d3Np2m2iTVd7oQhp&#10;gZV24d2NncTg2MZ2my6In+EX+IT9McZOG7bLC0L0IfXYnjMzx2fm7HzXCbRlxnIlS5ycxBgxWSnK&#10;ZVPiD/eryQIj64ikRCjJSvzALD5fvnxx1uuCpapVgjKDAETaotclbp3TRRTZqmUdsSdKMwmHtTId&#10;cWCaJqKG9IDeiSiN43nUK0O1URWzFnavh0O8DPh1zSr3vq4tc0iUGHJz4WvCd+2/0fKMFI0huuXV&#10;Pg3yD1l0hEsIOkJdE0fQxvA/oDpeGWVV7U4q1UWqrnnFQg1QTRI/q+auJZqFWoAcq0ea7P+Drd5t&#10;bw3itMRTjCTp4InuDX/8IZuNUIjbx5+2YoJZNPVU9doW4HGnb40v1uobVX22SKqrlsiGXRij+pYR&#10;Cgkm/n505OANC65o3b9VFCKRjVOBtV1tOlQLrj96Rw8NzKBdeKaH8ZnYzqEKNtN0Ps9nGFVwlEwX&#10;2TQ8Y0QKD+OdtbHuNVMd8osSO8MhO+GZJAXZ3ljnFw3d10voJ4zqTsC7b4lAsxh+IfnxMkAfIL2n&#10;VYLTFRciGF6p7EoYBM4lXjdD/mLTQY3D3sJDDkqDbdDjsH0IErTuEYCvZ+BC+hBS+WCeTlIMO8DE&#10;vgrPSdDZtzxJs/gyzSer+eJ0kq2y2SQ/jReTOMkv83mc5dn16runIMmKllPK5A2X7KD5JPs7Te27&#10;b1BrUD3qS5zP0llg95ga06xHYjyrI69H1zruYAQI3pV4MV4ihdfRK0lDgzrCxbCOjtMPnAAHh//A&#10;SlCdF9og2LWiDyA6o0AKMAJgWMGiVeYrRj00fontlw0xDCPxRoJw8yTL/KQIRjY7TcEwT0/WT0+I&#10;rAAKNIbRsLxyw3TZaMObFiINepDqAsRec3foiiEryNt3BTR3qGA/iPz0eGqHW7/H5fIXAAAA//8D&#10;AFBLAwQUAAYACAAAACEAAJhjPt0AAAAJAQAADwAAAGRycy9kb3ducmV2LnhtbEyPwU7DMBBE70j8&#10;g7VIXBB1CCVpQ5yqIHHgmBLuTryNI+J1sN00/D3mRI+reZp5W+4WM7IZnR8sCXhYJcCQOqsG6gU0&#10;H2/3G2A+SFJytIQCftDDrrq+KmWh7JlqnA+hZ7GEfCEF6BCmgnPfaTTSr+yEFLOjdUaGeLqeKyfP&#10;sdyMPE2SjBs5UFzQcsJXjd3X4WQEHPt93bzc1Q3q1r/Pn8F9W2yFuL1Z9s/AAi7hH4Y//agOVXRq&#10;7YmUZ6OA/DHbRlRAus6BRSDP0wxYK2CdPQGvSn75QfULAAD//wMAUEsBAi0AFAAGAAgAAAAhALaD&#10;OJL+AAAA4QEAABMAAAAAAAAAAAAAAAAAAAAAAFtDb250ZW50X1R5cGVzXS54bWxQSwECLQAUAAYA&#10;CAAAACEAOP0h/9YAAACUAQAACwAAAAAAAAAAAAAAAAAvAQAAX3JlbHMvLnJlbHNQSwECLQAUAAYA&#10;CAAAACEAcWV1YsYCAAB2BQAADgAAAAAAAAAAAAAAAAAuAgAAZHJzL2Uyb0RvYy54bWxQSwECLQAU&#10;AAYACAAAACEAAJhjPt0AAAAJAQAADwAAAAAAAAAAAAAAAAAgBQAAZHJzL2Rvd25yZXYueG1sUEsF&#10;BgAAAAAEAAQA8wAAACoGAAAAAA==&#10;" fillcolor="#d8d8d8 [2732]" stroked="f">
                <w10:wrap anchorx="margin"/>
              </v:shape>
            </w:pict>
          </mc:Fallback>
        </mc:AlternateContent>
      </w:r>
      <w:r>
        <w:rPr>
          <w:noProof/>
          <w:lang w:eastAsia="pt-BR"/>
        </w:rPr>
        <mc:AlternateContent>
          <mc:Choice Requires="wps">
            <w:drawing>
              <wp:anchor distT="0" distB="0" distL="114300" distR="114300" simplePos="0" relativeHeight="251707392" behindDoc="0" locked="0" layoutInCell="1" allowOverlap="1" wp14:anchorId="7A81E262" wp14:editId="63D6C1B6">
                <wp:simplePos x="0" y="0"/>
                <wp:positionH relativeFrom="margin">
                  <wp:posOffset>851535</wp:posOffset>
                </wp:positionH>
                <wp:positionV relativeFrom="paragraph">
                  <wp:posOffset>118745</wp:posOffset>
                </wp:positionV>
                <wp:extent cx="226695" cy="138430"/>
                <wp:effectExtent l="0" t="0" r="1905" b="0"/>
                <wp:wrapNone/>
                <wp:docPr id="117" name="Triângulo isósceles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76B1A" id="Triângulo isósceles 117" o:spid="_x0000_s1026" type="#_x0000_t5" style="position:absolute;margin-left:67.05pt;margin-top:9.35pt;width:17.85pt;height:10.9pt;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BY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hbtL5hhJ0sEl3Rv++EM2G6EQt48/bcUEs8gHAF29tgVk3elb4xu2+kZVny2S6qolsmEXxqi+&#10;ZYRCkYmPj44SvGEhFa37t4rCWWTjVGBuV5sO1YLrjz7RQwM7aBeu6mG8KrZzqAJnms5m+RSjCraS&#10;00V2Gq4yIoWH8cnaWPeaqQ75RYmd4VCd8GySgmxvrPOLhu47JvQTRnUn4O63RKBpDL9Q/BgM0AdI&#10;n2mV4HTFhQiGVyu7EgZBconXzVC/2HTQ4+BbeMhBbeAGTQ7uwyFB7x4B+HoGLqQ/Qip/mKeTFIMH&#10;mNh34TkJWvuWJ2kWX6b5ZDVbzCfZKptO8nm8mMRJfpnP4izPrlffPQVJVrScUiZvuGQH3SfZ3+lq&#10;/wIHxQblo77E+TSdBnaPqTHNeiTGszryehTWcQdjQPCuxIsxiBReR68kDY/UES6GdXRcfuAEODj8&#10;B1aC6rzQBsGuFX0A0RkFUoAxAAMLFq0yXzHq4fGX2H7ZEMMwEm8kCDdPssxPi2Bk03kKhnm6s366&#10;Q2QFUKAxjIbllRsmzEYb3rRw0qAHqS5A7DV3h1cxVAV1+1cBDzx0sB9GfoI8tUPU75G5/AUAAP//&#10;AwBQSwMEFAAGAAgAAAAhAHKnuGTbAAAACQEAAA8AAABkcnMvZG93bnJldi54bWxMjz1PwzAQhnck&#10;/oN1SCyIOoVSSohTFSQGxpSwO/E1jojPwXbT8O+5TrDdq3v0fhTb2Q1iwhB7TwqWiwwEUutNT52C&#10;+uPtdgMiJk1GD55QwQ9G2JaXF4XOjT9RhdM+dYJNKOZagU1pzKWMrUWn48KPSPw7+OB0Yhk6aYI+&#10;sbkb5F2WraXTPXGC1SO+Wmy/9ken4NDtqvrlpqrRNvF9+kzh22Oj1PXVvHsGkXBOfzCc63N1KLlT&#10;449kohhY36+WjPKxeQRxBtZPvKVRsMoeQJaF/L+g/AUAAP//AwBQSwECLQAUAAYACAAAACEAtoM4&#10;kv4AAADhAQAAEwAAAAAAAAAAAAAAAAAAAAAAW0NvbnRlbnRfVHlwZXNdLnhtbFBLAQItABQABgAI&#10;AAAAIQA4/SH/1gAAAJQBAAALAAAAAAAAAAAAAAAAAC8BAABfcmVscy8ucmVsc1BLAQItABQABgAI&#10;AAAAIQBNGdBYxwIAAHoFAAAOAAAAAAAAAAAAAAAAAC4CAABkcnMvZTJvRG9jLnhtbFBLAQItABQA&#10;BgAIAAAAIQByp7hk2wAAAAkBAAAPAAAAAAAAAAAAAAAAACEFAABkcnMvZG93bnJldi54bWxQSwUG&#10;AAAAAAQABADzAAAAKQYAAAAA&#10;" fillcolor="#d8d8d8 [2732]" stroked="f">
                <w10:wrap anchorx="margin"/>
              </v:shape>
            </w:pict>
          </mc:Fallback>
        </mc:AlternateContent>
      </w:r>
    </w:p>
    <w:p w14:paraId="1E714C87" w14:textId="77777777" w:rsidR="00205AAE" w:rsidRDefault="00205AAE" w:rsidP="00205AAE">
      <w:pPr>
        <w:pStyle w:val="Corpo"/>
      </w:pPr>
      <w:r w:rsidRPr="000C5376">
        <w:rPr>
          <w:noProof/>
          <w:lang w:eastAsia="pt-BR"/>
        </w:rPr>
        <mc:AlternateContent>
          <mc:Choice Requires="wps">
            <w:drawing>
              <wp:anchor distT="0" distB="0" distL="114300" distR="114300" simplePos="0" relativeHeight="251708416" behindDoc="0" locked="0" layoutInCell="1" allowOverlap="1" wp14:anchorId="40D2438D" wp14:editId="5D76494B">
                <wp:simplePos x="0" y="0"/>
                <wp:positionH relativeFrom="margin">
                  <wp:posOffset>3831277</wp:posOffset>
                </wp:positionH>
                <wp:positionV relativeFrom="paragraph">
                  <wp:posOffset>196367</wp:posOffset>
                </wp:positionV>
                <wp:extent cx="1913890" cy="781685"/>
                <wp:effectExtent l="0" t="0" r="10160" b="18415"/>
                <wp:wrapNone/>
                <wp:docPr id="2"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4523DCDA" w14:textId="77777777" w:rsidR="00E6195F" w:rsidRDefault="00E6195F" w:rsidP="00205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Hidratante Padrão</w:t>
                            </w:r>
                          </w:p>
                          <w:p w14:paraId="0BDC8040" w14:textId="77777777" w:rsidR="00E6195F" w:rsidRPr="00086CFC" w:rsidRDefault="00E6195F" w:rsidP="00205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2438D" id="_x0000_s1051" type="#_x0000_t202" style="position:absolute;left:0;text-align:left;margin-left:301.7pt;margin-top:15.45pt;width:150.7pt;height:61.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YhLwIAAF8EAAAOAAAAZHJzL2Uyb0RvYy54bWysVNtu2zAMfR+wfxD0vtjOpXWMOEWXLsOA&#10;7gJ0+wBZlm1hsqhJSuzu60vJaZptb8XyIIghdUgeHnpzM/aKHIV1EnRJs1lKidAcaqnbkv74vn+X&#10;U+I80zVToEVJH4WjN9u3bzaDKcQcOlC1sARBtCsGU9LOe1MkieOd6JmbgREanQ3Ynnk0bZvUlg2I&#10;3qtknqZXyQC2Nha4cA7/vZucdBvxm0Zw/7VpnPBElRRr8/G08azCmWw3rGgtM53kpzLYK6romdSY&#10;9Ax1xzwjByv/geolt+Cg8TMOfQJNI7mIPWA3WfpXNw8dMyL2guQ4c6bJ/T9Y/uX4zRJZl3ROiWY9&#10;jmjH5MhILYgXoweSZYGkwbgCYx8MRvvxPYw47NiwM/fAfzqiYdcx3Ypba2HoBKuxyPgyuXg64bgA&#10;Ug2focZs7OAhAo2N7QODyAlBdBzW43lAWAjhIeU6W+RrdHH0XefZVb4KxSWseH5trPMfBfQkXEpq&#10;UQARnR3vnZ9Cn0NCMgdK1nupVDRsW+2UJUeGYtkv0kWen9D/CFOaDCVdr+ariYBXQPTSo+qV7Eua&#10;p+E36TDQ9kHXUZOeSTXdsTulscnAY6BuItGP1TjNLVIQnBXUj8ishUnluJV46cD+pmRAhZfU/Tow&#10;KyhRnzROZ50tl2ElorFcXc/RsJee6tLDNEeoknpKpuvOT2t0MFa2HWaa9KDhFifayEj2S1Wn+lHF&#10;cVynjQtrcmnHqJfvwvYJAAD//wMAUEsDBBQABgAIAAAAIQCaNwSA4QAAAAoBAAAPAAAAZHJzL2Rv&#10;d25yZXYueG1sTI9BT4NAEIXvJv6HzZh4MXYXQSLI0hhND+KhsW003rYwApGdJey2xX/veNLjZL68&#10;971iOdtBHHHyvSMN0UKBQKpd01OrYbddXd+B8MFQYwZHqOEbPSzL87PC5I070SseN6EVHEI+Nxq6&#10;EMZcSl93aI1fuBGJf59usibwObWymcyJw+0gb5RKpTU9cUNnRnzssP7aHKyGMV5XaXUVvWD0/FS9&#10;Z618+1ittb68mB/uQQScwx8Mv/qsDiU77d2BGi8GDamKE0Y1xCoDwUCmEt6yZ/I2USDLQv6fUP4A&#10;AAD//wMAUEsBAi0AFAAGAAgAAAAhALaDOJL+AAAA4QEAABMAAAAAAAAAAAAAAAAAAAAAAFtDb250&#10;ZW50X1R5cGVzXS54bWxQSwECLQAUAAYACAAAACEAOP0h/9YAAACUAQAACwAAAAAAAAAAAAAAAAAv&#10;AQAAX3JlbHMvLnJlbHNQSwECLQAUAAYACAAAACEA44yGIS8CAABfBAAADgAAAAAAAAAAAAAAAAAu&#10;AgAAZHJzL2Uyb0RvYy54bWxQSwECLQAUAAYACAAAACEAmjcEgOEAAAAKAQAADwAAAAAAAAAAAAAA&#10;AACJBAAAZHJzL2Rvd25yZXYueG1sUEsFBgAAAAAEAAQA8wAAAJcFAAAAAA==&#10;" fillcolor="#f30388" strokecolor="#f30388">
                <v:textbox>
                  <w:txbxContent>
                    <w:p w14:paraId="4523DCDA" w14:textId="77777777" w:rsidR="00E6195F" w:rsidRDefault="00E6195F" w:rsidP="00205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Hidratante Padrão</w:t>
                      </w:r>
                    </w:p>
                    <w:p w14:paraId="0BDC8040" w14:textId="77777777" w:rsidR="00E6195F" w:rsidRPr="00086CFC" w:rsidRDefault="00E6195F" w:rsidP="00205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06368" behindDoc="0" locked="0" layoutInCell="1" allowOverlap="1" wp14:anchorId="1DE6B09E" wp14:editId="3612663B">
                <wp:simplePos x="0" y="0"/>
                <wp:positionH relativeFrom="margin">
                  <wp:posOffset>3810</wp:posOffset>
                </wp:positionH>
                <wp:positionV relativeFrom="paragraph">
                  <wp:posOffset>158191</wp:posOffset>
                </wp:positionV>
                <wp:extent cx="1913890" cy="781685"/>
                <wp:effectExtent l="0" t="0" r="10160" b="18415"/>
                <wp:wrapNone/>
                <wp:docPr id="327876691" name="Caixa de texto 327876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2530BDB1" w14:textId="77777777" w:rsidR="00E6195F" w:rsidRDefault="00E6195F" w:rsidP="00205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Aveia Coloidal 1%</w:t>
                            </w:r>
                          </w:p>
                          <w:p w14:paraId="59E9E9BE" w14:textId="77777777" w:rsidR="00E6195F" w:rsidRPr="00086CFC" w:rsidRDefault="00E6195F" w:rsidP="00205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B09E" id="Caixa de texto 327876691" o:spid="_x0000_s1052" type="#_x0000_t202" style="position:absolute;left:0;text-align:left;margin-left:.3pt;margin-top:12.45pt;width:150.7pt;height:61.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vrOQIAAG4EAAAOAAAAZHJzL2Uyb0RvYy54bWysVNtu2zAMfR+wfxD0vjpOmsQx6hRdug4D&#10;ugvQ7QMYWY6FyaImKbG7ry8lp2m2vRXLgyCG4uHhIemr66HT7CCdV2gqnl9MOJNGYK3MruI/vt+9&#10;KzjzAUwNGo2s+KP0/Hr99s1Vb0s5xRZ1LR0jEOPL3la8DcGWWeZFKzvwF2ilIWeDroNApttltYOe&#10;0DudTSeTRdajq61DIb2nf29HJ18n/KaRInxtGi8D0xUnbiGdLp3beGbrKyh3DmyrxJEGvIJFB8pQ&#10;0hPULQRge6f+geqUcOixCRcCuwybRgmZaqBq8slf1Ty0YGWqhcTx9iST/3+w4svhm2OqrvhsuiyW&#10;i8Uq58xAR63agBqA1ZIFOQRkL37SrLe+pNAHS8FheI8D9T7V7+09ip+eGdy0YHbyxjnsWwk1cc6j&#10;2tlZ6IjjI8i2/4w1JYV9wAQ0NK6LgpJEjNCpd4+nfhEfJmLKVT4rVuQS5FsW+aKYpxRQPkdb58NH&#10;iR2Ll4o7moeEDod7HyIbKJ+fxGQetarvlNbJcLvtRjt2AJqdu9lkVhRH9D+eacP6iq/m0/kowCsg&#10;OhVoCbTqKl5M4m8cyyjbB1OnEQ2g9HgnytocdYzSjSKGYTukNk4XMTiKvMX6kZR1OA49LSldWnS/&#10;Oetp4Cvuf+3BSc70J0PdWeWXl3FDknE5X07JcOee7bkHjCCoigfOxusmjFu1t07tWso0zoPBG+po&#10;o5LYL6yO/GmoUw+OCxi35txOr14+E+snAAAA//8DAFBLAwQUAAYACAAAACEARaKEwN8AAAAHAQAA&#10;DwAAAGRycy9kb3ducmV2LnhtbEyPQUvDQBCF74L/YRnBi9jdpCW0MZsiSg/GQ7GK4m2bHZNgdjZk&#10;t238905Pehzex3vfFOvJ9eKIY+g8aUhmCgRS7W1HjYa3183tEkSIhqzpPaGGHwywLi8vCpNbf6IX&#10;PO5iI7iEQm40tDEOuZShbtGZMPMDEmdffnQm8jk20o7mxOWul6lSmXSmI15ozYAPLdbfu4PTMMy3&#10;VVbdJM+YPD1WH6tGvn9utlpfX033dyAiTvEPhrM+q0PJTnt/IBtEryFjTkO6WIHgdK5S/mzP2GKp&#10;QJaF/O9f/gIAAP//AwBQSwECLQAUAAYACAAAACEAtoM4kv4AAADhAQAAEwAAAAAAAAAAAAAAAAAA&#10;AAAAW0NvbnRlbnRfVHlwZXNdLnhtbFBLAQItABQABgAIAAAAIQA4/SH/1gAAAJQBAAALAAAAAAAA&#10;AAAAAAAAAC8BAABfcmVscy8ucmVsc1BLAQItABQABgAIAAAAIQDNscvrOQIAAG4EAAAOAAAAAAAA&#10;AAAAAAAAAC4CAABkcnMvZTJvRG9jLnhtbFBLAQItABQABgAIAAAAIQBFooTA3wAAAAcBAAAPAAAA&#10;AAAAAAAAAAAAAJMEAABkcnMvZG93bnJldi54bWxQSwUGAAAAAAQABADzAAAAnwUAAAAA&#10;" fillcolor="#f30388" strokecolor="#f30388">
                <v:textbox>
                  <w:txbxContent>
                    <w:p w14:paraId="2530BDB1" w14:textId="77777777" w:rsidR="00E6195F" w:rsidRDefault="00E6195F" w:rsidP="00205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Aveia Coloidal 1%</w:t>
                      </w:r>
                    </w:p>
                    <w:p w14:paraId="59E9E9BE" w14:textId="77777777" w:rsidR="00E6195F" w:rsidRPr="00086CFC" w:rsidRDefault="00E6195F" w:rsidP="00205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p>
    <w:p w14:paraId="7B91912F" w14:textId="77777777" w:rsidR="00205AAE" w:rsidRDefault="00205AAE" w:rsidP="00205AAE">
      <w:pPr>
        <w:pStyle w:val="Corpo"/>
      </w:pPr>
    </w:p>
    <w:p w14:paraId="1A7BB67B" w14:textId="77777777" w:rsidR="00205AAE" w:rsidRDefault="00205AAE" w:rsidP="00205AAE">
      <w:pPr>
        <w:pStyle w:val="Corpo"/>
      </w:pPr>
    </w:p>
    <w:p w14:paraId="171450A5" w14:textId="77777777" w:rsidR="00205AAE" w:rsidRDefault="00205AAE" w:rsidP="00205AAE">
      <w:pPr>
        <w:pStyle w:val="Corpo"/>
      </w:pPr>
    </w:p>
    <w:p w14:paraId="01669A1E" w14:textId="77777777" w:rsidR="00205AAE" w:rsidRDefault="00205AAE" w:rsidP="00205AAE">
      <w:pPr>
        <w:pStyle w:val="Corpo"/>
      </w:pPr>
    </w:p>
    <w:p w14:paraId="58333203" w14:textId="77777777" w:rsidR="00205AAE" w:rsidRDefault="00205AAE" w:rsidP="00205AAE">
      <w:pPr>
        <w:pStyle w:val="Corpo"/>
        <w:rPr>
          <w:b/>
          <w:color w:val="339966"/>
          <w:sz w:val="25"/>
          <w:szCs w:val="25"/>
        </w:rPr>
      </w:pPr>
    </w:p>
    <w:p w14:paraId="3F127103" w14:textId="77777777" w:rsidR="00205AAE" w:rsidRPr="00B102D5" w:rsidRDefault="00205AAE" w:rsidP="00205AAE">
      <w:pPr>
        <w:pStyle w:val="Corpo"/>
        <w:rPr>
          <w:b/>
          <w:color w:val="0666A6"/>
        </w:rPr>
      </w:pPr>
      <w:r w:rsidRPr="00B102D5">
        <w:rPr>
          <w:b/>
          <w:color w:val="0666A6"/>
        </w:rPr>
        <w:t>Resultados:</w:t>
      </w:r>
    </w:p>
    <w:p w14:paraId="41864FD0" w14:textId="77777777" w:rsidR="00205AAE" w:rsidRPr="00714E9A" w:rsidRDefault="00205AAE" w:rsidP="00205AAE">
      <w:pPr>
        <w:pStyle w:val="Corpo"/>
        <w:rPr>
          <w:sz w:val="16"/>
          <w:szCs w:val="16"/>
        </w:rPr>
      </w:pPr>
    </w:p>
    <w:p w14:paraId="58B0C297" w14:textId="77777777" w:rsidR="00205AAE" w:rsidRDefault="00205AAE" w:rsidP="00205AAE">
      <w:pPr>
        <w:pStyle w:val="Corpo"/>
        <w:numPr>
          <w:ilvl w:val="0"/>
          <w:numId w:val="1"/>
        </w:numPr>
        <w:spacing w:after="120"/>
        <w:rPr>
          <w:sz w:val="24"/>
        </w:rPr>
      </w:pPr>
      <w:r>
        <w:rPr>
          <w:sz w:val="24"/>
        </w:rPr>
        <w:t xml:space="preserve">No final do tratamento, o creme que continha aveia coloidal </w:t>
      </w:r>
      <w:r w:rsidRPr="000C5376">
        <w:rPr>
          <w:sz w:val="24"/>
        </w:rPr>
        <w:t xml:space="preserve">reduziu as pontuações médias do de </w:t>
      </w:r>
      <w:r w:rsidRPr="00B53312">
        <w:rPr>
          <w:i/>
          <w:iCs/>
          <w:sz w:val="24"/>
        </w:rPr>
        <w:t>Eczema Area Severity Index</w:t>
      </w:r>
      <w:r>
        <w:rPr>
          <w:sz w:val="24"/>
        </w:rPr>
        <w:t xml:space="preserve"> </w:t>
      </w:r>
      <w:r w:rsidRPr="000C5376">
        <w:rPr>
          <w:sz w:val="24"/>
        </w:rPr>
        <w:t xml:space="preserve">e do </w:t>
      </w:r>
      <w:r w:rsidRPr="00B53312">
        <w:rPr>
          <w:i/>
          <w:iCs/>
          <w:sz w:val="24"/>
        </w:rPr>
        <w:t>Atopic Dermatitis Severity Index</w:t>
      </w:r>
      <w:r w:rsidRPr="000C5376">
        <w:rPr>
          <w:sz w:val="24"/>
        </w:rPr>
        <w:t xml:space="preserve"> em 51% e 54%, respectivamente</w:t>
      </w:r>
      <w:r>
        <w:rPr>
          <w:sz w:val="24"/>
        </w:rPr>
        <w:t>;</w:t>
      </w:r>
    </w:p>
    <w:p w14:paraId="10260781" w14:textId="77777777" w:rsidR="00205AAE" w:rsidRDefault="00205AAE" w:rsidP="00205AAE">
      <w:pPr>
        <w:pStyle w:val="Corpo"/>
        <w:numPr>
          <w:ilvl w:val="0"/>
          <w:numId w:val="1"/>
        </w:numPr>
        <w:spacing w:after="120"/>
        <w:rPr>
          <w:sz w:val="24"/>
        </w:rPr>
      </w:pPr>
      <w:r w:rsidRPr="00B53312">
        <w:rPr>
          <w:sz w:val="24"/>
        </w:rPr>
        <w:t xml:space="preserve">Ao contrário do tratamento com o hidratante padrão, o tratamento com o creme para aveia coloidal foi associado a tendências de menor prevalência de espécies de </w:t>
      </w:r>
      <w:r w:rsidRPr="00B53312">
        <w:rPr>
          <w:i/>
          <w:iCs/>
          <w:sz w:val="24"/>
        </w:rPr>
        <w:t>Staphylococcus</w:t>
      </w:r>
      <w:r w:rsidRPr="00B53312">
        <w:rPr>
          <w:sz w:val="24"/>
        </w:rPr>
        <w:t xml:space="preserve"> e maior diversidade de microbioma nos locais das lesões</w:t>
      </w:r>
      <w:r>
        <w:rPr>
          <w:sz w:val="24"/>
        </w:rPr>
        <w:t>;</w:t>
      </w:r>
    </w:p>
    <w:p w14:paraId="1DFAA1E1" w14:textId="77777777" w:rsidR="00205AAE" w:rsidRDefault="00205AAE" w:rsidP="00205AAE">
      <w:pPr>
        <w:pStyle w:val="Corpo"/>
        <w:numPr>
          <w:ilvl w:val="0"/>
          <w:numId w:val="1"/>
        </w:numPr>
        <w:spacing w:after="120"/>
        <w:rPr>
          <w:sz w:val="24"/>
        </w:rPr>
      </w:pPr>
      <w:r>
        <w:rPr>
          <w:sz w:val="24"/>
        </w:rPr>
        <w:t>Além disso, melhorou significativamente o pH da pele a função barreira e a hidratação cutânea d</w:t>
      </w:r>
      <w:r w:rsidRPr="00B53312">
        <w:rPr>
          <w:sz w:val="24"/>
        </w:rPr>
        <w:t>esde o início até o dia 14, enquanto o hidratante padrão melhorou a hidratação. </w:t>
      </w:r>
    </w:p>
    <w:p w14:paraId="3320E930" w14:textId="77777777" w:rsidR="00205AAE" w:rsidRPr="00C23ABE" w:rsidRDefault="00205AAE" w:rsidP="00205AAE">
      <w:pPr>
        <w:pStyle w:val="Corpo"/>
        <w:spacing w:after="120"/>
        <w:ind w:left="786"/>
        <w:rPr>
          <w:sz w:val="24"/>
        </w:rPr>
      </w:pPr>
    </w:p>
    <w:p w14:paraId="109EB5F9" w14:textId="77777777" w:rsidR="00205AAE" w:rsidRPr="00B102D5" w:rsidRDefault="00205AAE" w:rsidP="00205AAE">
      <w:pPr>
        <w:pStyle w:val="Corpo"/>
        <w:rPr>
          <w:b/>
          <w:color w:val="0666A6"/>
        </w:rPr>
      </w:pPr>
      <w:r w:rsidRPr="00B102D5">
        <w:rPr>
          <w:b/>
          <w:color w:val="0666A6"/>
        </w:rPr>
        <w:t>Conclusão:</w:t>
      </w:r>
    </w:p>
    <w:p w14:paraId="33B7DBA3" w14:textId="77777777" w:rsidR="00205AAE" w:rsidRPr="0041379C" w:rsidRDefault="00205AAE" w:rsidP="00205AAE">
      <w:pPr>
        <w:pStyle w:val="Corpo"/>
        <w:rPr>
          <w:b/>
          <w:color w:val="339966"/>
          <w:sz w:val="16"/>
          <w:szCs w:val="16"/>
        </w:rPr>
      </w:pPr>
    </w:p>
    <w:p w14:paraId="2F71CF50" w14:textId="77777777" w:rsidR="00205AAE" w:rsidRDefault="00205AAE" w:rsidP="00205AAE">
      <w:pPr>
        <w:pStyle w:val="Corpo"/>
        <w:jc w:val="center"/>
      </w:pPr>
      <w:r>
        <w:rPr>
          <w:b/>
          <w:i/>
        </w:rPr>
        <w:t>O</w:t>
      </w:r>
      <w:r w:rsidRPr="00B53312">
        <w:rPr>
          <w:b/>
          <w:i/>
        </w:rPr>
        <w:t>s resultados demonstram que os produtos tópicos podem ter efeitos diferentes nas propriedades de barreira da pele e no microbioma. </w:t>
      </w:r>
      <w:r>
        <w:rPr>
          <w:b/>
          <w:i/>
        </w:rPr>
        <w:t xml:space="preserve">No entanto, </w:t>
      </w:r>
      <w:r w:rsidRPr="00B53312">
        <w:rPr>
          <w:b/>
          <w:i/>
        </w:rPr>
        <w:t>o uso de um creme de aveia coloidal melhora a composição do microbioma e repara significativamente os defeitos da barreira cutânea.</w:t>
      </w:r>
    </w:p>
    <w:p w14:paraId="652264FE" w14:textId="77777777" w:rsidR="00205AAE" w:rsidRDefault="00205AAE" w:rsidP="00205AAE">
      <w:pPr>
        <w:pStyle w:val="Corpo"/>
        <w:jc w:val="center"/>
        <w:rPr>
          <w:b/>
          <w:i/>
        </w:rPr>
      </w:pPr>
    </w:p>
    <w:p w14:paraId="67600F7E" w14:textId="77777777" w:rsidR="00427B79" w:rsidRDefault="00427B79" w:rsidP="00205AAE">
      <w:pPr>
        <w:pStyle w:val="Ttulo1"/>
      </w:pPr>
      <w:bookmarkStart w:id="50" w:name="_Toc190338224"/>
    </w:p>
    <w:p w14:paraId="73894FF1" w14:textId="77777777" w:rsidR="00205AAE" w:rsidRPr="009626EF" w:rsidRDefault="00205AAE" w:rsidP="00205AAE">
      <w:pPr>
        <w:pStyle w:val="Ttulo1"/>
      </w:pPr>
      <w:bookmarkStart w:id="51" w:name="_Toc191035731"/>
      <w:r>
        <w:t>Formulário</w:t>
      </w:r>
      <w:bookmarkEnd w:id="50"/>
      <w:bookmarkEnd w:id="51"/>
    </w:p>
    <w:p w14:paraId="75CCD16D" w14:textId="77777777" w:rsidR="00205AAE" w:rsidRDefault="00205AAE" w:rsidP="00205AAE">
      <w:pPr>
        <w:pStyle w:val="Subtitulocorpo"/>
      </w:pPr>
    </w:p>
    <w:p w14:paraId="4D8B2C9F" w14:textId="77777777" w:rsidR="00205AAE" w:rsidRDefault="00205AAE" w:rsidP="00205AAE">
      <w:pPr>
        <w:pStyle w:val="Corpo"/>
        <w:rPr>
          <w:b/>
          <w:i/>
          <w:sz w:val="24"/>
        </w:rPr>
      </w:pPr>
    </w:p>
    <w:p w14:paraId="1637B6BF" w14:textId="77777777" w:rsidR="00205AAE" w:rsidRPr="00FF39AA" w:rsidRDefault="00205AAE" w:rsidP="00205AAE">
      <w:pPr>
        <w:pStyle w:val="Corpo"/>
        <w:rPr>
          <w:b/>
          <w:i/>
          <w:sz w:val="24"/>
        </w:rPr>
      </w:pPr>
      <w:r>
        <w:rPr>
          <w:b/>
          <w:i/>
          <w:sz w:val="24"/>
        </w:rPr>
        <w:t>Creme de Aveia Coloidal para a Melhora da Hidratação, Microbioma e Função Barreira Cutânea em Pacientes com DA</w:t>
      </w:r>
    </w:p>
    <w:p w14:paraId="726A7714" w14:textId="77777777" w:rsidR="00205AAE" w:rsidRPr="00C30C20" w:rsidRDefault="00205AAE" w:rsidP="00205AA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05AAE" w:rsidRPr="009537E7" w14:paraId="0771A866"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9673538" w14:textId="77777777" w:rsidR="00205AAE" w:rsidRPr="00C87A84" w:rsidRDefault="00205AAE" w:rsidP="00C75EEF">
            <w:pPr>
              <w:pStyle w:val="Corpo"/>
              <w:jc w:val="center"/>
              <w:rPr>
                <w:b/>
                <w:color w:val="FFFFFF" w:themeColor="background1"/>
              </w:rPr>
            </w:pPr>
            <w:r>
              <w:rPr>
                <w:b/>
                <w:color w:val="FFFFFF" w:themeColor="background1"/>
                <w:sz w:val="22"/>
              </w:rPr>
              <w:t xml:space="preserve">Creme de Aveia Coloidal </w:t>
            </w:r>
          </w:p>
        </w:tc>
      </w:tr>
      <w:tr w:rsidR="00205AAE" w:rsidRPr="009537E7" w14:paraId="33327B83"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55F8B1" w14:textId="77777777" w:rsidR="00205AAE" w:rsidRPr="003A6682" w:rsidRDefault="00205AAE" w:rsidP="00C75EEF">
            <w:pPr>
              <w:pStyle w:val="Corpo"/>
            </w:pPr>
            <w:r>
              <w:t>Aveia Coloidal.........................................1%</w:t>
            </w:r>
          </w:p>
        </w:tc>
      </w:tr>
      <w:tr w:rsidR="00205AAE" w:rsidRPr="009537E7" w14:paraId="04641239"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B928EE" w14:textId="77777777" w:rsidR="00205AAE" w:rsidRPr="003A6682" w:rsidRDefault="00205AAE" w:rsidP="00C75EEF">
            <w:pPr>
              <w:pStyle w:val="Corpo"/>
            </w:pPr>
            <w:r>
              <w:t>Creme qsp......................................... 30 g</w:t>
            </w:r>
          </w:p>
        </w:tc>
      </w:tr>
    </w:tbl>
    <w:p w14:paraId="5BA4BBB1" w14:textId="6AB7CAB6" w:rsidR="00205AAE" w:rsidRPr="00205AAE" w:rsidRDefault="00205AAE" w:rsidP="00205AAE">
      <w:pPr>
        <w:pStyle w:val="Corpo"/>
        <w:ind w:right="4960"/>
        <w:jc w:val="center"/>
        <w:rPr>
          <w:sz w:val="22"/>
          <w:szCs w:val="22"/>
        </w:rPr>
      </w:pPr>
      <w:r w:rsidRPr="00205AAE">
        <w:rPr>
          <w:sz w:val="22"/>
          <w:szCs w:val="22"/>
        </w:rPr>
        <w:t>Aplicar nas áreas afetadas uma vez ao dia ou conforme orientação</w:t>
      </w:r>
      <w:r>
        <w:rPr>
          <w:sz w:val="22"/>
          <w:szCs w:val="22"/>
        </w:rPr>
        <w:t xml:space="preserve"> </w:t>
      </w:r>
      <w:r w:rsidRPr="00205AAE">
        <w:rPr>
          <w:sz w:val="22"/>
          <w:szCs w:val="22"/>
        </w:rPr>
        <w:t>médica</w:t>
      </w:r>
      <w:r>
        <w:rPr>
          <w:sz w:val="16"/>
          <w:szCs w:val="16"/>
        </w:rPr>
        <w:t>.</w:t>
      </w:r>
    </w:p>
    <w:p w14:paraId="4E089E87" w14:textId="77777777" w:rsidR="00205AAE" w:rsidRDefault="00205AAE" w:rsidP="00205AAE">
      <w:pPr>
        <w:pStyle w:val="Corpo"/>
        <w:ind w:right="3969"/>
        <w:jc w:val="left"/>
        <w:rPr>
          <w:sz w:val="16"/>
          <w:szCs w:val="16"/>
        </w:rPr>
      </w:pPr>
    </w:p>
    <w:p w14:paraId="3BB67ACF" w14:textId="77777777" w:rsidR="00205AAE" w:rsidRDefault="00205AAE" w:rsidP="00205AAE">
      <w:pPr>
        <w:pStyle w:val="Corpo"/>
        <w:ind w:right="3969"/>
        <w:jc w:val="left"/>
        <w:rPr>
          <w:sz w:val="16"/>
          <w:szCs w:val="16"/>
        </w:rPr>
      </w:pPr>
    </w:p>
    <w:p w14:paraId="629221E7" w14:textId="77777777" w:rsidR="00205AAE" w:rsidRDefault="00205AAE" w:rsidP="00205AAE">
      <w:pPr>
        <w:pStyle w:val="Corpo"/>
        <w:ind w:right="3969"/>
        <w:jc w:val="left"/>
        <w:rPr>
          <w:sz w:val="16"/>
          <w:szCs w:val="16"/>
        </w:rPr>
      </w:pPr>
    </w:p>
    <w:p w14:paraId="1B2B786E" w14:textId="77777777" w:rsidR="00205AAE" w:rsidRDefault="00205AAE" w:rsidP="00205AAE">
      <w:pPr>
        <w:pStyle w:val="Corpo"/>
        <w:ind w:right="3969"/>
        <w:jc w:val="left"/>
        <w:rPr>
          <w:sz w:val="16"/>
          <w:szCs w:val="16"/>
        </w:rPr>
      </w:pPr>
    </w:p>
    <w:p w14:paraId="6DB7E1CF" w14:textId="77777777" w:rsidR="00205AAE" w:rsidRDefault="00205AAE" w:rsidP="00205AAE">
      <w:pPr>
        <w:pStyle w:val="Corpo"/>
        <w:ind w:right="3969"/>
        <w:jc w:val="left"/>
        <w:rPr>
          <w:sz w:val="16"/>
          <w:szCs w:val="16"/>
        </w:rPr>
      </w:pPr>
    </w:p>
    <w:p w14:paraId="425EB7D6" w14:textId="77777777" w:rsidR="00205AAE" w:rsidRDefault="00205AAE" w:rsidP="00205AAE">
      <w:pPr>
        <w:pStyle w:val="Corpo"/>
        <w:ind w:right="3969"/>
        <w:jc w:val="left"/>
        <w:rPr>
          <w:sz w:val="16"/>
          <w:szCs w:val="16"/>
        </w:rPr>
      </w:pPr>
    </w:p>
    <w:p w14:paraId="792F1A3E" w14:textId="77777777" w:rsidR="00205AAE" w:rsidRDefault="00205AAE" w:rsidP="001027A5">
      <w:pPr>
        <w:pStyle w:val="Corpo"/>
        <w:ind w:right="3969"/>
        <w:jc w:val="left"/>
        <w:rPr>
          <w:sz w:val="16"/>
          <w:szCs w:val="16"/>
        </w:rPr>
      </w:pPr>
    </w:p>
    <w:p w14:paraId="6FADB493" w14:textId="77777777" w:rsidR="00D42E33" w:rsidRDefault="00D42E33" w:rsidP="001027A5">
      <w:pPr>
        <w:pStyle w:val="Corpo"/>
        <w:ind w:right="3969"/>
        <w:jc w:val="left"/>
        <w:rPr>
          <w:sz w:val="16"/>
          <w:szCs w:val="16"/>
        </w:rPr>
      </w:pPr>
    </w:p>
    <w:p w14:paraId="75F5617D" w14:textId="77777777" w:rsidR="00D42E33" w:rsidRDefault="00D42E33" w:rsidP="001027A5">
      <w:pPr>
        <w:pStyle w:val="Corpo"/>
        <w:ind w:right="3969"/>
        <w:jc w:val="left"/>
        <w:rPr>
          <w:sz w:val="16"/>
          <w:szCs w:val="16"/>
        </w:rPr>
      </w:pPr>
    </w:p>
    <w:p w14:paraId="51C3E741" w14:textId="77777777" w:rsidR="00205AAE" w:rsidRDefault="00205AAE" w:rsidP="001027A5">
      <w:pPr>
        <w:pStyle w:val="Corpo"/>
        <w:ind w:right="3969"/>
        <w:jc w:val="left"/>
        <w:rPr>
          <w:sz w:val="16"/>
          <w:szCs w:val="16"/>
        </w:rPr>
      </w:pPr>
    </w:p>
    <w:p w14:paraId="638B77A9" w14:textId="77777777" w:rsidR="00205AAE" w:rsidRDefault="00205AAE" w:rsidP="001027A5">
      <w:pPr>
        <w:pStyle w:val="Corpo"/>
        <w:ind w:right="3969"/>
        <w:jc w:val="left"/>
        <w:rPr>
          <w:sz w:val="16"/>
          <w:szCs w:val="16"/>
        </w:rPr>
      </w:pPr>
    </w:p>
    <w:p w14:paraId="60804ABE" w14:textId="77777777" w:rsidR="00205AAE" w:rsidRDefault="00205AAE" w:rsidP="001027A5">
      <w:pPr>
        <w:pStyle w:val="Corpo"/>
        <w:ind w:right="3969"/>
        <w:jc w:val="left"/>
        <w:rPr>
          <w:sz w:val="16"/>
          <w:szCs w:val="16"/>
        </w:rPr>
      </w:pPr>
    </w:p>
    <w:p w14:paraId="3C553F89" w14:textId="77777777" w:rsidR="00205AAE" w:rsidRDefault="00205AAE" w:rsidP="001027A5">
      <w:pPr>
        <w:pStyle w:val="Corpo"/>
        <w:ind w:right="3969"/>
        <w:jc w:val="left"/>
        <w:rPr>
          <w:sz w:val="16"/>
          <w:szCs w:val="16"/>
        </w:rPr>
      </w:pPr>
    </w:p>
    <w:p w14:paraId="341FA303" w14:textId="77777777" w:rsidR="00205AAE" w:rsidRDefault="00205AAE" w:rsidP="001027A5">
      <w:pPr>
        <w:pStyle w:val="Corpo"/>
        <w:ind w:right="3969"/>
        <w:jc w:val="left"/>
        <w:rPr>
          <w:sz w:val="16"/>
          <w:szCs w:val="16"/>
        </w:rPr>
      </w:pPr>
    </w:p>
    <w:p w14:paraId="3CBD8474" w14:textId="77777777" w:rsidR="00205AAE" w:rsidRDefault="00205AAE" w:rsidP="001027A5">
      <w:pPr>
        <w:pStyle w:val="Corpo"/>
        <w:ind w:right="3969"/>
        <w:jc w:val="left"/>
        <w:rPr>
          <w:sz w:val="16"/>
          <w:szCs w:val="16"/>
        </w:rPr>
      </w:pPr>
    </w:p>
    <w:p w14:paraId="1132F0AC" w14:textId="77777777" w:rsidR="00205AAE" w:rsidRDefault="00205AAE" w:rsidP="001027A5">
      <w:pPr>
        <w:pStyle w:val="Corpo"/>
        <w:ind w:right="3969"/>
        <w:jc w:val="left"/>
        <w:rPr>
          <w:sz w:val="16"/>
          <w:szCs w:val="16"/>
        </w:rPr>
      </w:pPr>
    </w:p>
    <w:p w14:paraId="25BD8B92" w14:textId="77777777" w:rsidR="00205AAE" w:rsidRDefault="00205AAE" w:rsidP="001027A5">
      <w:pPr>
        <w:pStyle w:val="Corpo"/>
        <w:ind w:right="3969"/>
        <w:jc w:val="left"/>
        <w:rPr>
          <w:sz w:val="16"/>
          <w:szCs w:val="16"/>
        </w:rPr>
      </w:pPr>
    </w:p>
    <w:p w14:paraId="73A02C63" w14:textId="77777777" w:rsidR="00205AAE" w:rsidRDefault="00205AAE" w:rsidP="001027A5">
      <w:pPr>
        <w:pStyle w:val="Corpo"/>
        <w:ind w:right="3969"/>
        <w:jc w:val="left"/>
        <w:rPr>
          <w:sz w:val="16"/>
          <w:szCs w:val="16"/>
        </w:rPr>
      </w:pPr>
    </w:p>
    <w:p w14:paraId="3456803D" w14:textId="77777777" w:rsidR="00205AAE" w:rsidRDefault="00205AAE" w:rsidP="001027A5">
      <w:pPr>
        <w:pStyle w:val="Corpo"/>
        <w:ind w:right="3969"/>
        <w:jc w:val="left"/>
        <w:rPr>
          <w:sz w:val="16"/>
          <w:szCs w:val="16"/>
        </w:rPr>
      </w:pPr>
    </w:p>
    <w:p w14:paraId="75827BE6" w14:textId="77777777" w:rsidR="00205AAE" w:rsidRDefault="00205AAE" w:rsidP="001027A5">
      <w:pPr>
        <w:pStyle w:val="Corpo"/>
        <w:ind w:right="3969"/>
        <w:jc w:val="left"/>
        <w:rPr>
          <w:sz w:val="16"/>
          <w:szCs w:val="16"/>
        </w:rPr>
      </w:pPr>
    </w:p>
    <w:p w14:paraId="11D6ABAB" w14:textId="77777777" w:rsidR="00205AAE" w:rsidRDefault="00205AAE" w:rsidP="001027A5">
      <w:pPr>
        <w:pStyle w:val="Corpo"/>
        <w:ind w:right="3969"/>
        <w:jc w:val="left"/>
        <w:rPr>
          <w:sz w:val="16"/>
          <w:szCs w:val="16"/>
        </w:rPr>
      </w:pPr>
    </w:p>
    <w:p w14:paraId="73847225" w14:textId="77777777" w:rsidR="00205AAE" w:rsidRDefault="00205AAE" w:rsidP="001027A5">
      <w:pPr>
        <w:pStyle w:val="Corpo"/>
        <w:ind w:right="3969"/>
        <w:jc w:val="left"/>
        <w:rPr>
          <w:sz w:val="16"/>
          <w:szCs w:val="16"/>
        </w:rPr>
      </w:pPr>
    </w:p>
    <w:p w14:paraId="1D9C1F60" w14:textId="77777777" w:rsidR="00205AAE" w:rsidRDefault="00205AAE" w:rsidP="001027A5">
      <w:pPr>
        <w:pStyle w:val="Corpo"/>
        <w:ind w:right="3969"/>
        <w:jc w:val="left"/>
        <w:rPr>
          <w:sz w:val="16"/>
          <w:szCs w:val="16"/>
        </w:rPr>
      </w:pPr>
    </w:p>
    <w:p w14:paraId="23DF0843" w14:textId="77777777" w:rsidR="00205AAE" w:rsidRDefault="00205AAE" w:rsidP="001027A5">
      <w:pPr>
        <w:pStyle w:val="Corpo"/>
        <w:ind w:right="3969"/>
        <w:jc w:val="left"/>
        <w:rPr>
          <w:sz w:val="16"/>
          <w:szCs w:val="16"/>
        </w:rPr>
      </w:pPr>
    </w:p>
    <w:p w14:paraId="3E4CBD6B" w14:textId="77777777" w:rsidR="00205AAE" w:rsidRDefault="00205AAE" w:rsidP="001027A5">
      <w:pPr>
        <w:pStyle w:val="Corpo"/>
        <w:ind w:right="3969"/>
        <w:jc w:val="left"/>
        <w:rPr>
          <w:sz w:val="16"/>
          <w:szCs w:val="16"/>
        </w:rPr>
      </w:pPr>
    </w:p>
    <w:p w14:paraId="7561708D" w14:textId="77777777" w:rsidR="00205AAE" w:rsidRDefault="00205AAE" w:rsidP="001027A5">
      <w:pPr>
        <w:pStyle w:val="Corpo"/>
        <w:ind w:right="3969"/>
        <w:jc w:val="left"/>
        <w:rPr>
          <w:sz w:val="16"/>
          <w:szCs w:val="16"/>
        </w:rPr>
      </w:pPr>
    </w:p>
    <w:p w14:paraId="2C2C3A0D" w14:textId="77777777" w:rsidR="00205AAE" w:rsidRDefault="00205AAE" w:rsidP="001027A5">
      <w:pPr>
        <w:pStyle w:val="Corpo"/>
        <w:ind w:right="3969"/>
        <w:jc w:val="left"/>
        <w:rPr>
          <w:sz w:val="16"/>
          <w:szCs w:val="16"/>
        </w:rPr>
      </w:pPr>
    </w:p>
    <w:p w14:paraId="37BBE11C" w14:textId="77777777" w:rsidR="00205AAE" w:rsidRDefault="00205AAE" w:rsidP="001027A5">
      <w:pPr>
        <w:pStyle w:val="Corpo"/>
        <w:ind w:right="3969"/>
        <w:jc w:val="left"/>
        <w:rPr>
          <w:sz w:val="16"/>
          <w:szCs w:val="16"/>
        </w:rPr>
      </w:pPr>
    </w:p>
    <w:p w14:paraId="538BBB4E" w14:textId="77777777" w:rsidR="00205AAE" w:rsidRDefault="00205AAE" w:rsidP="001027A5">
      <w:pPr>
        <w:pStyle w:val="Corpo"/>
        <w:ind w:right="3969"/>
        <w:jc w:val="left"/>
        <w:rPr>
          <w:sz w:val="16"/>
          <w:szCs w:val="16"/>
        </w:rPr>
      </w:pPr>
    </w:p>
    <w:p w14:paraId="329D8CCF" w14:textId="77777777" w:rsidR="00205AAE" w:rsidRDefault="00205AAE" w:rsidP="001027A5">
      <w:pPr>
        <w:pStyle w:val="Corpo"/>
        <w:ind w:right="3969"/>
        <w:jc w:val="left"/>
        <w:rPr>
          <w:sz w:val="16"/>
          <w:szCs w:val="16"/>
        </w:rPr>
      </w:pPr>
    </w:p>
    <w:p w14:paraId="361CD69B" w14:textId="77777777" w:rsidR="00205AAE" w:rsidRDefault="00205AAE" w:rsidP="001027A5">
      <w:pPr>
        <w:pStyle w:val="Corpo"/>
        <w:ind w:right="3969"/>
        <w:jc w:val="left"/>
        <w:rPr>
          <w:sz w:val="16"/>
          <w:szCs w:val="16"/>
        </w:rPr>
      </w:pPr>
    </w:p>
    <w:p w14:paraId="0B61C244" w14:textId="77777777" w:rsidR="00205AAE" w:rsidRDefault="00205AAE" w:rsidP="001027A5">
      <w:pPr>
        <w:pStyle w:val="Corpo"/>
        <w:ind w:right="3969"/>
        <w:jc w:val="left"/>
        <w:rPr>
          <w:sz w:val="16"/>
          <w:szCs w:val="16"/>
        </w:rPr>
      </w:pPr>
    </w:p>
    <w:p w14:paraId="3D639B5B" w14:textId="77777777" w:rsidR="00205AAE" w:rsidRDefault="00205AAE" w:rsidP="001027A5">
      <w:pPr>
        <w:pStyle w:val="Corpo"/>
        <w:ind w:right="3969"/>
        <w:jc w:val="left"/>
        <w:rPr>
          <w:sz w:val="16"/>
          <w:szCs w:val="16"/>
        </w:rPr>
      </w:pPr>
    </w:p>
    <w:p w14:paraId="314BCF7F" w14:textId="77777777" w:rsidR="00205AAE" w:rsidRDefault="00205AAE" w:rsidP="001027A5">
      <w:pPr>
        <w:pStyle w:val="Corpo"/>
        <w:ind w:right="3969"/>
        <w:jc w:val="left"/>
        <w:rPr>
          <w:sz w:val="16"/>
          <w:szCs w:val="16"/>
        </w:rPr>
      </w:pPr>
    </w:p>
    <w:p w14:paraId="78D4F0D2" w14:textId="77777777" w:rsidR="00205AAE" w:rsidRDefault="00205AAE" w:rsidP="001027A5">
      <w:pPr>
        <w:pStyle w:val="Corpo"/>
        <w:ind w:right="3969"/>
        <w:jc w:val="left"/>
        <w:rPr>
          <w:sz w:val="16"/>
          <w:szCs w:val="16"/>
        </w:rPr>
      </w:pPr>
    </w:p>
    <w:p w14:paraId="134AB77A" w14:textId="77777777" w:rsidR="00205AAE" w:rsidRDefault="00205AAE" w:rsidP="001027A5">
      <w:pPr>
        <w:pStyle w:val="Corpo"/>
        <w:ind w:right="3969"/>
        <w:jc w:val="left"/>
        <w:rPr>
          <w:sz w:val="16"/>
          <w:szCs w:val="16"/>
        </w:rPr>
      </w:pPr>
    </w:p>
    <w:p w14:paraId="23DC3160" w14:textId="779A865D" w:rsidR="00205AAE" w:rsidRDefault="00C13625" w:rsidP="001027A5">
      <w:pPr>
        <w:pStyle w:val="Corpo"/>
        <w:ind w:right="3969"/>
        <w:jc w:val="left"/>
        <w:rPr>
          <w:sz w:val="16"/>
          <w:szCs w:val="16"/>
        </w:rPr>
      </w:pPr>
      <w:r>
        <w:rPr>
          <w:noProof/>
          <w:lang w:eastAsia="pt-BR"/>
        </w:rPr>
        <w:drawing>
          <wp:anchor distT="0" distB="0" distL="114300" distR="114300" simplePos="0" relativeHeight="251723776" behindDoc="1" locked="0" layoutInCell="1" allowOverlap="1" wp14:anchorId="3D6BB6C2" wp14:editId="3F751FED">
            <wp:simplePos x="0" y="0"/>
            <wp:positionH relativeFrom="margin">
              <wp:posOffset>-1177290</wp:posOffset>
            </wp:positionH>
            <wp:positionV relativeFrom="paragraph">
              <wp:posOffset>-1041400</wp:posOffset>
            </wp:positionV>
            <wp:extent cx="7859486" cy="7859486"/>
            <wp:effectExtent l="0" t="0" r="8255" b="825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972365944-[Convertid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9486" cy="7859486"/>
                    </a:xfrm>
                    <a:prstGeom prst="rect">
                      <a:avLst/>
                    </a:prstGeom>
                  </pic:spPr>
                </pic:pic>
              </a:graphicData>
            </a:graphic>
            <wp14:sizeRelH relativeFrom="margin">
              <wp14:pctWidth>0</wp14:pctWidth>
            </wp14:sizeRelH>
            <wp14:sizeRelV relativeFrom="margin">
              <wp14:pctHeight>0</wp14:pctHeight>
            </wp14:sizeRelV>
          </wp:anchor>
        </w:drawing>
      </w:r>
    </w:p>
    <w:p w14:paraId="1CD66482" w14:textId="77777777" w:rsidR="00D42E33" w:rsidRPr="00641F99" w:rsidRDefault="00D42E33" w:rsidP="00D42E33">
      <w:pPr>
        <w:pStyle w:val="referencias"/>
        <w:spacing w:after="0" w:line="240" w:lineRule="auto"/>
        <w:rPr>
          <w:b w:val="0"/>
          <w:bCs/>
          <w:color w:val="404040" w:themeColor="text1" w:themeTint="BF"/>
          <w:sz w:val="16"/>
          <w:szCs w:val="16"/>
        </w:rPr>
      </w:pPr>
    </w:p>
    <w:p w14:paraId="67DA9309" w14:textId="77777777" w:rsidR="00D42E33" w:rsidRPr="00641F99" w:rsidRDefault="00D42E33" w:rsidP="00D42E33">
      <w:pPr>
        <w:pStyle w:val="referencias"/>
        <w:spacing w:after="0" w:line="240" w:lineRule="auto"/>
        <w:rPr>
          <w:b w:val="0"/>
          <w:bCs/>
          <w:i/>
          <w:color w:val="404040" w:themeColor="text1" w:themeTint="BF"/>
          <w:sz w:val="16"/>
          <w:szCs w:val="16"/>
        </w:rPr>
      </w:pPr>
    </w:p>
    <w:p w14:paraId="4747A8DF" w14:textId="77777777" w:rsidR="00D42E33" w:rsidRPr="00641F99" w:rsidRDefault="00D42E33" w:rsidP="00D42E33">
      <w:pPr>
        <w:pStyle w:val="referencias"/>
        <w:spacing w:after="0" w:line="240" w:lineRule="auto"/>
        <w:rPr>
          <w:b w:val="0"/>
          <w:bCs/>
          <w:i/>
          <w:color w:val="404040" w:themeColor="text1" w:themeTint="BF"/>
          <w:sz w:val="16"/>
          <w:szCs w:val="16"/>
        </w:rPr>
      </w:pPr>
    </w:p>
    <w:p w14:paraId="4129384D" w14:textId="77777777" w:rsidR="00C13625" w:rsidRDefault="00C13625" w:rsidP="001027A5">
      <w:pPr>
        <w:pStyle w:val="Corpo"/>
        <w:ind w:right="3969"/>
        <w:jc w:val="left"/>
        <w:rPr>
          <w:noProof/>
          <w:lang w:eastAsia="pt-BR"/>
        </w:rPr>
      </w:pPr>
    </w:p>
    <w:p w14:paraId="61A9DC70" w14:textId="195BF389" w:rsidR="00D42E33" w:rsidRPr="00641F99" w:rsidRDefault="00D42E33" w:rsidP="001027A5">
      <w:pPr>
        <w:pStyle w:val="Corpo"/>
        <w:ind w:right="3969"/>
        <w:jc w:val="left"/>
        <w:rPr>
          <w:sz w:val="16"/>
          <w:szCs w:val="16"/>
        </w:rPr>
      </w:pPr>
    </w:p>
    <w:p w14:paraId="39829BEC" w14:textId="3776E85E" w:rsidR="00C75EEF" w:rsidRPr="00641F99" w:rsidRDefault="00C75EEF" w:rsidP="001027A5">
      <w:pPr>
        <w:pStyle w:val="Corpo"/>
        <w:ind w:right="3969"/>
        <w:jc w:val="left"/>
        <w:rPr>
          <w:sz w:val="16"/>
          <w:szCs w:val="16"/>
        </w:rPr>
      </w:pPr>
    </w:p>
    <w:p w14:paraId="461AC7DD" w14:textId="77777777" w:rsidR="00C75EEF" w:rsidRPr="00641F99" w:rsidRDefault="00C75EEF" w:rsidP="001027A5">
      <w:pPr>
        <w:pStyle w:val="Corpo"/>
        <w:ind w:right="3969"/>
        <w:jc w:val="left"/>
        <w:rPr>
          <w:sz w:val="16"/>
          <w:szCs w:val="16"/>
        </w:rPr>
      </w:pPr>
    </w:p>
    <w:p w14:paraId="0C723C89" w14:textId="77777777" w:rsidR="00C75EEF" w:rsidRPr="00641F99" w:rsidRDefault="00C75EEF" w:rsidP="001027A5">
      <w:pPr>
        <w:pStyle w:val="Corpo"/>
        <w:ind w:right="3969"/>
        <w:jc w:val="left"/>
        <w:rPr>
          <w:sz w:val="16"/>
          <w:szCs w:val="16"/>
        </w:rPr>
      </w:pPr>
    </w:p>
    <w:p w14:paraId="1588FFAE" w14:textId="77777777" w:rsidR="00C75EEF" w:rsidRPr="00641F99" w:rsidRDefault="00C75EEF" w:rsidP="001027A5">
      <w:pPr>
        <w:pStyle w:val="Corpo"/>
        <w:ind w:right="3969"/>
        <w:jc w:val="left"/>
        <w:rPr>
          <w:sz w:val="16"/>
          <w:szCs w:val="16"/>
        </w:rPr>
      </w:pPr>
    </w:p>
    <w:p w14:paraId="43C57A9F" w14:textId="77777777" w:rsidR="00C75EEF" w:rsidRPr="00641F99" w:rsidRDefault="00C75EEF" w:rsidP="001027A5">
      <w:pPr>
        <w:pStyle w:val="Corpo"/>
        <w:ind w:right="3969"/>
        <w:jc w:val="left"/>
        <w:rPr>
          <w:sz w:val="16"/>
          <w:szCs w:val="16"/>
        </w:rPr>
      </w:pPr>
    </w:p>
    <w:p w14:paraId="09FDF963" w14:textId="77777777" w:rsidR="00C75EEF" w:rsidRPr="00641F99" w:rsidRDefault="00C75EEF" w:rsidP="001027A5">
      <w:pPr>
        <w:pStyle w:val="Corpo"/>
        <w:ind w:right="3969"/>
        <w:jc w:val="left"/>
        <w:rPr>
          <w:sz w:val="16"/>
          <w:szCs w:val="16"/>
        </w:rPr>
      </w:pPr>
    </w:p>
    <w:p w14:paraId="6F54F359" w14:textId="77777777" w:rsidR="00C75EEF" w:rsidRPr="00641F99" w:rsidRDefault="00C75EEF" w:rsidP="001027A5">
      <w:pPr>
        <w:pStyle w:val="Corpo"/>
        <w:ind w:right="3969"/>
        <w:jc w:val="left"/>
        <w:rPr>
          <w:sz w:val="16"/>
          <w:szCs w:val="16"/>
        </w:rPr>
      </w:pPr>
    </w:p>
    <w:p w14:paraId="290899DD" w14:textId="77777777" w:rsidR="00C75EEF" w:rsidRPr="00641F99" w:rsidRDefault="00C75EEF" w:rsidP="001027A5">
      <w:pPr>
        <w:pStyle w:val="Corpo"/>
        <w:ind w:right="3969"/>
        <w:jc w:val="left"/>
        <w:rPr>
          <w:sz w:val="16"/>
          <w:szCs w:val="16"/>
        </w:rPr>
      </w:pPr>
    </w:p>
    <w:p w14:paraId="4A0388EE" w14:textId="77777777" w:rsidR="00C75EEF" w:rsidRPr="00641F99" w:rsidRDefault="00C75EEF" w:rsidP="001027A5">
      <w:pPr>
        <w:pStyle w:val="Corpo"/>
        <w:ind w:right="3969"/>
        <w:jc w:val="left"/>
        <w:rPr>
          <w:sz w:val="16"/>
          <w:szCs w:val="16"/>
        </w:rPr>
      </w:pPr>
    </w:p>
    <w:p w14:paraId="04A8DD8B" w14:textId="77777777" w:rsidR="00C75EEF" w:rsidRPr="00641F99" w:rsidRDefault="00C75EEF" w:rsidP="001027A5">
      <w:pPr>
        <w:pStyle w:val="Corpo"/>
        <w:ind w:right="3969"/>
        <w:jc w:val="left"/>
        <w:rPr>
          <w:sz w:val="16"/>
          <w:szCs w:val="16"/>
        </w:rPr>
      </w:pPr>
    </w:p>
    <w:p w14:paraId="5D47D11F" w14:textId="77777777" w:rsidR="00C75EEF" w:rsidRPr="00641F99" w:rsidRDefault="00C75EEF" w:rsidP="001027A5">
      <w:pPr>
        <w:pStyle w:val="Corpo"/>
        <w:ind w:right="3969"/>
        <w:jc w:val="left"/>
        <w:rPr>
          <w:sz w:val="16"/>
          <w:szCs w:val="16"/>
        </w:rPr>
      </w:pPr>
    </w:p>
    <w:p w14:paraId="272E71DF" w14:textId="77777777" w:rsidR="00C75EEF" w:rsidRPr="00641F99" w:rsidRDefault="00C75EEF" w:rsidP="001027A5">
      <w:pPr>
        <w:pStyle w:val="Corpo"/>
        <w:ind w:right="3969"/>
        <w:jc w:val="left"/>
        <w:rPr>
          <w:sz w:val="16"/>
          <w:szCs w:val="16"/>
        </w:rPr>
      </w:pPr>
    </w:p>
    <w:p w14:paraId="3BD34929" w14:textId="77777777" w:rsidR="00C75EEF" w:rsidRPr="00641F99" w:rsidRDefault="00C75EEF" w:rsidP="001027A5">
      <w:pPr>
        <w:pStyle w:val="Corpo"/>
        <w:ind w:right="3969"/>
        <w:jc w:val="left"/>
        <w:rPr>
          <w:sz w:val="16"/>
          <w:szCs w:val="16"/>
        </w:rPr>
      </w:pPr>
    </w:p>
    <w:p w14:paraId="33AA78DF" w14:textId="77777777" w:rsidR="00C75EEF" w:rsidRPr="00641F99" w:rsidRDefault="00C75EEF" w:rsidP="001027A5">
      <w:pPr>
        <w:pStyle w:val="Corpo"/>
        <w:ind w:right="3969"/>
        <w:jc w:val="left"/>
        <w:rPr>
          <w:sz w:val="16"/>
          <w:szCs w:val="16"/>
        </w:rPr>
      </w:pPr>
    </w:p>
    <w:p w14:paraId="2DEBC7B9" w14:textId="77777777" w:rsidR="00C75EEF" w:rsidRPr="00641F99" w:rsidRDefault="00C75EEF" w:rsidP="001027A5">
      <w:pPr>
        <w:pStyle w:val="Corpo"/>
        <w:ind w:right="3969"/>
        <w:jc w:val="left"/>
        <w:rPr>
          <w:sz w:val="16"/>
          <w:szCs w:val="16"/>
        </w:rPr>
      </w:pPr>
    </w:p>
    <w:p w14:paraId="4959CD56" w14:textId="77777777" w:rsidR="00C75EEF" w:rsidRPr="00641F99" w:rsidRDefault="00C75EEF" w:rsidP="001027A5">
      <w:pPr>
        <w:pStyle w:val="Corpo"/>
        <w:ind w:right="3969"/>
        <w:jc w:val="left"/>
        <w:rPr>
          <w:sz w:val="16"/>
          <w:szCs w:val="16"/>
        </w:rPr>
      </w:pPr>
    </w:p>
    <w:p w14:paraId="152740E0" w14:textId="77777777" w:rsidR="00C75EEF" w:rsidRPr="00641F99" w:rsidRDefault="00C75EEF" w:rsidP="001027A5">
      <w:pPr>
        <w:pStyle w:val="Corpo"/>
        <w:ind w:right="3969"/>
        <w:jc w:val="left"/>
        <w:rPr>
          <w:sz w:val="16"/>
          <w:szCs w:val="16"/>
        </w:rPr>
      </w:pPr>
    </w:p>
    <w:p w14:paraId="1DF082AE" w14:textId="77777777" w:rsidR="00C75EEF" w:rsidRPr="00641F99" w:rsidRDefault="00C75EEF" w:rsidP="001027A5">
      <w:pPr>
        <w:pStyle w:val="Corpo"/>
        <w:ind w:right="3969"/>
        <w:jc w:val="left"/>
        <w:rPr>
          <w:sz w:val="16"/>
          <w:szCs w:val="16"/>
        </w:rPr>
      </w:pPr>
    </w:p>
    <w:p w14:paraId="2ED2149E" w14:textId="77777777" w:rsidR="00C75EEF" w:rsidRPr="00641F99" w:rsidRDefault="00C75EEF" w:rsidP="001027A5">
      <w:pPr>
        <w:pStyle w:val="Corpo"/>
        <w:ind w:right="3969"/>
        <w:jc w:val="left"/>
        <w:rPr>
          <w:sz w:val="16"/>
          <w:szCs w:val="16"/>
        </w:rPr>
      </w:pPr>
    </w:p>
    <w:p w14:paraId="4C6DCF35" w14:textId="77777777" w:rsidR="00C75EEF" w:rsidRPr="00641F99" w:rsidRDefault="00C75EEF" w:rsidP="001027A5">
      <w:pPr>
        <w:pStyle w:val="Corpo"/>
        <w:ind w:right="3969"/>
        <w:jc w:val="left"/>
        <w:rPr>
          <w:sz w:val="16"/>
          <w:szCs w:val="16"/>
        </w:rPr>
      </w:pPr>
    </w:p>
    <w:p w14:paraId="2BB30DFB" w14:textId="77777777" w:rsidR="00C75EEF" w:rsidRPr="00641F99" w:rsidRDefault="00C75EEF" w:rsidP="001027A5">
      <w:pPr>
        <w:pStyle w:val="Corpo"/>
        <w:ind w:right="3969"/>
        <w:jc w:val="left"/>
        <w:rPr>
          <w:sz w:val="16"/>
          <w:szCs w:val="16"/>
        </w:rPr>
      </w:pPr>
    </w:p>
    <w:p w14:paraId="0F2C14FA" w14:textId="77777777" w:rsidR="00C75EEF" w:rsidRPr="00641F99" w:rsidRDefault="00C75EEF" w:rsidP="001027A5">
      <w:pPr>
        <w:pStyle w:val="Corpo"/>
        <w:ind w:right="3969"/>
        <w:jc w:val="left"/>
        <w:rPr>
          <w:sz w:val="16"/>
          <w:szCs w:val="16"/>
        </w:rPr>
      </w:pPr>
    </w:p>
    <w:p w14:paraId="292D768A" w14:textId="77777777" w:rsidR="00C75EEF" w:rsidRPr="00641F99" w:rsidRDefault="00C75EEF" w:rsidP="001027A5">
      <w:pPr>
        <w:pStyle w:val="Corpo"/>
        <w:ind w:right="3969"/>
        <w:jc w:val="left"/>
        <w:rPr>
          <w:sz w:val="16"/>
          <w:szCs w:val="16"/>
        </w:rPr>
      </w:pPr>
    </w:p>
    <w:p w14:paraId="50295D0E" w14:textId="77777777" w:rsidR="00C75EEF" w:rsidRPr="00641F99" w:rsidRDefault="00C75EEF" w:rsidP="001027A5">
      <w:pPr>
        <w:pStyle w:val="Corpo"/>
        <w:ind w:right="3969"/>
        <w:jc w:val="left"/>
        <w:rPr>
          <w:sz w:val="16"/>
          <w:szCs w:val="16"/>
        </w:rPr>
      </w:pPr>
    </w:p>
    <w:p w14:paraId="5DE3C284" w14:textId="77777777" w:rsidR="00C75EEF" w:rsidRPr="00641F99" w:rsidRDefault="00C75EEF" w:rsidP="001027A5">
      <w:pPr>
        <w:pStyle w:val="Corpo"/>
        <w:ind w:right="3969"/>
        <w:jc w:val="left"/>
        <w:rPr>
          <w:sz w:val="16"/>
          <w:szCs w:val="16"/>
        </w:rPr>
      </w:pPr>
    </w:p>
    <w:p w14:paraId="05AA3965" w14:textId="77777777" w:rsidR="00C75EEF" w:rsidRPr="00641F99" w:rsidRDefault="00C75EEF" w:rsidP="001027A5">
      <w:pPr>
        <w:pStyle w:val="Corpo"/>
        <w:ind w:right="3969"/>
        <w:jc w:val="left"/>
        <w:rPr>
          <w:sz w:val="16"/>
          <w:szCs w:val="16"/>
        </w:rPr>
      </w:pPr>
    </w:p>
    <w:p w14:paraId="6E687955" w14:textId="77777777" w:rsidR="00C75EEF" w:rsidRPr="00641F99" w:rsidRDefault="00C75EEF" w:rsidP="001027A5">
      <w:pPr>
        <w:pStyle w:val="Corpo"/>
        <w:ind w:right="3969"/>
        <w:jc w:val="left"/>
        <w:rPr>
          <w:sz w:val="16"/>
          <w:szCs w:val="16"/>
        </w:rPr>
      </w:pPr>
    </w:p>
    <w:p w14:paraId="3903A113" w14:textId="77777777" w:rsidR="00C75EEF" w:rsidRPr="00641F99" w:rsidRDefault="00C75EEF" w:rsidP="001027A5">
      <w:pPr>
        <w:pStyle w:val="Corpo"/>
        <w:ind w:right="3969"/>
        <w:jc w:val="left"/>
        <w:rPr>
          <w:sz w:val="16"/>
          <w:szCs w:val="16"/>
        </w:rPr>
      </w:pPr>
    </w:p>
    <w:p w14:paraId="5B471EA8" w14:textId="77777777" w:rsidR="00C75EEF" w:rsidRPr="00641F99" w:rsidRDefault="00C75EEF" w:rsidP="001027A5">
      <w:pPr>
        <w:pStyle w:val="Corpo"/>
        <w:ind w:right="3969"/>
        <w:jc w:val="left"/>
        <w:rPr>
          <w:sz w:val="16"/>
          <w:szCs w:val="16"/>
        </w:rPr>
      </w:pPr>
    </w:p>
    <w:p w14:paraId="526FFB2E" w14:textId="77777777" w:rsidR="00C75EEF" w:rsidRPr="00641F99" w:rsidRDefault="00C75EEF" w:rsidP="001027A5">
      <w:pPr>
        <w:pStyle w:val="Corpo"/>
        <w:ind w:right="3969"/>
        <w:jc w:val="left"/>
        <w:rPr>
          <w:sz w:val="16"/>
          <w:szCs w:val="16"/>
        </w:rPr>
      </w:pPr>
    </w:p>
    <w:p w14:paraId="2D03FFFC" w14:textId="77777777" w:rsidR="00C75EEF" w:rsidRPr="00641F99" w:rsidRDefault="00C75EEF" w:rsidP="001027A5">
      <w:pPr>
        <w:pStyle w:val="Corpo"/>
        <w:ind w:right="3969"/>
        <w:jc w:val="left"/>
        <w:rPr>
          <w:sz w:val="16"/>
          <w:szCs w:val="16"/>
        </w:rPr>
      </w:pPr>
    </w:p>
    <w:p w14:paraId="0D802C15" w14:textId="77777777" w:rsidR="00C75EEF" w:rsidRPr="00641F99" w:rsidRDefault="00C75EEF" w:rsidP="001027A5">
      <w:pPr>
        <w:pStyle w:val="Corpo"/>
        <w:ind w:right="3969"/>
        <w:jc w:val="left"/>
        <w:rPr>
          <w:sz w:val="16"/>
          <w:szCs w:val="16"/>
        </w:rPr>
      </w:pPr>
    </w:p>
    <w:p w14:paraId="0927EAB0" w14:textId="77777777" w:rsidR="00C75EEF" w:rsidRPr="00641F99" w:rsidRDefault="00C75EEF" w:rsidP="001027A5">
      <w:pPr>
        <w:pStyle w:val="Corpo"/>
        <w:ind w:right="3969"/>
        <w:jc w:val="left"/>
        <w:rPr>
          <w:sz w:val="16"/>
          <w:szCs w:val="16"/>
        </w:rPr>
      </w:pPr>
    </w:p>
    <w:p w14:paraId="5B63193C" w14:textId="77777777" w:rsidR="00C75EEF" w:rsidRPr="00641F99" w:rsidRDefault="00C75EEF" w:rsidP="001027A5">
      <w:pPr>
        <w:pStyle w:val="Corpo"/>
        <w:ind w:right="3969"/>
        <w:jc w:val="left"/>
        <w:rPr>
          <w:sz w:val="16"/>
          <w:szCs w:val="16"/>
        </w:rPr>
      </w:pPr>
    </w:p>
    <w:p w14:paraId="03CBEE97" w14:textId="77777777" w:rsidR="00C75EEF" w:rsidRPr="00641F99" w:rsidRDefault="00C75EEF" w:rsidP="001027A5">
      <w:pPr>
        <w:pStyle w:val="Corpo"/>
        <w:ind w:right="3969"/>
        <w:jc w:val="left"/>
        <w:rPr>
          <w:sz w:val="16"/>
          <w:szCs w:val="16"/>
        </w:rPr>
      </w:pPr>
    </w:p>
    <w:p w14:paraId="418CB786" w14:textId="77777777" w:rsidR="00C75EEF" w:rsidRPr="00641F99" w:rsidRDefault="00C75EEF" w:rsidP="001027A5">
      <w:pPr>
        <w:pStyle w:val="Corpo"/>
        <w:ind w:right="3969"/>
        <w:jc w:val="left"/>
        <w:rPr>
          <w:sz w:val="16"/>
          <w:szCs w:val="16"/>
        </w:rPr>
      </w:pPr>
    </w:p>
    <w:p w14:paraId="4E697103" w14:textId="77777777" w:rsidR="00C75EEF" w:rsidRPr="00641F99" w:rsidRDefault="00C75EEF" w:rsidP="001027A5">
      <w:pPr>
        <w:pStyle w:val="Corpo"/>
        <w:ind w:right="3969"/>
        <w:jc w:val="left"/>
        <w:rPr>
          <w:sz w:val="16"/>
          <w:szCs w:val="16"/>
        </w:rPr>
      </w:pPr>
    </w:p>
    <w:p w14:paraId="3E21580E" w14:textId="77777777" w:rsidR="00C75EEF" w:rsidRPr="00641F99" w:rsidRDefault="00C75EEF" w:rsidP="001027A5">
      <w:pPr>
        <w:pStyle w:val="Corpo"/>
        <w:ind w:right="3969"/>
        <w:jc w:val="left"/>
        <w:rPr>
          <w:sz w:val="16"/>
          <w:szCs w:val="16"/>
        </w:rPr>
      </w:pPr>
    </w:p>
    <w:p w14:paraId="203BF45E" w14:textId="77777777" w:rsidR="00C75EEF" w:rsidRPr="00641F99" w:rsidRDefault="00C75EEF" w:rsidP="001027A5">
      <w:pPr>
        <w:pStyle w:val="Corpo"/>
        <w:ind w:right="3969"/>
        <w:jc w:val="left"/>
        <w:rPr>
          <w:sz w:val="16"/>
          <w:szCs w:val="16"/>
        </w:rPr>
      </w:pPr>
    </w:p>
    <w:p w14:paraId="371A877A" w14:textId="77777777" w:rsidR="00C75EEF" w:rsidRPr="00641F99" w:rsidRDefault="00C75EEF" w:rsidP="001027A5">
      <w:pPr>
        <w:pStyle w:val="Corpo"/>
        <w:ind w:right="3969"/>
        <w:jc w:val="left"/>
        <w:rPr>
          <w:sz w:val="16"/>
          <w:szCs w:val="16"/>
        </w:rPr>
      </w:pPr>
    </w:p>
    <w:p w14:paraId="0FCC182F" w14:textId="77777777" w:rsidR="00C75EEF" w:rsidRDefault="00C75EEF" w:rsidP="001027A5">
      <w:pPr>
        <w:pStyle w:val="Corpo"/>
        <w:ind w:right="3969"/>
        <w:jc w:val="left"/>
        <w:rPr>
          <w:sz w:val="16"/>
          <w:szCs w:val="16"/>
        </w:rPr>
      </w:pPr>
    </w:p>
    <w:p w14:paraId="52082683" w14:textId="77777777" w:rsidR="00C13625" w:rsidRDefault="00C13625" w:rsidP="001027A5">
      <w:pPr>
        <w:pStyle w:val="Corpo"/>
        <w:ind w:right="3969"/>
        <w:jc w:val="left"/>
        <w:rPr>
          <w:sz w:val="16"/>
          <w:szCs w:val="16"/>
        </w:rPr>
      </w:pPr>
    </w:p>
    <w:p w14:paraId="453203C1" w14:textId="77777777" w:rsidR="00C13625" w:rsidRPr="00641F99" w:rsidRDefault="00C13625" w:rsidP="001027A5">
      <w:pPr>
        <w:pStyle w:val="Corpo"/>
        <w:ind w:right="3969"/>
        <w:jc w:val="left"/>
        <w:rPr>
          <w:sz w:val="16"/>
          <w:szCs w:val="16"/>
        </w:rPr>
      </w:pPr>
    </w:p>
    <w:p w14:paraId="23C873C8" w14:textId="77777777" w:rsidR="00C75EEF" w:rsidRPr="00641F99" w:rsidRDefault="00C75EEF" w:rsidP="001027A5">
      <w:pPr>
        <w:pStyle w:val="Corpo"/>
        <w:ind w:right="3969"/>
        <w:jc w:val="left"/>
        <w:rPr>
          <w:sz w:val="16"/>
          <w:szCs w:val="16"/>
        </w:rPr>
      </w:pPr>
    </w:p>
    <w:p w14:paraId="31C56CA1" w14:textId="77777777" w:rsidR="00C75EEF" w:rsidRPr="00641F99" w:rsidRDefault="00C75EEF" w:rsidP="001027A5">
      <w:pPr>
        <w:pStyle w:val="Corpo"/>
        <w:ind w:right="3969"/>
        <w:jc w:val="left"/>
        <w:rPr>
          <w:sz w:val="16"/>
          <w:szCs w:val="16"/>
        </w:rPr>
      </w:pPr>
    </w:p>
    <w:p w14:paraId="675BA080" w14:textId="77777777" w:rsidR="00C13625" w:rsidRPr="00641F99" w:rsidRDefault="00C13625" w:rsidP="001027A5">
      <w:pPr>
        <w:pStyle w:val="Corpo"/>
        <w:ind w:right="3969"/>
        <w:jc w:val="left"/>
        <w:rPr>
          <w:sz w:val="16"/>
          <w:szCs w:val="16"/>
        </w:rPr>
      </w:pPr>
    </w:p>
    <w:p w14:paraId="7E2143A3" w14:textId="5CAE9AAF" w:rsidR="00C75EEF" w:rsidRDefault="00C75EEF" w:rsidP="00C75EEF">
      <w:pPr>
        <w:pStyle w:val="Ttulo1"/>
      </w:pPr>
      <w:bookmarkStart w:id="52" w:name="_Toc190338225"/>
      <w:bookmarkStart w:id="53" w:name="_Toc191035732"/>
      <w:r>
        <w:t>Dermatite Seborreica</w:t>
      </w:r>
      <w:bookmarkEnd w:id="52"/>
      <w:bookmarkEnd w:id="53"/>
    </w:p>
    <w:p w14:paraId="31711EBD" w14:textId="77777777" w:rsidR="00C13625" w:rsidRDefault="00C13625" w:rsidP="00C13625"/>
    <w:p w14:paraId="5BB51977" w14:textId="77777777" w:rsidR="00C13625" w:rsidRPr="00C13625" w:rsidRDefault="00C13625" w:rsidP="00C13625"/>
    <w:p w14:paraId="36EBF678" w14:textId="023810D2" w:rsidR="00C75EEF" w:rsidRPr="001C02A3" w:rsidRDefault="00C75EEF" w:rsidP="00C75EEF">
      <w:pPr>
        <w:pStyle w:val="Ttulo1"/>
      </w:pPr>
      <w:bookmarkStart w:id="54" w:name="_Toc190338226"/>
      <w:bookmarkStart w:id="55" w:name="_Toc191035733"/>
      <w:r w:rsidRPr="00C75EEF">
        <w:rPr>
          <w:bCs/>
          <w:i/>
          <w:iCs/>
        </w:rPr>
        <w:t>Lactobacillus</w:t>
      </w:r>
      <w:r w:rsidRPr="00C75EEF">
        <w:rPr>
          <w:bCs/>
        </w:rPr>
        <w:t xml:space="preserve"> e Ciclopirox</w:t>
      </w:r>
      <w:bookmarkEnd w:id="54"/>
      <w:bookmarkEnd w:id="55"/>
    </w:p>
    <w:p w14:paraId="66D0FAFE" w14:textId="3C3A2C53" w:rsidR="00C75EEF" w:rsidRDefault="00C75EEF" w:rsidP="00C75EEF">
      <w:pPr>
        <w:pStyle w:val="Corpo"/>
        <w:spacing w:after="120"/>
        <w:jc w:val="center"/>
        <w:rPr>
          <w:sz w:val="24"/>
        </w:rPr>
      </w:pPr>
      <w:r w:rsidRPr="00C75EEF">
        <w:rPr>
          <w:b/>
          <w:bCs/>
          <w:color w:val="0666A6"/>
          <w:sz w:val="40"/>
          <w:szCs w:val="22"/>
        </w:rPr>
        <w:t>Controle da Caspa e da Dermatite Seborreica</w:t>
      </w:r>
    </w:p>
    <w:p w14:paraId="43A05B9C" w14:textId="77777777" w:rsidR="00C75EEF" w:rsidRDefault="00C75EEF" w:rsidP="00C75EEF">
      <w:pPr>
        <w:pStyle w:val="Corpo"/>
        <w:spacing w:after="120"/>
        <w:rPr>
          <w:sz w:val="24"/>
        </w:rPr>
      </w:pPr>
    </w:p>
    <w:p w14:paraId="2C3ADE3F" w14:textId="77777777" w:rsidR="00C75EEF" w:rsidRDefault="00C75EEF" w:rsidP="00C75EEF">
      <w:pPr>
        <w:spacing w:after="0" w:line="240" w:lineRule="auto"/>
        <w:rPr>
          <w:rFonts w:ascii="Swis721 Th BT" w:eastAsia="MS Mincho" w:hAnsi="Swis721 Th BT" w:cs="Times New Roman"/>
          <w:b/>
          <w:color w:val="0666A6"/>
          <w:sz w:val="24"/>
          <w:szCs w:val="24"/>
        </w:rPr>
      </w:pPr>
      <w:r>
        <w:rPr>
          <w:rFonts w:ascii="Swis721 Th BT" w:eastAsia="MS Mincho" w:hAnsi="Swis721 Th BT" w:cs="Times New Roman"/>
          <w:b/>
          <w:i/>
          <w:color w:val="0666A6"/>
          <w:sz w:val="24"/>
          <w:szCs w:val="24"/>
        </w:rPr>
        <w:t>Lactobacillus paracasei</w:t>
      </w:r>
      <w:r>
        <w:rPr>
          <w:rFonts w:ascii="Swis721 Th BT" w:eastAsia="MS Mincho" w:hAnsi="Swis721 Th BT" w:cs="Times New Roman"/>
          <w:b/>
          <w:color w:val="0666A6"/>
          <w:sz w:val="24"/>
          <w:szCs w:val="24"/>
        </w:rPr>
        <w:t xml:space="preserve"> Melhora a Barreira Cutânea e Sistema Imune do Couro Cabeludo com Caspa</w:t>
      </w:r>
    </w:p>
    <w:p w14:paraId="696CEDCD" w14:textId="77777777" w:rsidR="00C75EEF" w:rsidRDefault="00C75EEF" w:rsidP="00C75EEF">
      <w:pPr>
        <w:spacing w:after="0" w:line="240" w:lineRule="auto"/>
        <w:rPr>
          <w:rFonts w:ascii="Swis721 Th BT" w:eastAsia="MS Mincho" w:hAnsi="Swis721 Th BT" w:cs="Times New Roman"/>
          <w:b/>
          <w:color w:val="6DB6FF"/>
        </w:rPr>
      </w:pPr>
    </w:p>
    <w:p w14:paraId="12EBC64A" w14:textId="77777777" w:rsidR="00C75EEF" w:rsidRDefault="00C75EEF" w:rsidP="00C75EEF">
      <w:pPr>
        <w:spacing w:after="1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3"/>
          <w:szCs w:val="24"/>
        </w:rPr>
        <w:t xml:space="preserve">Este estudo, publicado no periódico internacional </w:t>
      </w:r>
      <w:r>
        <w:rPr>
          <w:rFonts w:ascii="Swis721 Th BT" w:eastAsia="MS Mincho" w:hAnsi="Swis721 Th BT" w:cs="Times New Roman"/>
          <w:i/>
          <w:iCs/>
          <w:color w:val="404040"/>
          <w:sz w:val="23"/>
          <w:szCs w:val="24"/>
        </w:rPr>
        <w:t>Beneficial Microbes</w:t>
      </w:r>
      <w:r>
        <w:rPr>
          <w:rFonts w:ascii="Swis721 Th BT" w:eastAsia="MS Mincho" w:hAnsi="Swis721 Th BT" w:cs="Times New Roman"/>
          <w:color w:val="404040"/>
          <w:sz w:val="23"/>
          <w:szCs w:val="24"/>
        </w:rPr>
        <w:t xml:space="preserve">, avaliou a eficácia do </w:t>
      </w:r>
      <w:r>
        <w:rPr>
          <w:rFonts w:ascii="Swis721 Th BT" w:eastAsia="MS Mincho" w:hAnsi="Swis721 Th BT" w:cs="Times New Roman"/>
          <w:i/>
          <w:color w:val="404040"/>
          <w:sz w:val="23"/>
          <w:szCs w:val="24"/>
        </w:rPr>
        <w:t>Lactobacillus paracasei</w:t>
      </w:r>
      <w:r>
        <w:rPr>
          <w:rFonts w:ascii="Swis721 Th BT" w:eastAsia="MS Mincho" w:hAnsi="Swis721 Th BT" w:cs="Times New Roman"/>
          <w:color w:val="404040"/>
          <w:sz w:val="23"/>
          <w:szCs w:val="24"/>
        </w:rPr>
        <w:t xml:space="preserve"> no gerenciamento da caspa e restauração do equilíbrio do microbioma do couro cabeludo.</w:t>
      </w:r>
      <w:r>
        <w:rPr>
          <w:rFonts w:ascii="Swis721 Th BT" w:eastAsia="MS Mincho" w:hAnsi="Swis721 Th BT" w:cs="Times New Roman"/>
          <w:color w:val="404040"/>
          <w:sz w:val="23"/>
          <w:szCs w:val="23"/>
        </w:rPr>
        <w:t xml:space="preserve"> Sessenta homens saudáveis com idade entre 18 e 60 anos e caspa (severa a moderada) foram selecionados para receberem durante 56 dias: grupo 1, </w:t>
      </w:r>
      <w:r>
        <w:rPr>
          <w:rFonts w:ascii="Swis721 Th BT" w:eastAsia="MS Mincho" w:hAnsi="Swis721 Th BT" w:cs="Times New Roman"/>
          <w:i/>
          <w:iCs/>
          <w:color w:val="404040"/>
          <w:sz w:val="23"/>
          <w:szCs w:val="23"/>
        </w:rPr>
        <w:t>L. paracasei</w:t>
      </w:r>
      <w:r>
        <w:rPr>
          <w:rFonts w:ascii="Swis721 Th BT" w:eastAsia="MS Mincho" w:hAnsi="Swis721 Th BT" w:cs="Times New Roman"/>
          <w:color w:val="404040"/>
          <w:sz w:val="23"/>
          <w:szCs w:val="23"/>
        </w:rPr>
        <w:t xml:space="preserve"> 1x10</w:t>
      </w:r>
      <w:r>
        <w:rPr>
          <w:rFonts w:ascii="Swis721 Th BT" w:eastAsia="MS Mincho" w:hAnsi="Swis721 Th BT" w:cs="Times New Roman"/>
          <w:color w:val="404040"/>
          <w:sz w:val="23"/>
          <w:szCs w:val="23"/>
          <w:vertAlign w:val="superscript"/>
        </w:rPr>
        <w:t xml:space="preserve">9 </w:t>
      </w:r>
      <w:r>
        <w:rPr>
          <w:rFonts w:ascii="Swis721 Th BT" w:eastAsia="MS Mincho" w:hAnsi="Swis721 Th BT" w:cs="Times New Roman"/>
          <w:color w:val="404040"/>
          <w:sz w:val="23"/>
          <w:szCs w:val="23"/>
        </w:rPr>
        <w:t xml:space="preserve">UFC/dia e grupo 2, placebo. </w:t>
      </w:r>
      <w:r>
        <w:rPr>
          <w:rFonts w:ascii="Swis721 Th BT" w:eastAsia="MS Mincho" w:hAnsi="Swis721 Th BT" w:cs="Times New Roman"/>
          <w:color w:val="404040"/>
          <w:sz w:val="24"/>
          <w:szCs w:val="24"/>
        </w:rPr>
        <w:t xml:space="preserve">A caspa livre e aderente, o eritema e o </w:t>
      </w:r>
      <w:r>
        <w:rPr>
          <w:rFonts w:ascii="Swis721 Th BT" w:eastAsia="MS Mincho" w:hAnsi="Swis721 Th BT" w:cs="Times New Roman"/>
          <w:i/>
          <w:color w:val="404040"/>
          <w:sz w:val="24"/>
          <w:szCs w:val="24"/>
        </w:rPr>
        <w:t xml:space="preserve">Global Clinical Score </w:t>
      </w:r>
      <w:r>
        <w:rPr>
          <w:rFonts w:ascii="Swis721 Th BT" w:eastAsia="MS Mincho" w:hAnsi="Swis721 Th BT" w:cs="Times New Roman"/>
          <w:color w:val="404040"/>
          <w:sz w:val="24"/>
          <w:szCs w:val="24"/>
        </w:rPr>
        <w:t xml:space="preserve">melhoraram significativamente (todos com p &lt; 0,05) ao longo do tempo no grupo 1 em comparação com o placebo. </w:t>
      </w:r>
    </w:p>
    <w:p w14:paraId="3E8BD034" w14:textId="77777777" w:rsidR="00C75EEF" w:rsidRDefault="00C75EEF" w:rsidP="00C75EEF">
      <w:pPr>
        <w:pStyle w:val="Subtitulocorpo"/>
        <w:rPr>
          <w:sz w:val="24"/>
          <w:szCs w:val="24"/>
        </w:rPr>
      </w:pPr>
    </w:p>
    <w:p w14:paraId="7A22BF2C" w14:textId="77777777" w:rsidR="00C75EEF" w:rsidRDefault="00C75EEF" w:rsidP="00C75EEF">
      <w:pPr>
        <w:pStyle w:val="Subtitulocorpo"/>
        <w:rPr>
          <w:sz w:val="24"/>
          <w:szCs w:val="24"/>
        </w:rPr>
      </w:pPr>
      <w:r>
        <w:rPr>
          <w:sz w:val="24"/>
          <w:szCs w:val="24"/>
        </w:rPr>
        <w:t>Resultados e Conclusão:</w:t>
      </w:r>
    </w:p>
    <w:p w14:paraId="220D0754" w14:textId="77777777" w:rsidR="00C75EEF" w:rsidRDefault="00C75EEF" w:rsidP="00C75EEF">
      <w:pPr>
        <w:pStyle w:val="Subtitulocorpo"/>
        <w:rPr>
          <w:sz w:val="10"/>
          <w:szCs w:val="10"/>
        </w:rPr>
      </w:pPr>
    </w:p>
    <w:p w14:paraId="68DEDD3B" w14:textId="77777777" w:rsidR="00C75EEF" w:rsidRDefault="00C75EEF" w:rsidP="00C75EEF">
      <w:pPr>
        <w:spacing w:after="1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A suplementação com </w:t>
      </w:r>
      <w:r>
        <w:rPr>
          <w:rFonts w:ascii="Swis721 Th BT" w:eastAsia="MS Mincho" w:hAnsi="Swis721 Th BT" w:cs="Times New Roman"/>
          <w:i/>
          <w:color w:val="404040"/>
          <w:sz w:val="24"/>
          <w:szCs w:val="24"/>
        </w:rPr>
        <w:t>Lactobacillus paracasei</w:t>
      </w:r>
      <w:r>
        <w:rPr>
          <w:rFonts w:ascii="Swis721 Th BT" w:eastAsia="MS Mincho" w:hAnsi="Swis721 Th BT" w:cs="Times New Roman"/>
          <w:color w:val="404040"/>
          <w:sz w:val="24"/>
          <w:szCs w:val="24"/>
        </w:rPr>
        <w:t xml:space="preserve"> restaurou a microbiota após 56 dias quando comparado ao placebo. Não foram relatados efeitos adversos. </w:t>
      </w:r>
      <w:r>
        <w:rPr>
          <w:rFonts w:ascii="Swis721 Th BT" w:eastAsia="MS Mincho" w:hAnsi="Swis721 Th BT" w:cs="Times New Roman"/>
          <w:bCs/>
          <w:iCs/>
          <w:color w:val="404040"/>
          <w:sz w:val="23"/>
          <w:szCs w:val="24"/>
        </w:rPr>
        <w:t xml:space="preserve">A suplementação regular de </w:t>
      </w:r>
      <w:r>
        <w:rPr>
          <w:rFonts w:ascii="Swis721 Th BT" w:eastAsia="MS Mincho" w:hAnsi="Swis721 Th BT" w:cs="Times New Roman"/>
          <w:bCs/>
          <w:i/>
          <w:color w:val="404040"/>
          <w:sz w:val="23"/>
          <w:szCs w:val="24"/>
        </w:rPr>
        <w:t>Lactobacillus paracasei</w:t>
      </w:r>
      <w:r>
        <w:rPr>
          <w:rFonts w:ascii="Swis721 Th BT" w:eastAsia="MS Mincho" w:hAnsi="Swis721 Th BT" w:cs="Times New Roman"/>
          <w:bCs/>
          <w:iCs/>
          <w:color w:val="404040"/>
          <w:sz w:val="23"/>
          <w:szCs w:val="24"/>
        </w:rPr>
        <w:t xml:space="preserve"> durante 56 dias é segura e reduz significativamente a severidade dos sinais e sintomas da caspa severa a moderada. Sua eficácia é potencialmente devido ao impacto positivo na barreira cutânea e sistema imune da pele.</w:t>
      </w:r>
    </w:p>
    <w:p w14:paraId="14BF382E" w14:textId="77777777" w:rsidR="00C75EEF" w:rsidRDefault="00C75EEF" w:rsidP="00C75EEF">
      <w:pPr>
        <w:spacing w:after="0" w:line="240" w:lineRule="auto"/>
        <w:rPr>
          <w:rFonts w:ascii="Swis721 Th BT" w:eastAsia="MS Mincho" w:hAnsi="Swis721 Th BT" w:cs="Times New Roman"/>
          <w:b/>
          <w:iCs/>
          <w:color w:val="0666A6"/>
          <w:sz w:val="24"/>
          <w:szCs w:val="24"/>
        </w:rPr>
      </w:pPr>
    </w:p>
    <w:p w14:paraId="48DA17B8" w14:textId="77777777" w:rsidR="00C75EEF" w:rsidRPr="008F7874" w:rsidRDefault="00C75EEF" w:rsidP="00C75EEF">
      <w:pPr>
        <w:spacing w:after="0" w:line="240" w:lineRule="auto"/>
        <w:rPr>
          <w:rFonts w:ascii="Swis721 Th BT" w:eastAsia="MS Mincho" w:hAnsi="Swis721 Th BT" w:cs="Times New Roman"/>
          <w:b/>
          <w:iCs/>
          <w:color w:val="0666A6"/>
          <w:sz w:val="24"/>
          <w:szCs w:val="24"/>
        </w:rPr>
      </w:pPr>
      <w:r w:rsidRPr="008F7874">
        <w:rPr>
          <w:rFonts w:ascii="Swis721 Th BT" w:eastAsia="MS Mincho" w:hAnsi="Swis721 Th BT" w:cs="Times New Roman"/>
          <w:b/>
          <w:iCs/>
          <w:color w:val="0666A6"/>
          <w:sz w:val="24"/>
          <w:szCs w:val="24"/>
        </w:rPr>
        <w:t>Ciclopirox Olamina na Dermatite Seborreica do Couro Cabeludo</w:t>
      </w:r>
    </w:p>
    <w:p w14:paraId="71CCCE46" w14:textId="77777777" w:rsidR="00C75EEF" w:rsidRDefault="00C75EEF" w:rsidP="00C75EEF">
      <w:pPr>
        <w:spacing w:after="0" w:line="240" w:lineRule="auto"/>
        <w:rPr>
          <w:rFonts w:ascii="Swis721 Th BT" w:eastAsia="MS Mincho" w:hAnsi="Swis721 Th BT" w:cs="Times New Roman"/>
          <w:b/>
          <w:color w:val="0666A6"/>
          <w:sz w:val="24"/>
          <w:szCs w:val="24"/>
        </w:rPr>
      </w:pPr>
    </w:p>
    <w:p w14:paraId="59124ADD" w14:textId="77777777" w:rsidR="00C75EEF" w:rsidRDefault="00C75EEF" w:rsidP="00C75EEF">
      <w:pPr>
        <w:spacing w:after="20" w:line="276" w:lineRule="auto"/>
        <w:jc w:val="both"/>
        <w:rPr>
          <w:rFonts w:ascii="Swis721 Th BT" w:eastAsia="MS Mincho" w:hAnsi="Swis721 Th BT" w:cs="Times New Roman"/>
          <w:color w:val="404040"/>
        </w:rPr>
      </w:pPr>
      <w:r>
        <w:rPr>
          <w:rFonts w:ascii="Swis721 Th BT" w:eastAsia="MS Mincho" w:hAnsi="Swis721 Th BT" w:cs="Times New Roman"/>
          <w:color w:val="404040"/>
        </w:rPr>
        <w:t xml:space="preserve">O objetivo de um estudo conduzido por Veraldi </w:t>
      </w:r>
      <w:r>
        <w:rPr>
          <w:rFonts w:ascii="Swis721 Th BT" w:eastAsia="MS Mincho" w:hAnsi="Swis721 Th BT" w:cs="Times New Roman"/>
          <w:i/>
          <w:color w:val="404040"/>
        </w:rPr>
        <w:t>et al.</w:t>
      </w:r>
      <w:r>
        <w:rPr>
          <w:rFonts w:ascii="Swis721 Th BT" w:eastAsia="MS Mincho" w:hAnsi="Swis721 Th BT" w:cs="Times New Roman"/>
          <w:color w:val="404040"/>
        </w:rPr>
        <w:t xml:space="preserve"> (2019) foi avaliar a eficácia e a tolerabilidade do shampoo de ciclopirox a 1% em indivíduos com dermatite seborreica do couro cabeludo. Para isso, 40 pacientes (31 homens e 9 mulheres e com média de idade de 33 anos) com dermatite seborreica do couro cabeludo participaram deste estudo clínico e prospectivo. Os pacientes receberam por 12 semanas a seguinte posologia: shampoo de ciclopirox a 1% (aplicado no couro cabeludo duas vezes por semana).  </w:t>
      </w:r>
    </w:p>
    <w:p w14:paraId="2DCEEECE" w14:textId="77777777" w:rsidR="00C75EEF" w:rsidRDefault="00C75EEF" w:rsidP="00C75EEF">
      <w:pPr>
        <w:spacing w:after="20" w:line="276" w:lineRule="auto"/>
        <w:jc w:val="both"/>
        <w:rPr>
          <w:rFonts w:ascii="Swis721 Th BT" w:eastAsia="MS Mincho" w:hAnsi="Swis721 Th BT" w:cs="Times New Roman"/>
          <w:color w:val="404040"/>
          <w:sz w:val="10"/>
          <w:szCs w:val="10"/>
        </w:rPr>
      </w:pPr>
    </w:p>
    <w:p w14:paraId="06DAF5A9" w14:textId="77777777" w:rsidR="00C75EEF" w:rsidRDefault="00C75EEF" w:rsidP="00C75EEF">
      <w:pPr>
        <w:pStyle w:val="Subtitulocorpo"/>
        <w:rPr>
          <w:sz w:val="24"/>
          <w:szCs w:val="24"/>
        </w:rPr>
      </w:pPr>
    </w:p>
    <w:p w14:paraId="76AC2B9A" w14:textId="77777777" w:rsidR="00C75EEF" w:rsidRDefault="00C75EEF" w:rsidP="00C75EEF">
      <w:pPr>
        <w:pStyle w:val="Subtitulocorpo"/>
        <w:rPr>
          <w:sz w:val="24"/>
          <w:szCs w:val="24"/>
        </w:rPr>
      </w:pPr>
      <w:r>
        <w:rPr>
          <w:sz w:val="24"/>
          <w:szCs w:val="24"/>
        </w:rPr>
        <w:t>Resultados e Conclusão:</w:t>
      </w:r>
    </w:p>
    <w:p w14:paraId="461199D2" w14:textId="77777777" w:rsidR="00C75EEF" w:rsidRDefault="00C75EEF" w:rsidP="00C75EEF">
      <w:pPr>
        <w:spacing w:after="20" w:line="276" w:lineRule="auto"/>
        <w:jc w:val="both"/>
        <w:rPr>
          <w:rFonts w:ascii="Swis721 Th BT" w:eastAsia="MS Mincho" w:hAnsi="Swis721 Th BT" w:cs="Times New Roman"/>
          <w:color w:val="404040"/>
          <w:sz w:val="10"/>
          <w:szCs w:val="10"/>
        </w:rPr>
      </w:pPr>
    </w:p>
    <w:p w14:paraId="2C46F644" w14:textId="77777777" w:rsidR="00C75EEF" w:rsidRDefault="00C75EEF" w:rsidP="00C75EEF">
      <w:pPr>
        <w:spacing w:after="20" w:line="276" w:lineRule="auto"/>
        <w:jc w:val="both"/>
        <w:rPr>
          <w:rFonts w:ascii="Swis721 Th BT" w:eastAsia="MS Mincho" w:hAnsi="Swis721 Th BT" w:cs="Times New Roman"/>
          <w:color w:val="404040"/>
        </w:rPr>
      </w:pPr>
      <w:r>
        <w:rPr>
          <w:rFonts w:ascii="Swis721 Th BT" w:eastAsia="MS Mincho" w:hAnsi="Swis721 Th BT" w:cs="Times New Roman"/>
          <w:color w:val="404040"/>
        </w:rPr>
        <w:t>O tratamento foi bem tolerado e não foram observados efeitos colaterais ao longo da terapia. O estudo fornece dados suficientes para garantir a eficácia do shampoo de ciclopirox a 1% no</w:t>
      </w:r>
      <w:r>
        <w:rPr>
          <w:rFonts w:ascii="Swis721 Th BT" w:eastAsia="MS Mincho" w:hAnsi="Swis721 Th BT" w:cs="Times New Roman"/>
          <w:color w:val="404040"/>
          <w:sz w:val="23"/>
          <w:szCs w:val="24"/>
        </w:rPr>
        <w:t xml:space="preserve"> </w:t>
      </w:r>
      <w:r>
        <w:rPr>
          <w:rFonts w:ascii="Swis721 Th BT" w:eastAsia="MS Mincho" w:hAnsi="Swis721 Th BT" w:cs="Times New Roman"/>
          <w:color w:val="404040"/>
        </w:rPr>
        <w:t>tratamento da dermatite do couro cabeludo, sendo capaz de diminuir a descamação, inflamação e prurido de forma segura.</w:t>
      </w:r>
    </w:p>
    <w:p w14:paraId="6BB643BE" w14:textId="77777777" w:rsidR="00C75EEF" w:rsidRDefault="00C75EEF" w:rsidP="00C75EEF">
      <w:pPr>
        <w:pStyle w:val="Corpo"/>
        <w:jc w:val="center"/>
        <w:rPr>
          <w:b/>
          <w:i/>
        </w:rPr>
      </w:pPr>
    </w:p>
    <w:p w14:paraId="4A51BBFF" w14:textId="77777777" w:rsidR="00C75EEF" w:rsidRPr="009626EF" w:rsidRDefault="00C75EEF" w:rsidP="00C75EEF">
      <w:pPr>
        <w:pStyle w:val="Ttulo1"/>
      </w:pPr>
      <w:bookmarkStart w:id="56" w:name="_Toc190338227"/>
      <w:bookmarkStart w:id="57" w:name="_Toc191035734"/>
      <w:r>
        <w:t>Formulário</w:t>
      </w:r>
      <w:bookmarkEnd w:id="56"/>
      <w:bookmarkEnd w:id="57"/>
    </w:p>
    <w:p w14:paraId="3CA5F5BC" w14:textId="77777777" w:rsidR="00C75EEF" w:rsidRDefault="00C75EEF" w:rsidP="00C75EEF">
      <w:pPr>
        <w:pStyle w:val="Subtitulocorpo"/>
      </w:pPr>
    </w:p>
    <w:p w14:paraId="45D10DCE" w14:textId="77777777" w:rsidR="00C75EEF" w:rsidRDefault="00C75EEF" w:rsidP="00C75EEF">
      <w:pPr>
        <w:pStyle w:val="Corpo"/>
        <w:rPr>
          <w:b/>
          <w:i/>
          <w:sz w:val="24"/>
        </w:rPr>
      </w:pPr>
    </w:p>
    <w:p w14:paraId="193F0F3B" w14:textId="77777777" w:rsidR="00C75EEF" w:rsidRDefault="00C75EEF" w:rsidP="00C75EEF">
      <w:pPr>
        <w:pStyle w:val="Corpo"/>
        <w:rPr>
          <w:b/>
          <w:i/>
          <w:sz w:val="24"/>
        </w:rPr>
      </w:pPr>
      <w:r>
        <w:rPr>
          <w:b/>
          <w:i/>
          <w:sz w:val="24"/>
        </w:rPr>
        <w:t>Shampoo de Ciclopirox na Dermatite Seborreica do Couro Cabeludo</w:t>
      </w:r>
    </w:p>
    <w:p w14:paraId="2337FDC3" w14:textId="77777777" w:rsidR="00C75EEF" w:rsidRDefault="00C75EEF" w:rsidP="00C75EEF">
      <w:pPr>
        <w:pStyle w:val="Corpo"/>
        <w:rPr>
          <w:sz w:val="4"/>
          <w:szCs w:val="4"/>
        </w:rPr>
      </w:pPr>
    </w:p>
    <w:tbl>
      <w:tblPr>
        <w:tblStyle w:val="Tabelacomgrade"/>
        <w:tblW w:w="4434" w:type="dxa"/>
        <w:tblInd w:w="-28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434"/>
      </w:tblGrid>
      <w:tr w:rsidR="00C75EEF" w14:paraId="78073864" w14:textId="77777777" w:rsidTr="00C75EEF">
        <w:trPr>
          <w:trHeight w:val="480"/>
        </w:trPr>
        <w:tc>
          <w:tcPr>
            <w:tcW w:w="44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60EE593" w14:textId="77777777" w:rsidR="00C75EEF" w:rsidRDefault="00C75EEF" w:rsidP="00C75EEF">
            <w:pPr>
              <w:pStyle w:val="Corpo"/>
              <w:rPr>
                <w:sz w:val="16"/>
                <w:szCs w:val="16"/>
              </w:rPr>
            </w:pPr>
          </w:p>
          <w:tbl>
            <w:tblPr>
              <w:tblStyle w:val="Tabelacomgrade"/>
              <w:tblW w:w="4293" w:type="dxa"/>
              <w:tblInd w:w="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93"/>
            </w:tblGrid>
            <w:tr w:rsidR="00C75EEF" w14:paraId="711598BE"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48A1A08" w14:textId="77777777" w:rsidR="00C75EEF" w:rsidRDefault="00C75EEF" w:rsidP="00C75EEF">
                  <w:pPr>
                    <w:pStyle w:val="Corpo"/>
                    <w:ind w:left="-188"/>
                    <w:jc w:val="center"/>
                    <w:rPr>
                      <w:b/>
                      <w:color w:val="FFFFFF" w:themeColor="background1"/>
                    </w:rPr>
                  </w:pPr>
                  <w:r>
                    <w:rPr>
                      <w:b/>
                      <w:color w:val="FFFFFF" w:themeColor="background1"/>
                      <w:sz w:val="22"/>
                    </w:rPr>
                    <w:t>Shampoo de Ciclopirox</w:t>
                  </w:r>
                </w:p>
              </w:tc>
            </w:tr>
            <w:tr w:rsidR="00C75EEF" w14:paraId="43405BB7"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491AA55" w14:textId="77777777" w:rsidR="00C75EEF" w:rsidRDefault="00C75EEF" w:rsidP="00C75EEF">
                  <w:pPr>
                    <w:pStyle w:val="Corpo"/>
                  </w:pPr>
                  <w:r>
                    <w:t>Ciclopirox...............................................1%</w:t>
                  </w:r>
                </w:p>
              </w:tc>
            </w:tr>
            <w:tr w:rsidR="00C75EEF" w:rsidRPr="0014790B" w14:paraId="292298F9"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0B5758" w14:textId="2C8B9FD5" w:rsidR="00C75EEF" w:rsidRPr="00901692" w:rsidRDefault="00C75EEF" w:rsidP="00C75EEF">
                  <w:pPr>
                    <w:pStyle w:val="Corpo"/>
                    <w:rPr>
                      <w:lang w:val="en-US"/>
                    </w:rPr>
                  </w:pPr>
                  <w:r w:rsidRPr="00901692">
                    <w:rPr>
                      <w:lang w:val="en-US"/>
                    </w:rPr>
                    <w:t>Shampo</w:t>
                  </w:r>
                  <w:r>
                    <w:rPr>
                      <w:lang w:val="en-US"/>
                    </w:rPr>
                    <w:t>o q.s.p......................</w:t>
                  </w:r>
                  <w:r w:rsidRPr="00901692">
                    <w:rPr>
                      <w:lang w:val="en-US"/>
                    </w:rPr>
                    <w:t>..........100 ml</w:t>
                  </w:r>
                </w:p>
              </w:tc>
            </w:tr>
          </w:tbl>
          <w:p w14:paraId="2F533F4E" w14:textId="77777777" w:rsidR="00C75EEF" w:rsidRPr="00C75EEF" w:rsidRDefault="00C75EEF" w:rsidP="00C75EEF">
            <w:pPr>
              <w:pStyle w:val="Corpo"/>
              <w:tabs>
                <w:tab w:val="left" w:pos="2385"/>
              </w:tabs>
              <w:jc w:val="center"/>
              <w:rPr>
                <w:sz w:val="22"/>
                <w:szCs w:val="22"/>
              </w:rPr>
            </w:pPr>
            <w:r w:rsidRPr="00C75EEF">
              <w:rPr>
                <w:sz w:val="22"/>
                <w:szCs w:val="22"/>
              </w:rPr>
              <w:t>Aplicar 2 vezes por semana nas áreas afetadas ou conforme orientação médica.</w:t>
            </w:r>
          </w:p>
          <w:p w14:paraId="27B06BAE" w14:textId="77777777" w:rsidR="00C75EEF" w:rsidRDefault="00C75EEF" w:rsidP="00C75EEF">
            <w:pPr>
              <w:pStyle w:val="Corpo"/>
              <w:tabs>
                <w:tab w:val="left" w:pos="2385"/>
              </w:tabs>
              <w:jc w:val="center"/>
              <w:rPr>
                <w:sz w:val="16"/>
                <w:szCs w:val="16"/>
              </w:rPr>
            </w:pPr>
          </w:p>
          <w:p w14:paraId="361FAB9B" w14:textId="77777777" w:rsidR="00C75EEF" w:rsidRDefault="00C75EEF" w:rsidP="00C75EEF">
            <w:pPr>
              <w:pStyle w:val="Corpo"/>
              <w:jc w:val="center"/>
              <w:rPr>
                <w:sz w:val="16"/>
                <w:szCs w:val="16"/>
              </w:rPr>
            </w:pPr>
          </w:p>
        </w:tc>
      </w:tr>
    </w:tbl>
    <w:p w14:paraId="3DF3FF69" w14:textId="77777777" w:rsidR="00C75EEF" w:rsidRDefault="00C75EEF" w:rsidP="00C75EEF">
      <w:pPr>
        <w:pStyle w:val="Corpo"/>
        <w:rPr>
          <w:b/>
          <w:i/>
          <w:iCs/>
          <w:sz w:val="24"/>
        </w:rPr>
      </w:pPr>
    </w:p>
    <w:p w14:paraId="549A3D7A" w14:textId="77777777" w:rsidR="00C75EEF" w:rsidRDefault="00C75EEF" w:rsidP="00C75EEF">
      <w:pPr>
        <w:pStyle w:val="Corpo"/>
        <w:rPr>
          <w:b/>
          <w:i/>
          <w:iCs/>
          <w:sz w:val="24"/>
        </w:rPr>
      </w:pPr>
    </w:p>
    <w:p w14:paraId="480B416C" w14:textId="77777777" w:rsidR="00C75EEF" w:rsidRDefault="00C75EEF" w:rsidP="00C75EEF">
      <w:pPr>
        <w:pStyle w:val="Corpo"/>
        <w:rPr>
          <w:b/>
          <w:i/>
          <w:sz w:val="24"/>
        </w:rPr>
      </w:pPr>
      <w:r w:rsidRPr="00C75EEF">
        <w:rPr>
          <w:rFonts w:hint="eastAsia"/>
          <w:b/>
          <w:i/>
          <w:iCs/>
          <w:sz w:val="24"/>
        </w:rPr>
        <w:t>Lactobacillus paracasei</w:t>
      </w:r>
      <w:r>
        <w:rPr>
          <w:b/>
          <w:i/>
          <w:sz w:val="24"/>
        </w:rPr>
        <w:t xml:space="preserve"> para Gerenciamento da Caspa</w:t>
      </w:r>
    </w:p>
    <w:p w14:paraId="72D9B80E" w14:textId="77777777" w:rsidR="00C75EEF" w:rsidRDefault="00C75EEF" w:rsidP="00C75EEF">
      <w:pPr>
        <w:pStyle w:val="Corpo"/>
        <w:rPr>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75EEF" w14:paraId="5B843EB3"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576D98A" w14:textId="77777777" w:rsidR="00C75EEF" w:rsidRDefault="00C75EEF" w:rsidP="00C75EEF">
            <w:pPr>
              <w:pStyle w:val="Corpo"/>
              <w:jc w:val="center"/>
              <w:rPr>
                <w:b/>
                <w:color w:val="FFFFFF" w:themeColor="background1"/>
              </w:rPr>
            </w:pPr>
            <w:r>
              <w:rPr>
                <w:b/>
                <w:color w:val="FFFFFF" w:themeColor="background1"/>
                <w:sz w:val="22"/>
              </w:rPr>
              <w:t xml:space="preserve">Cápsulas de </w:t>
            </w:r>
            <w:r>
              <w:rPr>
                <w:b/>
                <w:i/>
                <w:color w:val="FFFFFF" w:themeColor="background1"/>
                <w:sz w:val="22"/>
              </w:rPr>
              <w:t>Lactobacillus paracasei</w:t>
            </w:r>
          </w:p>
        </w:tc>
      </w:tr>
      <w:tr w:rsidR="00C75EEF" w14:paraId="1D0D458D" w14:textId="77777777" w:rsidTr="00C75E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664260" w14:textId="4C9DF6C1" w:rsidR="00C75EEF" w:rsidRDefault="00C75EEF" w:rsidP="00C75EEF">
            <w:pPr>
              <w:pStyle w:val="Corpo"/>
            </w:pPr>
            <w:r>
              <w:rPr>
                <w:i/>
              </w:rPr>
              <w:t>Lactobacillus paracasei</w:t>
            </w:r>
            <w:r>
              <w:t>..............1x10</w:t>
            </w:r>
            <w:r>
              <w:rPr>
                <w:vertAlign w:val="superscript"/>
              </w:rPr>
              <w:t>9</w:t>
            </w:r>
            <w:r>
              <w:t xml:space="preserve"> UFC</w:t>
            </w:r>
          </w:p>
        </w:tc>
      </w:tr>
      <w:tr w:rsidR="00C75EEF" w14:paraId="169B63C8" w14:textId="77777777" w:rsidTr="00C75E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32029F" w14:textId="04A80C7E" w:rsidR="00C75EEF" w:rsidRDefault="00C75EEF" w:rsidP="00C75EEF">
            <w:pPr>
              <w:pStyle w:val="Corpo"/>
            </w:pPr>
            <w:r>
              <w:t>Excipiente q.s.p..........................1 Cápsula</w:t>
            </w:r>
          </w:p>
        </w:tc>
      </w:tr>
    </w:tbl>
    <w:p w14:paraId="624FB736" w14:textId="00A62855" w:rsidR="00C75EEF" w:rsidRPr="00C75EEF" w:rsidRDefault="00C75EEF" w:rsidP="00C75EEF">
      <w:pPr>
        <w:pStyle w:val="Corpo"/>
        <w:ind w:right="5102"/>
        <w:jc w:val="center"/>
        <w:rPr>
          <w:sz w:val="22"/>
          <w:szCs w:val="22"/>
        </w:rPr>
      </w:pPr>
      <w:r w:rsidRPr="00C75EEF">
        <w:rPr>
          <w:sz w:val="22"/>
          <w:szCs w:val="22"/>
        </w:rPr>
        <w:t>Administrar 1 cápsula ao dia ou conforme orientação médica.</w:t>
      </w:r>
    </w:p>
    <w:p w14:paraId="4C87FED9" w14:textId="77777777" w:rsidR="00C75EEF" w:rsidRDefault="00C75EEF" w:rsidP="00C75EEF">
      <w:pPr>
        <w:pStyle w:val="Corpo"/>
        <w:ind w:right="3969"/>
        <w:jc w:val="left"/>
        <w:rPr>
          <w:sz w:val="16"/>
          <w:szCs w:val="16"/>
        </w:rPr>
      </w:pPr>
    </w:p>
    <w:p w14:paraId="1848B9A7" w14:textId="77777777" w:rsidR="00C75EEF" w:rsidRDefault="00C75EEF" w:rsidP="00C75EEF">
      <w:pPr>
        <w:pStyle w:val="Corpo"/>
        <w:ind w:right="3969"/>
        <w:jc w:val="left"/>
        <w:rPr>
          <w:sz w:val="16"/>
          <w:szCs w:val="16"/>
        </w:rPr>
      </w:pPr>
    </w:p>
    <w:p w14:paraId="390707F2" w14:textId="77777777" w:rsidR="00C75EEF" w:rsidRDefault="00C75EEF" w:rsidP="00C75EEF">
      <w:pPr>
        <w:pStyle w:val="Corpo"/>
        <w:ind w:right="3969"/>
        <w:jc w:val="left"/>
        <w:rPr>
          <w:sz w:val="16"/>
          <w:szCs w:val="16"/>
        </w:rPr>
      </w:pPr>
    </w:p>
    <w:p w14:paraId="5DC8A54E" w14:textId="77777777" w:rsidR="00C75EEF" w:rsidRDefault="00C75EEF" w:rsidP="00C75EEF">
      <w:pPr>
        <w:pStyle w:val="Corpo"/>
        <w:ind w:right="3969"/>
        <w:jc w:val="left"/>
        <w:rPr>
          <w:sz w:val="16"/>
          <w:szCs w:val="16"/>
        </w:rPr>
      </w:pPr>
    </w:p>
    <w:p w14:paraId="226EFCE7" w14:textId="77777777" w:rsidR="00D42E33" w:rsidRDefault="00D42E33" w:rsidP="001027A5">
      <w:pPr>
        <w:pStyle w:val="Corpo"/>
        <w:ind w:right="3969"/>
        <w:jc w:val="left"/>
        <w:rPr>
          <w:sz w:val="16"/>
          <w:szCs w:val="16"/>
        </w:rPr>
      </w:pPr>
    </w:p>
    <w:p w14:paraId="0165E52D" w14:textId="77777777" w:rsidR="00C75EEF" w:rsidRDefault="00C75EEF" w:rsidP="001027A5">
      <w:pPr>
        <w:pStyle w:val="Corpo"/>
        <w:ind w:right="3969"/>
        <w:jc w:val="left"/>
        <w:rPr>
          <w:sz w:val="16"/>
          <w:szCs w:val="16"/>
        </w:rPr>
      </w:pPr>
    </w:p>
    <w:p w14:paraId="3D15ADD7" w14:textId="77777777" w:rsidR="00C75EEF" w:rsidRDefault="00C75EEF" w:rsidP="001027A5">
      <w:pPr>
        <w:pStyle w:val="Corpo"/>
        <w:ind w:right="3969"/>
        <w:jc w:val="left"/>
        <w:rPr>
          <w:sz w:val="16"/>
          <w:szCs w:val="16"/>
        </w:rPr>
      </w:pPr>
    </w:p>
    <w:p w14:paraId="03BAE2D1" w14:textId="77777777" w:rsidR="00C75EEF" w:rsidRDefault="00C75EEF" w:rsidP="001027A5">
      <w:pPr>
        <w:pStyle w:val="Corpo"/>
        <w:ind w:right="3969"/>
        <w:jc w:val="left"/>
        <w:rPr>
          <w:sz w:val="16"/>
          <w:szCs w:val="16"/>
        </w:rPr>
      </w:pPr>
    </w:p>
    <w:p w14:paraId="339C1EA7" w14:textId="77777777" w:rsidR="00C75EEF" w:rsidRDefault="00C75EEF" w:rsidP="001027A5">
      <w:pPr>
        <w:pStyle w:val="Corpo"/>
        <w:ind w:right="3969"/>
        <w:jc w:val="left"/>
        <w:rPr>
          <w:sz w:val="16"/>
          <w:szCs w:val="16"/>
        </w:rPr>
      </w:pPr>
    </w:p>
    <w:p w14:paraId="0750C563" w14:textId="77777777" w:rsidR="00C75EEF" w:rsidRDefault="00C75EEF" w:rsidP="001027A5">
      <w:pPr>
        <w:pStyle w:val="Corpo"/>
        <w:ind w:right="3969"/>
        <w:jc w:val="left"/>
        <w:rPr>
          <w:sz w:val="16"/>
          <w:szCs w:val="16"/>
        </w:rPr>
      </w:pPr>
    </w:p>
    <w:p w14:paraId="40B11CD7" w14:textId="77777777" w:rsidR="00C75EEF" w:rsidRDefault="00C75EEF" w:rsidP="001027A5">
      <w:pPr>
        <w:pStyle w:val="Corpo"/>
        <w:ind w:right="3969"/>
        <w:jc w:val="left"/>
        <w:rPr>
          <w:sz w:val="16"/>
          <w:szCs w:val="16"/>
        </w:rPr>
      </w:pPr>
    </w:p>
    <w:p w14:paraId="65AC2E95" w14:textId="77777777" w:rsidR="00C75EEF" w:rsidRDefault="00C75EEF" w:rsidP="001027A5">
      <w:pPr>
        <w:pStyle w:val="Corpo"/>
        <w:ind w:right="3969"/>
        <w:jc w:val="left"/>
        <w:rPr>
          <w:sz w:val="16"/>
          <w:szCs w:val="16"/>
        </w:rPr>
      </w:pPr>
    </w:p>
    <w:p w14:paraId="33B38951" w14:textId="77777777" w:rsidR="005A378D" w:rsidRDefault="005A378D" w:rsidP="001027A5">
      <w:pPr>
        <w:pStyle w:val="Corpo"/>
        <w:ind w:right="3969"/>
        <w:jc w:val="left"/>
        <w:rPr>
          <w:sz w:val="16"/>
          <w:szCs w:val="16"/>
        </w:rPr>
      </w:pPr>
    </w:p>
    <w:p w14:paraId="09A7C50A" w14:textId="77777777" w:rsidR="005A378D" w:rsidRDefault="005A378D" w:rsidP="001027A5">
      <w:pPr>
        <w:pStyle w:val="Corpo"/>
        <w:ind w:right="3969"/>
        <w:jc w:val="left"/>
        <w:rPr>
          <w:sz w:val="16"/>
          <w:szCs w:val="16"/>
        </w:rPr>
      </w:pPr>
    </w:p>
    <w:p w14:paraId="043ED798" w14:textId="77777777" w:rsidR="005A378D" w:rsidRDefault="005A378D" w:rsidP="001027A5">
      <w:pPr>
        <w:pStyle w:val="Corpo"/>
        <w:ind w:right="3969"/>
        <w:jc w:val="left"/>
        <w:rPr>
          <w:sz w:val="16"/>
          <w:szCs w:val="16"/>
        </w:rPr>
      </w:pPr>
    </w:p>
    <w:p w14:paraId="79E19637" w14:textId="77777777" w:rsidR="005A378D" w:rsidRDefault="005A378D" w:rsidP="001027A5">
      <w:pPr>
        <w:pStyle w:val="Corpo"/>
        <w:ind w:right="3969"/>
        <w:jc w:val="left"/>
        <w:rPr>
          <w:sz w:val="16"/>
          <w:szCs w:val="16"/>
        </w:rPr>
      </w:pPr>
    </w:p>
    <w:p w14:paraId="5E4CBE6E" w14:textId="77777777" w:rsidR="005A378D" w:rsidRDefault="005A378D" w:rsidP="001027A5">
      <w:pPr>
        <w:pStyle w:val="Corpo"/>
        <w:ind w:right="3969"/>
        <w:jc w:val="left"/>
        <w:rPr>
          <w:sz w:val="16"/>
          <w:szCs w:val="16"/>
        </w:rPr>
      </w:pPr>
    </w:p>
    <w:p w14:paraId="413264F1" w14:textId="77777777" w:rsidR="005A378D" w:rsidRDefault="005A378D" w:rsidP="001027A5">
      <w:pPr>
        <w:pStyle w:val="Corpo"/>
        <w:ind w:right="3969"/>
        <w:jc w:val="left"/>
        <w:rPr>
          <w:sz w:val="16"/>
          <w:szCs w:val="16"/>
        </w:rPr>
      </w:pPr>
    </w:p>
    <w:p w14:paraId="4557495E" w14:textId="77777777" w:rsidR="005A378D" w:rsidRDefault="005A378D" w:rsidP="001027A5">
      <w:pPr>
        <w:pStyle w:val="Corpo"/>
        <w:ind w:right="3969"/>
        <w:jc w:val="left"/>
        <w:rPr>
          <w:sz w:val="16"/>
          <w:szCs w:val="16"/>
        </w:rPr>
      </w:pPr>
    </w:p>
    <w:p w14:paraId="40A6707E" w14:textId="77777777" w:rsidR="005A378D" w:rsidRDefault="005A378D" w:rsidP="001027A5">
      <w:pPr>
        <w:pStyle w:val="Corpo"/>
        <w:ind w:right="3969"/>
        <w:jc w:val="left"/>
        <w:rPr>
          <w:sz w:val="16"/>
          <w:szCs w:val="16"/>
        </w:rPr>
      </w:pPr>
    </w:p>
    <w:p w14:paraId="4C366757" w14:textId="77777777" w:rsidR="005A378D" w:rsidRDefault="005A378D" w:rsidP="001027A5">
      <w:pPr>
        <w:pStyle w:val="Corpo"/>
        <w:ind w:right="3969"/>
        <w:jc w:val="left"/>
        <w:rPr>
          <w:sz w:val="16"/>
          <w:szCs w:val="16"/>
        </w:rPr>
      </w:pPr>
    </w:p>
    <w:p w14:paraId="5E275F14" w14:textId="77777777" w:rsidR="005A378D" w:rsidRDefault="005A378D" w:rsidP="001027A5">
      <w:pPr>
        <w:pStyle w:val="Corpo"/>
        <w:ind w:right="3969"/>
        <w:jc w:val="left"/>
        <w:rPr>
          <w:sz w:val="16"/>
          <w:szCs w:val="16"/>
        </w:rPr>
      </w:pPr>
    </w:p>
    <w:p w14:paraId="27776061" w14:textId="77777777" w:rsidR="005A378D" w:rsidRDefault="005A378D" w:rsidP="001027A5">
      <w:pPr>
        <w:pStyle w:val="Corpo"/>
        <w:ind w:right="3969"/>
        <w:jc w:val="left"/>
        <w:rPr>
          <w:sz w:val="16"/>
          <w:szCs w:val="16"/>
        </w:rPr>
      </w:pPr>
    </w:p>
    <w:p w14:paraId="29B9221C" w14:textId="77777777" w:rsidR="005A378D" w:rsidRDefault="005A378D" w:rsidP="001027A5">
      <w:pPr>
        <w:pStyle w:val="Corpo"/>
        <w:ind w:right="3969"/>
        <w:jc w:val="left"/>
        <w:rPr>
          <w:sz w:val="16"/>
          <w:szCs w:val="16"/>
        </w:rPr>
      </w:pPr>
    </w:p>
    <w:p w14:paraId="3E5E60D7" w14:textId="77777777" w:rsidR="005A378D" w:rsidRDefault="005A378D" w:rsidP="001027A5">
      <w:pPr>
        <w:pStyle w:val="Corpo"/>
        <w:ind w:right="3969"/>
        <w:jc w:val="left"/>
        <w:rPr>
          <w:sz w:val="16"/>
          <w:szCs w:val="16"/>
        </w:rPr>
      </w:pPr>
    </w:p>
    <w:p w14:paraId="718551C5" w14:textId="000FA2E8" w:rsidR="005A378D" w:rsidRPr="001C02A3" w:rsidRDefault="005A378D" w:rsidP="005A378D">
      <w:pPr>
        <w:pStyle w:val="Ttulo1"/>
      </w:pPr>
      <w:bookmarkStart w:id="58" w:name="_Toc190338228"/>
      <w:bookmarkStart w:id="59" w:name="_Toc191035735"/>
      <w:r w:rsidRPr="00C75EEF">
        <w:rPr>
          <w:bCs/>
          <w:i/>
          <w:iCs/>
        </w:rPr>
        <w:t>Lactobacillus</w:t>
      </w:r>
      <w:r w:rsidRPr="00C75EEF">
        <w:rPr>
          <w:bCs/>
        </w:rPr>
        <w:t xml:space="preserve"> e </w:t>
      </w:r>
      <w:r>
        <w:rPr>
          <w:bCs/>
        </w:rPr>
        <w:t>Triphala</w:t>
      </w:r>
      <w:bookmarkEnd w:id="58"/>
      <w:bookmarkEnd w:id="59"/>
    </w:p>
    <w:p w14:paraId="7A010785" w14:textId="77777777" w:rsidR="005A378D" w:rsidRDefault="005A378D" w:rsidP="005A378D">
      <w:pPr>
        <w:spacing w:after="0" w:line="240" w:lineRule="auto"/>
        <w:jc w:val="center"/>
        <w:rPr>
          <w:rFonts w:ascii="Swis721 Th BT" w:eastAsia="MS Mincho" w:hAnsi="Swis721 Th BT" w:cs="Times New Roman"/>
          <w:b/>
          <w:color w:val="0666A6"/>
          <w:sz w:val="40"/>
          <w:szCs w:val="40"/>
        </w:rPr>
      </w:pPr>
      <w:r>
        <w:rPr>
          <w:rFonts w:ascii="Swis721 Th BT" w:eastAsia="MS Mincho" w:hAnsi="Swis721 Th BT" w:cs="Times New Roman"/>
          <w:b/>
          <w:color w:val="0666A6"/>
          <w:sz w:val="40"/>
        </w:rPr>
        <w:t>Reduz a Síntese de Sebo e Previne a Recorrência dessas Doenças</w:t>
      </w:r>
    </w:p>
    <w:p w14:paraId="1789A12B" w14:textId="77777777" w:rsidR="005A378D" w:rsidRDefault="005A378D" w:rsidP="005A378D">
      <w:pPr>
        <w:pStyle w:val="Subtitulocorpo"/>
        <w:ind w:left="360"/>
        <w:rPr>
          <w:sz w:val="24"/>
          <w:szCs w:val="24"/>
          <w:lang w:eastAsia="pt-BR"/>
        </w:rPr>
      </w:pPr>
    </w:p>
    <w:p w14:paraId="590FCFDA" w14:textId="77777777" w:rsidR="005A378D" w:rsidRDefault="005A378D" w:rsidP="005A378D">
      <w:pPr>
        <w:pStyle w:val="Subtitulocorpo"/>
        <w:numPr>
          <w:ilvl w:val="0"/>
          <w:numId w:val="14"/>
        </w:numPr>
        <w:rPr>
          <w:sz w:val="24"/>
          <w:szCs w:val="24"/>
          <w:lang w:eastAsia="pt-BR"/>
        </w:rPr>
      </w:pPr>
      <w:r>
        <w:rPr>
          <w:sz w:val="24"/>
          <w:szCs w:val="24"/>
          <w:lang w:eastAsia="pt-BR"/>
        </w:rPr>
        <w:t>Triphala Reduz o Sebo em Pacientes com Dermatite do Couro Cabeludo</w:t>
      </w:r>
    </w:p>
    <w:p w14:paraId="4EA5C7C5" w14:textId="77777777" w:rsidR="005A378D" w:rsidRDefault="005A378D" w:rsidP="005A378D">
      <w:pPr>
        <w:spacing w:after="0" w:line="276" w:lineRule="auto"/>
        <w:jc w:val="both"/>
        <w:rPr>
          <w:rFonts w:ascii="Swis721 Th BT" w:hAnsi="Swis721 Th BT"/>
          <w:sz w:val="23"/>
          <w:szCs w:val="23"/>
        </w:rPr>
      </w:pPr>
      <w:r w:rsidRPr="00150C06">
        <w:rPr>
          <w:rFonts w:ascii="Swis721 Th BT" w:eastAsia="MS Mincho" w:hAnsi="Swis721 Th BT" w:cs="Times New Roman"/>
          <w:color w:val="404040"/>
          <w:sz w:val="23"/>
          <w:szCs w:val="23"/>
          <w:lang w:eastAsia="pt-BR"/>
        </w:rPr>
        <w:t xml:space="preserve">Este </w:t>
      </w:r>
      <w:r>
        <w:rPr>
          <w:rFonts w:ascii="Swis721 Th BT" w:eastAsia="MS Mincho" w:hAnsi="Swis721 Th BT" w:cs="Times New Roman"/>
          <w:color w:val="404040"/>
          <w:sz w:val="23"/>
          <w:szCs w:val="23"/>
          <w:lang w:eastAsia="pt-BR"/>
        </w:rPr>
        <w:t xml:space="preserve">estudo conduzido por Zareie </w:t>
      </w:r>
      <w:r>
        <w:rPr>
          <w:rFonts w:ascii="Swis721 Th BT" w:eastAsia="MS Mincho" w:hAnsi="Swis721 Th BT" w:cs="Times New Roman"/>
          <w:i/>
          <w:iCs/>
          <w:color w:val="404040"/>
          <w:sz w:val="23"/>
          <w:szCs w:val="23"/>
          <w:lang w:eastAsia="pt-BR"/>
        </w:rPr>
        <w:t>et al</w:t>
      </w:r>
      <w:r>
        <w:rPr>
          <w:rFonts w:ascii="Swis721 Th BT" w:eastAsia="MS Mincho" w:hAnsi="Swis721 Th BT" w:cs="Times New Roman"/>
          <w:color w:val="404040"/>
          <w:sz w:val="23"/>
          <w:szCs w:val="23"/>
          <w:lang w:eastAsia="pt-BR"/>
        </w:rPr>
        <w:t>. (2020) teve como objetivo avaliar se o fitoterápico Triphala é efetivo na diminuição da secreção sebácea em indivíduos com dermatite seborreica do couro cabeludo.</w:t>
      </w:r>
      <w:r>
        <w:rPr>
          <w:rFonts w:ascii="Swis721 Th BT" w:hAnsi="Swis721 Th BT"/>
          <w:sz w:val="23"/>
          <w:szCs w:val="23"/>
        </w:rPr>
        <w:t xml:space="preserve"> Assim, 80 pacientes foram selecionados para participar desse estudo clínico, duplo-cego, placebo-controlado e randomizado. Os indivíduos foram divididos em dois grupos para receberem por oito semanas a seguinte posologia: grupo 1, triphala 500 mg duas vezes ao dia; grupo 2, placebo.</w:t>
      </w:r>
    </w:p>
    <w:p w14:paraId="48EDA7C8" w14:textId="77777777" w:rsidR="005A378D" w:rsidRDefault="005A378D" w:rsidP="005A378D">
      <w:pPr>
        <w:spacing w:after="0" w:line="276" w:lineRule="auto"/>
        <w:jc w:val="both"/>
        <w:rPr>
          <w:rFonts w:ascii="Swis721 Th BT" w:hAnsi="Swis721 Th BT"/>
          <w:sz w:val="10"/>
          <w:szCs w:val="10"/>
        </w:rPr>
      </w:pPr>
    </w:p>
    <w:p w14:paraId="4C40FA91" w14:textId="77777777" w:rsidR="002D2E20" w:rsidRDefault="002D2E20" w:rsidP="005A378D">
      <w:pPr>
        <w:pStyle w:val="Subtitulocorpo"/>
        <w:rPr>
          <w:sz w:val="24"/>
          <w:szCs w:val="24"/>
        </w:rPr>
      </w:pPr>
    </w:p>
    <w:p w14:paraId="604A8DFA" w14:textId="77777777" w:rsidR="005A378D" w:rsidRDefault="005A378D" w:rsidP="005A378D">
      <w:pPr>
        <w:pStyle w:val="Subtitulocorpo"/>
        <w:rPr>
          <w:sz w:val="24"/>
          <w:szCs w:val="24"/>
        </w:rPr>
      </w:pPr>
      <w:r>
        <w:rPr>
          <w:sz w:val="24"/>
          <w:szCs w:val="24"/>
        </w:rPr>
        <w:t>Resultados e Conclusão:</w:t>
      </w:r>
    </w:p>
    <w:p w14:paraId="2735A65C" w14:textId="77777777" w:rsidR="005A378D" w:rsidRDefault="005A378D" w:rsidP="005A378D">
      <w:pPr>
        <w:spacing w:after="0" w:line="276" w:lineRule="auto"/>
        <w:jc w:val="both"/>
        <w:rPr>
          <w:rFonts w:ascii="Swis721 Th BT" w:eastAsia="MS Mincho" w:hAnsi="Swis721 Th BT" w:cs="Times New Roman"/>
          <w:color w:val="404040"/>
          <w:sz w:val="23"/>
          <w:szCs w:val="24"/>
          <w:lang w:eastAsia="pt-BR"/>
        </w:rPr>
      </w:pPr>
      <w:r>
        <w:rPr>
          <w:rFonts w:ascii="Swis721 Th BT" w:hAnsi="Swis721 Th BT"/>
          <w:sz w:val="23"/>
          <w:szCs w:val="23"/>
        </w:rPr>
        <w:t xml:space="preserve"> </w:t>
      </w:r>
      <w:r>
        <w:rPr>
          <w:rFonts w:ascii="Swis721 Th BT" w:eastAsia="MS Mincho" w:hAnsi="Swis721 Th BT" w:cs="Times New Roman"/>
          <w:color w:val="404040"/>
          <w:sz w:val="23"/>
          <w:szCs w:val="24"/>
          <w:lang w:eastAsia="pt-BR"/>
        </w:rPr>
        <w:t>A presença de sebo no couro cabeludo foi medida através do Sebumeter</w:t>
      </w:r>
      <w:r w:rsidRPr="00E27399">
        <w:rPr>
          <w:rFonts w:ascii="Swis721 Th BT" w:eastAsia="MS Mincho" w:hAnsi="Swis721 Th BT" w:cs="Times New Roman" w:hint="eastAsia"/>
          <w:color w:val="404040"/>
          <w:sz w:val="23"/>
          <w:szCs w:val="24"/>
          <w:vertAlign w:val="superscript"/>
          <w:lang w:eastAsia="pt-BR"/>
        </w:rPr>
        <w:t>®</w:t>
      </w:r>
      <w:r>
        <w:rPr>
          <w:rFonts w:ascii="Swis721 Th BT" w:eastAsia="MS Mincho" w:hAnsi="Swis721 Th BT" w:cs="Times New Roman"/>
          <w:color w:val="404040"/>
          <w:sz w:val="23"/>
          <w:szCs w:val="24"/>
          <w:lang w:eastAsia="pt-BR"/>
        </w:rPr>
        <w:t xml:space="preserve"> e a satisfação do tratamento foi realizada pelos pacientes usando escores de 0 a 100. </w:t>
      </w:r>
      <w:r>
        <w:rPr>
          <w:rFonts w:ascii="Swis721 Th BT" w:eastAsia="MS Mincho" w:hAnsi="Swis721 Th BT" w:cs="Times New Roman"/>
          <w:color w:val="404040"/>
          <w:sz w:val="23"/>
          <w:szCs w:val="23"/>
          <w:lang w:eastAsia="pt-BR"/>
        </w:rPr>
        <w:t>Os pacientes do grupo Triphala demonstraram uma melhora nos escores que medem os níveis de sebo no couro cabeludo de 24,78 (Intervalo de confiança [IC]</w:t>
      </w:r>
      <w:r w:rsidRPr="00150C06">
        <w:rPr>
          <w:rFonts w:ascii="Swis721 Th BT" w:eastAsia="MS Mincho" w:hAnsi="Swis721 Th BT" w:cs="Times New Roman"/>
          <w:color w:val="404040"/>
          <w:sz w:val="23"/>
          <w:szCs w:val="23"/>
          <w:lang w:eastAsia="pt-BR"/>
        </w:rPr>
        <w:t xml:space="preserve"> </w:t>
      </w:r>
      <w:r>
        <w:rPr>
          <w:rFonts w:ascii="Swis721 Th BT" w:eastAsia="MS Mincho" w:hAnsi="Swis721 Th BT" w:cs="Times New Roman"/>
          <w:color w:val="404040"/>
          <w:sz w:val="23"/>
          <w:szCs w:val="23"/>
          <w:lang w:eastAsia="pt-BR"/>
        </w:rPr>
        <w:t>de 95%: 0,39 a 50,29 – p</w:t>
      </w:r>
      <w:r w:rsidRPr="00150C06">
        <w:rPr>
          <w:rFonts w:ascii="Swis721 Th BT" w:eastAsia="MS Mincho" w:hAnsi="Swis721 Th BT" w:cs="Times New Roman"/>
          <w:color w:val="404040"/>
          <w:sz w:val="23"/>
          <w:szCs w:val="23"/>
          <w:lang w:eastAsia="pt-BR"/>
        </w:rPr>
        <w:t xml:space="preserve"> </w:t>
      </w:r>
      <w:r>
        <w:rPr>
          <w:rFonts w:ascii="Swis721 Th BT" w:eastAsia="MS Mincho" w:hAnsi="Swis721 Th BT" w:cs="Times New Roman"/>
          <w:color w:val="404040"/>
          <w:sz w:val="23"/>
          <w:szCs w:val="23"/>
          <w:lang w:eastAsia="pt-BR"/>
        </w:rPr>
        <w:t>=</w:t>
      </w:r>
      <w:r w:rsidRPr="00150C06">
        <w:rPr>
          <w:rFonts w:ascii="Swis721 Th BT" w:eastAsia="MS Mincho" w:hAnsi="Swis721 Th BT" w:cs="Times New Roman"/>
          <w:color w:val="404040"/>
          <w:sz w:val="23"/>
          <w:szCs w:val="23"/>
          <w:lang w:eastAsia="pt-BR"/>
        </w:rPr>
        <w:t xml:space="preserve"> </w:t>
      </w:r>
      <w:r>
        <w:rPr>
          <w:rFonts w:ascii="Swis721 Th BT" w:eastAsia="MS Mincho" w:hAnsi="Swis721 Th BT" w:cs="Times New Roman"/>
          <w:color w:val="404040"/>
          <w:sz w:val="23"/>
          <w:szCs w:val="23"/>
          <w:lang w:eastAsia="pt-BR"/>
        </w:rPr>
        <w:t xml:space="preserve">0,047) </w:t>
      </w:r>
      <w:r w:rsidRPr="00150C06">
        <w:rPr>
          <w:rFonts w:ascii="Swis721 Th BT" w:eastAsia="MS Mincho" w:hAnsi="Swis721 Th BT" w:cs="Times New Roman"/>
          <w:color w:val="404040"/>
          <w:sz w:val="23"/>
          <w:szCs w:val="23"/>
          <w:lang w:eastAsia="pt-BR"/>
        </w:rPr>
        <w:t>em comparação</w:t>
      </w:r>
      <w:r>
        <w:rPr>
          <w:rFonts w:ascii="Swis721 Th BT" w:eastAsia="MS Mincho" w:hAnsi="Swis721 Th BT" w:cs="Times New Roman"/>
          <w:color w:val="404040"/>
          <w:sz w:val="23"/>
          <w:szCs w:val="23"/>
          <w:lang w:eastAsia="pt-BR"/>
        </w:rPr>
        <w:t xml:space="preserve"> com o grupo placebo</w:t>
      </w:r>
      <w:r>
        <w:rPr>
          <w:rFonts w:ascii="Swis721 Th BT" w:hAnsi="Swis721 Th BT"/>
          <w:sz w:val="23"/>
          <w:szCs w:val="23"/>
        </w:rPr>
        <w:t xml:space="preserve"> </w:t>
      </w:r>
      <w:r>
        <w:rPr>
          <w:rFonts w:ascii="Swis721 Th BT" w:eastAsia="MS Mincho" w:hAnsi="Swis721 Th BT" w:cs="Times New Roman"/>
          <w:color w:val="404040"/>
          <w:sz w:val="23"/>
          <w:szCs w:val="24"/>
          <w:lang w:eastAsia="pt-BR"/>
        </w:rPr>
        <w:t xml:space="preserve">A suplementação com Triphala diminuiu de maneira significativa os escores que medem o sebo em pacientes com dermatite seborreica do couro cabeludo </w:t>
      </w:r>
      <w:r w:rsidRPr="00150C06">
        <w:rPr>
          <w:rFonts w:ascii="Swis721 Th BT" w:eastAsia="MS Mincho" w:hAnsi="Swis721 Th BT" w:cs="Times New Roman"/>
          <w:color w:val="404040"/>
          <w:sz w:val="23"/>
          <w:szCs w:val="24"/>
          <w:lang w:eastAsia="pt-BR"/>
        </w:rPr>
        <w:t>em comparação</w:t>
      </w:r>
      <w:r>
        <w:rPr>
          <w:rFonts w:ascii="Swis721 Th BT" w:eastAsia="MS Mincho" w:hAnsi="Swis721 Th BT" w:cs="Times New Roman"/>
          <w:color w:val="404040"/>
          <w:sz w:val="23"/>
          <w:szCs w:val="24"/>
          <w:lang w:eastAsia="pt-BR"/>
        </w:rPr>
        <w:t xml:space="preserve"> com o placebo.</w:t>
      </w:r>
    </w:p>
    <w:p w14:paraId="503BD889" w14:textId="77777777" w:rsidR="005A378D" w:rsidRDefault="005A378D" w:rsidP="005A378D">
      <w:pPr>
        <w:spacing w:after="0" w:line="276" w:lineRule="auto"/>
        <w:jc w:val="both"/>
        <w:rPr>
          <w:rFonts w:ascii="Swis721 Th BT" w:eastAsia="MS Mincho" w:hAnsi="Swis721 Th BT" w:cs="Times New Roman"/>
          <w:color w:val="404040"/>
          <w:sz w:val="10"/>
          <w:szCs w:val="10"/>
          <w:lang w:eastAsia="pt-BR"/>
        </w:rPr>
      </w:pPr>
    </w:p>
    <w:p w14:paraId="22EED3B1" w14:textId="77777777" w:rsidR="005A378D" w:rsidRDefault="005A378D" w:rsidP="005A378D">
      <w:pPr>
        <w:spacing w:after="20" w:line="240" w:lineRule="auto"/>
        <w:jc w:val="both"/>
        <w:rPr>
          <w:rFonts w:ascii="Swis721 Th BT" w:eastAsia="MS Mincho" w:hAnsi="Swis721 Th BT" w:cs="Times New Roman"/>
          <w:b/>
          <w:bCs/>
          <w:color w:val="404040"/>
          <w:sz w:val="23"/>
          <w:szCs w:val="24"/>
        </w:rPr>
      </w:pPr>
      <w:r>
        <w:rPr>
          <w:rFonts w:ascii="Swis721 Th BT" w:eastAsia="MS Mincho" w:hAnsi="Swis721 Th BT" w:cs="Times New Roman"/>
          <w:b/>
          <w:bCs/>
          <w:color w:val="404040"/>
          <w:sz w:val="23"/>
          <w:szCs w:val="24"/>
          <w:lang w:eastAsia="pt-BR"/>
        </w:rPr>
        <w:t>Alterações nos níveis de sebo (μg/cm</w:t>
      </w:r>
      <w:r>
        <w:rPr>
          <w:rFonts w:ascii="Swis721 Th BT" w:eastAsia="MS Mincho" w:hAnsi="Swis721 Th BT" w:cs="Times New Roman"/>
          <w:b/>
          <w:bCs/>
          <w:color w:val="404040"/>
          <w:sz w:val="23"/>
          <w:szCs w:val="24"/>
          <w:vertAlign w:val="superscript"/>
          <w:lang w:eastAsia="pt-BR"/>
        </w:rPr>
        <w:t>2</w:t>
      </w:r>
      <w:r>
        <w:rPr>
          <w:rFonts w:ascii="Swis721 Th BT" w:eastAsia="MS Mincho" w:hAnsi="Swis721 Th BT" w:cs="Times New Roman"/>
          <w:b/>
          <w:bCs/>
          <w:color w:val="404040"/>
          <w:sz w:val="23"/>
          <w:szCs w:val="24"/>
          <w:lang w:eastAsia="pt-BR"/>
        </w:rPr>
        <w:t>) durante o estudo entre os grupos Triphala e Placebo</w:t>
      </w:r>
    </w:p>
    <w:tbl>
      <w:tblPr>
        <w:tblStyle w:val="Tabelacomgrade39"/>
        <w:tblW w:w="0" w:type="auto"/>
        <w:tblLook w:val="04A0" w:firstRow="1" w:lastRow="0" w:firstColumn="1" w:lastColumn="0" w:noHBand="0" w:noVBand="1"/>
      </w:tblPr>
      <w:tblGrid>
        <w:gridCol w:w="1871"/>
        <w:gridCol w:w="1798"/>
        <w:gridCol w:w="1873"/>
        <w:gridCol w:w="1873"/>
        <w:gridCol w:w="1646"/>
      </w:tblGrid>
      <w:tr w:rsidR="005A378D" w14:paraId="76E0262A" w14:textId="77777777" w:rsidTr="00F608B2">
        <w:tc>
          <w:tcPr>
            <w:tcW w:w="1871" w:type="dxa"/>
            <w:tcBorders>
              <w:top w:val="single" w:sz="4" w:space="0" w:color="auto"/>
              <w:left w:val="single" w:sz="4" w:space="0" w:color="auto"/>
              <w:bottom w:val="single" w:sz="4" w:space="0" w:color="auto"/>
              <w:right w:val="single" w:sz="4" w:space="0" w:color="auto"/>
            </w:tcBorders>
          </w:tcPr>
          <w:p w14:paraId="3F3BF190"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Grupo</w:t>
            </w:r>
          </w:p>
        </w:tc>
        <w:tc>
          <w:tcPr>
            <w:tcW w:w="1798" w:type="dxa"/>
            <w:tcBorders>
              <w:top w:val="single" w:sz="4" w:space="0" w:color="auto"/>
              <w:left w:val="single" w:sz="4" w:space="0" w:color="auto"/>
              <w:bottom w:val="single" w:sz="4" w:space="0" w:color="auto"/>
              <w:right w:val="single" w:sz="4" w:space="0" w:color="auto"/>
            </w:tcBorders>
          </w:tcPr>
          <w:p w14:paraId="79AEE6FE"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 xml:space="preserve">Linha </w:t>
            </w:r>
            <w:r>
              <w:rPr>
                <w:rFonts w:ascii="Swis721 Th BT" w:hAnsi="Swis721 Th BT"/>
                <w:b/>
                <w:bCs/>
                <w:color w:val="404040"/>
                <w:sz w:val="23"/>
                <w:szCs w:val="24"/>
                <w:lang w:val="en-US" w:eastAsia="pt-BR"/>
              </w:rPr>
              <w:t xml:space="preserve">de </w:t>
            </w:r>
            <w:r>
              <w:rPr>
                <w:rFonts w:ascii="Swis721 Th BT" w:hAnsi="Swis721 Th BT"/>
                <w:b/>
                <w:bCs/>
                <w:color w:val="404040"/>
                <w:sz w:val="23"/>
                <w:szCs w:val="24"/>
                <w:lang w:eastAsia="pt-BR"/>
              </w:rPr>
              <w:t>base</w:t>
            </w:r>
          </w:p>
        </w:tc>
        <w:tc>
          <w:tcPr>
            <w:tcW w:w="1873" w:type="dxa"/>
            <w:tcBorders>
              <w:top w:val="single" w:sz="4" w:space="0" w:color="auto"/>
              <w:left w:val="single" w:sz="4" w:space="0" w:color="auto"/>
              <w:bottom w:val="single" w:sz="4" w:space="0" w:color="auto"/>
              <w:right w:val="single" w:sz="4" w:space="0" w:color="auto"/>
            </w:tcBorders>
          </w:tcPr>
          <w:p w14:paraId="45E09BA1"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Semana 4</w:t>
            </w:r>
          </w:p>
        </w:tc>
        <w:tc>
          <w:tcPr>
            <w:tcW w:w="1873" w:type="dxa"/>
            <w:tcBorders>
              <w:top w:val="single" w:sz="4" w:space="0" w:color="auto"/>
              <w:left w:val="single" w:sz="4" w:space="0" w:color="auto"/>
              <w:bottom w:val="single" w:sz="4" w:space="0" w:color="auto"/>
              <w:right w:val="single" w:sz="4" w:space="0" w:color="auto"/>
            </w:tcBorders>
          </w:tcPr>
          <w:p w14:paraId="54BF44FB"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Semana 8</w:t>
            </w:r>
          </w:p>
        </w:tc>
        <w:tc>
          <w:tcPr>
            <w:tcW w:w="1646" w:type="dxa"/>
            <w:tcBorders>
              <w:top w:val="single" w:sz="4" w:space="0" w:color="auto"/>
              <w:left w:val="single" w:sz="4" w:space="0" w:color="auto"/>
              <w:bottom w:val="single" w:sz="4" w:space="0" w:color="auto"/>
              <w:right w:val="single" w:sz="4" w:space="0" w:color="auto"/>
            </w:tcBorders>
          </w:tcPr>
          <w:p w14:paraId="48C634B0"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Valor de p</w:t>
            </w:r>
          </w:p>
        </w:tc>
      </w:tr>
      <w:tr w:rsidR="005A378D" w14:paraId="7443D568" w14:textId="77777777" w:rsidTr="00F608B2">
        <w:tc>
          <w:tcPr>
            <w:tcW w:w="1871" w:type="dxa"/>
            <w:tcBorders>
              <w:top w:val="single" w:sz="4" w:space="0" w:color="auto"/>
              <w:left w:val="single" w:sz="4" w:space="0" w:color="auto"/>
              <w:bottom w:val="single" w:sz="4" w:space="0" w:color="auto"/>
              <w:right w:val="single" w:sz="4" w:space="0" w:color="auto"/>
            </w:tcBorders>
          </w:tcPr>
          <w:p w14:paraId="10251E7C"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Triphala</w:t>
            </w:r>
          </w:p>
        </w:tc>
        <w:tc>
          <w:tcPr>
            <w:tcW w:w="1798" w:type="dxa"/>
            <w:tcBorders>
              <w:top w:val="single" w:sz="4" w:space="0" w:color="auto"/>
              <w:left w:val="single" w:sz="4" w:space="0" w:color="auto"/>
              <w:bottom w:val="single" w:sz="4" w:space="0" w:color="auto"/>
              <w:right w:val="single" w:sz="4" w:space="0" w:color="auto"/>
            </w:tcBorders>
          </w:tcPr>
          <w:p w14:paraId="7B0F2D05"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172,32</w:t>
            </w:r>
          </w:p>
        </w:tc>
        <w:tc>
          <w:tcPr>
            <w:tcW w:w="1873" w:type="dxa"/>
            <w:tcBorders>
              <w:top w:val="single" w:sz="4" w:space="0" w:color="auto"/>
              <w:left w:val="single" w:sz="4" w:space="0" w:color="auto"/>
              <w:bottom w:val="single" w:sz="4" w:space="0" w:color="auto"/>
              <w:right w:val="single" w:sz="4" w:space="0" w:color="auto"/>
            </w:tcBorders>
          </w:tcPr>
          <w:p w14:paraId="103F1EF1"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140,00</w:t>
            </w:r>
          </w:p>
        </w:tc>
        <w:tc>
          <w:tcPr>
            <w:tcW w:w="1873" w:type="dxa"/>
            <w:tcBorders>
              <w:top w:val="single" w:sz="4" w:space="0" w:color="auto"/>
              <w:left w:val="single" w:sz="4" w:space="0" w:color="auto"/>
              <w:bottom w:val="single" w:sz="4" w:space="0" w:color="auto"/>
              <w:right w:val="single" w:sz="4" w:space="0" w:color="auto"/>
            </w:tcBorders>
          </w:tcPr>
          <w:p w14:paraId="6092BC6B"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103,67</w:t>
            </w:r>
          </w:p>
        </w:tc>
        <w:tc>
          <w:tcPr>
            <w:tcW w:w="1646" w:type="dxa"/>
            <w:vMerge w:val="restart"/>
            <w:tcBorders>
              <w:top w:val="single" w:sz="4" w:space="0" w:color="auto"/>
              <w:left w:val="single" w:sz="4" w:space="0" w:color="auto"/>
              <w:bottom w:val="single" w:sz="4" w:space="0" w:color="auto"/>
              <w:right w:val="single" w:sz="4" w:space="0" w:color="auto"/>
            </w:tcBorders>
          </w:tcPr>
          <w:p w14:paraId="78534FE6" w14:textId="77777777" w:rsidR="005A378D" w:rsidRDefault="005A378D" w:rsidP="00F608B2">
            <w:pPr>
              <w:spacing w:after="20"/>
              <w:jc w:val="center"/>
              <w:rPr>
                <w:rFonts w:ascii="Swis721 Th BT" w:hAnsi="Swis721 Th BT"/>
                <w:b/>
                <w:bCs/>
                <w:color w:val="404040"/>
                <w:sz w:val="10"/>
                <w:szCs w:val="10"/>
                <w:lang w:eastAsia="pt-BR"/>
              </w:rPr>
            </w:pPr>
          </w:p>
          <w:p w14:paraId="2F2D3480"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0,047</w:t>
            </w:r>
          </w:p>
        </w:tc>
      </w:tr>
      <w:tr w:rsidR="005A378D" w14:paraId="116DF143" w14:textId="77777777" w:rsidTr="00F608B2">
        <w:tc>
          <w:tcPr>
            <w:tcW w:w="1871" w:type="dxa"/>
            <w:tcBorders>
              <w:top w:val="single" w:sz="4" w:space="0" w:color="auto"/>
              <w:left w:val="single" w:sz="4" w:space="0" w:color="auto"/>
              <w:bottom w:val="single" w:sz="4" w:space="0" w:color="auto"/>
              <w:right w:val="single" w:sz="4" w:space="0" w:color="auto"/>
            </w:tcBorders>
          </w:tcPr>
          <w:p w14:paraId="695EFED9"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Placebo</w:t>
            </w:r>
          </w:p>
        </w:tc>
        <w:tc>
          <w:tcPr>
            <w:tcW w:w="1798" w:type="dxa"/>
            <w:tcBorders>
              <w:top w:val="single" w:sz="4" w:space="0" w:color="auto"/>
              <w:left w:val="single" w:sz="4" w:space="0" w:color="auto"/>
              <w:bottom w:val="single" w:sz="4" w:space="0" w:color="auto"/>
              <w:right w:val="single" w:sz="4" w:space="0" w:color="auto"/>
            </w:tcBorders>
          </w:tcPr>
          <w:p w14:paraId="7C63C5A3"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129,30</w:t>
            </w:r>
          </w:p>
        </w:tc>
        <w:tc>
          <w:tcPr>
            <w:tcW w:w="1873" w:type="dxa"/>
            <w:tcBorders>
              <w:top w:val="single" w:sz="4" w:space="0" w:color="auto"/>
              <w:left w:val="single" w:sz="4" w:space="0" w:color="auto"/>
              <w:bottom w:val="single" w:sz="4" w:space="0" w:color="auto"/>
              <w:right w:val="single" w:sz="4" w:space="0" w:color="auto"/>
            </w:tcBorders>
          </w:tcPr>
          <w:p w14:paraId="1AA1F341"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124,00</w:t>
            </w:r>
          </w:p>
        </w:tc>
        <w:tc>
          <w:tcPr>
            <w:tcW w:w="1873" w:type="dxa"/>
            <w:tcBorders>
              <w:top w:val="single" w:sz="4" w:space="0" w:color="auto"/>
              <w:left w:val="single" w:sz="4" w:space="0" w:color="auto"/>
              <w:bottom w:val="single" w:sz="4" w:space="0" w:color="auto"/>
              <w:right w:val="single" w:sz="4" w:space="0" w:color="auto"/>
            </w:tcBorders>
          </w:tcPr>
          <w:p w14:paraId="51FDD3F6" w14:textId="77777777" w:rsidR="005A378D" w:rsidRDefault="005A378D" w:rsidP="00F608B2">
            <w:pPr>
              <w:spacing w:after="20"/>
              <w:jc w:val="center"/>
              <w:rPr>
                <w:rFonts w:ascii="Swis721 Th BT" w:hAnsi="Swis721 Th BT"/>
                <w:b/>
                <w:bCs/>
                <w:color w:val="404040"/>
                <w:sz w:val="23"/>
                <w:szCs w:val="24"/>
                <w:lang w:eastAsia="pt-BR"/>
              </w:rPr>
            </w:pPr>
            <w:r>
              <w:rPr>
                <w:rFonts w:ascii="Swis721 Th BT" w:hAnsi="Swis721 Th BT"/>
                <w:b/>
                <w:bCs/>
                <w:color w:val="404040"/>
                <w:sz w:val="23"/>
                <w:szCs w:val="24"/>
                <w:lang w:eastAsia="pt-BR"/>
              </w:rPr>
              <w:t>128,45</w:t>
            </w:r>
          </w:p>
        </w:tc>
        <w:tc>
          <w:tcPr>
            <w:tcW w:w="0" w:type="auto"/>
            <w:vMerge/>
            <w:tcBorders>
              <w:top w:val="single" w:sz="4" w:space="0" w:color="auto"/>
              <w:left w:val="single" w:sz="4" w:space="0" w:color="auto"/>
              <w:bottom w:val="single" w:sz="4" w:space="0" w:color="auto"/>
              <w:right w:val="single" w:sz="4" w:space="0" w:color="auto"/>
            </w:tcBorders>
            <w:vAlign w:val="center"/>
          </w:tcPr>
          <w:p w14:paraId="11B96BEC" w14:textId="77777777" w:rsidR="005A378D" w:rsidRDefault="005A378D" w:rsidP="00F608B2">
            <w:pPr>
              <w:rPr>
                <w:rFonts w:ascii="Swis721 Th BT" w:hAnsi="Swis721 Th BT"/>
                <w:b/>
                <w:bCs/>
                <w:color w:val="404040"/>
                <w:sz w:val="23"/>
                <w:szCs w:val="24"/>
              </w:rPr>
            </w:pPr>
          </w:p>
        </w:tc>
      </w:tr>
    </w:tbl>
    <w:p w14:paraId="41CD577B" w14:textId="77777777" w:rsidR="005A378D" w:rsidRDefault="005A378D" w:rsidP="005A378D">
      <w:pPr>
        <w:spacing w:after="0" w:line="276" w:lineRule="auto"/>
        <w:jc w:val="both"/>
        <w:rPr>
          <w:rFonts w:ascii="Swis721 Th BT" w:eastAsia="MS Mincho" w:hAnsi="Swis721 Th BT" w:cs="Times New Roman"/>
          <w:color w:val="404040"/>
          <w:sz w:val="16"/>
          <w:szCs w:val="16"/>
          <w:lang w:eastAsia="pt-BR"/>
        </w:rPr>
      </w:pPr>
    </w:p>
    <w:p w14:paraId="43AB7F7E" w14:textId="3AE8E1A2" w:rsidR="005A378D" w:rsidRPr="005A378D" w:rsidRDefault="005A378D" w:rsidP="005A378D">
      <w:pPr>
        <w:pStyle w:val="Subtitulocorpo"/>
        <w:numPr>
          <w:ilvl w:val="0"/>
          <w:numId w:val="13"/>
        </w:numPr>
        <w:rPr>
          <w:sz w:val="24"/>
          <w:szCs w:val="24"/>
        </w:rPr>
      </w:pPr>
      <w:r>
        <w:rPr>
          <w:i/>
          <w:sz w:val="24"/>
          <w:szCs w:val="24"/>
        </w:rPr>
        <w:t>Lactobacillus paracasei</w:t>
      </w:r>
      <w:r>
        <w:rPr>
          <w:sz w:val="24"/>
          <w:szCs w:val="24"/>
        </w:rPr>
        <w:t xml:space="preserve"> Melhora a Barreira Cutânea e o Sistema Imune do Couro Cabeludo com Caspa</w:t>
      </w:r>
    </w:p>
    <w:p w14:paraId="2546EC1A" w14:textId="77777777" w:rsidR="005A378D" w:rsidRDefault="005A378D" w:rsidP="005A378D">
      <w:pPr>
        <w:spacing w:after="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3"/>
          <w:szCs w:val="24"/>
        </w:rPr>
        <w:t xml:space="preserve">Este estudo, publicado no periódico </w:t>
      </w:r>
      <w:r>
        <w:rPr>
          <w:rFonts w:ascii="Swis721 Th BT" w:eastAsia="MS Mincho" w:hAnsi="Swis721 Th BT" w:cs="Times New Roman"/>
          <w:i/>
          <w:iCs/>
          <w:color w:val="404040"/>
          <w:sz w:val="23"/>
          <w:szCs w:val="24"/>
        </w:rPr>
        <w:t>Beneficial Microbes</w:t>
      </w:r>
      <w:r>
        <w:rPr>
          <w:rFonts w:ascii="Swis721 Th BT" w:eastAsia="MS Mincho" w:hAnsi="Swis721 Th BT" w:cs="Times New Roman"/>
          <w:color w:val="404040"/>
          <w:sz w:val="23"/>
          <w:szCs w:val="24"/>
        </w:rPr>
        <w:t xml:space="preserve">, avaliou a eficácia do </w:t>
      </w:r>
      <w:r>
        <w:rPr>
          <w:rFonts w:ascii="Swis721 Th BT" w:eastAsia="MS Mincho" w:hAnsi="Swis721 Th BT" w:cs="Times New Roman"/>
          <w:i/>
          <w:color w:val="404040"/>
          <w:sz w:val="23"/>
          <w:szCs w:val="24"/>
        </w:rPr>
        <w:t>L. paracasei</w:t>
      </w:r>
      <w:r>
        <w:rPr>
          <w:rFonts w:ascii="Swis721 Th BT" w:eastAsia="MS Mincho" w:hAnsi="Swis721 Th BT" w:cs="Times New Roman"/>
          <w:color w:val="404040"/>
          <w:sz w:val="23"/>
          <w:szCs w:val="24"/>
        </w:rPr>
        <w:t xml:space="preserve"> no gerenciamento da caspa e restauração do equilíbrio do microbioma do couro cabeludo.</w:t>
      </w:r>
      <w:r>
        <w:rPr>
          <w:rFonts w:ascii="Swis721 Th BT" w:eastAsia="MS Mincho" w:hAnsi="Swis721 Th BT" w:cs="Times New Roman"/>
          <w:color w:val="404040"/>
          <w:sz w:val="23"/>
          <w:szCs w:val="23"/>
        </w:rPr>
        <w:t xml:space="preserve"> Sessenta homens saudáveis com idade entre 18 e 60 anos e caspa (severa a moderada) foram selecionados para receberem durante 56 dias: grupo 1, </w:t>
      </w:r>
      <w:r>
        <w:rPr>
          <w:rFonts w:ascii="Swis721 Th BT" w:eastAsia="MS Mincho" w:hAnsi="Swis721 Th BT" w:cs="Times New Roman"/>
          <w:i/>
          <w:iCs/>
          <w:color w:val="404040"/>
          <w:sz w:val="23"/>
          <w:szCs w:val="23"/>
        </w:rPr>
        <w:t>L. paracasei</w:t>
      </w:r>
      <w:r>
        <w:rPr>
          <w:rFonts w:ascii="Swis721 Th BT" w:eastAsia="MS Mincho" w:hAnsi="Swis721 Th BT" w:cs="Times New Roman"/>
          <w:color w:val="404040"/>
          <w:sz w:val="23"/>
          <w:szCs w:val="23"/>
        </w:rPr>
        <w:t xml:space="preserve"> 1x10</w:t>
      </w:r>
      <w:r>
        <w:rPr>
          <w:rFonts w:ascii="Swis721 Th BT" w:eastAsia="MS Mincho" w:hAnsi="Swis721 Th BT" w:cs="Times New Roman"/>
          <w:color w:val="404040"/>
          <w:sz w:val="23"/>
          <w:szCs w:val="23"/>
          <w:vertAlign w:val="superscript"/>
        </w:rPr>
        <w:t xml:space="preserve">9 </w:t>
      </w:r>
      <w:r>
        <w:rPr>
          <w:rFonts w:ascii="Swis721 Th BT" w:eastAsia="MS Mincho" w:hAnsi="Swis721 Th BT" w:cs="Times New Roman"/>
          <w:color w:val="404040"/>
          <w:sz w:val="23"/>
          <w:szCs w:val="23"/>
        </w:rPr>
        <w:t xml:space="preserve">UFC/dia; grupo 2, placebo. </w:t>
      </w:r>
    </w:p>
    <w:p w14:paraId="2CDC676E" w14:textId="77777777" w:rsidR="005A378D" w:rsidRDefault="005A378D" w:rsidP="005A378D">
      <w:pPr>
        <w:pStyle w:val="Subtitulocorpo"/>
        <w:rPr>
          <w:sz w:val="24"/>
          <w:szCs w:val="24"/>
        </w:rPr>
      </w:pPr>
      <w:r>
        <w:rPr>
          <w:sz w:val="24"/>
          <w:szCs w:val="24"/>
        </w:rPr>
        <w:t>Resultados e Conclusão:</w:t>
      </w:r>
    </w:p>
    <w:p w14:paraId="1E78B377" w14:textId="77777777" w:rsidR="005A378D" w:rsidRPr="00C13625" w:rsidRDefault="005A378D" w:rsidP="005A378D">
      <w:pPr>
        <w:spacing w:after="120" w:line="276" w:lineRule="auto"/>
        <w:jc w:val="both"/>
        <w:rPr>
          <w:rFonts w:ascii="Swis721 Th BT" w:eastAsia="MS Mincho" w:hAnsi="Swis721 Th BT" w:cs="Times New Roman"/>
          <w:color w:val="404040"/>
        </w:rPr>
      </w:pPr>
      <w:r w:rsidRPr="00C13625">
        <w:rPr>
          <w:rFonts w:ascii="Swis721 Th BT" w:eastAsia="MS Mincho" w:hAnsi="Swis721 Th BT" w:cs="Times New Roman"/>
          <w:bCs/>
          <w:iCs/>
          <w:color w:val="404040"/>
        </w:rPr>
        <w:t>Em suma, a</w:t>
      </w:r>
      <w:r w:rsidRPr="00C13625">
        <w:rPr>
          <w:rFonts w:ascii="Swis721 Th BT" w:eastAsia="MS Mincho" w:hAnsi="Swis721 Th BT" w:cs="Times New Roman"/>
          <w:color w:val="404040"/>
        </w:rPr>
        <w:t xml:space="preserve"> caspa livre e aderente, o eritema e o </w:t>
      </w:r>
      <w:r w:rsidRPr="00C13625">
        <w:rPr>
          <w:rFonts w:ascii="Swis721 Th BT" w:eastAsia="MS Mincho" w:hAnsi="Swis721 Th BT" w:cs="Times New Roman"/>
          <w:i/>
          <w:color w:val="404040"/>
        </w:rPr>
        <w:t xml:space="preserve">Global Clinical Score </w:t>
      </w:r>
      <w:r w:rsidRPr="00C13625">
        <w:rPr>
          <w:rFonts w:ascii="Swis721 Th BT" w:eastAsia="MS Mincho" w:hAnsi="Swis721 Th BT" w:cs="Times New Roman"/>
          <w:color w:val="404040"/>
        </w:rPr>
        <w:t xml:space="preserve">melhoraram significativamente (todos com p &lt; 0,05) ao longo do tempo no grupo 1 em comparação com o placebo. A suplementação com </w:t>
      </w:r>
      <w:r w:rsidRPr="00C13625">
        <w:rPr>
          <w:rFonts w:ascii="Swis721 Th BT" w:eastAsia="MS Mincho" w:hAnsi="Swis721 Th BT" w:cs="Times New Roman"/>
          <w:i/>
          <w:color w:val="404040"/>
        </w:rPr>
        <w:t>Lactobacillus paracasei</w:t>
      </w:r>
      <w:r w:rsidRPr="00C13625">
        <w:rPr>
          <w:rFonts w:ascii="Swis721 Th BT" w:eastAsia="MS Mincho" w:hAnsi="Swis721 Th BT" w:cs="Times New Roman"/>
          <w:color w:val="404040"/>
        </w:rPr>
        <w:t xml:space="preserve"> restaurou a microbiota após 56 dias em comparação ao placebo. Não foram relatados efeitos adversos. </w:t>
      </w:r>
      <w:r w:rsidRPr="00C13625">
        <w:rPr>
          <w:rFonts w:ascii="Swis721 Th BT" w:eastAsia="MS Mincho" w:hAnsi="Swis721 Th BT" w:cs="Times New Roman"/>
          <w:bCs/>
          <w:iCs/>
          <w:color w:val="404040"/>
        </w:rPr>
        <w:t xml:space="preserve">A suplementação regular de </w:t>
      </w:r>
      <w:r w:rsidRPr="00C13625">
        <w:rPr>
          <w:rFonts w:ascii="Swis721 Th BT" w:eastAsia="MS Mincho" w:hAnsi="Swis721 Th BT" w:cs="Times New Roman"/>
          <w:bCs/>
          <w:i/>
          <w:color w:val="404040"/>
        </w:rPr>
        <w:t>Lactobacillus paracasei</w:t>
      </w:r>
      <w:r w:rsidRPr="00C13625">
        <w:rPr>
          <w:rFonts w:ascii="Swis721 Th BT" w:eastAsia="MS Mincho" w:hAnsi="Swis721 Th BT" w:cs="Times New Roman"/>
          <w:bCs/>
          <w:iCs/>
          <w:color w:val="404040"/>
        </w:rPr>
        <w:t xml:space="preserve"> durante 56 dias é segura e reduz significativamente a severidade dos sinais e sintomas da caspa severa a moderada. Sua eficácia é potencialmente devido ao impacto positivo na barreira cutânea e sistema imune da pele. </w:t>
      </w:r>
    </w:p>
    <w:p w14:paraId="53F1F287" w14:textId="77777777" w:rsidR="005A378D" w:rsidRPr="009626EF" w:rsidRDefault="005A378D" w:rsidP="005A378D">
      <w:pPr>
        <w:pStyle w:val="Ttulo1"/>
      </w:pPr>
      <w:bookmarkStart w:id="60" w:name="_Toc190338229"/>
      <w:bookmarkStart w:id="61" w:name="_Toc191035736"/>
      <w:r>
        <w:t>Formulário</w:t>
      </w:r>
      <w:bookmarkEnd w:id="60"/>
      <w:bookmarkEnd w:id="61"/>
    </w:p>
    <w:p w14:paraId="03F1F632" w14:textId="77777777" w:rsidR="005A378D" w:rsidRDefault="005A378D" w:rsidP="005A378D">
      <w:pPr>
        <w:pStyle w:val="Subtitulocorpo"/>
      </w:pPr>
    </w:p>
    <w:p w14:paraId="747E84C6" w14:textId="77777777" w:rsidR="005A378D" w:rsidRDefault="005A378D" w:rsidP="005A378D">
      <w:pPr>
        <w:pStyle w:val="Corpo"/>
        <w:rPr>
          <w:b/>
          <w:i/>
          <w:sz w:val="24"/>
        </w:rPr>
      </w:pPr>
    </w:p>
    <w:p w14:paraId="757C3A14" w14:textId="77777777" w:rsidR="005A378D" w:rsidRDefault="005A378D" w:rsidP="005A378D">
      <w:pPr>
        <w:spacing w:after="20" w:line="240" w:lineRule="auto"/>
        <w:jc w:val="both"/>
        <w:rPr>
          <w:rFonts w:ascii="Swis721 Th BT" w:eastAsia="MS Mincho" w:hAnsi="Swis721 Th BT" w:cs="Times New Roman"/>
          <w:b/>
          <w:i/>
          <w:color w:val="404040"/>
          <w:sz w:val="10"/>
          <w:szCs w:val="10"/>
        </w:rPr>
      </w:pPr>
      <w:r>
        <w:rPr>
          <w:rFonts w:ascii="Swis721 Th BT" w:eastAsia="MS Mincho" w:hAnsi="Swis721 Th BT" w:cs="Times New Roman"/>
          <w:b/>
          <w:i/>
          <w:color w:val="404040"/>
          <w:sz w:val="24"/>
          <w:szCs w:val="24"/>
          <w:lang w:eastAsia="pt-BR"/>
        </w:rPr>
        <w:t>Triphala Promove Diminuição do Sebo em Indivíduos com Dermatite Seborreica do Couro Cabeludo</w:t>
      </w:r>
    </w:p>
    <w:p w14:paraId="39CD1597" w14:textId="77777777" w:rsidR="005A378D" w:rsidRPr="00252F18" w:rsidRDefault="005A378D" w:rsidP="005A378D">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21728" behindDoc="0" locked="0" layoutInCell="1" allowOverlap="1" wp14:anchorId="43EB75FD" wp14:editId="3B1A4799">
                <wp:simplePos x="0" y="0"/>
                <wp:positionH relativeFrom="column">
                  <wp:posOffset>3225165</wp:posOffset>
                </wp:positionH>
                <wp:positionV relativeFrom="paragraph">
                  <wp:posOffset>434975</wp:posOffset>
                </wp:positionV>
                <wp:extent cx="2124075" cy="390525"/>
                <wp:effectExtent l="0" t="0" r="28575" b="28575"/>
                <wp:wrapNone/>
                <wp:docPr id="926953653" name="Caixa de Texto 1"/>
                <wp:cNvGraphicFramePr/>
                <a:graphic xmlns:a="http://schemas.openxmlformats.org/drawingml/2006/main">
                  <a:graphicData uri="http://schemas.microsoft.com/office/word/2010/wordprocessingShape">
                    <wps:wsp>
                      <wps:cNvSpPr txBox="1"/>
                      <wps:spPr>
                        <a:xfrm>
                          <a:off x="0" y="0"/>
                          <a:ext cx="2124075" cy="390525"/>
                        </a:xfrm>
                        <a:prstGeom prst="rect">
                          <a:avLst/>
                        </a:prstGeom>
                        <a:solidFill>
                          <a:schemeClr val="lt1"/>
                        </a:solidFill>
                        <a:ln w="6350">
                          <a:solidFill>
                            <a:prstClr val="black"/>
                          </a:solidFill>
                        </a:ln>
                      </wps:spPr>
                      <wps:txbx>
                        <w:txbxContent>
                          <w:p w14:paraId="6A08FA6E" w14:textId="77777777" w:rsidR="00E6195F" w:rsidRDefault="00E6195F" w:rsidP="005A378D">
                            <w:pPr>
                              <w:rPr>
                                <w:sz w:val="24"/>
                                <w:szCs w:val="24"/>
                              </w:rPr>
                            </w:pPr>
                            <w:r>
                              <w:rPr>
                                <w:b/>
                                <w:bCs/>
                                <w:sz w:val="24"/>
                                <w:szCs w:val="24"/>
                              </w:rPr>
                              <w:t>*Dose usual</w:t>
                            </w:r>
                            <w:r>
                              <w:rPr>
                                <w:sz w:val="24"/>
                                <w:szCs w:val="24"/>
                              </w:rPr>
                              <w:t>: 250 a 500 mg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EB75FD" id="Caixa de Texto 1" o:spid="_x0000_s1053" type="#_x0000_t202" style="position:absolute;left:0;text-align:left;margin-left:253.95pt;margin-top:34.25pt;width:167.25pt;height:30.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rIRQIAAH0EAAAOAAAAZHJzL2Uyb0RvYy54bWysVEuP2jAQvlfqf7B8L3lA2AURVpQVVSXU&#10;XYmtejaOA1Ydj2sbEvrrO3aAZdueql6cefnzzDczmT10jSJHYZ0EXdJskFIiNIdK6l1Jv76sPtxT&#10;4jzTFVOgRUlPwtGH+ft3s9ZMRQ57UJWwBEG0m7ampHvvzTRJHN+LhrkBGKHRWYNtmEfV7pLKshbR&#10;G5XkaTpOWrCVscCFc2h97J10HvHrWnD/VNdOeKJKirn5eNp4bsOZzGdsurPM7CU/p8H+IYuGSY2P&#10;XqEemWfkYOUfUI3kFhzUfsChSaCuJRexBqwmS3+rZrNnRsRakBxnrjS5/wfLvxyfLZFVSSf5eFIM&#10;x8WQEs0abNWSyY6RSpAX0XkgWeCqNW6KVzYGL/nuI3TY84vdoTFQ0NW2CV8sjqAfWT9dmUYkwtGY&#10;Z/kovSso4egbTtIiLwJM8nrbWOc/CWhIEEpqsZORYHZcO9+HXkLCYw6UrFZSqaiE6RFLZcmRYd+V&#10;jzki+JsopUlb0vGwSCPwG1+Avt7fKsa/n9O7iUI8pTHnwElfe5B8t+0in/ndhZgtVCfky0I/fc7w&#10;lUT8NXP+mVkcN6QIV8g/4VErwKTgLFGyB/vzb/YQj1OAXkpaHN+Suh8HZgUl6rPG+Zhko1GY96iM&#10;irscFXvr2d569KFZAjKV4bIaHsUQ79VFrC0033DTFuFVdDHN8e2S+ou49P1S4aZysVjEIJxww/xa&#10;bwwP0KEzGhYHD7WMHQx09dycWcQZjzNw3sewRLd6jHr9a8x/AQAA//8DAFBLAwQUAAYACAAAACEA&#10;jcEVdd0AAAAKAQAADwAAAGRycy9kb3ducmV2LnhtbEyPwU7DMBBE70j8g7VI3KhNaYsb4lSACpee&#10;KIizG29ti9iOYjcNf89yguNqnmbe1pspdGzEIfsUFdzOBDCMbTI+WgUf7y83ElguOhrdpYgKvjHD&#10;prm8qHVl0jm+4bgvllFJzJVW4ErpK85z6zDoPEs9RsqOaQi60DlYbgZ9pvLQ8bkQKx60j7TgdI/P&#10;Dtuv/Sko2D7ZtW2lHtxWGu/H6fO4s69KXV9Njw/ACk7lD4ZffVKHhpwO6RRNZp2CpbhfE6pgJZfA&#10;CJCL+QLYgcg7IYA3Nf//QvMDAAD//wMAUEsBAi0AFAAGAAgAAAAhALaDOJL+AAAA4QEAABMAAAAA&#10;AAAAAAAAAAAAAAAAAFtDb250ZW50X1R5cGVzXS54bWxQSwECLQAUAAYACAAAACEAOP0h/9YAAACU&#10;AQAACwAAAAAAAAAAAAAAAAAvAQAAX3JlbHMvLnJlbHNQSwECLQAUAAYACAAAACEAuUzayEUCAAB9&#10;BAAADgAAAAAAAAAAAAAAAAAuAgAAZHJzL2Uyb0RvYy54bWxQSwECLQAUAAYACAAAACEAjcEVdd0A&#10;AAAKAQAADwAAAAAAAAAAAAAAAACfBAAAZHJzL2Rvd25yZXYueG1sUEsFBgAAAAAEAAQA8wAAAKkF&#10;AAAAAA==&#10;" fillcolor="white [3201]" strokeweight=".5pt">
                <v:textbox>
                  <w:txbxContent>
                    <w:p w14:paraId="6A08FA6E" w14:textId="77777777" w:rsidR="00E6195F" w:rsidRDefault="00E6195F" w:rsidP="005A378D">
                      <w:pPr>
                        <w:rPr>
                          <w:sz w:val="24"/>
                          <w:szCs w:val="24"/>
                        </w:rPr>
                      </w:pPr>
                      <w:r>
                        <w:rPr>
                          <w:b/>
                          <w:bCs/>
                          <w:sz w:val="24"/>
                          <w:szCs w:val="24"/>
                        </w:rPr>
                        <w:t>*Dose usual</w:t>
                      </w:r>
                      <w:r>
                        <w:rPr>
                          <w:sz w:val="24"/>
                          <w:szCs w:val="24"/>
                        </w:rPr>
                        <w:t>: 250 a 500 mg</w:t>
                      </w:r>
                    </w:p>
                  </w:txbxContent>
                </v:textbox>
              </v:shape>
            </w:pict>
          </mc:Fallback>
        </mc:AlternateContent>
      </w:r>
    </w:p>
    <w:tbl>
      <w:tblPr>
        <w:tblStyle w:val="Tabelacomgrade40"/>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5A378D" w14:paraId="2F6B5BD2"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0BC2134E" w14:textId="77777777" w:rsidR="005A378D" w:rsidRDefault="005A378D" w:rsidP="00F608B2">
            <w:pPr>
              <w:spacing w:after="20"/>
              <w:jc w:val="center"/>
              <w:rPr>
                <w:rFonts w:ascii="Swis721 Th BT" w:hAnsi="Swis721 Th BT"/>
                <w:b/>
                <w:color w:val="FFFFFF"/>
                <w:sz w:val="23"/>
                <w:szCs w:val="24"/>
                <w:lang w:eastAsia="pt-BR"/>
              </w:rPr>
            </w:pPr>
            <w:r>
              <w:rPr>
                <w:rFonts w:ascii="Swis721 Th BT" w:hAnsi="Swis721 Th BT"/>
                <w:b/>
                <w:color w:val="FFFFFF"/>
                <w:szCs w:val="24"/>
                <w:lang w:eastAsia="pt-BR"/>
              </w:rPr>
              <w:t>Cápsulas de Triphala</w:t>
            </w:r>
          </w:p>
        </w:tc>
      </w:tr>
      <w:tr w:rsidR="005A378D" w14:paraId="70EDBF5D"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4AE61E1" w14:textId="23DACBFE" w:rsidR="005A378D" w:rsidRDefault="005A378D" w:rsidP="005A378D">
            <w:pPr>
              <w:spacing w:after="20"/>
              <w:jc w:val="both"/>
              <w:rPr>
                <w:rFonts w:ascii="Swis721 Th BT" w:hAnsi="Swis721 Th BT"/>
                <w:color w:val="404040"/>
                <w:sz w:val="23"/>
                <w:szCs w:val="24"/>
                <w:lang w:eastAsia="pt-BR"/>
              </w:rPr>
            </w:pPr>
            <w:r>
              <w:rPr>
                <w:rFonts w:ascii="Swis721 Th BT" w:hAnsi="Swis721 Th BT"/>
                <w:color w:val="404040"/>
                <w:sz w:val="23"/>
                <w:szCs w:val="24"/>
                <w:lang w:eastAsia="pt-BR"/>
              </w:rPr>
              <w:t>Triphala.........................................500 mg*</w:t>
            </w:r>
          </w:p>
        </w:tc>
      </w:tr>
      <w:tr w:rsidR="005A378D" w14:paraId="24A50B59" w14:textId="77777777" w:rsidTr="00F608B2">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BD34FB0" w14:textId="49609511" w:rsidR="005A378D" w:rsidRDefault="005A378D" w:rsidP="005A378D">
            <w:pPr>
              <w:spacing w:after="20"/>
              <w:jc w:val="both"/>
              <w:rPr>
                <w:rFonts w:ascii="Swis721 Th BT" w:hAnsi="Swis721 Th BT"/>
                <w:color w:val="404040"/>
                <w:sz w:val="23"/>
                <w:szCs w:val="24"/>
                <w:lang w:eastAsia="pt-BR"/>
              </w:rPr>
            </w:pPr>
            <w:r>
              <w:rPr>
                <w:rFonts w:ascii="Swis721 Th BT" w:hAnsi="Swis721 Th BT"/>
                <w:color w:val="404040"/>
                <w:sz w:val="23"/>
                <w:szCs w:val="24"/>
                <w:lang w:eastAsia="pt-BR"/>
              </w:rPr>
              <w:t>Excipiente q</w:t>
            </w:r>
            <w:r w:rsidRPr="00150C06">
              <w:rPr>
                <w:rFonts w:ascii="Swis721 Th BT" w:hAnsi="Swis721 Th BT"/>
                <w:color w:val="404040"/>
                <w:sz w:val="23"/>
                <w:szCs w:val="24"/>
                <w:lang w:eastAsia="pt-BR"/>
              </w:rPr>
              <w:t>.</w:t>
            </w:r>
            <w:r>
              <w:rPr>
                <w:rFonts w:ascii="Swis721 Th BT" w:hAnsi="Swis721 Th BT"/>
                <w:color w:val="404040"/>
                <w:sz w:val="23"/>
                <w:szCs w:val="24"/>
                <w:lang w:eastAsia="pt-BR"/>
              </w:rPr>
              <w:t>s</w:t>
            </w:r>
            <w:r w:rsidRPr="00150C06">
              <w:rPr>
                <w:rFonts w:ascii="Swis721 Th BT" w:hAnsi="Swis721 Th BT"/>
                <w:color w:val="404040"/>
                <w:sz w:val="23"/>
                <w:szCs w:val="24"/>
                <w:lang w:eastAsia="pt-BR"/>
              </w:rPr>
              <w:t>.</w:t>
            </w:r>
            <w:r>
              <w:rPr>
                <w:rFonts w:ascii="Swis721 Th BT" w:hAnsi="Swis721 Th BT"/>
                <w:color w:val="404040"/>
                <w:sz w:val="23"/>
                <w:szCs w:val="24"/>
                <w:lang w:eastAsia="pt-BR"/>
              </w:rPr>
              <w:t>p.</w:t>
            </w:r>
            <w:r w:rsidRPr="00150C06">
              <w:rPr>
                <w:rFonts w:ascii="Swis721 Th BT" w:hAnsi="Swis721 Th BT"/>
                <w:color w:val="404040"/>
                <w:sz w:val="23"/>
                <w:szCs w:val="24"/>
                <w:lang w:eastAsia="pt-BR"/>
              </w:rPr>
              <w:t xml:space="preserve"> </w:t>
            </w:r>
            <w:r>
              <w:rPr>
                <w:rFonts w:ascii="Swis721 Th BT" w:hAnsi="Swis721 Th BT"/>
                <w:color w:val="404040"/>
                <w:sz w:val="23"/>
                <w:szCs w:val="24"/>
                <w:lang w:eastAsia="pt-BR"/>
              </w:rPr>
              <w:t>........................1 Cápsula</w:t>
            </w:r>
          </w:p>
        </w:tc>
      </w:tr>
    </w:tbl>
    <w:p w14:paraId="6AB12B46" w14:textId="77777777" w:rsidR="005A378D" w:rsidRPr="005A378D" w:rsidRDefault="005A378D" w:rsidP="005A378D">
      <w:pPr>
        <w:spacing w:after="20" w:line="240" w:lineRule="auto"/>
        <w:ind w:right="4762"/>
        <w:jc w:val="center"/>
        <w:rPr>
          <w:rFonts w:ascii="Swis721 Th BT" w:eastAsia="MS Mincho" w:hAnsi="Swis721 Th BT" w:cs="Times New Roman"/>
          <w:color w:val="404040"/>
        </w:rPr>
      </w:pPr>
      <w:r w:rsidRPr="005A378D">
        <w:rPr>
          <w:rFonts w:ascii="Swis721 Th BT" w:eastAsia="MS Mincho" w:hAnsi="Swis721 Th BT" w:cs="Times New Roman"/>
          <w:color w:val="404040"/>
          <w:lang w:eastAsia="pt-BR"/>
        </w:rPr>
        <w:t>Administrar 1 cápsula duas vezes ao dia após as refeições ou conforme orientação médica.</w:t>
      </w:r>
    </w:p>
    <w:p w14:paraId="29D60362" w14:textId="77777777" w:rsidR="005A378D" w:rsidRDefault="005A378D" w:rsidP="005A378D">
      <w:pPr>
        <w:spacing w:after="20" w:line="240" w:lineRule="auto"/>
        <w:ind w:right="3968"/>
        <w:jc w:val="both"/>
        <w:rPr>
          <w:rFonts w:ascii="Swis721 Th BT" w:eastAsia="MS Mincho" w:hAnsi="Swis721 Th BT"/>
          <w:b/>
          <w:i/>
          <w:color w:val="404040" w:themeColor="text1" w:themeTint="BF"/>
          <w:sz w:val="4"/>
          <w:szCs w:val="4"/>
        </w:rPr>
      </w:pPr>
    </w:p>
    <w:p w14:paraId="124C901C" w14:textId="77777777" w:rsidR="005A378D" w:rsidRDefault="005A378D" w:rsidP="005A378D">
      <w:pPr>
        <w:spacing w:after="20" w:line="240" w:lineRule="auto"/>
        <w:ind w:right="3968"/>
        <w:jc w:val="both"/>
        <w:rPr>
          <w:rFonts w:ascii="Swis721 Th BT" w:eastAsia="MS Mincho" w:hAnsi="Swis721 Th BT"/>
          <w:b/>
          <w:i/>
          <w:color w:val="404040" w:themeColor="text1" w:themeTint="BF"/>
          <w:sz w:val="4"/>
          <w:szCs w:val="4"/>
        </w:rPr>
      </w:pPr>
    </w:p>
    <w:p w14:paraId="1E413CEB" w14:textId="77777777" w:rsidR="005A378D" w:rsidRPr="00252F18" w:rsidRDefault="005A378D" w:rsidP="005A378D">
      <w:pPr>
        <w:spacing w:after="20" w:line="240" w:lineRule="auto"/>
        <w:jc w:val="both"/>
        <w:rPr>
          <w:rFonts w:ascii="Swis721 Th BT" w:eastAsia="MS Mincho" w:hAnsi="Swis721 Th BT"/>
          <w:b/>
          <w:i/>
          <w:color w:val="404040" w:themeColor="text1" w:themeTint="BF"/>
          <w:sz w:val="10"/>
          <w:szCs w:val="10"/>
        </w:rPr>
      </w:pPr>
    </w:p>
    <w:p w14:paraId="1BD09196" w14:textId="77777777" w:rsidR="005A378D" w:rsidRDefault="005A378D" w:rsidP="005A378D">
      <w:pPr>
        <w:spacing w:after="20" w:line="240" w:lineRule="auto"/>
        <w:jc w:val="both"/>
        <w:rPr>
          <w:rFonts w:ascii="Swis721 Th BT" w:eastAsia="MS Mincho" w:hAnsi="Swis721 Th BT"/>
          <w:b/>
          <w:iCs/>
          <w:color w:val="404040" w:themeColor="text1" w:themeTint="BF"/>
          <w:sz w:val="24"/>
          <w:szCs w:val="24"/>
        </w:rPr>
      </w:pPr>
    </w:p>
    <w:p w14:paraId="2B6DF7D1" w14:textId="77777777" w:rsidR="005A378D" w:rsidRDefault="005A378D" w:rsidP="005A378D">
      <w:pPr>
        <w:spacing w:after="20" w:line="240" w:lineRule="auto"/>
        <w:jc w:val="both"/>
        <w:rPr>
          <w:rFonts w:ascii="Swis721 Th BT" w:eastAsia="MS Mincho" w:hAnsi="Swis721 Th BT"/>
          <w:b/>
          <w:iCs/>
          <w:color w:val="404040" w:themeColor="text1" w:themeTint="BF"/>
          <w:sz w:val="24"/>
          <w:szCs w:val="24"/>
        </w:rPr>
      </w:pPr>
    </w:p>
    <w:p w14:paraId="47CAC66F" w14:textId="77777777" w:rsidR="005A378D" w:rsidRDefault="005A378D" w:rsidP="005A378D">
      <w:pPr>
        <w:spacing w:after="20" w:line="240" w:lineRule="auto"/>
        <w:jc w:val="both"/>
        <w:rPr>
          <w:rFonts w:ascii="Swis721 Th BT" w:eastAsia="MS Mincho" w:hAnsi="Swis721 Th BT"/>
          <w:b/>
          <w:i/>
          <w:color w:val="404040" w:themeColor="text1" w:themeTint="BF"/>
          <w:sz w:val="24"/>
          <w:szCs w:val="24"/>
        </w:rPr>
      </w:pPr>
      <w:r w:rsidRPr="005A378D">
        <w:rPr>
          <w:rFonts w:ascii="Swis721 Th BT" w:eastAsia="MS Mincho" w:hAnsi="Swis721 Th BT" w:hint="eastAsia"/>
          <w:b/>
          <w:i/>
          <w:iCs/>
          <w:color w:val="404040" w:themeColor="text1" w:themeTint="BF"/>
          <w:sz w:val="24"/>
          <w:szCs w:val="24"/>
        </w:rPr>
        <w:t>Lactobacillus paracasei</w:t>
      </w:r>
      <w:r>
        <w:rPr>
          <w:rFonts w:ascii="Swis721 Th BT" w:eastAsia="MS Mincho" w:hAnsi="Swis721 Th BT"/>
          <w:b/>
          <w:i/>
          <w:color w:val="404040" w:themeColor="text1" w:themeTint="BF"/>
          <w:sz w:val="24"/>
          <w:szCs w:val="24"/>
        </w:rPr>
        <w:t xml:space="preserve"> no Gerenciamento da Caspa</w:t>
      </w:r>
    </w:p>
    <w:p w14:paraId="492B599B" w14:textId="77777777" w:rsidR="005A378D" w:rsidRDefault="005A378D" w:rsidP="005A378D">
      <w:pPr>
        <w:spacing w:after="20" w:line="240" w:lineRule="auto"/>
        <w:jc w:val="both"/>
        <w:rPr>
          <w:rFonts w:ascii="Swis721 Th BT" w:eastAsia="MS Mincho" w:hAnsi="Swis721 Th BT"/>
          <w:b/>
          <w:iCs/>
          <w:color w:val="404040" w:themeColor="text1" w:themeTint="BF"/>
          <w:sz w:val="10"/>
          <w:szCs w:val="10"/>
        </w:rPr>
      </w:pPr>
    </w:p>
    <w:p w14:paraId="1F195B83" w14:textId="77777777" w:rsidR="005A378D" w:rsidRDefault="005A378D" w:rsidP="005A378D">
      <w:pPr>
        <w:spacing w:after="20" w:line="240" w:lineRule="auto"/>
        <w:jc w:val="both"/>
        <w:rPr>
          <w:rFonts w:ascii="Swis721 Th BT" w:eastAsia="MS Mincho" w:hAnsi="Swis721 Th BT"/>
          <w:color w:val="404040" w:themeColor="text1" w:themeTint="BF"/>
          <w:sz w:val="10"/>
          <w:szCs w:val="10"/>
        </w:rPr>
      </w:pPr>
    </w:p>
    <w:tbl>
      <w:tblPr>
        <w:tblStyle w:val="Tabelacomgrade42"/>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A378D" w14:paraId="4EB3E19C"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AD88004" w14:textId="77777777" w:rsidR="005A378D" w:rsidRDefault="005A378D" w:rsidP="00F608B2">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 xml:space="preserve">Cápsulas de </w:t>
            </w:r>
            <w:r>
              <w:rPr>
                <w:rFonts w:ascii="Swis721 Th BT" w:hAnsi="Swis721 Th BT"/>
                <w:b/>
                <w:i/>
                <w:color w:val="FFFFFF" w:themeColor="background1"/>
                <w:szCs w:val="24"/>
              </w:rPr>
              <w:t>Lactobacillus paracasei</w:t>
            </w:r>
          </w:p>
        </w:tc>
      </w:tr>
      <w:tr w:rsidR="005A378D" w14:paraId="4EC85390"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5E2F470" w14:textId="55821969" w:rsidR="005A378D" w:rsidRDefault="005A378D" w:rsidP="00F608B2">
            <w:pPr>
              <w:spacing w:after="20"/>
              <w:jc w:val="both"/>
              <w:rPr>
                <w:rFonts w:ascii="Swis721 Th BT" w:hAnsi="Swis721 Th BT"/>
                <w:color w:val="404040" w:themeColor="text1" w:themeTint="BF"/>
                <w:sz w:val="23"/>
                <w:szCs w:val="24"/>
              </w:rPr>
            </w:pPr>
            <w:r>
              <w:rPr>
                <w:rFonts w:ascii="Swis721 Th BT" w:hAnsi="Swis721 Th BT"/>
                <w:i/>
                <w:color w:val="404040" w:themeColor="text1" w:themeTint="BF"/>
                <w:sz w:val="23"/>
                <w:szCs w:val="24"/>
              </w:rPr>
              <w:t>Lactobacillus paracasei</w:t>
            </w:r>
            <w:r>
              <w:rPr>
                <w:rFonts w:ascii="Swis721 Th BT" w:hAnsi="Swis721 Th BT"/>
                <w:color w:val="404040" w:themeColor="text1" w:themeTint="BF"/>
                <w:sz w:val="23"/>
                <w:szCs w:val="24"/>
              </w:rPr>
              <w:t>..............1x10</w:t>
            </w:r>
            <w:r>
              <w:rPr>
                <w:rFonts w:ascii="Swis721 Th BT" w:hAnsi="Swis721 Th BT"/>
                <w:color w:val="404040" w:themeColor="text1" w:themeTint="BF"/>
                <w:sz w:val="23"/>
                <w:szCs w:val="24"/>
                <w:vertAlign w:val="superscript"/>
              </w:rPr>
              <w:t>9</w:t>
            </w:r>
            <w:r>
              <w:rPr>
                <w:rFonts w:ascii="Swis721 Th BT" w:hAnsi="Swis721 Th BT"/>
                <w:color w:val="404040" w:themeColor="text1" w:themeTint="BF"/>
                <w:sz w:val="23"/>
                <w:szCs w:val="24"/>
              </w:rPr>
              <w:t xml:space="preserve"> UFC</w:t>
            </w:r>
          </w:p>
        </w:tc>
      </w:tr>
      <w:tr w:rsidR="005A378D" w14:paraId="42BA90D8" w14:textId="77777777" w:rsidTr="00F608B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3AA436" w14:textId="7C2FDDF2" w:rsidR="005A378D" w:rsidRDefault="005A378D" w:rsidP="00F608B2">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Excipiente q.s.p. .........................1 Cápsula</w:t>
            </w:r>
          </w:p>
        </w:tc>
      </w:tr>
    </w:tbl>
    <w:p w14:paraId="0A539799" w14:textId="298EF9B4" w:rsidR="005A378D" w:rsidRPr="005A378D" w:rsidRDefault="005A378D" w:rsidP="005A378D">
      <w:pPr>
        <w:spacing w:after="20" w:line="240" w:lineRule="auto"/>
        <w:ind w:right="4960"/>
        <w:jc w:val="center"/>
        <w:rPr>
          <w:rFonts w:ascii="Swis721 Th BT" w:eastAsia="MS Mincho" w:hAnsi="Swis721 Th BT"/>
          <w:color w:val="404040" w:themeColor="text1" w:themeTint="BF"/>
        </w:rPr>
      </w:pPr>
      <w:r w:rsidRPr="005A378D">
        <w:rPr>
          <w:rFonts w:ascii="Swis721 Th BT" w:eastAsia="MS Mincho" w:hAnsi="Swis721 Th BT"/>
          <w:color w:val="404040" w:themeColor="text1" w:themeTint="BF"/>
        </w:rPr>
        <w:t>Administrar 1 cápsula ao dia ou conforme orientação médica.</w:t>
      </w:r>
    </w:p>
    <w:p w14:paraId="1983F91A" w14:textId="77777777" w:rsidR="00C75EEF" w:rsidRDefault="00C75EEF" w:rsidP="001027A5">
      <w:pPr>
        <w:pStyle w:val="Corpo"/>
        <w:ind w:right="3969"/>
        <w:jc w:val="left"/>
        <w:rPr>
          <w:sz w:val="16"/>
          <w:szCs w:val="16"/>
        </w:rPr>
      </w:pPr>
    </w:p>
    <w:p w14:paraId="76F80E4B" w14:textId="77777777" w:rsidR="00C75EEF" w:rsidRDefault="00C75EEF" w:rsidP="001027A5">
      <w:pPr>
        <w:pStyle w:val="Corpo"/>
        <w:ind w:right="3969"/>
        <w:jc w:val="left"/>
        <w:rPr>
          <w:sz w:val="16"/>
          <w:szCs w:val="16"/>
        </w:rPr>
      </w:pPr>
    </w:p>
    <w:p w14:paraId="254947C3" w14:textId="77777777" w:rsidR="00C75EEF" w:rsidRDefault="00C75EEF" w:rsidP="001027A5">
      <w:pPr>
        <w:pStyle w:val="Corpo"/>
        <w:ind w:right="3969"/>
        <w:jc w:val="left"/>
        <w:rPr>
          <w:sz w:val="16"/>
          <w:szCs w:val="16"/>
        </w:rPr>
      </w:pPr>
    </w:p>
    <w:p w14:paraId="0752C8B4" w14:textId="77777777" w:rsidR="00C75EEF" w:rsidRDefault="00C75EEF" w:rsidP="001027A5">
      <w:pPr>
        <w:pStyle w:val="Corpo"/>
        <w:ind w:right="3969"/>
        <w:jc w:val="left"/>
        <w:rPr>
          <w:sz w:val="16"/>
          <w:szCs w:val="16"/>
        </w:rPr>
      </w:pPr>
    </w:p>
    <w:p w14:paraId="53627AC2" w14:textId="77777777" w:rsidR="005A378D" w:rsidRDefault="005A378D" w:rsidP="001027A5">
      <w:pPr>
        <w:pStyle w:val="Corpo"/>
        <w:ind w:right="3969"/>
        <w:jc w:val="left"/>
        <w:rPr>
          <w:sz w:val="16"/>
          <w:szCs w:val="16"/>
        </w:rPr>
      </w:pPr>
    </w:p>
    <w:p w14:paraId="040C4969" w14:textId="77777777" w:rsidR="005A378D" w:rsidRDefault="005A378D" w:rsidP="001027A5">
      <w:pPr>
        <w:pStyle w:val="Corpo"/>
        <w:ind w:right="3969"/>
        <w:jc w:val="left"/>
        <w:rPr>
          <w:sz w:val="16"/>
          <w:szCs w:val="16"/>
        </w:rPr>
      </w:pPr>
    </w:p>
    <w:p w14:paraId="6668E7F5" w14:textId="77777777" w:rsidR="005A378D" w:rsidRDefault="005A378D" w:rsidP="001027A5">
      <w:pPr>
        <w:pStyle w:val="Corpo"/>
        <w:ind w:right="3969"/>
        <w:jc w:val="left"/>
        <w:rPr>
          <w:sz w:val="16"/>
          <w:szCs w:val="16"/>
        </w:rPr>
      </w:pPr>
    </w:p>
    <w:p w14:paraId="0DEA5219" w14:textId="77777777" w:rsidR="00C75EEF" w:rsidRDefault="00C75EEF" w:rsidP="001027A5">
      <w:pPr>
        <w:pStyle w:val="Corpo"/>
        <w:ind w:right="3969"/>
        <w:jc w:val="left"/>
        <w:rPr>
          <w:sz w:val="16"/>
          <w:szCs w:val="16"/>
        </w:rPr>
      </w:pPr>
    </w:p>
    <w:p w14:paraId="715C3F1A" w14:textId="77777777" w:rsidR="00C75EEF" w:rsidRDefault="00C75EEF" w:rsidP="001027A5">
      <w:pPr>
        <w:pStyle w:val="Corpo"/>
        <w:ind w:right="3969"/>
        <w:jc w:val="left"/>
        <w:rPr>
          <w:sz w:val="16"/>
          <w:szCs w:val="16"/>
        </w:rPr>
      </w:pPr>
    </w:p>
    <w:p w14:paraId="7AEDC739" w14:textId="77777777" w:rsidR="00C75EEF" w:rsidRDefault="00C75EEF" w:rsidP="001027A5">
      <w:pPr>
        <w:pStyle w:val="Corpo"/>
        <w:ind w:right="3969"/>
        <w:jc w:val="left"/>
        <w:rPr>
          <w:sz w:val="16"/>
          <w:szCs w:val="16"/>
        </w:rPr>
      </w:pPr>
    </w:p>
    <w:p w14:paraId="0F00BC70" w14:textId="77777777" w:rsidR="00C75EEF" w:rsidRDefault="00C75EEF" w:rsidP="001027A5">
      <w:pPr>
        <w:pStyle w:val="Corpo"/>
        <w:ind w:right="3969"/>
        <w:jc w:val="left"/>
        <w:rPr>
          <w:sz w:val="16"/>
          <w:szCs w:val="16"/>
        </w:rPr>
      </w:pPr>
    </w:p>
    <w:p w14:paraId="2A49C95D" w14:textId="77777777" w:rsidR="00C75EEF" w:rsidRDefault="00C75EEF" w:rsidP="001027A5">
      <w:pPr>
        <w:pStyle w:val="Corpo"/>
        <w:ind w:right="3969"/>
        <w:jc w:val="left"/>
        <w:rPr>
          <w:sz w:val="16"/>
          <w:szCs w:val="16"/>
        </w:rPr>
      </w:pPr>
    </w:p>
    <w:p w14:paraId="6BBEC2DC" w14:textId="77777777" w:rsidR="00C75EEF" w:rsidRDefault="00C75EEF" w:rsidP="001027A5">
      <w:pPr>
        <w:pStyle w:val="Corpo"/>
        <w:ind w:right="3969"/>
        <w:jc w:val="left"/>
        <w:rPr>
          <w:sz w:val="16"/>
          <w:szCs w:val="16"/>
        </w:rPr>
      </w:pPr>
    </w:p>
    <w:p w14:paraId="1046561B" w14:textId="77777777" w:rsidR="00C75EEF" w:rsidRDefault="00C75EEF" w:rsidP="001027A5">
      <w:pPr>
        <w:pStyle w:val="Corpo"/>
        <w:ind w:right="3969"/>
        <w:jc w:val="left"/>
        <w:rPr>
          <w:sz w:val="16"/>
          <w:szCs w:val="16"/>
        </w:rPr>
      </w:pPr>
    </w:p>
    <w:p w14:paraId="7561F7BD" w14:textId="77777777" w:rsidR="00C75EEF" w:rsidRDefault="00C75EEF" w:rsidP="001027A5">
      <w:pPr>
        <w:pStyle w:val="Corpo"/>
        <w:ind w:right="3969"/>
        <w:jc w:val="left"/>
        <w:rPr>
          <w:sz w:val="16"/>
          <w:szCs w:val="16"/>
        </w:rPr>
      </w:pPr>
    </w:p>
    <w:p w14:paraId="4A69F4C3" w14:textId="77777777" w:rsidR="00C75EEF" w:rsidRDefault="00C75EEF" w:rsidP="001027A5">
      <w:pPr>
        <w:pStyle w:val="Corpo"/>
        <w:ind w:right="3969"/>
        <w:jc w:val="left"/>
        <w:rPr>
          <w:sz w:val="16"/>
          <w:szCs w:val="16"/>
        </w:rPr>
      </w:pPr>
    </w:p>
    <w:p w14:paraId="458A8201" w14:textId="073C2506" w:rsidR="00BE4B1C" w:rsidRPr="001C02A3" w:rsidRDefault="00BE4B1C" w:rsidP="00BE4B1C">
      <w:pPr>
        <w:pStyle w:val="Ttulo1"/>
      </w:pPr>
      <w:bookmarkStart w:id="62" w:name="_Toc190338230"/>
      <w:bookmarkStart w:id="63" w:name="_Toc191035737"/>
      <w:r>
        <w:t>Itraconazol</w:t>
      </w:r>
      <w:bookmarkEnd w:id="62"/>
      <w:bookmarkEnd w:id="63"/>
    </w:p>
    <w:p w14:paraId="38CF344F" w14:textId="15DB8D34" w:rsidR="00BE4B1C" w:rsidRDefault="00BE4B1C" w:rsidP="00BE4B1C">
      <w:pPr>
        <w:pStyle w:val="Corpo"/>
        <w:spacing w:after="120"/>
        <w:jc w:val="center"/>
        <w:rPr>
          <w:sz w:val="24"/>
        </w:rPr>
      </w:pPr>
      <w:r w:rsidRPr="00BE4B1C">
        <w:rPr>
          <w:b/>
          <w:color w:val="0666A6"/>
          <w:sz w:val="40"/>
          <w:szCs w:val="22"/>
        </w:rPr>
        <w:t>Apresenta Bom Perfil de Eficácia, Segurança e Adesão</w:t>
      </w:r>
    </w:p>
    <w:p w14:paraId="5CD549DC" w14:textId="77777777" w:rsidR="00BE4B1C" w:rsidRDefault="00BE4B1C" w:rsidP="00BE4B1C">
      <w:pPr>
        <w:pStyle w:val="Corpo"/>
        <w:spacing w:after="120"/>
        <w:rPr>
          <w:sz w:val="24"/>
        </w:rPr>
      </w:pPr>
    </w:p>
    <w:p w14:paraId="16A51E00" w14:textId="77777777" w:rsidR="00BE4B1C" w:rsidRDefault="00BE4B1C" w:rsidP="00BE4B1C">
      <w:pPr>
        <w:pStyle w:val="Corpo"/>
        <w:spacing w:after="120" w:line="276" w:lineRule="auto"/>
        <w:rPr>
          <w:szCs w:val="23"/>
        </w:rPr>
      </w:pPr>
      <w:r>
        <w:rPr>
          <w:szCs w:val="23"/>
        </w:rPr>
        <w:t xml:space="preserve">Estudo publicado no periódico internacional </w:t>
      </w:r>
      <w:r>
        <w:rPr>
          <w:i/>
          <w:iCs/>
          <w:szCs w:val="23"/>
        </w:rPr>
        <w:t xml:space="preserve">Macedonian Journal of Medical Sciences </w:t>
      </w:r>
      <w:r>
        <w:rPr>
          <w:szCs w:val="23"/>
        </w:rPr>
        <w:t xml:space="preserve">avaliou a eficácia do itraconazol oral no tratamento de pacientes com a doença em questão. </w:t>
      </w:r>
    </w:p>
    <w:p w14:paraId="577CB619" w14:textId="77777777" w:rsidR="00BE4B1C" w:rsidRDefault="00BE4B1C" w:rsidP="00BE4B1C">
      <w:pPr>
        <w:pStyle w:val="Corpo"/>
        <w:spacing w:after="120" w:line="276" w:lineRule="auto"/>
        <w:rPr>
          <w:sz w:val="24"/>
        </w:rPr>
      </w:pPr>
      <w:r>
        <w:rPr>
          <w:noProof/>
          <w:lang w:eastAsia="pt-BR"/>
        </w:rPr>
        <mc:AlternateContent>
          <mc:Choice Requires="wps">
            <w:drawing>
              <wp:anchor distT="0" distB="0" distL="114300" distR="114300" simplePos="0" relativeHeight="251711488" behindDoc="0" locked="0" layoutInCell="1" allowOverlap="1" wp14:anchorId="7D281648" wp14:editId="05EBCD28">
                <wp:simplePos x="0" y="0"/>
                <wp:positionH relativeFrom="margin">
                  <wp:align>left</wp:align>
                </wp:positionH>
                <wp:positionV relativeFrom="paragraph">
                  <wp:posOffset>7620</wp:posOffset>
                </wp:positionV>
                <wp:extent cx="5390515" cy="756920"/>
                <wp:effectExtent l="0" t="0" r="19685" b="24130"/>
                <wp:wrapNone/>
                <wp:docPr id="327876703" name="Caixa de texto 327876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756920"/>
                        </a:xfrm>
                        <a:prstGeom prst="rect">
                          <a:avLst/>
                        </a:prstGeom>
                        <a:solidFill>
                          <a:schemeClr val="bg1">
                            <a:lumMod val="100000"/>
                            <a:lumOff val="0"/>
                          </a:schemeClr>
                        </a:solidFill>
                        <a:ln w="9525">
                          <a:solidFill>
                            <a:srgbClr val="F30388"/>
                          </a:solidFill>
                          <a:miter lim="800000"/>
                        </a:ln>
                      </wps:spPr>
                      <wps:txbx>
                        <w:txbxContent>
                          <w:p w14:paraId="4D659225" w14:textId="77777777" w:rsidR="00E6195F" w:rsidRDefault="00E6195F" w:rsidP="00BE4B1C">
                            <w:pPr>
                              <w:pStyle w:val="Corpo"/>
                              <w:spacing w:after="120" w:line="276" w:lineRule="auto"/>
                              <w:jc w:val="center"/>
                              <w:rPr>
                                <w:sz w:val="24"/>
                              </w:rPr>
                            </w:pPr>
                            <w:r>
                              <w:rPr>
                                <w:sz w:val="24"/>
                              </w:rPr>
                              <w:t>Para isso, 30 pacientes com dermatite seborreica foram selecionados para participarem desse estudo clínico e longitudinal. Eles receberam a seguinte posologia por seis semanas:</w:t>
                            </w:r>
                          </w:p>
                          <w:p w14:paraId="4CA47E7E" w14:textId="77777777" w:rsidR="00E6195F" w:rsidRDefault="00E6195F" w:rsidP="00BE4B1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w14:anchorId="7D281648" id="Caixa de texto 327876703" o:spid="_x0000_s1054" type="#_x0000_t202" style="position:absolute;left:0;text-align:left;margin-left:0;margin-top:.6pt;width:424.45pt;height:59.6pt;z-index:2517114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BtTTgIAAI0EAAAOAAAAZHJzL2Uyb0RvYy54bWysVNFu2yAUfZ+0f0C8r3aSukmsOlWXqtOk&#10;rpvU7QMwxjYacBmQ2N3X74KTNO3epuUBAdece+459+b6ZtSK7IXzEkxFZxc5JcJwaKTpKvrj+/2H&#10;FSU+MNMwBUZU9Fl4erN5/+56sKWYQw+qEY4giPHlYCvah2DLLPO8F5r5C7DCYLAFp1nAo+uyxrEB&#10;0bXK5nl+lQ3gGuuAC+/x9m4K0k3Cb1vBw9e29SIQVVHkFtLq0lrHNdtcs7JzzPaSH2iwf2ChmTSY&#10;9AR1xwIjOyf/gtKSO/DQhgsOOoO2lVykGrCaWf6mmqeeWZFqQXG8Pcnk/x8sf9x/c0Q2FV3Ml6vl&#10;1TJfUGKYRqu2TI6MNIIEMQYgL3HUbLC+xKdPFh+H8SOM6H2q39sH4D89MbDtmenErXMw9II1yHkW&#10;1c7Onk44PoLUwxdoMCnbBUhAY+t0FBQlIoiO3j2f/EI+hONlsVjnxayghGNsWVyt58nQjJXH19b5&#10;8EmAJnFTUYf9kNDZ/sGHyIaVx09iMg9KNvdSqXSIPSi2ypE9w+6pu6lCtdNIdbqb5fE3NRHeY6tN&#10;90caqY0jRMr0Cl0ZMlR0XcyLSbdXmV1Xn/LeL/LFapWke0NQy4Czo6Su6OpEBCtS5iBzVHbSOIz1&#10;mFyeJ6ToQQ3NMwrvYJoJnGHc9OB+UzLgPFTU/9oxJyhRnw2at55dXsYBSofLYolSE3ceqc8jzHCE&#10;qmigZNpuwzR0O+tk12OmSUwDt2h4K5MXL6wO/LHnk3CH+YxDdX5OX738i2z+AAAA//8DAFBLAwQU&#10;AAYACAAAACEAgFgQrNoAAAAGAQAADwAAAGRycy9kb3ducmV2LnhtbEyPwU7DMBBE70j8g7VIXBB1&#10;qKoqTeNUCAnBNS0Xbna8JGntdYjdJvw92xMcZ2c186bczd6JC46xD6TgaZGBQGqC7alV8HF4fcxB&#10;xKTJahcIFfxghF11e1PqwoaJarzsUys4hGKhFXQpDYWUsenQ67gIAxJ7X2H0OrEcW2lHPXG4d3KZ&#10;ZWvpdU/c0OkBXzpsTvuz5976oTbSnN7N5A5vx830Pbefa6Xu7+bnLYiEc/p7his+o0PFTCacyUbh&#10;FPCQxNclCDbzVb4BYa46W4GsSvkfv/oFAAD//wMAUEsBAi0AFAAGAAgAAAAhALaDOJL+AAAA4QEA&#10;ABMAAAAAAAAAAAAAAAAAAAAAAFtDb250ZW50X1R5cGVzXS54bWxQSwECLQAUAAYACAAAACEAOP0h&#10;/9YAAACUAQAACwAAAAAAAAAAAAAAAAAvAQAAX3JlbHMvLnJlbHNQSwECLQAUAAYACAAAACEABvAb&#10;U04CAACNBAAADgAAAAAAAAAAAAAAAAAuAgAAZHJzL2Uyb0RvYy54bWxQSwECLQAUAAYACAAAACEA&#10;gFgQrNoAAAAGAQAADwAAAAAAAAAAAAAAAACoBAAAZHJzL2Rvd25yZXYueG1sUEsFBgAAAAAEAAQA&#10;8wAAAK8FAAAAAA==&#10;" fillcolor="white [3212]" strokecolor="#f30388">
                <v:textbox>
                  <w:txbxContent>
                    <w:p w14:paraId="4D659225" w14:textId="77777777" w:rsidR="00E6195F" w:rsidRDefault="00E6195F" w:rsidP="00BE4B1C">
                      <w:pPr>
                        <w:pStyle w:val="Corpo"/>
                        <w:spacing w:after="120" w:line="276" w:lineRule="auto"/>
                        <w:jc w:val="center"/>
                        <w:rPr>
                          <w:sz w:val="24"/>
                        </w:rPr>
                      </w:pPr>
                      <w:r>
                        <w:rPr>
                          <w:sz w:val="24"/>
                        </w:rPr>
                        <w:t>Para isso, 30 pacientes com dermatite seborreica foram selecionados para participarem desse estudo clínico e longitudinal. Eles receberam a seguinte posologia por seis semanas:</w:t>
                      </w:r>
                    </w:p>
                    <w:p w14:paraId="4CA47E7E" w14:textId="77777777" w:rsidR="00E6195F" w:rsidRDefault="00E6195F" w:rsidP="00BE4B1C">
                      <w:pPr>
                        <w:jc w:val="center"/>
                        <w:rPr>
                          <w:rFonts w:ascii="Swis721 Th BT" w:hAnsi="Swis721 Th BT"/>
                          <w:sz w:val="23"/>
                          <w:szCs w:val="23"/>
                        </w:rPr>
                      </w:pPr>
                    </w:p>
                  </w:txbxContent>
                </v:textbox>
                <w10:wrap anchorx="margin"/>
              </v:shape>
            </w:pict>
          </mc:Fallback>
        </mc:AlternateContent>
      </w:r>
    </w:p>
    <w:p w14:paraId="6662BD96" w14:textId="77777777" w:rsidR="00BE4B1C" w:rsidRDefault="00BE4B1C" w:rsidP="00BE4B1C">
      <w:pPr>
        <w:pStyle w:val="Corpo"/>
        <w:spacing w:after="120" w:line="276" w:lineRule="auto"/>
        <w:rPr>
          <w:sz w:val="24"/>
        </w:rPr>
      </w:pPr>
    </w:p>
    <w:p w14:paraId="751021E5" w14:textId="77777777" w:rsidR="00BE4B1C" w:rsidRDefault="00BE4B1C" w:rsidP="00BE4B1C">
      <w:pPr>
        <w:pStyle w:val="Corpo"/>
        <w:rPr>
          <w:sz w:val="24"/>
        </w:rPr>
      </w:pPr>
      <w:r>
        <w:rPr>
          <w:noProof/>
          <w:lang w:eastAsia="pt-BR"/>
        </w:rPr>
        <mc:AlternateContent>
          <mc:Choice Requires="wps">
            <w:drawing>
              <wp:anchor distT="0" distB="0" distL="114300" distR="114300" simplePos="0" relativeHeight="251713536" behindDoc="0" locked="0" layoutInCell="1" allowOverlap="1" wp14:anchorId="422A3AE4" wp14:editId="692221FB">
                <wp:simplePos x="0" y="0"/>
                <wp:positionH relativeFrom="margin">
                  <wp:align>center</wp:align>
                </wp:positionH>
                <wp:positionV relativeFrom="paragraph">
                  <wp:posOffset>263525</wp:posOffset>
                </wp:positionV>
                <wp:extent cx="226695" cy="138430"/>
                <wp:effectExtent l="0" t="0" r="1905" b="0"/>
                <wp:wrapNone/>
                <wp:docPr id="327876704" name="Triângulo isósceles 327876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0F021AE" id="Triângulo isósceles 327876704" o:spid="_x0000_s1026" type="#_x0000_t5" style="position:absolute;margin-left:0;margin-top:20.75pt;width:17.85pt;height:10.9pt;flip:y;z-index:251713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8WTQIAAGYEAAAOAAAAZHJzL2Uyb0RvYy54bWysVM1u2zAMvg/YOwi6L07c/NWoUxQtOgzo&#10;tgLtdldk2dYmixqlxOkep6+wR+iLjZKTtOtuw3wQRFL8SH4kfXa+6wzbKvQabMknozFnykqotG1K&#10;/uX++t2SMx+ErYQBq0r+oDw/X719c9a7QuXQgqkUMgKxvuhdydsQXJFlXraqE34ETlky1oCdCCRi&#10;k1UoekLvTJaPx/OsB6wcglTek/ZqMPJVwq9rJcPnuvYqMFNyyi2kE9O5jme2OhNFg8K1Wu7TEP+Q&#10;RSe0paBHqCsRBNug/guq0xLBQx1GEroM6lpLlWqgaibjV9XctcKpVAuR492RJv//YOWn7S0yXZX8&#10;JF8sF/PFeMqZFR216h7106NtNgaY9k+/vFRGefb8jKjrnS8I4c7dYizeuxuQ3z2zcNkK26gLROhb&#10;JSpKeBKpzv5wiIInV7buP0JFEcUmQGJxV2PHaqPd1+gYoYkptkttezi2Te0Ck6TM8/n8dMaZJNPk&#10;ZDk9SW3NRBFhorNDH94r6Fi8lDygpuxMZFYUYnvjQ7w01b5uUX3jrO4MzcFWGDYb05eSPz4m6ANk&#10;9PRgdHWtjUlCnFx1aZCRc8nXzZC/2XRU46BbRshh8khN8zmoD0HS7EcE4usVuLExhIUYLNIpiqhJ&#10;rEYih4asoXogUhGGYaflpEsL+JOznga95P7HRqDizHyw1JjTyXQaNyMJ09kiJwFfWtYvLcJKgiIO&#10;ORuul2HYpo1D3bQUaajXwgU1s9bh0PUhq32yNMwp+/3ixW15KadXz7+H1W8AAAD//wMAUEsDBBQA&#10;BgAIAAAAIQANSMQ82QAAAAUBAAAPAAAAZHJzL2Rvd25yZXYueG1sTI/BTsMwEETvSPyDtUhcEHVK&#10;aEEhm6ogceCYEu5OvI0j4nWw3TT8PeYEx9GMZt6Uu8WOYiYfBscI61UGgrhzeuAeoXl/vX0EEaJi&#10;rUbHhPBNAXbV5UWpCu3OXNN8iL1IJRwKhWBinAopQ2fIqrByE3Hyjs5bFZP0vdRenVO5HeVdlm2l&#10;VQOnBaMmejHUfR5OFuHY7+vm+aZuyLThbf6I/stRi3h9teyfQERa4l8YfvETOlSJqXUn1kGMCOlI&#10;RLhfb0AkN988gGgRtnkOsirlf/rqBwAA//8DAFBLAQItABQABgAIAAAAIQC2gziS/gAAAOEBAAAT&#10;AAAAAAAAAAAAAAAAAAAAAABbQ29udGVudF9UeXBlc10ueG1sUEsBAi0AFAAGAAgAAAAhADj9If/W&#10;AAAAlAEAAAsAAAAAAAAAAAAAAAAALwEAAF9yZWxzLy5yZWxzUEsBAi0AFAAGAAgAAAAhACrWzxZN&#10;AgAAZgQAAA4AAAAAAAAAAAAAAAAALgIAAGRycy9lMm9Eb2MueG1sUEsBAi0AFAAGAAgAAAAhAA1I&#10;xDzZAAAABQEAAA8AAAAAAAAAAAAAAAAApwQAAGRycy9kb3ducmV2LnhtbFBLBQYAAAAABAAEAPMA&#10;AACtBQAAAAA=&#10;" fillcolor="#d8d8d8 [2732]" stroked="f">
                <w10:wrap anchorx="margin"/>
              </v:shape>
            </w:pict>
          </mc:Fallback>
        </mc:AlternateContent>
      </w:r>
      <w:r>
        <w:rPr>
          <w:sz w:val="24"/>
        </w:rPr>
        <w:br/>
      </w:r>
    </w:p>
    <w:p w14:paraId="06F13872" w14:textId="77777777" w:rsidR="00BE4B1C" w:rsidRDefault="00BE4B1C" w:rsidP="00BE4B1C">
      <w:pPr>
        <w:pStyle w:val="Corpo"/>
        <w:rPr>
          <w:sz w:val="24"/>
        </w:rPr>
      </w:pPr>
      <w:r>
        <w:rPr>
          <w:noProof/>
          <w:lang w:eastAsia="pt-BR"/>
        </w:rPr>
        <mc:AlternateContent>
          <mc:Choice Requires="wps">
            <w:drawing>
              <wp:anchor distT="0" distB="0" distL="114300" distR="114300" simplePos="0" relativeHeight="251712512" behindDoc="0" locked="0" layoutInCell="1" allowOverlap="1" wp14:anchorId="5D7E7C43" wp14:editId="58720DA0">
                <wp:simplePos x="0" y="0"/>
                <wp:positionH relativeFrom="margin">
                  <wp:align>center</wp:align>
                </wp:positionH>
                <wp:positionV relativeFrom="paragraph">
                  <wp:posOffset>95885</wp:posOffset>
                </wp:positionV>
                <wp:extent cx="2176780" cy="1111885"/>
                <wp:effectExtent l="0" t="0" r="13970" b="12065"/>
                <wp:wrapNone/>
                <wp:docPr id="327876705" name="Caixa de texto 327876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1111910"/>
                        </a:xfrm>
                        <a:prstGeom prst="rect">
                          <a:avLst/>
                        </a:prstGeom>
                        <a:solidFill>
                          <a:srgbClr val="F30388"/>
                        </a:solidFill>
                        <a:ln w="9525">
                          <a:solidFill>
                            <a:srgbClr val="F30388"/>
                          </a:solidFill>
                          <a:miter lim="800000"/>
                        </a:ln>
                      </wps:spPr>
                      <wps:txbx>
                        <w:txbxContent>
                          <w:p w14:paraId="5D957493" w14:textId="77777777" w:rsidR="00E6195F" w:rsidRDefault="00E6195F" w:rsidP="00BE4B1C">
                            <w:pPr>
                              <w:spacing w:after="0" w:line="240" w:lineRule="auto"/>
                              <w:jc w:val="center"/>
                              <w:rPr>
                                <w:rFonts w:ascii="Swis721 Th BT" w:hAnsi="Swis721 Th BT"/>
                                <w:b/>
                                <w:color w:val="FFFFFF" w:themeColor="background1"/>
                                <w:sz w:val="10"/>
                                <w:szCs w:val="10"/>
                              </w:rPr>
                            </w:pPr>
                          </w:p>
                          <w:p w14:paraId="49A60C36" w14:textId="77777777" w:rsidR="00E6195F" w:rsidRDefault="00E6195F" w:rsidP="00BE4B1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Itraconazol 200 mg ao dia por 14 dias, seguido de 200 mg semanalmente por quatro semanas</w:t>
                            </w:r>
                          </w:p>
                        </w:txbxContent>
                      </wps:txbx>
                      <wps:bodyPr rot="0" vert="horz" wrap="square" lIns="91440" tIns="45720" rIns="91440" bIns="45720" anchor="t" anchorCtr="0" upright="1">
                        <a:noAutofit/>
                      </wps:bodyPr>
                    </wps:wsp>
                  </a:graphicData>
                </a:graphic>
              </wp:anchor>
            </w:drawing>
          </mc:Choice>
          <mc:Fallback>
            <w:pict>
              <v:shape w14:anchorId="5D7E7C43" id="Caixa de texto 327876705" o:spid="_x0000_s1055" type="#_x0000_t202" style="position:absolute;left:0;text-align:left;margin-left:0;margin-top:7.55pt;width:171.4pt;height:87.55pt;z-index:2517125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JsTKwIAAFcEAAAOAAAAZHJzL2Uyb0RvYy54bWysVNuO2jAQfa/Uf7D8XnIBlhARVltWVJW2&#10;F2nbDzCOQ6w6Htc2JPTrO3ZYQNu3VfNgeTz2mTNnZrK6HzpFjsI6Cbqi2SSlRGgOtdT7iv78sf1Q&#10;UOI80zVToEVFT8LR+/X7d6velCKHFlQtLEEQ7creVLT13pRJ4ngrOuYmYIRGZwO2Yx5Nu09qy3pE&#10;71SSp+ld0oOtjQUunMPTx9FJ1xG/aQT335rGCU9URZGbj6uN6y6syXrFyr1lppX8TIO9gUXHpMag&#10;F6hH5hk5WPkPVCe5BQeNn3DoEmgayUXMAbPJ0lfZPLfMiJgLiuPMRSb3/2D51+N3S2Rd0Wm+KBZ3&#10;i3ROiWYdlmrD5MBILYgXgwdy9aNmvXElPn02+NgPH2HA2sf8nXkC/ssRDZuW6b14sBb6VrAaOWdB&#10;7eTm6YjjAsiu/wI1BmUHDxFoaGwXBEWJCKJj7U6XeiEfwvEwz5BwgS6Ovgy/ZRYrmrDy5bmxzn8S&#10;0JGwqajFhojw7PjkfKDDypcrIZoDJeutVCoadr/bKEuODJtnO02nRREzeHVNadJXdDnP56MCb4Do&#10;pMcpULKraJGG7xxH6bNgQaNRLT/shlivfBkuBTV3UJ9QQgtjd+M04qYF+4eSHju7ou73gVlBifqs&#10;sQzLbDYLoxCN2XyRo2FvPbtbD9McoSrqKRm3Gz+Oz8FYuW8x0lh4DQ9YukZGUa+szvyxe6PW50kL&#10;43Frx1vX/8H6LwAAAP//AwBQSwMEFAAGAAgAAAAhANApNYDfAAAABwEAAA8AAABkcnMvZG93bnJl&#10;di54bWxMj8FOwzAQRO9I/IO1SFwQdZJCRUOcCoF6IBwqCgJx28ZLEhGvo9htw9+znOC4M6PZN8Vq&#10;cr060Bg6zwbSWQKKuPa248bA68v68gZUiMgWe89k4JsCrMrTkwJz64/8TIdtbJSUcMjRQBvjkGsd&#10;6pYchpkfiMX79KPDKOfYaDviUcpdr7MkWWiHHcuHFge6b6n+2u6dgWG+qRbVRfpE6eND9b5s9NvH&#10;emPM+dl0dwsq0hT/wvCLL+hQCtPO79kG1RuQIVHU6xSUuPOrTIbsRFgmGeiy0P/5yx8AAAD//wMA&#10;UEsBAi0AFAAGAAgAAAAhALaDOJL+AAAA4QEAABMAAAAAAAAAAAAAAAAAAAAAAFtDb250ZW50X1R5&#10;cGVzXS54bWxQSwECLQAUAAYACAAAACEAOP0h/9YAAACUAQAACwAAAAAAAAAAAAAAAAAvAQAAX3Jl&#10;bHMvLnJlbHNQSwECLQAUAAYACAAAACEAGIibEysCAABXBAAADgAAAAAAAAAAAAAAAAAuAgAAZHJz&#10;L2Uyb0RvYy54bWxQSwECLQAUAAYACAAAACEA0Ck1gN8AAAAHAQAADwAAAAAAAAAAAAAAAACFBAAA&#10;ZHJzL2Rvd25yZXYueG1sUEsFBgAAAAAEAAQA8wAAAJEFAAAAAA==&#10;" fillcolor="#f30388" strokecolor="#f30388">
                <v:textbox>
                  <w:txbxContent>
                    <w:p w14:paraId="5D957493" w14:textId="77777777" w:rsidR="00E6195F" w:rsidRDefault="00E6195F" w:rsidP="00BE4B1C">
                      <w:pPr>
                        <w:spacing w:after="0" w:line="240" w:lineRule="auto"/>
                        <w:jc w:val="center"/>
                        <w:rPr>
                          <w:rFonts w:ascii="Swis721 Th BT" w:hAnsi="Swis721 Th BT"/>
                          <w:b/>
                          <w:color w:val="FFFFFF" w:themeColor="background1"/>
                          <w:sz w:val="10"/>
                          <w:szCs w:val="10"/>
                        </w:rPr>
                      </w:pPr>
                    </w:p>
                    <w:p w14:paraId="49A60C36" w14:textId="77777777" w:rsidR="00E6195F" w:rsidRDefault="00E6195F" w:rsidP="00BE4B1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Itraconazol 200 mg ao dia por 14 dias, seguido de 200 mg semanalmente por quatro semanas</w:t>
                      </w:r>
                    </w:p>
                  </w:txbxContent>
                </v:textbox>
                <w10:wrap anchorx="margin"/>
              </v:shape>
            </w:pict>
          </mc:Fallback>
        </mc:AlternateContent>
      </w:r>
    </w:p>
    <w:p w14:paraId="6F0F1067" w14:textId="77777777" w:rsidR="00BE4B1C" w:rsidRDefault="00BE4B1C" w:rsidP="00BE4B1C">
      <w:pPr>
        <w:pStyle w:val="Corpo"/>
      </w:pPr>
    </w:p>
    <w:p w14:paraId="2FF538F4" w14:textId="77777777" w:rsidR="00BE4B1C" w:rsidRDefault="00BE4B1C" w:rsidP="00BE4B1C">
      <w:pPr>
        <w:pStyle w:val="Corpo"/>
      </w:pPr>
    </w:p>
    <w:p w14:paraId="6D96B417" w14:textId="77777777" w:rsidR="00BE4B1C" w:rsidRDefault="00BE4B1C" w:rsidP="00BE4B1C">
      <w:pPr>
        <w:pStyle w:val="Corpo"/>
      </w:pPr>
    </w:p>
    <w:p w14:paraId="4987D330" w14:textId="77777777" w:rsidR="00BE4B1C" w:rsidRDefault="00BE4B1C" w:rsidP="00BE4B1C">
      <w:pPr>
        <w:pStyle w:val="Corpo"/>
        <w:rPr>
          <w:b/>
          <w:color w:val="339966"/>
          <w:sz w:val="4"/>
          <w:szCs w:val="4"/>
          <w14:textFill>
            <w14:solidFill>
              <w14:srgbClr w14:val="339966">
                <w14:lumMod w14:val="75000"/>
                <w14:lumOff w14:val="25000"/>
              </w14:srgbClr>
            </w14:solidFill>
          </w14:textFill>
        </w:rPr>
      </w:pPr>
    </w:p>
    <w:p w14:paraId="7ABDA396" w14:textId="77777777" w:rsidR="00BE4B1C" w:rsidRDefault="00BE4B1C" w:rsidP="00BE4B1C">
      <w:pPr>
        <w:pStyle w:val="Corpo"/>
        <w:spacing w:after="120" w:line="276" w:lineRule="auto"/>
        <w:rPr>
          <w:sz w:val="20"/>
          <w:szCs w:val="20"/>
        </w:rPr>
      </w:pPr>
    </w:p>
    <w:p w14:paraId="5839B8D0" w14:textId="77777777" w:rsidR="00BE4B1C" w:rsidRDefault="00BE4B1C" w:rsidP="00BE4B1C">
      <w:pPr>
        <w:pStyle w:val="Corpo"/>
        <w:spacing w:after="120" w:line="276" w:lineRule="auto"/>
        <w:rPr>
          <w:sz w:val="20"/>
          <w:szCs w:val="20"/>
        </w:rPr>
      </w:pPr>
    </w:p>
    <w:p w14:paraId="3973DF33" w14:textId="77777777" w:rsidR="00BE4B1C" w:rsidRDefault="00BE4B1C" w:rsidP="00BE4B1C">
      <w:pPr>
        <w:pStyle w:val="Corpo"/>
        <w:rPr>
          <w:sz w:val="4"/>
          <w:szCs w:val="4"/>
        </w:rPr>
      </w:pPr>
    </w:p>
    <w:p w14:paraId="2D4686FD" w14:textId="77777777" w:rsidR="00BE4B1C" w:rsidRDefault="00BE4B1C" w:rsidP="00BE4B1C">
      <w:pPr>
        <w:pStyle w:val="Corpo"/>
        <w:spacing w:line="276" w:lineRule="auto"/>
      </w:pPr>
      <w:r>
        <w:t>A gravidade clínica foi avaliada por um sistema de pontuação de quatro parâmetros. Todos os pacientes completaram o regime de seis semanas com boa adesão.</w:t>
      </w:r>
    </w:p>
    <w:p w14:paraId="05B55B20" w14:textId="77777777" w:rsidR="00BE4B1C" w:rsidRDefault="00BE4B1C" w:rsidP="00BE4B1C">
      <w:pPr>
        <w:pStyle w:val="Corpo"/>
        <w:rPr>
          <w:b/>
          <w:color w:val="0666A6"/>
          <w14:textFill>
            <w14:solidFill>
              <w14:srgbClr w14:val="0666A6">
                <w14:lumMod w14:val="75000"/>
                <w14:lumOff w14:val="25000"/>
              </w14:srgbClr>
            </w14:solidFill>
          </w14:textFill>
        </w:rPr>
      </w:pPr>
      <w:r>
        <w:rPr>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1714560" behindDoc="0" locked="0" layoutInCell="1" allowOverlap="1" wp14:anchorId="2A81938F" wp14:editId="4806A605">
                <wp:simplePos x="0" y="0"/>
                <wp:positionH relativeFrom="column">
                  <wp:posOffset>2901315</wp:posOffset>
                </wp:positionH>
                <wp:positionV relativeFrom="paragraph">
                  <wp:posOffset>57150</wp:posOffset>
                </wp:positionV>
                <wp:extent cx="3409950" cy="1514475"/>
                <wp:effectExtent l="0" t="0" r="635" b="0"/>
                <wp:wrapNone/>
                <wp:docPr id="327876706" name="Caixa de Texto 2"/>
                <wp:cNvGraphicFramePr/>
                <a:graphic xmlns:a="http://schemas.openxmlformats.org/drawingml/2006/main">
                  <a:graphicData uri="http://schemas.microsoft.com/office/word/2010/wordprocessingShape">
                    <wps:wsp>
                      <wps:cNvSpPr txBox="1"/>
                      <wps:spPr>
                        <a:xfrm>
                          <a:off x="0" y="0"/>
                          <a:ext cx="3409950" cy="1514475"/>
                        </a:xfrm>
                        <a:prstGeom prst="rect">
                          <a:avLst/>
                        </a:prstGeom>
                        <a:solidFill>
                          <a:schemeClr val="lt1"/>
                        </a:solidFill>
                        <a:ln w="6350">
                          <a:noFill/>
                        </a:ln>
                      </wps:spPr>
                      <wps:txbx>
                        <w:txbxContent>
                          <w:p w14:paraId="022F412C" w14:textId="77777777" w:rsidR="00E6195F" w:rsidRDefault="00E6195F" w:rsidP="00BE4B1C">
                            <w:r>
                              <w:rPr>
                                <w:noProof/>
                                <w:lang w:eastAsia="pt-BR"/>
                              </w:rPr>
                              <w:drawing>
                                <wp:inline distT="0" distB="0" distL="0" distR="0" wp14:anchorId="69E3E862" wp14:editId="1A441269">
                                  <wp:extent cx="2705100" cy="1695450"/>
                                  <wp:effectExtent l="0" t="0" r="0" b="0"/>
                                  <wp:docPr id="327876707" name="Imagem 32787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05100" cy="16954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2A81938F" id="Caixa de Texto 2" o:spid="_x0000_s1056" type="#_x0000_t202" style="position:absolute;left:0;text-align:left;margin-left:228.45pt;margin-top:4.5pt;width:268.5pt;height:119.25pt;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TVNgIAAFQEAAAOAAAAZHJzL2Uyb0RvYy54bWysVMlu2zAQvRfoPxC8N5IdL4lhOXAduCgQ&#10;NAGSomeaoiwBFIcgaUvp1/eRsrO0PRW9ULPxcebNjJY3favZUTnfkCn46CLnTBlJZWP2Bf/+tP10&#10;xZkPwpRCk1EFf1ae36w+flh2dqHGVJMulWMAMX7R2YLXIdhFlnlZq1b4C7LKwFmRa0WA6vZZ6UQH&#10;9FZn4zyfZR250jqSyntYbwcnXyX8qlIy3FeVV4HpgiO3kE6Xzl08s9VSLPZO2LqRpzTEP2TRisbg&#10;0ReoWxEEO7jmD6i2kY48VeFCUptRVTVSpRpQzSj/rZrHWliVagE53r7Q5P8frPx2fHCsKQt+OZ5f&#10;zWfzfMaZES1atRFNL1ip2JPqA7Fx5KqzfoErjxaXQv+ZevT8bPcwRgr6yrXxi+IY/GD9+YVpIDEJ&#10;4+Ukv76ewiXhG01Hk8l8GnGy1+vW+fBFUcuiUHCHViaGxfHOhyH0HBJf86SbcttonZQ4PmqjHTsK&#10;NF6HlCTA30Vpw7qCzy6RR7xkKF4fkLVBLrHYoagohX7XD0SlqYmmHZXPIMLRMFbeym2DZO+EDw/C&#10;YY5QIHYj3OOoNOExOkmc1eR+/s0e49FeeDnrMJcFN1gczvRXg7Zfg6k4xkmZTOdjKO6tZ/fWYw7t&#10;hlD/CDtoZRJjfNBnsXLU/sACreObcAkj8XLBw1nchGFXsIBSrdcpCINrRbgzj1ZG6MS3XR8C6Et9&#10;eWXmxCFGN3X2tGZxN97qKer1Z7D6BQAA//8DAFBLAwQUAAYACAAAACEARH8GD94AAAAJAQAADwAA&#10;AGRycy9kb3ducmV2LnhtbEyPzU7DMBCE70i8g7VI3KhD/8Ahm6pC5IRaiVKJq5uYJMJeR7HbGp6e&#10;5VSOoxnNfFOskrPiZMbQe0K4n2QgDNW+6alF2L9Xd48gQtTUaOvJIHybAKvy+qrQeePP9GZOu9gK&#10;LqGQa4QuxiGXMtSdcTpM/GCIvU8/Oh1Zjq1sRn3mcmflNMuW0umeeKHTg3nuTP21OzqEdTV73Wxf&#10;VPVhW7vf/qi0GUJCvL1J6ycQ0aR4CcMfPqNDyUwHf6QmCIswXywVRxEUX2JfqRnrA8J0/rAAWRby&#10;/4PyFwAA//8DAFBLAQItABQABgAIAAAAIQC2gziS/gAAAOEBAAATAAAAAAAAAAAAAAAAAAAAAABb&#10;Q29udGVudF9UeXBlc10ueG1sUEsBAi0AFAAGAAgAAAAhADj9If/WAAAAlAEAAAsAAAAAAAAAAAAA&#10;AAAALwEAAF9yZWxzLy5yZWxzUEsBAi0AFAAGAAgAAAAhAHoz9NU2AgAAVAQAAA4AAAAAAAAAAAAA&#10;AAAALgIAAGRycy9lMm9Eb2MueG1sUEsBAi0AFAAGAAgAAAAhAER/Bg/eAAAACQEAAA8AAAAAAAAA&#10;AAAAAAAAkAQAAGRycy9kb3ducmV2LnhtbFBLBQYAAAAABAAEAPMAAACbBQAAAAA=&#10;" fillcolor="white [3201]" stroked="f" strokeweight=".5pt">
                <v:textbox style="mso-fit-shape-to-text:t">
                  <w:txbxContent>
                    <w:p w14:paraId="022F412C" w14:textId="77777777" w:rsidR="00E6195F" w:rsidRDefault="00E6195F" w:rsidP="00BE4B1C">
                      <w:r>
                        <w:rPr>
                          <w:noProof/>
                          <w:lang w:eastAsia="pt-BR"/>
                        </w:rPr>
                        <w:drawing>
                          <wp:inline distT="0" distB="0" distL="0" distR="0" wp14:anchorId="69E3E862" wp14:editId="1A441269">
                            <wp:extent cx="2705100" cy="1695450"/>
                            <wp:effectExtent l="0" t="0" r="0" b="0"/>
                            <wp:docPr id="327876707" name="Imagem 32787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05100" cy="1695450"/>
                                    </a:xfrm>
                                    <a:prstGeom prst="rect">
                                      <a:avLst/>
                                    </a:prstGeom>
                                    <a:noFill/>
                                    <a:ln>
                                      <a:noFill/>
                                    </a:ln>
                                  </pic:spPr>
                                </pic:pic>
                              </a:graphicData>
                            </a:graphic>
                          </wp:inline>
                        </w:drawing>
                      </w:r>
                    </w:p>
                  </w:txbxContent>
                </v:textbox>
              </v:shape>
            </w:pict>
          </mc:Fallback>
        </mc:AlternateContent>
      </w:r>
    </w:p>
    <w:p w14:paraId="19758B7B" w14:textId="77777777" w:rsidR="00BE4B1C" w:rsidRPr="00BE4B1C" w:rsidRDefault="00BE4B1C" w:rsidP="00BE4B1C">
      <w:pPr>
        <w:pStyle w:val="Corpo"/>
        <w:rPr>
          <w:b/>
          <w:color w:val="0070C0"/>
        </w:rPr>
      </w:pPr>
      <w:r w:rsidRPr="00BE4B1C">
        <w:rPr>
          <w:b/>
          <w:color w:val="0070C0"/>
        </w:rPr>
        <w:t>Resultados:</w:t>
      </w:r>
    </w:p>
    <w:p w14:paraId="4D74B1A5" w14:textId="77777777" w:rsidR="00BE4B1C" w:rsidRDefault="00BE4B1C" w:rsidP="00BE4B1C">
      <w:pPr>
        <w:pStyle w:val="Corpo"/>
        <w:rPr>
          <w:sz w:val="16"/>
          <w:szCs w:val="16"/>
        </w:rPr>
      </w:pPr>
    </w:p>
    <w:p w14:paraId="10CFD71E" w14:textId="77777777" w:rsidR="00BE4B1C" w:rsidRDefault="00BE4B1C" w:rsidP="00BE4B1C">
      <w:pPr>
        <w:pStyle w:val="Corpo"/>
        <w:numPr>
          <w:ilvl w:val="0"/>
          <w:numId w:val="10"/>
        </w:numPr>
        <w:spacing w:line="276" w:lineRule="auto"/>
        <w:ind w:left="714" w:right="4251" w:hanging="357"/>
        <w:rPr>
          <w:szCs w:val="23"/>
        </w:rPr>
      </w:pPr>
      <w:r>
        <w:rPr>
          <w:szCs w:val="23"/>
        </w:rPr>
        <w:t>Na 2ª semana, 70% dos pacientes apresentavam dermatite seborreica de moderada a grave;</w:t>
      </w:r>
    </w:p>
    <w:p w14:paraId="107C5B04" w14:textId="77777777" w:rsidR="00BE4B1C" w:rsidRDefault="00BE4B1C" w:rsidP="00BE4B1C">
      <w:pPr>
        <w:pStyle w:val="Corpo"/>
        <w:numPr>
          <w:ilvl w:val="0"/>
          <w:numId w:val="10"/>
        </w:numPr>
        <w:spacing w:line="276" w:lineRule="auto"/>
        <w:ind w:left="714" w:right="4251" w:hanging="357"/>
        <w:rPr>
          <w:szCs w:val="23"/>
        </w:rPr>
      </w:pPr>
      <w:r>
        <w:rPr>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1715584" behindDoc="0" locked="0" layoutInCell="1" allowOverlap="1" wp14:anchorId="421BFC30" wp14:editId="46A68645">
                <wp:simplePos x="0" y="0"/>
                <wp:positionH relativeFrom="column">
                  <wp:posOffset>2996565</wp:posOffset>
                </wp:positionH>
                <wp:positionV relativeFrom="paragraph">
                  <wp:posOffset>663575</wp:posOffset>
                </wp:positionV>
                <wp:extent cx="2705735" cy="822325"/>
                <wp:effectExtent l="4445" t="4445" r="7620" b="11430"/>
                <wp:wrapNone/>
                <wp:docPr id="6" name="Caixa de Texto 6"/>
                <wp:cNvGraphicFramePr/>
                <a:graphic xmlns:a="http://schemas.openxmlformats.org/drawingml/2006/main">
                  <a:graphicData uri="http://schemas.microsoft.com/office/word/2010/wordprocessingShape">
                    <wps:wsp>
                      <wps:cNvSpPr txBox="1"/>
                      <wps:spPr>
                        <a:xfrm>
                          <a:off x="0" y="0"/>
                          <a:ext cx="2705735" cy="822325"/>
                        </a:xfrm>
                        <a:prstGeom prst="rect">
                          <a:avLst/>
                        </a:prstGeom>
                        <a:solidFill>
                          <a:schemeClr val="lt1"/>
                        </a:solidFill>
                        <a:ln w="6350">
                          <a:solidFill>
                            <a:prstClr val="black"/>
                          </a:solidFill>
                        </a:ln>
                      </wps:spPr>
                      <wps:txbx>
                        <w:txbxContent>
                          <w:p w14:paraId="0C28DCA3" w14:textId="77777777" w:rsidR="00E6195F" w:rsidRDefault="00E6195F" w:rsidP="00BE4B1C">
                            <w:pPr>
                              <w:jc w:val="both"/>
                            </w:pPr>
                            <w:r>
                              <w:rPr>
                                <w:b/>
                                <w:bCs/>
                              </w:rPr>
                              <w:t>Legenda:</w:t>
                            </w:r>
                            <w:r>
                              <w:t xml:space="preserve"> melhora dos sintomas associados com a dermatite seborreica em um voluntário na linha base (A) e após seis semanas de tratamento (B).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1BFC30" id="Caixa de Texto 6" o:spid="_x0000_s1057" type="#_x0000_t202" style="position:absolute;left:0;text-align:left;margin-left:235.95pt;margin-top:52.25pt;width:213.05pt;height:64.7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H2kPQIAAHUEAAAOAAAAZHJzL2Uyb0RvYy54bWysVE2P2jAQvVfqf7B8LwnhaxcRVpQVVSXU&#10;XYmtejaODVYdj2sbEvrrO3aAZdueql7MjOfleebNDLOHttbkKJxXYEra7+WUCMOhUmZX0q8vqw93&#10;lPjATMU0GFHSk/D0Yf7+3ayxU1HAHnQlHEES46eNLek+BDvNMs/3oma+B1YYDEpwNQvoul1WOdYg&#10;e62zIs/HWQOusg648B5vH7sgnSd+KQUPT1J6EYguKeYW0unSuY1nNp+x6c4xu1f8nAb7hyxqpgw+&#10;eqV6ZIGRg1N/UNWKO/AgQ49DnYGUiotUA1bTz3+rZrNnVqRaUBxvrzL5/0fLvxyfHVFVSceUGFZj&#10;i5ZMtYxUgryINgAZR40a66cI3VgEh/YjtNjry73Hy1h6K10df7EognFU+3RVGJkIx8tiko8mgxEl&#10;HGN3RTEoRpEme/3aOh8+CahJNErqsINJWHZc+9BBL5D4mAetqpXSOjlxasRSO3Jk2G8dUo5I/gal&#10;DWmw3MEoT8RvYpH6+v1WM/79nN4NCvm0wZyjJl3t0Qrttk06Dq7CbKE6oV4Ouqnzlq8U8q+ZD8/M&#10;4ZihRLg64QkPqQGTgrNFyR7cz7/dRzx2H6OUNDi2JfU/DswJSvRng3Nx3x8O45wnZziaFOi428j2&#10;NmIO9RJQqT4uqeXJjPigL6Z0UH/DDVvEVzHEDMe3Sxou5jJ0y4QbysVikUA42ZaFtdlYHqljZwws&#10;DgGkSh2McnXanFXE2U4zcN7DuDy3fkK9/lvMfwEAAP//AwBQSwMEFAAGAAgAAAAhABYRs07eAAAA&#10;CwEAAA8AAABkcnMvZG93bnJldi54bWxMj8FOwzAQRO9I/IO1SNyo3RLASeNUgAoXThTUsxu7tkVs&#10;R7abhr9nOcFxNU+zb9rN7Acy6ZRdDAKWCwZEhz4qF4yAz4+XGw4kFxmUHGLQAr51hk13edHKRsVz&#10;eNfTrhiCJSE3UoAtZWwozb3VXuZFHHXA7BiTlwXPZKhK8ozlfqArxu6ply7gBytH/Wx1/7U7eQHb&#10;J1Obnstkt1w5N83745t5FeL6an5cAyl6Ln8w/OqjOnTodIinoDIZBFQPyxpRDFh1BwQJXnNcdxCw&#10;uq0Y0K6l/zd0PwAAAP//AwBQSwECLQAUAAYACAAAACEAtoM4kv4AAADhAQAAEwAAAAAAAAAAAAAA&#10;AAAAAAAAW0NvbnRlbnRfVHlwZXNdLnhtbFBLAQItABQABgAIAAAAIQA4/SH/1gAAAJQBAAALAAAA&#10;AAAAAAAAAAAAAC8BAABfcmVscy8ucmVsc1BLAQItABQABgAIAAAAIQA5nH2kPQIAAHUEAAAOAAAA&#10;AAAAAAAAAAAAAC4CAABkcnMvZTJvRG9jLnhtbFBLAQItABQABgAIAAAAIQAWEbNO3gAAAAsBAAAP&#10;AAAAAAAAAAAAAAAAAJcEAABkcnMvZG93bnJldi54bWxQSwUGAAAAAAQABADzAAAAogUAAAAA&#10;" fillcolor="white [3201]" strokeweight=".5pt">
                <v:textbox>
                  <w:txbxContent>
                    <w:p w14:paraId="0C28DCA3" w14:textId="77777777" w:rsidR="00E6195F" w:rsidRDefault="00E6195F" w:rsidP="00BE4B1C">
                      <w:pPr>
                        <w:jc w:val="both"/>
                      </w:pPr>
                      <w:r>
                        <w:rPr>
                          <w:b/>
                          <w:bCs/>
                        </w:rPr>
                        <w:t>Legenda:</w:t>
                      </w:r>
                      <w:r>
                        <w:t xml:space="preserve"> melhora dos sintomas associados com a dermatite seborreica em um voluntário na linha base (A) e após seis semanas de tratamento (B).</w:t>
                      </w:r>
                    </w:p>
                  </w:txbxContent>
                </v:textbox>
              </v:shape>
            </w:pict>
          </mc:Fallback>
        </mc:AlternateContent>
      </w:r>
      <w:r>
        <w:rPr>
          <w:szCs w:val="23"/>
        </w:rPr>
        <w:t>Na 6ª semana, 63,4% dos pacientes atingiram a resolução das lesões, e nenhum apresentou a forma mais grave;</w:t>
      </w:r>
    </w:p>
    <w:p w14:paraId="0DBC5603" w14:textId="77777777" w:rsidR="00BE4B1C" w:rsidRDefault="00BE4B1C" w:rsidP="00BE4B1C">
      <w:pPr>
        <w:pStyle w:val="Corpo"/>
        <w:numPr>
          <w:ilvl w:val="0"/>
          <w:numId w:val="10"/>
        </w:numPr>
        <w:spacing w:line="276" w:lineRule="auto"/>
        <w:ind w:left="714" w:right="4251" w:hanging="357"/>
        <w:rPr>
          <w:szCs w:val="23"/>
        </w:rPr>
      </w:pPr>
      <w:r>
        <w:rPr>
          <w:szCs w:val="23"/>
        </w:rPr>
        <w:t>Não foram relatados efeitos colaterais.</w:t>
      </w:r>
    </w:p>
    <w:p w14:paraId="0D3C755A" w14:textId="77777777" w:rsidR="00BE4B1C" w:rsidRDefault="00BE4B1C" w:rsidP="00BE4B1C">
      <w:pPr>
        <w:pStyle w:val="Corpo"/>
        <w:rPr>
          <w:b/>
          <w:color w:val="0666A6"/>
          <w14:textFill>
            <w14:solidFill>
              <w14:srgbClr w14:val="0666A6">
                <w14:lumMod w14:val="75000"/>
                <w14:lumOff w14:val="25000"/>
              </w14:srgbClr>
            </w14:solidFill>
          </w14:textFill>
        </w:rPr>
      </w:pPr>
    </w:p>
    <w:p w14:paraId="636EC360" w14:textId="77777777" w:rsidR="00BE4B1C" w:rsidRDefault="00BE4B1C" w:rsidP="00BE4B1C">
      <w:pPr>
        <w:pStyle w:val="Corpo"/>
        <w:rPr>
          <w:b/>
          <w:color w:val="0666A6"/>
          <w14:textFill>
            <w14:solidFill>
              <w14:srgbClr w14:val="0666A6">
                <w14:lumMod w14:val="75000"/>
                <w14:lumOff w14:val="25000"/>
              </w14:srgbClr>
            </w14:solidFill>
          </w14:textFill>
        </w:rPr>
      </w:pPr>
    </w:p>
    <w:p w14:paraId="2B4A373B" w14:textId="77777777" w:rsidR="00BE4B1C" w:rsidRPr="00BE4B1C" w:rsidRDefault="00BE4B1C" w:rsidP="00BE4B1C">
      <w:pPr>
        <w:pStyle w:val="Corpo"/>
        <w:rPr>
          <w:b/>
          <w:color w:val="0070C0"/>
        </w:rPr>
      </w:pPr>
      <w:r w:rsidRPr="00BE4B1C">
        <w:rPr>
          <w:b/>
          <w:color w:val="0070C0"/>
        </w:rPr>
        <w:t>Conclusão:</w:t>
      </w:r>
    </w:p>
    <w:p w14:paraId="5935A7DA" w14:textId="77777777" w:rsidR="00BE4B1C" w:rsidRDefault="00BE4B1C" w:rsidP="00BE4B1C">
      <w:pPr>
        <w:pStyle w:val="Corpo"/>
        <w:rPr>
          <w:b/>
          <w:color w:val="0666A6"/>
          <w:sz w:val="10"/>
          <w:szCs w:val="10"/>
          <w14:textFill>
            <w14:solidFill>
              <w14:srgbClr w14:val="0666A6">
                <w14:lumMod w14:val="75000"/>
                <w14:lumOff w14:val="25000"/>
              </w14:srgbClr>
            </w14:solidFill>
          </w14:textFill>
        </w:rPr>
      </w:pPr>
    </w:p>
    <w:p w14:paraId="7A7532BA" w14:textId="77777777" w:rsidR="00BE4B1C" w:rsidRDefault="00BE4B1C" w:rsidP="00BE4B1C">
      <w:pPr>
        <w:spacing w:after="0" w:line="276" w:lineRule="auto"/>
        <w:rPr>
          <w:rFonts w:ascii="Swis721 Th BT" w:hAnsi="Swis721 Th BT"/>
          <w:color w:val="F30388"/>
          <w:sz w:val="60"/>
        </w:rPr>
      </w:pPr>
      <w:r>
        <w:rPr>
          <w:rFonts w:ascii="Swis721 Th BT" w:eastAsia="MS Mincho" w:hAnsi="Swis721 Th BT"/>
          <w:b/>
          <w:i/>
          <w:color w:val="404040" w:themeColor="text1" w:themeTint="BF"/>
          <w:sz w:val="23"/>
          <w:szCs w:val="24"/>
        </w:rPr>
        <w:t>O itraconazol oral pode ser uma opção para o gerenciamento da dermatite seborreica devido à boa eficácia, perfil de segurança e adesão.</w:t>
      </w:r>
    </w:p>
    <w:p w14:paraId="71BFAEF6" w14:textId="77777777" w:rsidR="00BE4B1C" w:rsidRDefault="00BE4B1C" w:rsidP="00BE4B1C">
      <w:pPr>
        <w:pStyle w:val="Corpo"/>
        <w:jc w:val="center"/>
        <w:rPr>
          <w:b/>
          <w:i/>
        </w:rPr>
      </w:pPr>
    </w:p>
    <w:p w14:paraId="61A80388" w14:textId="77777777" w:rsidR="00BE4B1C" w:rsidRPr="009626EF" w:rsidRDefault="00BE4B1C" w:rsidP="00BE4B1C">
      <w:pPr>
        <w:pStyle w:val="Ttulo1"/>
      </w:pPr>
      <w:bookmarkStart w:id="64" w:name="_Toc190338231"/>
      <w:bookmarkStart w:id="65" w:name="_Toc191035738"/>
      <w:r>
        <w:t>Formulário</w:t>
      </w:r>
      <w:bookmarkEnd w:id="64"/>
      <w:bookmarkEnd w:id="65"/>
    </w:p>
    <w:p w14:paraId="059C7577" w14:textId="77777777" w:rsidR="00BE4B1C" w:rsidRDefault="00BE4B1C" w:rsidP="00BE4B1C">
      <w:pPr>
        <w:pStyle w:val="Subtitulocorpo"/>
      </w:pPr>
    </w:p>
    <w:p w14:paraId="5E530FC6" w14:textId="77777777" w:rsidR="00BE4B1C" w:rsidRDefault="00BE4B1C" w:rsidP="00BE4B1C">
      <w:pPr>
        <w:pStyle w:val="Corpo"/>
        <w:rPr>
          <w:b/>
          <w:i/>
          <w:sz w:val="24"/>
        </w:rPr>
      </w:pPr>
    </w:p>
    <w:p w14:paraId="7B6F59FB" w14:textId="77777777" w:rsidR="00BE4B1C" w:rsidRDefault="00BE4B1C" w:rsidP="00BE4B1C">
      <w:pPr>
        <w:pStyle w:val="Corpo"/>
        <w:rPr>
          <w:sz w:val="16"/>
          <w:szCs w:val="16"/>
          <w:lang w:eastAsia="pt-BR"/>
        </w:rPr>
      </w:pPr>
      <w:r>
        <w:rPr>
          <w:b/>
          <w:i/>
        </w:rPr>
        <w:t>Itraconazol Oral é uma Opção no Gerenciamento da Dermatite Seborreica</w:t>
      </w:r>
    </w:p>
    <w:p w14:paraId="79DBF96D" w14:textId="77777777" w:rsidR="00BE4B1C" w:rsidRDefault="00BE4B1C" w:rsidP="00BE4B1C">
      <w:pPr>
        <w:pStyle w:val="Corpo"/>
        <w:rPr>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E4B1C" w14:paraId="2A33B546"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6FCC58F" w14:textId="77777777" w:rsidR="00BE4B1C" w:rsidRDefault="00BE4B1C" w:rsidP="00F608B2">
            <w:pPr>
              <w:pStyle w:val="Corpo"/>
              <w:jc w:val="center"/>
              <w:rPr>
                <w:b/>
                <w:color w:val="FFFFFF" w:themeColor="background1"/>
              </w:rPr>
            </w:pPr>
            <w:r>
              <w:rPr>
                <w:b/>
                <w:color w:val="FFFFFF" w:themeColor="background1"/>
                <w:sz w:val="22"/>
              </w:rPr>
              <w:t>Cápsulas de Itraconazol</w:t>
            </w:r>
          </w:p>
        </w:tc>
      </w:tr>
      <w:tr w:rsidR="00BE4B1C" w14:paraId="41ECD54D"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BE0C5C" w14:textId="7AB87628" w:rsidR="00BE4B1C" w:rsidRDefault="00BE4B1C" w:rsidP="00F608B2">
            <w:pPr>
              <w:pStyle w:val="Corpo"/>
            </w:pPr>
            <w:r>
              <w:t>Itraconazol......................................200 mg</w:t>
            </w:r>
          </w:p>
        </w:tc>
      </w:tr>
      <w:tr w:rsidR="00BE4B1C" w14:paraId="1952CCB6" w14:textId="77777777" w:rsidTr="00F608B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BFC76F" w14:textId="62DEBA34" w:rsidR="00BE4B1C" w:rsidRDefault="00BE4B1C" w:rsidP="00F608B2">
            <w:pPr>
              <w:pStyle w:val="Corpo"/>
            </w:pPr>
            <w:r>
              <w:t>Excipiente qsp............................1 Cápsula</w:t>
            </w:r>
          </w:p>
        </w:tc>
      </w:tr>
    </w:tbl>
    <w:p w14:paraId="18841E5D" w14:textId="77777777" w:rsidR="00BE4B1C" w:rsidRPr="00BE4B1C" w:rsidRDefault="00BE4B1C" w:rsidP="00BE4B1C">
      <w:pPr>
        <w:pStyle w:val="Corpo"/>
        <w:ind w:right="4960"/>
        <w:jc w:val="center"/>
        <w:rPr>
          <w:sz w:val="22"/>
          <w:szCs w:val="22"/>
        </w:rPr>
      </w:pPr>
      <w:r w:rsidRPr="00BE4B1C">
        <w:rPr>
          <w:sz w:val="22"/>
          <w:szCs w:val="22"/>
        </w:rPr>
        <w:t>Administrar 200 mg ao dia por 14 dias e, após esse período, 200 mg semanalmente por 4 semanas ou conforme orientação médica.</w:t>
      </w:r>
    </w:p>
    <w:p w14:paraId="6CA03E92" w14:textId="77777777" w:rsidR="00BE4B1C" w:rsidRDefault="00BE4B1C" w:rsidP="00BE4B1C">
      <w:pPr>
        <w:pStyle w:val="Corpo"/>
        <w:ind w:right="3969"/>
        <w:jc w:val="left"/>
        <w:rPr>
          <w:sz w:val="16"/>
          <w:szCs w:val="16"/>
        </w:rPr>
      </w:pPr>
    </w:p>
    <w:p w14:paraId="5A8D5435" w14:textId="77777777" w:rsidR="00BE4B1C" w:rsidRDefault="00BE4B1C" w:rsidP="00BE4B1C">
      <w:pPr>
        <w:pStyle w:val="Corpo"/>
        <w:ind w:right="3969"/>
        <w:jc w:val="left"/>
        <w:rPr>
          <w:sz w:val="16"/>
          <w:szCs w:val="16"/>
        </w:rPr>
      </w:pPr>
    </w:p>
    <w:p w14:paraId="7AE4681E" w14:textId="77777777" w:rsidR="00BE4B1C" w:rsidRDefault="00BE4B1C" w:rsidP="00BE4B1C">
      <w:pPr>
        <w:pStyle w:val="Corpo"/>
        <w:ind w:right="3969"/>
        <w:jc w:val="left"/>
        <w:rPr>
          <w:sz w:val="16"/>
          <w:szCs w:val="16"/>
        </w:rPr>
      </w:pPr>
    </w:p>
    <w:p w14:paraId="277B3233" w14:textId="77777777" w:rsidR="00BE4B1C" w:rsidRDefault="00BE4B1C" w:rsidP="00BE4B1C">
      <w:pPr>
        <w:pStyle w:val="Corpo"/>
        <w:ind w:right="3969"/>
        <w:jc w:val="left"/>
        <w:rPr>
          <w:sz w:val="16"/>
          <w:szCs w:val="16"/>
        </w:rPr>
      </w:pPr>
    </w:p>
    <w:p w14:paraId="3C418633" w14:textId="77777777" w:rsidR="00BE4B1C" w:rsidRDefault="00BE4B1C" w:rsidP="00BE4B1C">
      <w:pPr>
        <w:pStyle w:val="Corpo"/>
        <w:ind w:right="3969"/>
        <w:jc w:val="left"/>
        <w:rPr>
          <w:sz w:val="16"/>
          <w:szCs w:val="16"/>
        </w:rPr>
      </w:pPr>
    </w:p>
    <w:p w14:paraId="38C62ACB" w14:textId="77777777" w:rsidR="00BE4B1C" w:rsidRDefault="00BE4B1C" w:rsidP="00BE4B1C">
      <w:pPr>
        <w:pStyle w:val="Corpo"/>
        <w:ind w:right="3969"/>
        <w:jc w:val="left"/>
        <w:rPr>
          <w:sz w:val="16"/>
          <w:szCs w:val="16"/>
        </w:rPr>
      </w:pPr>
    </w:p>
    <w:p w14:paraId="2564868A" w14:textId="77777777" w:rsidR="00BE4B1C" w:rsidRDefault="00BE4B1C" w:rsidP="00BE4B1C">
      <w:pPr>
        <w:pStyle w:val="Corpo"/>
        <w:ind w:right="3969"/>
        <w:jc w:val="left"/>
        <w:rPr>
          <w:sz w:val="16"/>
          <w:szCs w:val="16"/>
        </w:rPr>
      </w:pPr>
    </w:p>
    <w:p w14:paraId="1C8A18FA" w14:textId="77777777" w:rsidR="00BE4B1C" w:rsidRDefault="00BE4B1C" w:rsidP="00BE4B1C">
      <w:pPr>
        <w:pStyle w:val="Corpo"/>
        <w:ind w:right="3969"/>
        <w:jc w:val="left"/>
        <w:rPr>
          <w:sz w:val="16"/>
          <w:szCs w:val="16"/>
        </w:rPr>
      </w:pPr>
    </w:p>
    <w:p w14:paraId="5DDFB448" w14:textId="77777777" w:rsidR="00C75EEF" w:rsidRDefault="00C75EEF" w:rsidP="001027A5">
      <w:pPr>
        <w:pStyle w:val="Corpo"/>
        <w:ind w:right="3969"/>
        <w:jc w:val="left"/>
        <w:rPr>
          <w:sz w:val="16"/>
          <w:szCs w:val="16"/>
        </w:rPr>
      </w:pPr>
    </w:p>
    <w:p w14:paraId="41A8B020" w14:textId="77777777" w:rsidR="00BE4B1C" w:rsidRDefault="00BE4B1C" w:rsidP="001027A5">
      <w:pPr>
        <w:pStyle w:val="Corpo"/>
        <w:ind w:right="3969"/>
        <w:jc w:val="left"/>
        <w:rPr>
          <w:sz w:val="16"/>
          <w:szCs w:val="16"/>
        </w:rPr>
      </w:pPr>
    </w:p>
    <w:p w14:paraId="7F798D38" w14:textId="77777777" w:rsidR="00BE4B1C" w:rsidRDefault="00BE4B1C" w:rsidP="001027A5">
      <w:pPr>
        <w:pStyle w:val="Corpo"/>
        <w:ind w:right="3969"/>
        <w:jc w:val="left"/>
        <w:rPr>
          <w:sz w:val="16"/>
          <w:szCs w:val="16"/>
        </w:rPr>
      </w:pPr>
    </w:p>
    <w:p w14:paraId="752B9620" w14:textId="77777777" w:rsidR="00BE4B1C" w:rsidRDefault="00BE4B1C" w:rsidP="001027A5">
      <w:pPr>
        <w:pStyle w:val="Corpo"/>
        <w:ind w:right="3969"/>
        <w:jc w:val="left"/>
        <w:rPr>
          <w:sz w:val="16"/>
          <w:szCs w:val="16"/>
        </w:rPr>
      </w:pPr>
    </w:p>
    <w:p w14:paraId="242B4256" w14:textId="77777777" w:rsidR="00BE4B1C" w:rsidRDefault="00BE4B1C" w:rsidP="001027A5">
      <w:pPr>
        <w:pStyle w:val="Corpo"/>
        <w:ind w:right="3969"/>
        <w:jc w:val="left"/>
        <w:rPr>
          <w:sz w:val="16"/>
          <w:szCs w:val="16"/>
        </w:rPr>
      </w:pPr>
    </w:p>
    <w:p w14:paraId="2A9CA8B2" w14:textId="77777777" w:rsidR="00BE4B1C" w:rsidRDefault="00BE4B1C" w:rsidP="001027A5">
      <w:pPr>
        <w:pStyle w:val="Corpo"/>
        <w:ind w:right="3969"/>
        <w:jc w:val="left"/>
        <w:rPr>
          <w:sz w:val="16"/>
          <w:szCs w:val="16"/>
        </w:rPr>
      </w:pPr>
    </w:p>
    <w:p w14:paraId="57008B21" w14:textId="77777777" w:rsidR="00BE4B1C" w:rsidRDefault="00BE4B1C" w:rsidP="001027A5">
      <w:pPr>
        <w:pStyle w:val="Corpo"/>
        <w:ind w:right="3969"/>
        <w:jc w:val="left"/>
        <w:rPr>
          <w:sz w:val="16"/>
          <w:szCs w:val="16"/>
        </w:rPr>
      </w:pPr>
    </w:p>
    <w:p w14:paraId="4AE6625B" w14:textId="77777777" w:rsidR="00BE4B1C" w:rsidRDefault="00BE4B1C" w:rsidP="001027A5">
      <w:pPr>
        <w:pStyle w:val="Corpo"/>
        <w:ind w:right="3969"/>
        <w:jc w:val="left"/>
        <w:rPr>
          <w:sz w:val="16"/>
          <w:szCs w:val="16"/>
        </w:rPr>
      </w:pPr>
    </w:p>
    <w:p w14:paraId="03581015" w14:textId="77777777" w:rsidR="00BE4B1C" w:rsidRDefault="00BE4B1C" w:rsidP="001027A5">
      <w:pPr>
        <w:pStyle w:val="Corpo"/>
        <w:ind w:right="3969"/>
        <w:jc w:val="left"/>
        <w:rPr>
          <w:sz w:val="16"/>
          <w:szCs w:val="16"/>
        </w:rPr>
      </w:pPr>
    </w:p>
    <w:p w14:paraId="646DB2FE" w14:textId="77777777" w:rsidR="00BE4B1C" w:rsidRDefault="00BE4B1C" w:rsidP="001027A5">
      <w:pPr>
        <w:pStyle w:val="Corpo"/>
        <w:ind w:right="3969"/>
        <w:jc w:val="left"/>
        <w:rPr>
          <w:sz w:val="16"/>
          <w:szCs w:val="16"/>
        </w:rPr>
      </w:pPr>
    </w:p>
    <w:p w14:paraId="5F78B168" w14:textId="77777777" w:rsidR="00BE4B1C" w:rsidRDefault="00BE4B1C" w:rsidP="001027A5">
      <w:pPr>
        <w:pStyle w:val="Corpo"/>
        <w:ind w:right="3969"/>
        <w:jc w:val="left"/>
        <w:rPr>
          <w:sz w:val="16"/>
          <w:szCs w:val="16"/>
        </w:rPr>
      </w:pPr>
    </w:p>
    <w:p w14:paraId="343ADBA4" w14:textId="77777777" w:rsidR="00BE4B1C" w:rsidRDefault="00BE4B1C" w:rsidP="001027A5">
      <w:pPr>
        <w:pStyle w:val="Corpo"/>
        <w:ind w:right="3969"/>
        <w:jc w:val="left"/>
        <w:rPr>
          <w:sz w:val="16"/>
          <w:szCs w:val="16"/>
        </w:rPr>
      </w:pPr>
    </w:p>
    <w:p w14:paraId="5108FBE4" w14:textId="77777777" w:rsidR="00BE4B1C" w:rsidRDefault="00BE4B1C" w:rsidP="001027A5">
      <w:pPr>
        <w:pStyle w:val="Corpo"/>
        <w:ind w:right="3969"/>
        <w:jc w:val="left"/>
        <w:rPr>
          <w:sz w:val="16"/>
          <w:szCs w:val="16"/>
        </w:rPr>
      </w:pPr>
    </w:p>
    <w:p w14:paraId="60B44772" w14:textId="77777777" w:rsidR="00BE4B1C" w:rsidRDefault="00BE4B1C" w:rsidP="001027A5">
      <w:pPr>
        <w:pStyle w:val="Corpo"/>
        <w:ind w:right="3969"/>
        <w:jc w:val="left"/>
        <w:rPr>
          <w:sz w:val="16"/>
          <w:szCs w:val="16"/>
        </w:rPr>
      </w:pPr>
    </w:p>
    <w:p w14:paraId="7F25D6A6" w14:textId="77777777" w:rsidR="00BE4B1C" w:rsidRDefault="00BE4B1C" w:rsidP="001027A5">
      <w:pPr>
        <w:pStyle w:val="Corpo"/>
        <w:ind w:right="3969"/>
        <w:jc w:val="left"/>
        <w:rPr>
          <w:sz w:val="16"/>
          <w:szCs w:val="16"/>
        </w:rPr>
      </w:pPr>
    </w:p>
    <w:p w14:paraId="69A89045" w14:textId="77777777" w:rsidR="00BE4B1C" w:rsidRDefault="00BE4B1C" w:rsidP="001027A5">
      <w:pPr>
        <w:pStyle w:val="Corpo"/>
        <w:ind w:right="3969"/>
        <w:jc w:val="left"/>
        <w:rPr>
          <w:sz w:val="16"/>
          <w:szCs w:val="16"/>
        </w:rPr>
      </w:pPr>
    </w:p>
    <w:p w14:paraId="02B38B8D" w14:textId="77777777" w:rsidR="00BE4B1C" w:rsidRDefault="00BE4B1C" w:rsidP="001027A5">
      <w:pPr>
        <w:pStyle w:val="Corpo"/>
        <w:ind w:right="3969"/>
        <w:jc w:val="left"/>
        <w:rPr>
          <w:sz w:val="16"/>
          <w:szCs w:val="16"/>
        </w:rPr>
      </w:pPr>
    </w:p>
    <w:p w14:paraId="3CFD4397" w14:textId="77777777" w:rsidR="00BE4B1C" w:rsidRDefault="00BE4B1C" w:rsidP="001027A5">
      <w:pPr>
        <w:pStyle w:val="Corpo"/>
        <w:ind w:right="3969"/>
        <w:jc w:val="left"/>
        <w:rPr>
          <w:sz w:val="16"/>
          <w:szCs w:val="16"/>
        </w:rPr>
      </w:pPr>
    </w:p>
    <w:p w14:paraId="5B16C781" w14:textId="77777777" w:rsidR="00BE4B1C" w:rsidRDefault="00BE4B1C" w:rsidP="001027A5">
      <w:pPr>
        <w:pStyle w:val="Corpo"/>
        <w:ind w:right="3969"/>
        <w:jc w:val="left"/>
        <w:rPr>
          <w:sz w:val="16"/>
          <w:szCs w:val="16"/>
        </w:rPr>
      </w:pPr>
    </w:p>
    <w:p w14:paraId="13F093EE" w14:textId="77777777" w:rsidR="00BE4B1C" w:rsidRDefault="00BE4B1C" w:rsidP="001027A5">
      <w:pPr>
        <w:pStyle w:val="Corpo"/>
        <w:ind w:right="3969"/>
        <w:jc w:val="left"/>
        <w:rPr>
          <w:sz w:val="16"/>
          <w:szCs w:val="16"/>
        </w:rPr>
      </w:pPr>
    </w:p>
    <w:p w14:paraId="0F67D2CD" w14:textId="77777777" w:rsidR="00BE4B1C" w:rsidRDefault="00BE4B1C" w:rsidP="001027A5">
      <w:pPr>
        <w:pStyle w:val="Corpo"/>
        <w:ind w:right="3969"/>
        <w:jc w:val="left"/>
        <w:rPr>
          <w:sz w:val="16"/>
          <w:szCs w:val="16"/>
        </w:rPr>
      </w:pPr>
    </w:p>
    <w:p w14:paraId="1D0EC4F0" w14:textId="77777777" w:rsidR="00BE4B1C" w:rsidRDefault="00BE4B1C" w:rsidP="001027A5">
      <w:pPr>
        <w:pStyle w:val="Corpo"/>
        <w:ind w:right="3969"/>
        <w:jc w:val="left"/>
        <w:rPr>
          <w:sz w:val="16"/>
          <w:szCs w:val="16"/>
        </w:rPr>
      </w:pPr>
    </w:p>
    <w:p w14:paraId="5AA5E315" w14:textId="77777777" w:rsidR="00BE4B1C" w:rsidRDefault="00BE4B1C" w:rsidP="001027A5">
      <w:pPr>
        <w:pStyle w:val="Corpo"/>
        <w:ind w:right="3969"/>
        <w:jc w:val="left"/>
        <w:rPr>
          <w:sz w:val="16"/>
          <w:szCs w:val="16"/>
        </w:rPr>
      </w:pPr>
    </w:p>
    <w:p w14:paraId="290589CD" w14:textId="77777777" w:rsidR="00BE4B1C" w:rsidRDefault="00BE4B1C" w:rsidP="001027A5">
      <w:pPr>
        <w:pStyle w:val="Corpo"/>
        <w:ind w:right="3969"/>
        <w:jc w:val="left"/>
        <w:rPr>
          <w:sz w:val="16"/>
          <w:szCs w:val="16"/>
        </w:rPr>
      </w:pPr>
    </w:p>
    <w:p w14:paraId="548449E6" w14:textId="77777777" w:rsidR="00BE4B1C" w:rsidRDefault="00BE4B1C" w:rsidP="001027A5">
      <w:pPr>
        <w:pStyle w:val="Corpo"/>
        <w:ind w:right="3969"/>
        <w:jc w:val="left"/>
        <w:rPr>
          <w:sz w:val="16"/>
          <w:szCs w:val="16"/>
        </w:rPr>
      </w:pPr>
    </w:p>
    <w:p w14:paraId="7213E0E2" w14:textId="77777777" w:rsidR="00BE4B1C" w:rsidRDefault="00BE4B1C" w:rsidP="001027A5">
      <w:pPr>
        <w:pStyle w:val="Corpo"/>
        <w:ind w:right="3969"/>
        <w:jc w:val="left"/>
        <w:rPr>
          <w:sz w:val="16"/>
          <w:szCs w:val="16"/>
        </w:rPr>
      </w:pPr>
    </w:p>
    <w:p w14:paraId="7FA72041" w14:textId="77777777" w:rsidR="00BE4B1C" w:rsidRDefault="00BE4B1C" w:rsidP="001027A5">
      <w:pPr>
        <w:pStyle w:val="Corpo"/>
        <w:ind w:right="3969"/>
        <w:jc w:val="left"/>
        <w:rPr>
          <w:sz w:val="16"/>
          <w:szCs w:val="16"/>
        </w:rPr>
      </w:pPr>
    </w:p>
    <w:p w14:paraId="498D5C04" w14:textId="77777777" w:rsidR="00BE4B1C" w:rsidRDefault="00BE4B1C" w:rsidP="001027A5">
      <w:pPr>
        <w:pStyle w:val="Corpo"/>
        <w:ind w:right="3969"/>
        <w:jc w:val="left"/>
        <w:rPr>
          <w:sz w:val="16"/>
          <w:szCs w:val="16"/>
        </w:rPr>
      </w:pPr>
    </w:p>
    <w:p w14:paraId="4F0FEFC7" w14:textId="77777777" w:rsidR="00BE4B1C" w:rsidRDefault="00BE4B1C" w:rsidP="001027A5">
      <w:pPr>
        <w:pStyle w:val="Corpo"/>
        <w:ind w:right="3969"/>
        <w:jc w:val="left"/>
        <w:rPr>
          <w:sz w:val="16"/>
          <w:szCs w:val="16"/>
        </w:rPr>
      </w:pPr>
    </w:p>
    <w:p w14:paraId="316E7578" w14:textId="77777777" w:rsidR="00BE4B1C" w:rsidRDefault="00BE4B1C" w:rsidP="001027A5">
      <w:pPr>
        <w:pStyle w:val="Corpo"/>
        <w:ind w:right="3969"/>
        <w:jc w:val="left"/>
        <w:rPr>
          <w:sz w:val="16"/>
          <w:szCs w:val="16"/>
        </w:rPr>
      </w:pPr>
    </w:p>
    <w:p w14:paraId="759D3DB4" w14:textId="77777777" w:rsidR="00BE4B1C" w:rsidRDefault="00BE4B1C" w:rsidP="001027A5">
      <w:pPr>
        <w:pStyle w:val="Corpo"/>
        <w:ind w:right="3969"/>
        <w:jc w:val="left"/>
        <w:rPr>
          <w:sz w:val="16"/>
          <w:szCs w:val="16"/>
        </w:rPr>
      </w:pPr>
    </w:p>
    <w:p w14:paraId="2C551CAD" w14:textId="77777777" w:rsidR="00BE4B1C" w:rsidRDefault="00BE4B1C" w:rsidP="001027A5">
      <w:pPr>
        <w:pStyle w:val="Corpo"/>
        <w:ind w:right="3969"/>
        <w:jc w:val="left"/>
        <w:rPr>
          <w:sz w:val="16"/>
          <w:szCs w:val="16"/>
        </w:rPr>
      </w:pPr>
    </w:p>
    <w:p w14:paraId="5839DD1B" w14:textId="77777777" w:rsidR="00BE4B1C" w:rsidRDefault="00BE4B1C" w:rsidP="001027A5">
      <w:pPr>
        <w:pStyle w:val="Corpo"/>
        <w:ind w:right="3969"/>
        <w:jc w:val="left"/>
        <w:rPr>
          <w:sz w:val="16"/>
          <w:szCs w:val="16"/>
        </w:rPr>
      </w:pPr>
    </w:p>
    <w:p w14:paraId="315CCB92" w14:textId="29E2E0C2" w:rsidR="00641F99" w:rsidRPr="001C02A3" w:rsidRDefault="00641F99" w:rsidP="00641F99">
      <w:pPr>
        <w:pStyle w:val="Ttulo1"/>
      </w:pPr>
      <w:bookmarkStart w:id="66" w:name="_Toc190338232"/>
      <w:bookmarkStart w:id="67" w:name="_Toc191035739"/>
      <w:r>
        <w:t>Itraconazol e Tacrolimus</w:t>
      </w:r>
      <w:bookmarkEnd w:id="66"/>
      <w:bookmarkEnd w:id="67"/>
      <w:r>
        <w:t xml:space="preserve"> </w:t>
      </w:r>
    </w:p>
    <w:p w14:paraId="6529E84A" w14:textId="77777777" w:rsidR="00641F99" w:rsidRDefault="00641F99" w:rsidP="00641F99">
      <w:pPr>
        <w:pStyle w:val="Subtitulocorpo"/>
        <w:jc w:val="center"/>
        <w:rPr>
          <w:iCs/>
          <w:color w:val="0666A6"/>
        </w:rPr>
      </w:pPr>
      <w:r>
        <w:rPr>
          <w:iCs/>
          <w:color w:val="0666A6"/>
        </w:rPr>
        <w:t>Terapia Combinada Melhora a Dermatite Seborreica</w:t>
      </w:r>
    </w:p>
    <w:p w14:paraId="538AA7CB" w14:textId="77777777" w:rsidR="00641F99" w:rsidRDefault="00641F99" w:rsidP="00641F99">
      <w:pPr>
        <w:pStyle w:val="Corpo"/>
        <w:spacing w:after="120"/>
        <w:rPr>
          <w:sz w:val="24"/>
        </w:rPr>
      </w:pPr>
    </w:p>
    <w:p w14:paraId="628791C8" w14:textId="77777777" w:rsidR="00641F99" w:rsidRDefault="00641F99" w:rsidP="00641F99">
      <w:pPr>
        <w:pStyle w:val="Corpo"/>
        <w:spacing w:line="276" w:lineRule="auto"/>
        <w:rPr>
          <w:sz w:val="22"/>
          <w:szCs w:val="22"/>
        </w:rPr>
      </w:pPr>
      <w:r>
        <w:rPr>
          <w:sz w:val="22"/>
          <w:szCs w:val="22"/>
        </w:rPr>
        <w:t xml:space="preserve">Este estudo, publicado no periódico </w:t>
      </w:r>
      <w:r>
        <w:rPr>
          <w:i/>
          <w:iCs/>
          <w:sz w:val="22"/>
          <w:szCs w:val="22"/>
        </w:rPr>
        <w:t>Indian Journal of Dermatology, Venereology and Leprology,</w:t>
      </w:r>
      <w:r>
        <w:rPr>
          <w:sz w:val="22"/>
          <w:szCs w:val="22"/>
        </w:rPr>
        <w:t xml:space="preserve"> avaliou a eficácia de uma terapia combinada com itraconazol oral e tacrolimus tópico no tratamento da dermatite seborreica moderada ou grave. Também comparou os efeitos da terapia de manutenção após o uso do tratamento inicial. </w:t>
      </w:r>
    </w:p>
    <w:p w14:paraId="05F09B99" w14:textId="77777777" w:rsidR="00641F99" w:rsidRDefault="00641F99" w:rsidP="00641F99">
      <w:pPr>
        <w:pStyle w:val="Corpo"/>
        <w:spacing w:line="276" w:lineRule="auto"/>
        <w:rPr>
          <w:sz w:val="4"/>
          <w:szCs w:val="4"/>
        </w:rPr>
      </w:pPr>
    </w:p>
    <w:p w14:paraId="7A8DEC4F" w14:textId="77777777" w:rsidR="00641F99" w:rsidRDefault="00641F99" w:rsidP="00641F99">
      <w:pPr>
        <w:pStyle w:val="Corpo"/>
        <w:spacing w:line="276" w:lineRule="auto"/>
        <w:rPr>
          <w:sz w:val="22"/>
          <w:szCs w:val="22"/>
        </w:rPr>
      </w:pPr>
      <w:r>
        <w:rPr>
          <w:sz w:val="22"/>
          <w:szCs w:val="22"/>
        </w:rPr>
        <w:t>Nas primeiras cinco semanas, 62 pacientes incluídos no estudo foram tratados da seguinte maneira:</w:t>
      </w:r>
    </w:p>
    <w:p w14:paraId="31AF8797" w14:textId="77777777" w:rsidR="00641F99" w:rsidRDefault="00641F99" w:rsidP="00641F99">
      <w:pPr>
        <w:pStyle w:val="Corpo"/>
        <w:spacing w:line="276" w:lineRule="auto"/>
      </w:pPr>
      <w:r>
        <w:rPr>
          <w:noProof/>
          <w:lang w:eastAsia="pt-BR"/>
        </w:rPr>
        <mc:AlternateContent>
          <mc:Choice Requires="wps">
            <w:drawing>
              <wp:anchor distT="0" distB="28575" distL="0" distR="28575" simplePos="0" relativeHeight="251717632" behindDoc="0" locked="0" layoutInCell="0" allowOverlap="1" wp14:anchorId="58FCDADF" wp14:editId="77657FB0">
                <wp:simplePos x="0" y="0"/>
                <wp:positionH relativeFrom="margin">
                  <wp:align>right</wp:align>
                </wp:positionH>
                <wp:positionV relativeFrom="paragraph">
                  <wp:posOffset>43815</wp:posOffset>
                </wp:positionV>
                <wp:extent cx="5724525" cy="790575"/>
                <wp:effectExtent l="5715" t="5715" r="4445" b="4445"/>
                <wp:wrapNone/>
                <wp:docPr id="10" name="Caixa de texto 11"/>
                <wp:cNvGraphicFramePr/>
                <a:graphic xmlns:a="http://schemas.openxmlformats.org/drawingml/2006/main">
                  <a:graphicData uri="http://schemas.microsoft.com/office/word/2010/wordprocessingShape">
                    <wps:wsp>
                      <wps:cNvSpPr/>
                      <wps:spPr>
                        <a:xfrm>
                          <a:off x="0" y="0"/>
                          <a:ext cx="5724360" cy="790560"/>
                        </a:xfrm>
                        <a:prstGeom prst="rect">
                          <a:avLst/>
                        </a:prstGeom>
                        <a:solidFill>
                          <a:srgbClr val="F30388"/>
                        </a:solidFill>
                        <a:ln w="9525">
                          <a:solidFill>
                            <a:srgbClr val="F30388"/>
                          </a:solidFill>
                          <a:miter/>
                        </a:ln>
                      </wps:spPr>
                      <wps:style>
                        <a:lnRef idx="0">
                          <a:scrgbClr r="0" g="0" b="0"/>
                        </a:lnRef>
                        <a:fillRef idx="0">
                          <a:scrgbClr r="0" g="0" b="0"/>
                        </a:fillRef>
                        <a:effectRef idx="0">
                          <a:scrgbClr r="0" g="0" b="0"/>
                        </a:effectRef>
                        <a:fontRef idx="minor"/>
                      </wps:style>
                      <wps:txbx>
                        <w:txbxContent>
                          <w:p w14:paraId="3B5BEAE7" w14:textId="77777777" w:rsidR="00E6195F" w:rsidRDefault="00E6195F" w:rsidP="00641F99">
                            <w:pPr>
                              <w:pStyle w:val="Contedodoquadro"/>
                              <w:spacing w:after="0" w:line="240" w:lineRule="auto"/>
                              <w:jc w:val="center"/>
                              <w:rPr>
                                <w:rFonts w:ascii="Swis721 Th BT" w:hAnsi="Swis721 Th BT"/>
                                <w:color w:val="FFFFFF"/>
                                <w:szCs w:val="23"/>
                              </w:rPr>
                            </w:pPr>
                            <w:r>
                              <w:rPr>
                                <w:rFonts w:ascii="Swis721 Th BT" w:hAnsi="Swis721 Th BT"/>
                                <w:color w:val="FFFFFF"/>
                                <w:szCs w:val="23"/>
                              </w:rPr>
                              <w:t>Foi administrado itraconazol na dose de 200mg/dia apenas na primeira semana, e durante todas as cinco semanas seguintes foi utilizada uma pomada de tacrolimus a 0,1%, uma vez ao dia à noite. No entanto, se os sintomas melhorassem, a pomada seria aplicada apenas uma vez à noite, duas vezes por semana.</w:t>
                            </w:r>
                          </w:p>
                        </w:txbxContent>
                      </wps:txbx>
                      <wps:bodyPr anchor="t" upright="1">
                        <a:noAutofit/>
                      </wps:bodyPr>
                    </wps:wsp>
                  </a:graphicData>
                </a:graphic>
              </wp:anchor>
            </w:drawing>
          </mc:Choice>
          <mc:Fallback>
            <w:pict>
              <v:rect w14:anchorId="58FCDADF" id="_x0000_s1058" style="position:absolute;left:0;text-align:left;margin-left:399.55pt;margin-top:3.45pt;width:450.75pt;height:62.25pt;z-index:251717632;visibility:visible;mso-wrap-style:square;mso-wrap-distance-left:0;mso-wrap-distance-top:0;mso-wrap-distance-right:2.25pt;mso-wrap-distance-bottom:2.2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FTAAIAAHgEAAAOAAAAZHJzL2Uyb0RvYy54bWysVMFu2zAMvQ/YPwi6r3aSpU2DOMXQIrsM&#10;W7FuH6DIUixAEgVJiZ2/H8W4Sbtd1mEXmRLJJ75Hyqu7wVl2UDEZ8A2fXNWcKS+hNX7X8J8/Nh8W&#10;nKUsfCsseNXwo0r8bv3+3aoPSzWFDmyrIkMQn5Z9aHiXc1hWVZKdciJdQVAenRqiExm3cVe1UfSI&#10;7mw1revrqofYhghSpYSnDycnXxO+1krmb1onlZltONaWaY20bstarVdiuYsidEaOZYh/qMIJ4/HS&#10;M9SDyILto/kDyhkZIYHOVxJcBVobqYgDspnUv7F56kRQxAXFSeEsU/p/sPLr4TEy02LvUB4vHPbo&#10;XphBsFaxrIYMbDIpKvUhLTH4KTzGcZfQLJQHHV35Ihk2kLLHs7IIwCQezm+mH2fXeINE381tPUcb&#10;YapLdogpf1bgWDEaHrFzJKg4fEn5FPocUi5LYE27MdbSJu629zayg8Aub2b1bLEY0V+FWc/6ht/O&#10;p3NCfuVLfwfhTFaFPxZuPX6KKicdyMpHq0pB1n9XGlUlOahCOeKfRg/fBmrxPIAEhgklUCOlN+aO&#10;KSVb0cS/Mf+cRPeDz+d8ZzxEUvIFu2LmYTvQ0MymxV2OttAecZKElx0gyczZPkSz67CXE5Lbw6d9&#10;Bm2omZeMUUQcb1J1fIrl/bzcU9Tlh7H+BQAA//8DAFBLAwQUAAYACAAAACEA1ZE9Ft4AAAAGAQAA&#10;DwAAAGRycy9kb3ducmV2LnhtbEyPS0/DMBCE70j8B2uRuCBqh0dFQ5wKIXoCqWp5qEc33sYR9jqK&#10;3Tbw61lOcBzNaOabaj4GLw44pC6ShmKiQCA10XbUanh7XVzegUjZkDU+Emr4wgTz+vSkMqWNR1rh&#10;YZ1bwSWUSqPB5dyXUqbGYTBpEnsk9nZxCCazHFppB3Pk8uDllVJTGUxHvOBMj48Om8/1Pmj4Vq5T&#10;zj9vdpuPJ7m8WLyvXlSh9fnZ+HAPIuOY/8Lwi8/oUDPTNu7JJuE18JGsYToDweZMFbcgtpy6Lm5A&#10;1pX8j1//AAAA//8DAFBLAQItABQABgAIAAAAIQC2gziS/gAAAOEBAAATAAAAAAAAAAAAAAAAAAAA&#10;AABbQ29udGVudF9UeXBlc10ueG1sUEsBAi0AFAAGAAgAAAAhADj9If/WAAAAlAEAAAsAAAAAAAAA&#10;AAAAAAAALwEAAF9yZWxzLy5yZWxzUEsBAi0AFAAGAAgAAAAhAF0pYVMAAgAAeAQAAA4AAAAAAAAA&#10;AAAAAAAALgIAAGRycy9lMm9Eb2MueG1sUEsBAi0AFAAGAAgAAAAhANWRPRbeAAAABgEAAA8AAAAA&#10;AAAAAAAAAAAAWgQAAGRycy9kb3ducmV2LnhtbFBLBQYAAAAABAAEAPMAAABlBQAAAAA=&#10;" o:allowincell="f" fillcolor="#f30388" strokecolor="#f30388">
                <v:textbox>
                  <w:txbxContent>
                    <w:p w14:paraId="3B5BEAE7" w14:textId="77777777" w:rsidR="00E6195F" w:rsidRDefault="00E6195F" w:rsidP="00641F99">
                      <w:pPr>
                        <w:pStyle w:val="Contedodoquadro"/>
                        <w:spacing w:after="0" w:line="240" w:lineRule="auto"/>
                        <w:jc w:val="center"/>
                        <w:rPr>
                          <w:rFonts w:ascii="Swis721 Th BT" w:hAnsi="Swis721 Th BT"/>
                          <w:color w:val="FFFFFF"/>
                          <w:szCs w:val="23"/>
                        </w:rPr>
                      </w:pPr>
                      <w:r>
                        <w:rPr>
                          <w:rFonts w:ascii="Swis721 Th BT" w:hAnsi="Swis721 Th BT"/>
                          <w:color w:val="FFFFFF"/>
                          <w:szCs w:val="23"/>
                        </w:rPr>
                        <w:t>Foi administrado itraconazol na dose de 200mg/dia apenas na primeira semana, e durante todas as cinco semanas seguintes foi utilizada uma pomada de tacrolimus a 0,1%, uma vez ao dia à noite. No entanto, se os sintomas melhorassem, a pomada seria aplicada apenas uma vez à noite, duas vezes por semana.</w:t>
                      </w:r>
                    </w:p>
                  </w:txbxContent>
                </v:textbox>
                <w10:wrap anchorx="margin"/>
              </v:rect>
            </w:pict>
          </mc:Fallback>
        </mc:AlternateContent>
      </w:r>
    </w:p>
    <w:p w14:paraId="35F16D1E" w14:textId="77777777" w:rsidR="00641F99" w:rsidRDefault="00641F99" w:rsidP="00641F99">
      <w:pPr>
        <w:pStyle w:val="Corpo"/>
        <w:spacing w:line="276" w:lineRule="auto"/>
      </w:pPr>
    </w:p>
    <w:p w14:paraId="09F3F9C2" w14:textId="77777777" w:rsidR="00641F99" w:rsidRDefault="00641F99" w:rsidP="00641F99">
      <w:pPr>
        <w:pStyle w:val="Corpo"/>
        <w:spacing w:line="276" w:lineRule="auto"/>
      </w:pPr>
    </w:p>
    <w:p w14:paraId="6FC1437E" w14:textId="77777777" w:rsidR="00641F99" w:rsidRDefault="00641F99" w:rsidP="00641F99">
      <w:pPr>
        <w:pStyle w:val="Corpo"/>
        <w:spacing w:line="276" w:lineRule="auto"/>
        <w:rPr>
          <w:sz w:val="10"/>
          <w:szCs w:val="10"/>
        </w:rPr>
      </w:pPr>
    </w:p>
    <w:p w14:paraId="64472591" w14:textId="77777777" w:rsidR="00641F99" w:rsidRDefault="00641F99" w:rsidP="00641F99">
      <w:pPr>
        <w:pStyle w:val="Corpo"/>
        <w:spacing w:line="276" w:lineRule="auto"/>
        <w:rPr>
          <w:sz w:val="10"/>
          <w:szCs w:val="10"/>
        </w:rPr>
      </w:pPr>
    </w:p>
    <w:p w14:paraId="187921FE" w14:textId="77777777" w:rsidR="00641F99" w:rsidRDefault="00641F99" w:rsidP="00641F99">
      <w:pPr>
        <w:pStyle w:val="Corpo"/>
        <w:spacing w:line="276" w:lineRule="auto"/>
        <w:rPr>
          <w:sz w:val="22"/>
          <w:szCs w:val="22"/>
        </w:rPr>
      </w:pPr>
      <w:r>
        <w:rPr>
          <w:sz w:val="22"/>
          <w:szCs w:val="22"/>
        </w:rPr>
        <w:t xml:space="preserve">Após as cinco primeiras semanas, os pacientes foram divididos em dois grupos para receberem a seguinte posologia de manutenção. </w:t>
      </w:r>
    </w:p>
    <w:p w14:paraId="7A19B97A" w14:textId="77777777" w:rsidR="00641F99" w:rsidRDefault="00641F99" w:rsidP="00641F99">
      <w:pPr>
        <w:pStyle w:val="Corpo"/>
        <w:spacing w:line="276" w:lineRule="auto"/>
      </w:pPr>
      <w:r>
        <w:rPr>
          <w:noProof/>
          <w:lang w:eastAsia="pt-BR"/>
        </w:rPr>
        <mc:AlternateContent>
          <mc:Choice Requires="wps">
            <w:drawing>
              <wp:anchor distT="0" distB="28575" distL="0" distR="28575" simplePos="0" relativeHeight="251718656" behindDoc="0" locked="0" layoutInCell="0" allowOverlap="1" wp14:anchorId="0BE08B9C" wp14:editId="40589F23">
                <wp:simplePos x="0" y="0"/>
                <wp:positionH relativeFrom="margin">
                  <wp:align>left</wp:align>
                </wp:positionH>
                <wp:positionV relativeFrom="paragraph">
                  <wp:posOffset>5080</wp:posOffset>
                </wp:positionV>
                <wp:extent cx="2867025" cy="1285875"/>
                <wp:effectExtent l="5715" t="5715" r="4445" b="4445"/>
                <wp:wrapNone/>
                <wp:docPr id="12" name="Caixa de texto 11"/>
                <wp:cNvGraphicFramePr/>
                <a:graphic xmlns:a="http://schemas.openxmlformats.org/drawingml/2006/main">
                  <a:graphicData uri="http://schemas.microsoft.com/office/word/2010/wordprocessingShape">
                    <wps:wsp>
                      <wps:cNvSpPr/>
                      <wps:spPr>
                        <a:xfrm>
                          <a:off x="0" y="0"/>
                          <a:ext cx="2867040" cy="1285920"/>
                        </a:xfrm>
                        <a:prstGeom prst="rect">
                          <a:avLst/>
                        </a:prstGeom>
                        <a:solidFill>
                          <a:srgbClr val="F30388"/>
                        </a:solidFill>
                        <a:ln w="9525">
                          <a:solidFill>
                            <a:srgbClr val="F30388"/>
                          </a:solidFill>
                          <a:miter/>
                        </a:ln>
                      </wps:spPr>
                      <wps:style>
                        <a:lnRef idx="0">
                          <a:scrgbClr r="0" g="0" b="0"/>
                        </a:lnRef>
                        <a:fillRef idx="0">
                          <a:scrgbClr r="0" g="0" b="0"/>
                        </a:fillRef>
                        <a:effectRef idx="0">
                          <a:scrgbClr r="0" g="0" b="0"/>
                        </a:effectRef>
                        <a:fontRef idx="minor"/>
                      </wps:style>
                      <wps:txbx>
                        <w:txbxContent>
                          <w:p w14:paraId="504F6826"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b/>
                                <w:color w:val="FFFFFF"/>
                              </w:rPr>
                              <w:t>Grupo 1 (n = 31)</w:t>
                            </w:r>
                            <w:r>
                              <w:rPr>
                                <w:rFonts w:ascii="Swis721 Th BT" w:hAnsi="Swis721 Th BT"/>
                                <w:b/>
                                <w:color w:val="FFFFFF"/>
                              </w:rPr>
                              <w:br/>
                            </w:r>
                            <w:r>
                              <w:rPr>
                                <w:rFonts w:ascii="Swis721 Th BT" w:hAnsi="Swis721 Th BT"/>
                                <w:color w:val="FFFFFF"/>
                              </w:rPr>
                              <w:t>200 mg/dia nos primeiros dois dias do mês nos três meses seguintes</w:t>
                            </w:r>
                          </w:p>
                          <w:p w14:paraId="115B578B"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color w:val="FFFFFF"/>
                              </w:rPr>
                              <w:t>+</w:t>
                            </w:r>
                          </w:p>
                          <w:p w14:paraId="783A2BE3"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color w:val="FFFFFF"/>
                              </w:rPr>
                              <w:t>Pomada de tacrolimus a 0,1% uma vez ao dia à noite, ou uma vez à noite duas vezes por semana, caso os sintomas tenham melhorado</w:t>
                            </w:r>
                          </w:p>
                        </w:txbxContent>
                      </wps:txbx>
                      <wps:bodyPr anchor="t" upright="1">
                        <a:noAutofit/>
                      </wps:bodyPr>
                    </wps:wsp>
                  </a:graphicData>
                </a:graphic>
              </wp:anchor>
            </w:drawing>
          </mc:Choice>
          <mc:Fallback>
            <w:pict>
              <v:rect w14:anchorId="0BE08B9C" id="_x0000_s1059" style="position:absolute;left:0;text-align:left;margin-left:0;margin-top:.4pt;width:225.75pt;height:101.25pt;z-index:251718656;visibility:visible;mso-wrap-style:square;mso-wrap-distance-left:0;mso-wrap-distance-top:0;mso-wrap-distance-right:2.25pt;mso-wrap-distance-bottom:2.2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eKBAIAAHkEAAAOAAAAZHJzL2Uyb0RvYy54bWysVNtu2zAMfR+wfxD0vviSpUuDOMXQInsZ&#10;tqLdPkCRJVuAbpCU2Pn7UYybtNvLWvRFFkWeI/KQ8vpmNJocRIjK2YZWs5ISYblrle0a+vvX9tOS&#10;kpiYbZl2VjT0KCK92Xz8sB78StSud7oVgQCJjavBN7RPya+KIvJeGBZnzgsLTumCYQnM0BVtYAOw&#10;G13UZXlVDC60PjguYoTTu5OTbpBfSsHTTymjSEQ3FHJLuAZcd3ktNmu26gLzveJTGuwNWRimLFx6&#10;prpjiZF9UP9QGcWDi06mGXemcFIqLrAGqKYq/6rmsWdeYC0gTvRnmeL70fIfh/tAVAu9qymxzECP&#10;bpkaGWkFSWJMjlRVVmnwcQXBj/4+TFaEbS55lMHkLxRDRlT2eFYWCAiHw3p59aX8DA3g4Kvq5eK6&#10;Ru2LC9yHmL4JZ0jeNDRA61BRdvgeE1wJoU8h+bbotGq3Sms0Qre71YEcGLR5Oy/ny2XOGSAvwrQl&#10;Q0OvF/UCmV/44v9RGJVEFgCotYVPluUkBO7SUYuckLYPQoKsqAdmyCf+0+zB4wAxniYQyQCQAyWU&#10;9ErsBMlogSP/SvwZhPc7m854o6wLqOSz6vI2jbsRp2Y+z+58tHPtEUaJWd47KDJRsvdBdT30skK5&#10;rfu6T04qbOYFMYkI842qTm8xP6DnNkZd/hibPwAAAP//AwBQSwMEFAAGAAgAAAAhAPhDzbPdAAAA&#10;BQEAAA8AAABkcnMvZG93bnJldi54bWxMz01LAzEQBuC74H8II3gRm2xrRdadLSL2pCCtH/SYbqab&#10;xWSybNJ29debnvQ4vMM7z1SL0TtxoCF2gRGKiQJB3ATTcYvw/ra8vgMRk2ajXWBC+KYIi/r8rNKl&#10;CUde0WGdWpFLOJYawabUl1LGxpLXcRJ64pztwuB1yuPQSjPoYy73Tk6VupVed5wvWN3To6Xma733&#10;CD/Kdsq6581u8/kkX6+WH6sXVSBeXowP9yASjelvGU78TIc6m7ZhzyYKh5AfSQhZn7ObeTEHsUWY&#10;qtkMZF3J//r6FwAA//8DAFBLAQItABQABgAIAAAAIQC2gziS/gAAAOEBAAATAAAAAAAAAAAAAAAA&#10;AAAAAABbQ29udGVudF9UeXBlc10ueG1sUEsBAi0AFAAGAAgAAAAhADj9If/WAAAAlAEAAAsAAAAA&#10;AAAAAAAAAAAALwEAAF9yZWxzLy5yZWxzUEsBAi0AFAAGAAgAAAAhAOxSd4oEAgAAeQQAAA4AAAAA&#10;AAAAAAAAAAAALgIAAGRycy9lMm9Eb2MueG1sUEsBAi0AFAAGAAgAAAAhAPhDzbPdAAAABQEAAA8A&#10;AAAAAAAAAAAAAAAAXgQAAGRycy9kb3ducmV2LnhtbFBLBQYAAAAABAAEAPMAAABoBQAAAAA=&#10;" o:allowincell="f" fillcolor="#f30388" strokecolor="#f30388">
                <v:textbox>
                  <w:txbxContent>
                    <w:p w14:paraId="504F6826"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b/>
                          <w:color w:val="FFFFFF"/>
                        </w:rPr>
                        <w:t>Grupo 1 (n = 31)</w:t>
                      </w:r>
                      <w:r>
                        <w:rPr>
                          <w:rFonts w:ascii="Swis721 Th BT" w:hAnsi="Swis721 Th BT"/>
                          <w:b/>
                          <w:color w:val="FFFFFF"/>
                        </w:rPr>
                        <w:br/>
                      </w:r>
                      <w:r>
                        <w:rPr>
                          <w:rFonts w:ascii="Swis721 Th BT" w:hAnsi="Swis721 Th BT"/>
                          <w:color w:val="FFFFFF"/>
                        </w:rPr>
                        <w:t>200 mg/dia nos primeiros dois dias do mês nos três meses seguintes</w:t>
                      </w:r>
                    </w:p>
                    <w:p w14:paraId="115B578B"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color w:val="FFFFFF"/>
                        </w:rPr>
                        <w:t>+</w:t>
                      </w:r>
                    </w:p>
                    <w:p w14:paraId="783A2BE3" w14:textId="77777777" w:rsidR="00E6195F" w:rsidRDefault="00E6195F" w:rsidP="00641F99">
                      <w:pPr>
                        <w:pStyle w:val="Contedodoquadro"/>
                        <w:spacing w:after="0" w:line="240" w:lineRule="auto"/>
                        <w:jc w:val="center"/>
                        <w:rPr>
                          <w:rFonts w:ascii="Swis721 Th BT" w:hAnsi="Swis721 Th BT"/>
                          <w:color w:val="FFFFFF"/>
                        </w:rPr>
                      </w:pPr>
                      <w:r>
                        <w:rPr>
                          <w:rFonts w:ascii="Swis721 Th BT" w:hAnsi="Swis721 Th BT"/>
                          <w:color w:val="FFFFFF"/>
                        </w:rPr>
                        <w:t>Pomada de tacrolimus a 0,1% uma vez ao dia à noite, ou uma vez à noite duas vezes por semana, caso os sintomas tenham melhorado</w:t>
                      </w:r>
                    </w:p>
                  </w:txbxContent>
                </v:textbox>
                <w10:wrap anchorx="margin"/>
              </v:rect>
            </w:pict>
          </mc:Fallback>
        </mc:AlternateContent>
      </w:r>
      <w:r>
        <w:rPr>
          <w:noProof/>
          <w:lang w:eastAsia="pt-BR"/>
        </w:rPr>
        <mc:AlternateContent>
          <mc:Choice Requires="wps">
            <w:drawing>
              <wp:anchor distT="0" distB="19050" distL="0" distR="28575" simplePos="0" relativeHeight="251719680" behindDoc="0" locked="0" layoutInCell="0" allowOverlap="1" wp14:anchorId="22DDD5C9" wp14:editId="335F5238">
                <wp:simplePos x="0" y="0"/>
                <wp:positionH relativeFrom="margin">
                  <wp:posOffset>2910840</wp:posOffset>
                </wp:positionH>
                <wp:positionV relativeFrom="paragraph">
                  <wp:posOffset>3175</wp:posOffset>
                </wp:positionV>
                <wp:extent cx="2867025" cy="1295400"/>
                <wp:effectExtent l="5715" t="5080" r="4445" b="5080"/>
                <wp:wrapNone/>
                <wp:docPr id="327876714" name="Caixa de texto 11"/>
                <wp:cNvGraphicFramePr/>
                <a:graphic xmlns:a="http://schemas.openxmlformats.org/drawingml/2006/main">
                  <a:graphicData uri="http://schemas.microsoft.com/office/word/2010/wordprocessingShape">
                    <wps:wsp>
                      <wps:cNvSpPr/>
                      <wps:spPr>
                        <a:xfrm>
                          <a:off x="0" y="0"/>
                          <a:ext cx="2867040" cy="1295280"/>
                        </a:xfrm>
                        <a:prstGeom prst="rect">
                          <a:avLst/>
                        </a:prstGeom>
                        <a:solidFill>
                          <a:srgbClr val="F30388"/>
                        </a:solidFill>
                        <a:ln w="9525">
                          <a:solidFill>
                            <a:srgbClr val="F30388"/>
                          </a:solidFill>
                          <a:miter/>
                        </a:ln>
                      </wps:spPr>
                      <wps:style>
                        <a:lnRef idx="0">
                          <a:scrgbClr r="0" g="0" b="0"/>
                        </a:lnRef>
                        <a:fillRef idx="0">
                          <a:scrgbClr r="0" g="0" b="0"/>
                        </a:fillRef>
                        <a:effectRef idx="0">
                          <a:scrgbClr r="0" g="0" b="0"/>
                        </a:effectRef>
                        <a:fontRef idx="minor"/>
                      </wps:style>
                      <wps:txbx>
                        <w:txbxContent>
                          <w:p w14:paraId="6AB28CBD" w14:textId="77777777" w:rsidR="00E6195F" w:rsidRDefault="00E6195F" w:rsidP="00641F99">
                            <w:pPr>
                              <w:pStyle w:val="Contedodoquadro"/>
                              <w:spacing w:after="0" w:line="240" w:lineRule="auto"/>
                              <w:jc w:val="center"/>
                              <w:rPr>
                                <w:rFonts w:ascii="Swis721 Th BT" w:hAnsi="Swis721 Th BT"/>
                                <w:b/>
                                <w:color w:val="FFFFFF"/>
                                <w:sz w:val="23"/>
                                <w:szCs w:val="23"/>
                              </w:rPr>
                            </w:pPr>
                            <w:r>
                              <w:rPr>
                                <w:rFonts w:ascii="Swis721 Th BT" w:hAnsi="Swis721 Th BT"/>
                                <w:b/>
                                <w:color w:val="FFFFFF"/>
                                <w:sz w:val="23"/>
                                <w:szCs w:val="23"/>
                              </w:rPr>
                              <w:t xml:space="preserve">Grupo 2 (n = 31) </w:t>
                            </w:r>
                            <w:r>
                              <w:rPr>
                                <w:rFonts w:ascii="Swis721 Th BT" w:hAnsi="Swis721 Th BT"/>
                                <w:b/>
                                <w:color w:val="FFFFFF"/>
                                <w:sz w:val="23"/>
                                <w:szCs w:val="23"/>
                              </w:rPr>
                              <w:br/>
                            </w:r>
                            <w:r>
                              <w:rPr>
                                <w:rFonts w:ascii="Swis721 Th BT" w:hAnsi="Swis721 Th BT"/>
                                <w:color w:val="FFFFFF"/>
                                <w:sz w:val="23"/>
                                <w:szCs w:val="23"/>
                              </w:rPr>
                              <w:t>Placebo</w:t>
                            </w:r>
                          </w:p>
                          <w:p w14:paraId="5ECE1071" w14:textId="77777777" w:rsidR="00E6195F" w:rsidRDefault="00E6195F" w:rsidP="00641F99">
                            <w:pPr>
                              <w:pStyle w:val="Contedodoquadro"/>
                              <w:spacing w:after="0" w:line="240" w:lineRule="auto"/>
                              <w:jc w:val="center"/>
                              <w:rPr>
                                <w:rFonts w:ascii="Swis721 Th BT" w:hAnsi="Swis721 Th BT"/>
                                <w:color w:val="FFFFFF"/>
                                <w:sz w:val="23"/>
                                <w:szCs w:val="23"/>
                              </w:rPr>
                            </w:pPr>
                            <w:r>
                              <w:rPr>
                                <w:rFonts w:ascii="Swis721 Th BT" w:hAnsi="Swis721 Th BT"/>
                                <w:color w:val="FFFFFF"/>
                                <w:sz w:val="23"/>
                                <w:szCs w:val="23"/>
                              </w:rPr>
                              <w:t>+</w:t>
                            </w:r>
                          </w:p>
                          <w:p w14:paraId="22599A77" w14:textId="77777777" w:rsidR="00E6195F" w:rsidRDefault="00E6195F" w:rsidP="00641F99">
                            <w:pPr>
                              <w:pStyle w:val="Contedodoquadro"/>
                              <w:spacing w:after="0" w:line="240" w:lineRule="auto"/>
                              <w:jc w:val="center"/>
                              <w:rPr>
                                <w:rFonts w:ascii="Swis721 Th BT" w:hAnsi="Swis721 Th BT"/>
                                <w:color w:val="FFFFFF"/>
                                <w:szCs w:val="23"/>
                              </w:rPr>
                            </w:pPr>
                            <w:r>
                              <w:rPr>
                                <w:rFonts w:ascii="Swis721 Th BT" w:hAnsi="Swis721 Th BT"/>
                                <w:color w:val="FFFFFF"/>
                                <w:szCs w:val="23"/>
                              </w:rPr>
                              <w:t>Pomada de tacrolimus a 0,1% uma vez ao dia à noite ou uma vez à noite duas vezes por semana caso os sintomas tenham melhorado</w:t>
                            </w:r>
                          </w:p>
                        </w:txbxContent>
                      </wps:txbx>
                      <wps:bodyPr anchor="t" upright="1">
                        <a:noAutofit/>
                      </wps:bodyPr>
                    </wps:wsp>
                  </a:graphicData>
                </a:graphic>
              </wp:anchor>
            </w:drawing>
          </mc:Choice>
          <mc:Fallback>
            <w:pict>
              <v:rect w14:anchorId="22DDD5C9" id="_x0000_s1060" style="position:absolute;left:0;text-align:left;margin-left:229.2pt;margin-top:.25pt;width:225.75pt;height:102pt;z-index:251719680;visibility:visible;mso-wrap-style:square;mso-wrap-distance-left:0;mso-wrap-distance-top:0;mso-wrap-distance-right:2.2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QlCQIAAIAEAAAOAAAAZHJzL2Uyb0RvYy54bWysVE1vGyEQvVfqf0Dc6/2wE28tr6MqkXup&#10;2qhpfwBmwYsEDALsXf/7DnhjJ+2lqXphgZn3ZubNsOu70WhyFD4osC2tZiUlwnLolN239OeP7YeG&#10;khCZ7ZgGK1p6EoHebd6/Ww9uJWroQXfCEySxYTW4lvYxulVRBN4Lw8IMnLBolOANi3j0+6LzbEB2&#10;o4u6LG+LAXznPHARAt4+nI10k/mlFDx+kzKISHRLMbeYV5/XXVqLzZqt9p65XvEpDfYPWRimLAa9&#10;UD2wyMjBqz+ojOIeAsg442AKkFJxkWvAaqryt2qeeuZErgXFCe4iU/h/tPzr8dET1bV0Xi+b5e2y&#10;WlBimcFW3TM1MtIJEsUYgVRVEmtwYYWYJ/fop1PAbap8lN6kL9ZExizw6SIwEhCOl3VzuywX2AeO&#10;tqr+eFM3uQXFFe58iJ8FGJI2LfXYwSwsO34JEUOi67NLihZAq26rtM4Hv9/da0+ODLu9nZfzpkk5&#10;I+SVm7ZkaCkGv8nMr2zh7yiMiiIJgNTa4ifJchYi7+JJi5SQtt+FRHWzHjlDPvGfRxDfCIrxPIiZ&#10;DAHJUWJJb8ROkIQWefLfiL+Acnyw8YI3yoLPSr6oLm3juBvPw7NI5nS1g+6EE8Us7wGLjJQcnFf7&#10;HntZZbktfDpEkCo384qYRMQxz6pOTzK9o5fn7HX9cWx+AQAA//8DAFBLAwQUAAYACAAAACEAASI6&#10;QOAAAAAIAQAADwAAAGRycy9kb3ducmV2LnhtbEyPQUsDMRSE74L/ITzBi7RJy650131bROxJQVqt&#10;9Jhu0s1i8rJs0nb115ue9DjMMPNNtRydZSc9hM4TwmwqgGlqvOqoRfh4X00WwEKUpKT1pBG+dYBl&#10;fX1VyVL5M631aRNblkoolBLBxNiXnIfGaCfD1Peaknfwg5MxyaHlapDnVO4snwtxz53sKC0Y2esn&#10;o5uvzdEh/AjTCWNfdofd5zN/u1tt169ihnh7Mz4+AIt6jH9huOAndKgT094fSQVmEbJ8kaUoQg4s&#10;2YUoCmB7hLnIcuB1xf8fqH8BAAD//wMAUEsBAi0AFAAGAAgAAAAhALaDOJL+AAAA4QEAABMAAAAA&#10;AAAAAAAAAAAAAAAAAFtDb250ZW50X1R5cGVzXS54bWxQSwECLQAUAAYACAAAACEAOP0h/9YAAACU&#10;AQAACwAAAAAAAAAAAAAAAAAvAQAAX3JlbHMvLnJlbHNQSwECLQAUAAYACAAAACEAyk50JQkCAACA&#10;BAAADgAAAAAAAAAAAAAAAAAuAgAAZHJzL2Uyb0RvYy54bWxQSwECLQAUAAYACAAAACEAASI6QOAA&#10;AAAIAQAADwAAAAAAAAAAAAAAAABjBAAAZHJzL2Rvd25yZXYueG1sUEsFBgAAAAAEAAQA8wAAAHAF&#10;AAAAAA==&#10;" o:allowincell="f" fillcolor="#f30388" strokecolor="#f30388">
                <v:textbox>
                  <w:txbxContent>
                    <w:p w14:paraId="6AB28CBD" w14:textId="77777777" w:rsidR="00E6195F" w:rsidRDefault="00E6195F" w:rsidP="00641F99">
                      <w:pPr>
                        <w:pStyle w:val="Contedodoquadro"/>
                        <w:spacing w:after="0" w:line="240" w:lineRule="auto"/>
                        <w:jc w:val="center"/>
                        <w:rPr>
                          <w:rFonts w:ascii="Swis721 Th BT" w:hAnsi="Swis721 Th BT"/>
                          <w:b/>
                          <w:color w:val="FFFFFF"/>
                          <w:sz w:val="23"/>
                          <w:szCs w:val="23"/>
                        </w:rPr>
                      </w:pPr>
                      <w:r>
                        <w:rPr>
                          <w:rFonts w:ascii="Swis721 Th BT" w:hAnsi="Swis721 Th BT"/>
                          <w:b/>
                          <w:color w:val="FFFFFF"/>
                          <w:sz w:val="23"/>
                          <w:szCs w:val="23"/>
                        </w:rPr>
                        <w:t xml:space="preserve">Grupo 2 (n = 31) </w:t>
                      </w:r>
                      <w:r>
                        <w:rPr>
                          <w:rFonts w:ascii="Swis721 Th BT" w:hAnsi="Swis721 Th BT"/>
                          <w:b/>
                          <w:color w:val="FFFFFF"/>
                          <w:sz w:val="23"/>
                          <w:szCs w:val="23"/>
                        </w:rPr>
                        <w:br/>
                      </w:r>
                      <w:r>
                        <w:rPr>
                          <w:rFonts w:ascii="Swis721 Th BT" w:hAnsi="Swis721 Th BT"/>
                          <w:color w:val="FFFFFF"/>
                          <w:sz w:val="23"/>
                          <w:szCs w:val="23"/>
                        </w:rPr>
                        <w:t>Placebo</w:t>
                      </w:r>
                    </w:p>
                    <w:p w14:paraId="5ECE1071" w14:textId="77777777" w:rsidR="00E6195F" w:rsidRDefault="00E6195F" w:rsidP="00641F99">
                      <w:pPr>
                        <w:pStyle w:val="Contedodoquadro"/>
                        <w:spacing w:after="0" w:line="240" w:lineRule="auto"/>
                        <w:jc w:val="center"/>
                        <w:rPr>
                          <w:rFonts w:ascii="Swis721 Th BT" w:hAnsi="Swis721 Th BT"/>
                          <w:color w:val="FFFFFF"/>
                          <w:sz w:val="23"/>
                          <w:szCs w:val="23"/>
                        </w:rPr>
                      </w:pPr>
                      <w:r>
                        <w:rPr>
                          <w:rFonts w:ascii="Swis721 Th BT" w:hAnsi="Swis721 Th BT"/>
                          <w:color w:val="FFFFFF"/>
                          <w:sz w:val="23"/>
                          <w:szCs w:val="23"/>
                        </w:rPr>
                        <w:t>+</w:t>
                      </w:r>
                    </w:p>
                    <w:p w14:paraId="22599A77" w14:textId="77777777" w:rsidR="00E6195F" w:rsidRDefault="00E6195F" w:rsidP="00641F99">
                      <w:pPr>
                        <w:pStyle w:val="Contedodoquadro"/>
                        <w:spacing w:after="0" w:line="240" w:lineRule="auto"/>
                        <w:jc w:val="center"/>
                        <w:rPr>
                          <w:rFonts w:ascii="Swis721 Th BT" w:hAnsi="Swis721 Th BT"/>
                          <w:color w:val="FFFFFF"/>
                          <w:szCs w:val="23"/>
                        </w:rPr>
                      </w:pPr>
                      <w:r>
                        <w:rPr>
                          <w:rFonts w:ascii="Swis721 Th BT" w:hAnsi="Swis721 Th BT"/>
                          <w:color w:val="FFFFFF"/>
                          <w:szCs w:val="23"/>
                        </w:rPr>
                        <w:t>Pomada de tacrolimus a 0,1% uma vez ao dia à noite ou uma vez à noite duas vezes por semana caso os sintomas tenham melhorado</w:t>
                      </w:r>
                    </w:p>
                  </w:txbxContent>
                </v:textbox>
                <w10:wrap anchorx="margin"/>
              </v:rect>
            </w:pict>
          </mc:Fallback>
        </mc:AlternateContent>
      </w:r>
    </w:p>
    <w:p w14:paraId="47ED83F7" w14:textId="77777777" w:rsidR="00641F99" w:rsidRDefault="00641F99" w:rsidP="00641F99">
      <w:pPr>
        <w:pStyle w:val="Corpo"/>
        <w:spacing w:line="276" w:lineRule="auto"/>
      </w:pPr>
    </w:p>
    <w:p w14:paraId="7DEC844D" w14:textId="77777777" w:rsidR="00641F99" w:rsidRDefault="00641F99" w:rsidP="00641F99">
      <w:pPr>
        <w:pStyle w:val="Corpo"/>
        <w:spacing w:line="276" w:lineRule="auto"/>
      </w:pPr>
    </w:p>
    <w:p w14:paraId="759C7B8D" w14:textId="77777777" w:rsidR="00641F99" w:rsidRDefault="00641F99" w:rsidP="00641F99">
      <w:pPr>
        <w:pStyle w:val="Corpo"/>
        <w:spacing w:line="276" w:lineRule="auto"/>
      </w:pPr>
    </w:p>
    <w:p w14:paraId="0F3CBA8D" w14:textId="77777777" w:rsidR="00641F99" w:rsidRDefault="00641F99" w:rsidP="00641F99">
      <w:pPr>
        <w:pStyle w:val="Corpo"/>
        <w:spacing w:line="276" w:lineRule="auto"/>
      </w:pPr>
    </w:p>
    <w:p w14:paraId="27CD5D1C" w14:textId="77777777" w:rsidR="00641F99" w:rsidRDefault="00641F99" w:rsidP="00641F99">
      <w:pPr>
        <w:pStyle w:val="Corpo"/>
        <w:spacing w:line="276" w:lineRule="auto"/>
      </w:pPr>
    </w:p>
    <w:p w14:paraId="0C79C342" w14:textId="77777777" w:rsidR="00641F99" w:rsidRDefault="00641F99" w:rsidP="00641F99">
      <w:pPr>
        <w:pStyle w:val="Corpo"/>
        <w:spacing w:line="276" w:lineRule="auto"/>
        <w:rPr>
          <w:sz w:val="4"/>
          <w:szCs w:val="4"/>
        </w:rPr>
      </w:pPr>
    </w:p>
    <w:p w14:paraId="3644646A" w14:textId="77777777" w:rsidR="00641F99" w:rsidRDefault="00641F99" w:rsidP="00641F99">
      <w:pPr>
        <w:pStyle w:val="Corpo"/>
        <w:spacing w:line="276" w:lineRule="auto"/>
        <w:rPr>
          <w:szCs w:val="23"/>
        </w:rPr>
      </w:pPr>
      <w:r>
        <w:rPr>
          <w:szCs w:val="23"/>
        </w:rPr>
        <w:t>Caso não houvesse melhoras com as terapias acima, os pacientes usariam também shampoo contendo anti-inflamatório não esteroidal com propriedades antifúngicas e hidratante.</w:t>
      </w:r>
    </w:p>
    <w:p w14:paraId="78CCFB24" w14:textId="77777777" w:rsidR="00641F99" w:rsidRDefault="00641F99" w:rsidP="00641F99">
      <w:pPr>
        <w:spacing w:after="20" w:line="240" w:lineRule="auto"/>
        <w:jc w:val="both"/>
        <w:rPr>
          <w:rFonts w:ascii="Swis721 Th BT" w:eastAsia="MS Mincho" w:hAnsi="Swis721 Th BT" w:cs="Times New Roman"/>
          <w:b/>
          <w:color w:val="0666A6"/>
          <w:sz w:val="10"/>
          <w:szCs w:val="10"/>
          <w:lang w:eastAsia="pt-BR"/>
        </w:rPr>
      </w:pPr>
    </w:p>
    <w:p w14:paraId="6ACB7C9A" w14:textId="77777777" w:rsidR="00641F99" w:rsidRDefault="00641F99" w:rsidP="00641F99">
      <w:pPr>
        <w:spacing w:after="20" w:line="240" w:lineRule="auto"/>
        <w:jc w:val="both"/>
        <w:rPr>
          <w:rFonts w:ascii="Swis721 Th BT" w:eastAsia="MS Mincho" w:hAnsi="Swis721 Th BT" w:cs="Times New Roman"/>
          <w:b/>
          <w:color w:val="0666A6"/>
          <w:sz w:val="23"/>
          <w:szCs w:val="24"/>
          <w:lang w:eastAsia="pt-BR"/>
        </w:rPr>
      </w:pPr>
      <w:r>
        <w:rPr>
          <w:rFonts w:ascii="Swis721 Th BT" w:eastAsia="MS Mincho" w:hAnsi="Swis721 Th BT" w:cs="Times New Roman"/>
          <w:b/>
          <w:color w:val="0666A6"/>
          <w:sz w:val="23"/>
          <w:szCs w:val="24"/>
          <w:lang w:eastAsia="pt-BR"/>
        </w:rPr>
        <w:t>Resultados:</w:t>
      </w:r>
    </w:p>
    <w:p w14:paraId="1B7808C6" w14:textId="77777777" w:rsidR="00641F99" w:rsidRDefault="00641F99" w:rsidP="00641F99">
      <w:pPr>
        <w:spacing w:after="20" w:line="240" w:lineRule="auto"/>
        <w:jc w:val="both"/>
        <w:rPr>
          <w:rFonts w:ascii="Swis721 Th BT" w:eastAsia="MS Mincho" w:hAnsi="Swis721 Th BT" w:cs="Times New Roman"/>
          <w:color w:val="404040"/>
          <w:sz w:val="16"/>
          <w:szCs w:val="16"/>
          <w:lang w:eastAsia="pt-BR"/>
        </w:rPr>
      </w:pPr>
    </w:p>
    <w:p w14:paraId="66F54BE6" w14:textId="77777777" w:rsidR="00641F99" w:rsidRDefault="00641F99" w:rsidP="00641F99">
      <w:pPr>
        <w:pStyle w:val="PargrafodaLista"/>
        <w:numPr>
          <w:ilvl w:val="0"/>
          <w:numId w:val="12"/>
        </w:numPr>
        <w:suppressAutoHyphens/>
        <w:spacing w:after="20"/>
        <w:jc w:val="both"/>
        <w:rPr>
          <w:rFonts w:ascii="Swis721 Th BT" w:eastAsia="MS Mincho" w:hAnsi="Swis721 Th BT" w:cs="Times New Roman"/>
          <w:color w:val="404040"/>
        </w:rPr>
      </w:pPr>
      <w:r>
        <w:rPr>
          <w:rFonts w:ascii="Swis721 Th BT" w:eastAsia="MS Mincho" w:hAnsi="Swis721 Th BT" w:cs="Times New Roman"/>
          <w:color w:val="404040"/>
        </w:rPr>
        <w:t xml:space="preserve">Após a segunda e a quarta semanas </w:t>
      </w:r>
      <w:r w:rsidRPr="00BD2550">
        <w:rPr>
          <w:rFonts w:ascii="Swis721 Th BT" w:eastAsia="MS Mincho" w:hAnsi="Swis721 Th BT" w:cs="Times New Roman"/>
          <w:color w:val="404040"/>
        </w:rPr>
        <w:t>depois d</w:t>
      </w:r>
      <w:r>
        <w:rPr>
          <w:rFonts w:ascii="Swis721 Th BT" w:eastAsia="MS Mincho" w:hAnsi="Swis721 Th BT" w:cs="Times New Roman"/>
          <w:color w:val="404040"/>
        </w:rPr>
        <w:t>o início do tratamento com itraconazol oral e tacrolimus tópico, todos os 62 pacientes apresentaram melhora na dermatite seborreica, que foi estatisticamente significativ</w:t>
      </w:r>
      <w:r w:rsidRPr="00BD2550">
        <w:rPr>
          <w:rFonts w:ascii="Swis721 Th BT" w:eastAsia="MS Mincho" w:hAnsi="Swis721 Th BT" w:cs="Times New Roman"/>
          <w:color w:val="404040"/>
        </w:rPr>
        <w:t>o</w:t>
      </w:r>
      <w:r>
        <w:rPr>
          <w:rFonts w:ascii="Swis721 Th BT" w:eastAsia="MS Mincho" w:hAnsi="Swis721 Th BT" w:cs="Times New Roman"/>
          <w:color w:val="404040"/>
        </w:rPr>
        <w:t>. A pontuação média total para eritema, descamação, queimação e coceira caiu de 7,44 na linha de base para 1,76 após duas semanas</w:t>
      </w:r>
      <w:r w:rsidRPr="00BD2550">
        <w:rPr>
          <w:rFonts w:ascii="Swis721 Th BT" w:eastAsia="MS Mincho" w:hAnsi="Swis721 Th BT" w:cs="Times New Roman"/>
          <w:color w:val="404040"/>
        </w:rPr>
        <w:t xml:space="preserve">. </w:t>
      </w:r>
      <w:r>
        <w:rPr>
          <w:rFonts w:ascii="Swis721 Th BT" w:eastAsia="MS Mincho" w:hAnsi="Swis721 Th BT" w:cs="Times New Roman"/>
          <w:color w:val="404040"/>
        </w:rPr>
        <w:t>Em duas semanas, sete pacientes melhoraram completamente, 44 apresentaram melhora boa e 11 melhora moderada. O tratamento não deixou de mostrar resposta em nenhum dos 62 pacientes;</w:t>
      </w:r>
    </w:p>
    <w:p w14:paraId="6B6DAAB1" w14:textId="77777777" w:rsidR="00641F99" w:rsidRDefault="00641F99" w:rsidP="00641F99">
      <w:pPr>
        <w:pStyle w:val="PargrafodaLista"/>
        <w:numPr>
          <w:ilvl w:val="0"/>
          <w:numId w:val="12"/>
        </w:numPr>
        <w:suppressAutoHyphens/>
        <w:spacing w:after="20"/>
        <w:jc w:val="both"/>
        <w:rPr>
          <w:rFonts w:ascii="Swis721 Th BT" w:eastAsia="MS Mincho" w:hAnsi="Swis721 Th BT" w:cs="Times New Roman"/>
          <w:color w:val="404040"/>
        </w:rPr>
      </w:pPr>
      <w:r>
        <w:rPr>
          <w:rFonts w:ascii="Swis721 Th BT" w:eastAsia="MS Mincho" w:hAnsi="Swis721 Th BT" w:cs="Times New Roman"/>
          <w:color w:val="404040"/>
        </w:rPr>
        <w:t>Em oito semanas, dos 31 pacientes do grupo 1, 10 apresentaram melhora completa e 13 boa; no grupo 2, apenas dois melhoraram completamente e nove tiveram boa melhora. O tratamento por oito semanas falhou em cinco pacientes do grupo 2</w:t>
      </w:r>
      <w:r w:rsidRPr="00BD2550">
        <w:rPr>
          <w:rFonts w:ascii="Swis721 Th BT" w:eastAsia="MS Mincho" w:hAnsi="Swis721 Th BT" w:cs="Times New Roman"/>
          <w:color w:val="404040"/>
        </w:rPr>
        <w:t>, mas</w:t>
      </w:r>
      <w:r>
        <w:rPr>
          <w:rFonts w:ascii="Swis721 Th BT" w:eastAsia="MS Mincho" w:hAnsi="Swis721 Th BT" w:cs="Times New Roman"/>
          <w:color w:val="404040"/>
        </w:rPr>
        <w:t xml:space="preserve"> todos os pacientes do grupo 1 responderam. A diferença entre os grupos foi estatisticamente significativa.</w:t>
      </w:r>
    </w:p>
    <w:p w14:paraId="693A36F8" w14:textId="77777777" w:rsidR="00641F99" w:rsidRDefault="00641F99" w:rsidP="00641F99">
      <w:pPr>
        <w:spacing w:after="20" w:line="240" w:lineRule="auto"/>
        <w:jc w:val="both"/>
        <w:rPr>
          <w:rFonts w:ascii="Swis721 Th BT" w:eastAsia="MS Mincho" w:hAnsi="Swis721 Th BT" w:cs="Times New Roman"/>
          <w:b/>
          <w:color w:val="0666A6"/>
          <w:sz w:val="10"/>
          <w:szCs w:val="10"/>
          <w:lang w:eastAsia="pt-BR"/>
        </w:rPr>
      </w:pPr>
    </w:p>
    <w:p w14:paraId="795BACDE" w14:textId="77777777" w:rsidR="00641F99" w:rsidRDefault="00641F99" w:rsidP="00641F99">
      <w:pPr>
        <w:spacing w:after="20" w:line="240" w:lineRule="auto"/>
        <w:jc w:val="both"/>
        <w:rPr>
          <w:rFonts w:ascii="Swis721 Th BT" w:eastAsia="MS Mincho" w:hAnsi="Swis721 Th BT" w:cs="Times New Roman"/>
          <w:b/>
          <w:color w:val="0666A6"/>
          <w:sz w:val="23"/>
          <w:szCs w:val="24"/>
          <w:lang w:eastAsia="pt-BR"/>
        </w:rPr>
      </w:pPr>
      <w:r>
        <w:rPr>
          <w:rFonts w:ascii="Swis721 Th BT" w:eastAsia="MS Mincho" w:hAnsi="Swis721 Th BT" w:cs="Times New Roman"/>
          <w:b/>
          <w:color w:val="0666A6"/>
          <w:sz w:val="23"/>
          <w:szCs w:val="24"/>
          <w:lang w:eastAsia="pt-BR"/>
        </w:rPr>
        <w:t>Conclusão:</w:t>
      </w:r>
    </w:p>
    <w:p w14:paraId="4D03CC9D" w14:textId="77777777" w:rsidR="00641F99" w:rsidRDefault="00641F99" w:rsidP="00641F99">
      <w:pPr>
        <w:spacing w:after="20" w:line="240" w:lineRule="auto"/>
        <w:jc w:val="both"/>
        <w:rPr>
          <w:rFonts w:ascii="Swis721 Th BT" w:eastAsia="MS Mincho" w:hAnsi="Swis721 Th BT" w:cs="Times New Roman"/>
          <w:b/>
          <w:color w:val="0666A6"/>
          <w:sz w:val="4"/>
          <w:szCs w:val="4"/>
          <w:lang w:eastAsia="pt-BR"/>
        </w:rPr>
      </w:pPr>
    </w:p>
    <w:p w14:paraId="429B5FB2" w14:textId="25CD8891" w:rsidR="00641F99" w:rsidRDefault="00641F99" w:rsidP="00641F99">
      <w:pPr>
        <w:pStyle w:val="Corpo"/>
        <w:jc w:val="center"/>
        <w:rPr>
          <w:b/>
          <w:i/>
        </w:rPr>
      </w:pPr>
      <w:r>
        <w:rPr>
          <w:sz w:val="22"/>
          <w:szCs w:val="22"/>
          <w:lang w:eastAsia="pt-BR"/>
        </w:rPr>
        <w:t xml:space="preserve">O tratamento inicial com itraconazol oral e tacrolimus tópico foi benéfico em pacientes adultos com dermatite seborreica moderada a grave. A terapia de manutenção subsequente com tacrolimus tópico e itraconazol oral ajudou a melhorar </w:t>
      </w:r>
      <w:r w:rsidRPr="00BD2550">
        <w:rPr>
          <w:sz w:val="22"/>
          <w:szCs w:val="22"/>
          <w:lang w:eastAsia="pt-BR"/>
        </w:rPr>
        <w:t>sua</w:t>
      </w:r>
      <w:r>
        <w:rPr>
          <w:sz w:val="22"/>
          <w:szCs w:val="22"/>
          <w:lang w:eastAsia="pt-BR"/>
        </w:rPr>
        <w:t xml:space="preserve"> gravidade e reduziu </w:t>
      </w:r>
      <w:r w:rsidRPr="00BD2550">
        <w:rPr>
          <w:sz w:val="22"/>
          <w:szCs w:val="22"/>
          <w:lang w:eastAsia="pt-BR"/>
        </w:rPr>
        <w:t>a</w:t>
      </w:r>
      <w:r>
        <w:rPr>
          <w:sz w:val="22"/>
          <w:szCs w:val="22"/>
          <w:lang w:eastAsia="pt-BR"/>
        </w:rPr>
        <w:t xml:space="preserve"> taxa de recorrência</w:t>
      </w:r>
      <w:r w:rsidRPr="00BD2550">
        <w:rPr>
          <w:sz w:val="22"/>
          <w:szCs w:val="22"/>
          <w:lang w:eastAsia="pt-BR"/>
        </w:rPr>
        <w:t>.</w:t>
      </w:r>
    </w:p>
    <w:p w14:paraId="5DB30CE0" w14:textId="77777777" w:rsidR="00641F99" w:rsidRPr="009626EF" w:rsidRDefault="00641F99" w:rsidP="00641F99">
      <w:pPr>
        <w:pStyle w:val="Ttulo1"/>
      </w:pPr>
      <w:bookmarkStart w:id="68" w:name="_Toc190338233"/>
      <w:bookmarkStart w:id="69" w:name="_Toc191035740"/>
      <w:r>
        <w:t>Formulário</w:t>
      </w:r>
      <w:bookmarkEnd w:id="68"/>
      <w:bookmarkEnd w:id="69"/>
    </w:p>
    <w:p w14:paraId="3901C5B7" w14:textId="77777777" w:rsidR="00641F99" w:rsidRDefault="00641F99" w:rsidP="00641F99">
      <w:pPr>
        <w:pStyle w:val="Subtitulocorpo"/>
      </w:pPr>
    </w:p>
    <w:p w14:paraId="140ADD3E" w14:textId="77777777" w:rsidR="00641F99" w:rsidRDefault="00641F99" w:rsidP="00641F99">
      <w:pPr>
        <w:pStyle w:val="Corpo"/>
        <w:rPr>
          <w:b/>
          <w:i/>
          <w:sz w:val="24"/>
        </w:rPr>
      </w:pPr>
    </w:p>
    <w:p w14:paraId="05C3A00E" w14:textId="77777777" w:rsidR="00641F99" w:rsidRDefault="00641F99" w:rsidP="00641F99">
      <w:pPr>
        <w:spacing w:after="20" w:line="240" w:lineRule="auto"/>
        <w:jc w:val="both"/>
        <w:rPr>
          <w:rFonts w:ascii="Swis721 Th BT" w:eastAsia="MS Mincho" w:hAnsi="Swis721 Th BT" w:cs="Times New Roman"/>
          <w:b/>
          <w:i/>
          <w:color w:val="404040"/>
          <w:sz w:val="24"/>
          <w:szCs w:val="24"/>
        </w:rPr>
      </w:pPr>
      <w:bookmarkStart w:id="70" w:name="_Hlk134438142"/>
      <w:r>
        <w:rPr>
          <w:rFonts w:ascii="Swis721 Th BT" w:eastAsia="MS Mincho" w:hAnsi="Swis721 Th BT" w:cs="Times New Roman"/>
          <w:b/>
          <w:i/>
          <w:color w:val="404040"/>
          <w:sz w:val="24"/>
          <w:szCs w:val="24"/>
        </w:rPr>
        <w:t>Itraconazol e Pomada de Tacrolimus como Terapia Inicial de Cinco Semanas</w:t>
      </w:r>
      <w:bookmarkEnd w:id="70"/>
    </w:p>
    <w:p w14:paraId="3CDFF8DA" w14:textId="77777777" w:rsidR="00641F99" w:rsidRDefault="00641F99" w:rsidP="00641F99">
      <w:pPr>
        <w:spacing w:after="20" w:line="240" w:lineRule="auto"/>
        <w:jc w:val="both"/>
        <w:rPr>
          <w:rFonts w:ascii="Swis721 Th BT" w:eastAsia="MS Mincho" w:hAnsi="Swis721 Th BT" w:cs="Times New Roman"/>
          <w:color w:val="404040"/>
          <w:sz w:val="23"/>
          <w:szCs w:val="24"/>
        </w:rPr>
      </w:pPr>
    </w:p>
    <w:tbl>
      <w:tblPr>
        <w:tblStyle w:val="Tabelacomgrade13"/>
        <w:tblW w:w="4293" w:type="dxa"/>
        <w:tblLayout w:type="fixed"/>
        <w:tblLook w:val="04A0" w:firstRow="1" w:lastRow="0" w:firstColumn="1" w:lastColumn="0" w:noHBand="0" w:noVBand="1"/>
      </w:tblPr>
      <w:tblGrid>
        <w:gridCol w:w="4293"/>
      </w:tblGrid>
      <w:tr w:rsidR="00641F99" w14:paraId="67D77001"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775A8CC6" w14:textId="77777777" w:rsidR="00641F99" w:rsidRPr="005A378D" w:rsidRDefault="00641F99" w:rsidP="00F608B2">
            <w:pPr>
              <w:spacing w:after="20"/>
              <w:jc w:val="center"/>
              <w:rPr>
                <w:rFonts w:ascii="Swis721 Th BT" w:eastAsia="MS Mincho" w:hAnsi="Swis721 Th BT"/>
                <w:b/>
                <w:color w:val="FFFFFF"/>
                <w:sz w:val="23"/>
                <w:szCs w:val="24"/>
              </w:rPr>
            </w:pPr>
            <w:r w:rsidRPr="005A378D">
              <w:rPr>
                <w:rFonts w:ascii="Swis721 Th BT" w:eastAsia="MS Mincho" w:hAnsi="Swis721 Th BT"/>
                <w:b/>
                <w:color w:val="FFFFFF"/>
                <w:sz w:val="23"/>
                <w:szCs w:val="24"/>
              </w:rPr>
              <w:t>Cápsulas de Itraconazol</w:t>
            </w:r>
          </w:p>
        </w:tc>
      </w:tr>
      <w:tr w:rsidR="00641F99" w14:paraId="045F38A6" w14:textId="77777777" w:rsidTr="00641F99">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EF0BBBE" w14:textId="472E6C57" w:rsidR="00641F99" w:rsidRDefault="00641F99" w:rsidP="00641F99">
            <w:pPr>
              <w:pStyle w:val="Corpo"/>
              <w:jc w:val="center"/>
              <w:rPr>
                <w:color w:val="404040"/>
                <w14:textFill>
                  <w14:solidFill>
                    <w14:srgbClr w14:val="404040">
                      <w14:lumMod w14:val="75000"/>
                      <w14:lumOff w14:val="25000"/>
                    </w14:srgbClr>
                  </w14:solidFill>
                </w14:textFill>
              </w:rPr>
            </w:pPr>
            <w:r>
              <w:t>Itraconazol......................................200 mg</w:t>
            </w:r>
          </w:p>
        </w:tc>
      </w:tr>
      <w:tr w:rsidR="00641F99" w14:paraId="114D8BD8" w14:textId="77777777" w:rsidTr="00641F99">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40CFCDD" w14:textId="07A872A0" w:rsidR="00641F99" w:rsidRDefault="00641F99" w:rsidP="00641F99">
            <w:pPr>
              <w:pStyle w:val="Corpo"/>
              <w:jc w:val="center"/>
              <w:rPr>
                <w:color w:val="404040"/>
                <w14:textFill>
                  <w14:solidFill>
                    <w14:srgbClr w14:val="404040">
                      <w14:lumMod w14:val="75000"/>
                      <w14:lumOff w14:val="25000"/>
                    </w14:srgbClr>
                  </w14:solidFill>
                </w14:textFill>
              </w:rPr>
            </w:pPr>
            <w:r>
              <w:t>Excipiente q.s.p. ........................1 Cápsula</w:t>
            </w:r>
          </w:p>
        </w:tc>
      </w:tr>
    </w:tbl>
    <w:p w14:paraId="66FAA3F9" w14:textId="77777777" w:rsidR="00641F99" w:rsidRPr="00641F99" w:rsidRDefault="00641F99" w:rsidP="00641F99">
      <w:pPr>
        <w:pStyle w:val="Corpo"/>
        <w:ind w:right="4818"/>
        <w:jc w:val="center"/>
        <w:rPr>
          <w:rFonts w:cs="Times New Roman"/>
          <w:color w:val="404040"/>
          <w:sz w:val="22"/>
          <w:szCs w:val="22"/>
          <w14:textFill>
            <w14:solidFill>
              <w14:srgbClr w14:val="404040">
                <w14:lumMod w14:val="75000"/>
                <w14:lumOff w14:val="25000"/>
              </w14:srgbClr>
            </w14:solidFill>
          </w14:textFill>
        </w:rPr>
      </w:pPr>
      <w:r w:rsidRPr="00641F99">
        <w:rPr>
          <w:rFonts w:cs="Times New Roman"/>
          <w:color w:val="404040"/>
          <w:sz w:val="22"/>
          <w:szCs w:val="22"/>
          <w14:textFill>
            <w14:solidFill>
              <w14:srgbClr w14:val="404040">
                <w14:lumMod w14:val="75000"/>
                <w14:lumOff w14:val="25000"/>
              </w14:srgbClr>
            </w14:solidFill>
          </w14:textFill>
        </w:rPr>
        <w:t>Administrar 1 cápsula ao dia na primeira semana ou conforme orientação médica.</w:t>
      </w:r>
    </w:p>
    <w:p w14:paraId="387184BD" w14:textId="77777777" w:rsidR="00641F99" w:rsidRDefault="00641F99" w:rsidP="00641F99">
      <w:pPr>
        <w:pStyle w:val="Corpo"/>
        <w:ind w:right="4818"/>
        <w:jc w:val="center"/>
        <w:rPr>
          <w:rFonts w:cs="Times New Roman"/>
          <w:color w:val="404040"/>
          <w:sz w:val="16"/>
          <w:szCs w:val="16"/>
          <w14:textFill>
            <w14:solidFill>
              <w14:srgbClr w14:val="404040">
                <w14:lumMod w14:val="75000"/>
                <w14:lumOff w14:val="25000"/>
              </w14:srgbClr>
            </w14:solidFill>
          </w14:textFill>
        </w:rPr>
      </w:pPr>
    </w:p>
    <w:p w14:paraId="75FE151B" w14:textId="77777777" w:rsidR="00641F99" w:rsidRDefault="00641F99" w:rsidP="00641F99">
      <w:pPr>
        <w:pStyle w:val="Corpo"/>
        <w:ind w:right="4818"/>
        <w:jc w:val="center"/>
        <w:rPr>
          <w:rFonts w:cs="Times New Roman"/>
          <w:color w:val="404040"/>
          <w:sz w:val="16"/>
          <w:szCs w:val="16"/>
          <w14:textFill>
            <w14:solidFill>
              <w14:srgbClr w14:val="404040">
                <w14:lumMod w14:val="75000"/>
                <w14:lumOff w14:val="25000"/>
              </w14:srgbClr>
            </w14:solidFill>
          </w14:textFill>
        </w:rPr>
      </w:pPr>
      <w:r>
        <w:rPr>
          <w:rFonts w:cs="Times New Roman"/>
          <w:color w:val="404040"/>
          <w:sz w:val="16"/>
          <w:szCs w:val="16"/>
          <w14:textFill>
            <w14:solidFill>
              <w14:srgbClr w14:val="404040">
                <w14:lumMod w14:val="75000"/>
                <w14:lumOff w14:val="25000"/>
              </w14:srgbClr>
            </w14:solidFill>
          </w14:textFill>
        </w:rPr>
        <w:t>+</w:t>
      </w:r>
    </w:p>
    <w:p w14:paraId="2F7CB3D5" w14:textId="77777777" w:rsidR="00641F99" w:rsidRDefault="00641F99" w:rsidP="00641F99">
      <w:pPr>
        <w:spacing w:after="20" w:line="240" w:lineRule="auto"/>
        <w:jc w:val="both"/>
        <w:rPr>
          <w:rFonts w:ascii="Swis721 Th BT" w:eastAsia="MS Mincho" w:hAnsi="Swis721 Th BT" w:cs="Times New Roman"/>
          <w:color w:val="404040"/>
          <w:sz w:val="23"/>
          <w:szCs w:val="24"/>
        </w:rPr>
      </w:pPr>
    </w:p>
    <w:tbl>
      <w:tblPr>
        <w:tblStyle w:val="Tabelacomgrade30"/>
        <w:tblW w:w="4293" w:type="dxa"/>
        <w:tblLayout w:type="fixed"/>
        <w:tblLook w:val="04A0" w:firstRow="1" w:lastRow="0" w:firstColumn="1" w:lastColumn="0" w:noHBand="0" w:noVBand="1"/>
      </w:tblPr>
      <w:tblGrid>
        <w:gridCol w:w="4293"/>
      </w:tblGrid>
      <w:tr w:rsidR="00641F99" w14:paraId="01BDFF06"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5E0BB224" w14:textId="77777777" w:rsidR="00641F99" w:rsidRDefault="00641F99" w:rsidP="00F608B2">
            <w:pPr>
              <w:spacing w:after="20"/>
              <w:jc w:val="center"/>
              <w:rPr>
                <w:rFonts w:ascii="Swis721 Th BT" w:hAnsi="Swis721 Th BT" w:cs="Times New Roman"/>
                <w:b/>
                <w:color w:val="FFFFFF"/>
                <w:sz w:val="23"/>
                <w:szCs w:val="24"/>
              </w:rPr>
            </w:pPr>
            <w:r>
              <w:rPr>
                <w:rFonts w:ascii="Swis721 Th BT" w:eastAsia="MS Mincho" w:hAnsi="Swis721 Th BT" w:cs="Times New Roman"/>
                <w:b/>
                <w:color w:val="FFFFFF"/>
                <w:szCs w:val="24"/>
              </w:rPr>
              <w:t>Pomada de Tacrolimus</w:t>
            </w:r>
          </w:p>
        </w:tc>
      </w:tr>
      <w:tr w:rsidR="00641F99" w14:paraId="5A5EF222" w14:textId="77777777" w:rsidTr="00F608B2">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0ED4AE4" w14:textId="64421A99" w:rsidR="00641F99" w:rsidRDefault="00641F99" w:rsidP="00641F99">
            <w:p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Tacrolimus...........................................0,1%</w:t>
            </w:r>
          </w:p>
        </w:tc>
      </w:tr>
      <w:tr w:rsidR="00641F99" w14:paraId="36C38993" w14:textId="77777777" w:rsidTr="00F608B2">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7BE316" w14:textId="320C526A" w:rsidR="00641F99" w:rsidRDefault="00641F99" w:rsidP="00641F99">
            <w:pPr>
              <w:spacing w:after="20"/>
              <w:jc w:val="both"/>
              <w:rPr>
                <w:rFonts w:ascii="Swis721 Th BT" w:hAnsi="Swis721 Th BT" w:cs="Times New Roman"/>
                <w:color w:val="404040"/>
                <w:sz w:val="23"/>
                <w:szCs w:val="24"/>
              </w:rPr>
            </w:pPr>
            <w:r>
              <w:rPr>
                <w:rFonts w:ascii="Swis721 Th BT" w:eastAsia="MS Mincho" w:hAnsi="Swis721 Th BT" w:cs="Times New Roman"/>
                <w:color w:val="404040"/>
                <w:sz w:val="23"/>
                <w:szCs w:val="24"/>
              </w:rPr>
              <w:t>Pomada q.s.p. ....................................60 g</w:t>
            </w:r>
          </w:p>
        </w:tc>
      </w:tr>
    </w:tbl>
    <w:p w14:paraId="0681AA4B" w14:textId="77777777" w:rsidR="00641F99" w:rsidRPr="00641F99" w:rsidRDefault="00641F99" w:rsidP="00641F99">
      <w:pPr>
        <w:spacing w:after="20" w:line="240" w:lineRule="auto"/>
        <w:ind w:right="4818"/>
        <w:jc w:val="center"/>
        <w:rPr>
          <w:rFonts w:ascii="Swis721 Th BT" w:eastAsia="MS Mincho" w:hAnsi="Swis721 Th BT" w:cs="Times New Roman"/>
          <w:color w:val="404040"/>
        </w:rPr>
      </w:pPr>
      <w:r w:rsidRPr="00641F99">
        <w:rPr>
          <w:rFonts w:ascii="Swis721 Th BT" w:eastAsia="MS Mincho" w:hAnsi="Swis721 Th BT" w:cs="Times New Roman"/>
          <w:color w:val="404040"/>
        </w:rPr>
        <w:t>Aplicar 1 vez ao dia durante à noite, ou 1 vez à noite duas vezes por semana, ou conforme orientação médica.</w:t>
      </w:r>
    </w:p>
    <w:p w14:paraId="2D271C66" w14:textId="77777777" w:rsidR="00641F99" w:rsidRDefault="00641F99" w:rsidP="00641F99">
      <w:pPr>
        <w:pStyle w:val="Corpo"/>
        <w:ind w:right="3969"/>
        <w:jc w:val="left"/>
        <w:rPr>
          <w:sz w:val="16"/>
          <w:szCs w:val="16"/>
        </w:rPr>
      </w:pPr>
    </w:p>
    <w:p w14:paraId="5079344B" w14:textId="77777777" w:rsidR="00641F99" w:rsidRDefault="00641F99" w:rsidP="00641F99">
      <w:pPr>
        <w:pStyle w:val="Corpo"/>
        <w:ind w:right="3969"/>
        <w:jc w:val="left"/>
        <w:rPr>
          <w:sz w:val="16"/>
          <w:szCs w:val="16"/>
        </w:rPr>
      </w:pPr>
    </w:p>
    <w:p w14:paraId="54D806C6" w14:textId="77777777" w:rsidR="00641F99" w:rsidRDefault="00641F99" w:rsidP="00641F99">
      <w:pPr>
        <w:pStyle w:val="Corpo"/>
        <w:ind w:right="3969"/>
        <w:jc w:val="left"/>
        <w:rPr>
          <w:sz w:val="16"/>
          <w:szCs w:val="16"/>
        </w:rPr>
      </w:pPr>
    </w:p>
    <w:p w14:paraId="7E88B87C" w14:textId="77777777" w:rsidR="00641F99" w:rsidRDefault="00641F99" w:rsidP="00641F99">
      <w:pPr>
        <w:pStyle w:val="Corpo"/>
        <w:ind w:right="3969"/>
        <w:jc w:val="left"/>
        <w:rPr>
          <w:sz w:val="16"/>
          <w:szCs w:val="16"/>
        </w:rPr>
      </w:pPr>
    </w:p>
    <w:p w14:paraId="3EE440DB" w14:textId="77777777" w:rsidR="00BE4B1C" w:rsidRDefault="00BE4B1C" w:rsidP="001027A5">
      <w:pPr>
        <w:pStyle w:val="Corpo"/>
        <w:ind w:right="3969"/>
        <w:jc w:val="left"/>
        <w:rPr>
          <w:sz w:val="16"/>
          <w:szCs w:val="16"/>
        </w:rPr>
      </w:pPr>
    </w:p>
    <w:p w14:paraId="5598E88D" w14:textId="77777777" w:rsidR="00BE4B1C" w:rsidRDefault="00BE4B1C" w:rsidP="001027A5">
      <w:pPr>
        <w:pStyle w:val="Corpo"/>
        <w:ind w:right="3969"/>
        <w:jc w:val="left"/>
        <w:rPr>
          <w:sz w:val="16"/>
          <w:szCs w:val="16"/>
        </w:rPr>
      </w:pPr>
    </w:p>
    <w:p w14:paraId="661E3EA4" w14:textId="77777777" w:rsidR="00BE4B1C" w:rsidRDefault="00BE4B1C" w:rsidP="001027A5">
      <w:pPr>
        <w:pStyle w:val="Corpo"/>
        <w:ind w:right="3969"/>
        <w:jc w:val="left"/>
        <w:rPr>
          <w:sz w:val="16"/>
          <w:szCs w:val="16"/>
        </w:rPr>
      </w:pPr>
    </w:p>
    <w:p w14:paraId="3155F61E" w14:textId="77777777" w:rsidR="00BE4B1C" w:rsidRDefault="00BE4B1C" w:rsidP="001027A5">
      <w:pPr>
        <w:pStyle w:val="Corpo"/>
        <w:ind w:right="3969"/>
        <w:jc w:val="left"/>
        <w:rPr>
          <w:sz w:val="16"/>
          <w:szCs w:val="16"/>
        </w:rPr>
      </w:pPr>
    </w:p>
    <w:p w14:paraId="49CF9CE3" w14:textId="77777777" w:rsidR="00BE4B1C" w:rsidRDefault="00BE4B1C" w:rsidP="001027A5">
      <w:pPr>
        <w:pStyle w:val="Corpo"/>
        <w:ind w:right="3969"/>
        <w:jc w:val="left"/>
        <w:rPr>
          <w:sz w:val="16"/>
          <w:szCs w:val="16"/>
        </w:rPr>
      </w:pPr>
    </w:p>
    <w:p w14:paraId="3CC28EF3" w14:textId="77777777" w:rsidR="00BE4B1C" w:rsidRDefault="00BE4B1C" w:rsidP="001027A5">
      <w:pPr>
        <w:pStyle w:val="Corpo"/>
        <w:ind w:right="3969"/>
        <w:jc w:val="left"/>
        <w:rPr>
          <w:sz w:val="16"/>
          <w:szCs w:val="16"/>
        </w:rPr>
      </w:pPr>
    </w:p>
    <w:p w14:paraId="0EF2DBFE" w14:textId="77777777" w:rsidR="00BE4B1C" w:rsidRDefault="00BE4B1C" w:rsidP="001027A5">
      <w:pPr>
        <w:pStyle w:val="Corpo"/>
        <w:ind w:right="3969"/>
        <w:jc w:val="left"/>
        <w:rPr>
          <w:sz w:val="16"/>
          <w:szCs w:val="16"/>
        </w:rPr>
      </w:pPr>
    </w:p>
    <w:p w14:paraId="15EE5F57" w14:textId="77777777" w:rsidR="00BE4B1C" w:rsidRDefault="00BE4B1C" w:rsidP="001027A5">
      <w:pPr>
        <w:pStyle w:val="Corpo"/>
        <w:ind w:right="3969"/>
        <w:jc w:val="left"/>
        <w:rPr>
          <w:sz w:val="16"/>
          <w:szCs w:val="16"/>
        </w:rPr>
      </w:pPr>
    </w:p>
    <w:p w14:paraId="74CC4BB1" w14:textId="77777777" w:rsidR="00BE4B1C" w:rsidRDefault="00BE4B1C" w:rsidP="001027A5">
      <w:pPr>
        <w:pStyle w:val="Corpo"/>
        <w:ind w:right="3969"/>
        <w:jc w:val="left"/>
        <w:rPr>
          <w:sz w:val="16"/>
          <w:szCs w:val="16"/>
        </w:rPr>
      </w:pPr>
    </w:p>
    <w:p w14:paraId="5C80C341" w14:textId="77777777" w:rsidR="00BE4B1C" w:rsidRDefault="00BE4B1C" w:rsidP="001027A5">
      <w:pPr>
        <w:pStyle w:val="Corpo"/>
        <w:ind w:right="3969"/>
        <w:jc w:val="left"/>
        <w:rPr>
          <w:sz w:val="16"/>
          <w:szCs w:val="16"/>
        </w:rPr>
      </w:pPr>
    </w:p>
    <w:p w14:paraId="52CF7B7D" w14:textId="77777777" w:rsidR="00BE4B1C" w:rsidRDefault="00BE4B1C" w:rsidP="001027A5">
      <w:pPr>
        <w:pStyle w:val="Corpo"/>
        <w:ind w:right="3969"/>
        <w:jc w:val="left"/>
        <w:rPr>
          <w:sz w:val="16"/>
          <w:szCs w:val="16"/>
        </w:rPr>
      </w:pPr>
    </w:p>
    <w:p w14:paraId="7CC1534E" w14:textId="77777777" w:rsidR="00BE4B1C" w:rsidRDefault="00BE4B1C" w:rsidP="001027A5">
      <w:pPr>
        <w:pStyle w:val="Corpo"/>
        <w:ind w:right="3969"/>
        <w:jc w:val="left"/>
        <w:rPr>
          <w:sz w:val="16"/>
          <w:szCs w:val="16"/>
        </w:rPr>
      </w:pPr>
    </w:p>
    <w:p w14:paraId="1FA5E2EE" w14:textId="77777777" w:rsidR="00BE4B1C" w:rsidRDefault="00BE4B1C" w:rsidP="001027A5">
      <w:pPr>
        <w:pStyle w:val="Corpo"/>
        <w:ind w:right="3969"/>
        <w:jc w:val="left"/>
        <w:rPr>
          <w:sz w:val="16"/>
          <w:szCs w:val="16"/>
        </w:rPr>
      </w:pPr>
    </w:p>
    <w:p w14:paraId="39FF8739" w14:textId="77777777" w:rsidR="00BE4B1C" w:rsidRDefault="00BE4B1C" w:rsidP="001027A5">
      <w:pPr>
        <w:pStyle w:val="Corpo"/>
        <w:ind w:right="3969"/>
        <w:jc w:val="left"/>
        <w:rPr>
          <w:sz w:val="16"/>
          <w:szCs w:val="16"/>
        </w:rPr>
      </w:pPr>
    </w:p>
    <w:p w14:paraId="1AF3697B" w14:textId="77777777" w:rsidR="00BE4B1C" w:rsidRDefault="00BE4B1C" w:rsidP="001027A5">
      <w:pPr>
        <w:pStyle w:val="Corpo"/>
        <w:ind w:right="3969"/>
        <w:jc w:val="left"/>
        <w:rPr>
          <w:sz w:val="16"/>
          <w:szCs w:val="16"/>
        </w:rPr>
      </w:pPr>
    </w:p>
    <w:p w14:paraId="07224A03" w14:textId="77777777" w:rsidR="00BE4B1C" w:rsidRDefault="00BE4B1C" w:rsidP="001027A5">
      <w:pPr>
        <w:pStyle w:val="Corpo"/>
        <w:ind w:right="3969"/>
        <w:jc w:val="left"/>
        <w:rPr>
          <w:sz w:val="16"/>
          <w:szCs w:val="16"/>
        </w:rPr>
      </w:pPr>
    </w:p>
    <w:p w14:paraId="497DFCA7" w14:textId="77777777" w:rsidR="00BE4B1C" w:rsidRDefault="00BE4B1C" w:rsidP="001027A5">
      <w:pPr>
        <w:pStyle w:val="Corpo"/>
        <w:ind w:right="3969"/>
        <w:jc w:val="left"/>
        <w:rPr>
          <w:sz w:val="16"/>
          <w:szCs w:val="16"/>
        </w:rPr>
      </w:pPr>
    </w:p>
    <w:p w14:paraId="015268EA" w14:textId="77777777" w:rsidR="00BE4B1C" w:rsidRDefault="00BE4B1C" w:rsidP="001027A5">
      <w:pPr>
        <w:pStyle w:val="Corpo"/>
        <w:ind w:right="3969"/>
        <w:jc w:val="left"/>
        <w:rPr>
          <w:sz w:val="16"/>
          <w:szCs w:val="16"/>
        </w:rPr>
      </w:pPr>
    </w:p>
    <w:p w14:paraId="518F8F1B" w14:textId="77777777" w:rsidR="00BE4B1C" w:rsidRDefault="00BE4B1C" w:rsidP="001027A5">
      <w:pPr>
        <w:pStyle w:val="Corpo"/>
        <w:ind w:right="3969"/>
        <w:jc w:val="left"/>
        <w:rPr>
          <w:sz w:val="16"/>
          <w:szCs w:val="16"/>
        </w:rPr>
      </w:pPr>
    </w:p>
    <w:p w14:paraId="0B71DE32" w14:textId="77777777" w:rsidR="00BE4B1C" w:rsidRDefault="00BE4B1C" w:rsidP="001027A5">
      <w:pPr>
        <w:pStyle w:val="Corpo"/>
        <w:ind w:right="3969"/>
        <w:jc w:val="left"/>
        <w:rPr>
          <w:sz w:val="16"/>
          <w:szCs w:val="16"/>
        </w:rPr>
      </w:pPr>
    </w:p>
    <w:p w14:paraId="2A65EBDF" w14:textId="77777777" w:rsidR="00BE4B1C" w:rsidRDefault="00BE4B1C" w:rsidP="001027A5">
      <w:pPr>
        <w:pStyle w:val="Corpo"/>
        <w:ind w:right="3969"/>
        <w:jc w:val="left"/>
        <w:rPr>
          <w:sz w:val="16"/>
          <w:szCs w:val="16"/>
        </w:rPr>
      </w:pPr>
    </w:p>
    <w:p w14:paraId="0B56921B" w14:textId="77777777" w:rsidR="00C13625" w:rsidRDefault="00C13625" w:rsidP="001027A5">
      <w:pPr>
        <w:pStyle w:val="Corpo"/>
        <w:ind w:right="3969"/>
        <w:jc w:val="left"/>
        <w:rPr>
          <w:sz w:val="16"/>
          <w:szCs w:val="16"/>
        </w:rPr>
      </w:pPr>
    </w:p>
    <w:p w14:paraId="1563D825" w14:textId="77777777" w:rsidR="00C13625" w:rsidRDefault="00C13625" w:rsidP="001027A5">
      <w:pPr>
        <w:pStyle w:val="Corpo"/>
        <w:ind w:right="3969"/>
        <w:jc w:val="left"/>
        <w:rPr>
          <w:sz w:val="16"/>
          <w:szCs w:val="16"/>
        </w:rPr>
      </w:pPr>
    </w:p>
    <w:p w14:paraId="3267AF93" w14:textId="78B69A7D" w:rsidR="00C13625" w:rsidRDefault="00C13625" w:rsidP="001027A5">
      <w:pPr>
        <w:pStyle w:val="Corpo"/>
        <w:ind w:right="3969"/>
        <w:jc w:val="left"/>
        <w:rPr>
          <w:sz w:val="16"/>
          <w:szCs w:val="16"/>
        </w:rPr>
      </w:pPr>
      <w:r>
        <w:rPr>
          <w:noProof/>
          <w:lang w:eastAsia="pt-BR"/>
        </w:rPr>
        <w:drawing>
          <wp:anchor distT="0" distB="0" distL="114300" distR="114300" simplePos="0" relativeHeight="251896832" behindDoc="1" locked="0" layoutInCell="1" allowOverlap="1" wp14:anchorId="75E1F6AE" wp14:editId="3979AF42">
            <wp:simplePos x="0" y="0"/>
            <wp:positionH relativeFrom="column">
              <wp:posOffset>-12159615</wp:posOffset>
            </wp:positionH>
            <wp:positionV relativeFrom="paragraph">
              <wp:posOffset>-930910</wp:posOffset>
            </wp:positionV>
            <wp:extent cx="28876181" cy="7604760"/>
            <wp:effectExtent l="0" t="0" r="3810" b="0"/>
            <wp:wrapNone/>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5" cstate="print">
                      <a:extLst>
                        <a:ext uri="{28A0092B-C50C-407E-A947-70E740481C1C}">
                          <a14:useLocalDpi xmlns:a14="http://schemas.microsoft.com/office/drawing/2010/main" val="0"/>
                        </a:ext>
                      </a:extLst>
                    </a:blip>
                    <a:srcRect l="-825" t="58148" r="1252" b="4645"/>
                    <a:stretch/>
                  </pic:blipFill>
                  <pic:spPr bwMode="auto">
                    <a:xfrm>
                      <a:off x="0" y="0"/>
                      <a:ext cx="28878390" cy="7605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C773B7" w14:textId="1CB2215C" w:rsidR="00C13625" w:rsidRDefault="00C13625" w:rsidP="001027A5">
      <w:pPr>
        <w:pStyle w:val="Corpo"/>
        <w:ind w:right="3969"/>
        <w:jc w:val="left"/>
        <w:rPr>
          <w:sz w:val="16"/>
          <w:szCs w:val="16"/>
        </w:rPr>
      </w:pPr>
    </w:p>
    <w:p w14:paraId="54AF211A" w14:textId="77777777" w:rsidR="00C13625" w:rsidRDefault="00C13625" w:rsidP="001027A5">
      <w:pPr>
        <w:pStyle w:val="Corpo"/>
        <w:ind w:right="3969"/>
        <w:jc w:val="left"/>
        <w:rPr>
          <w:sz w:val="16"/>
          <w:szCs w:val="16"/>
        </w:rPr>
      </w:pPr>
    </w:p>
    <w:p w14:paraId="5D95B251" w14:textId="6CF27043" w:rsidR="00C13625" w:rsidRDefault="00C13625" w:rsidP="001027A5">
      <w:pPr>
        <w:pStyle w:val="Corpo"/>
        <w:ind w:right="3969"/>
        <w:jc w:val="left"/>
        <w:rPr>
          <w:sz w:val="16"/>
          <w:szCs w:val="16"/>
        </w:rPr>
      </w:pPr>
    </w:p>
    <w:p w14:paraId="52E6BF64" w14:textId="69AEE6AE" w:rsidR="00C13625" w:rsidRDefault="00C13625" w:rsidP="001027A5">
      <w:pPr>
        <w:pStyle w:val="Corpo"/>
        <w:ind w:right="3969"/>
        <w:jc w:val="left"/>
        <w:rPr>
          <w:sz w:val="16"/>
          <w:szCs w:val="16"/>
        </w:rPr>
      </w:pPr>
    </w:p>
    <w:p w14:paraId="794943BB" w14:textId="0697E34C" w:rsidR="00C13625" w:rsidRDefault="00C13625" w:rsidP="001027A5">
      <w:pPr>
        <w:pStyle w:val="Corpo"/>
        <w:ind w:right="3969"/>
        <w:jc w:val="left"/>
        <w:rPr>
          <w:sz w:val="16"/>
          <w:szCs w:val="16"/>
        </w:rPr>
      </w:pPr>
    </w:p>
    <w:p w14:paraId="0AB84610" w14:textId="77777777" w:rsidR="00C13625" w:rsidRDefault="00C13625" w:rsidP="001027A5">
      <w:pPr>
        <w:pStyle w:val="Corpo"/>
        <w:ind w:right="3969"/>
        <w:jc w:val="left"/>
        <w:rPr>
          <w:sz w:val="16"/>
          <w:szCs w:val="16"/>
        </w:rPr>
      </w:pPr>
    </w:p>
    <w:p w14:paraId="5A64814B" w14:textId="77777777" w:rsidR="00C13625" w:rsidRDefault="00C13625" w:rsidP="001027A5">
      <w:pPr>
        <w:pStyle w:val="Corpo"/>
        <w:ind w:right="3969"/>
        <w:jc w:val="left"/>
        <w:rPr>
          <w:sz w:val="16"/>
          <w:szCs w:val="16"/>
        </w:rPr>
      </w:pPr>
    </w:p>
    <w:p w14:paraId="5CC0FDE6" w14:textId="77777777" w:rsidR="00C13625" w:rsidRDefault="00C13625" w:rsidP="001027A5">
      <w:pPr>
        <w:pStyle w:val="Corpo"/>
        <w:ind w:right="3969"/>
        <w:jc w:val="left"/>
        <w:rPr>
          <w:sz w:val="16"/>
          <w:szCs w:val="16"/>
        </w:rPr>
      </w:pPr>
    </w:p>
    <w:p w14:paraId="72D950B8" w14:textId="77777777" w:rsidR="00C13625" w:rsidRDefault="00C13625" w:rsidP="001027A5">
      <w:pPr>
        <w:pStyle w:val="Corpo"/>
        <w:ind w:right="3969"/>
        <w:jc w:val="left"/>
        <w:rPr>
          <w:sz w:val="16"/>
          <w:szCs w:val="16"/>
        </w:rPr>
      </w:pPr>
    </w:p>
    <w:p w14:paraId="15FA9FD4" w14:textId="77777777" w:rsidR="00C13625" w:rsidRDefault="00C13625" w:rsidP="001027A5">
      <w:pPr>
        <w:pStyle w:val="Corpo"/>
        <w:ind w:right="3969"/>
        <w:jc w:val="left"/>
        <w:rPr>
          <w:sz w:val="16"/>
          <w:szCs w:val="16"/>
        </w:rPr>
      </w:pPr>
    </w:p>
    <w:p w14:paraId="4AD23A98" w14:textId="77777777" w:rsidR="00C13625" w:rsidRDefault="00C13625" w:rsidP="001027A5">
      <w:pPr>
        <w:pStyle w:val="Corpo"/>
        <w:ind w:right="3969"/>
        <w:jc w:val="left"/>
        <w:rPr>
          <w:sz w:val="16"/>
          <w:szCs w:val="16"/>
        </w:rPr>
      </w:pPr>
    </w:p>
    <w:p w14:paraId="7E1EA3FE" w14:textId="77777777" w:rsidR="00C13625" w:rsidRDefault="00C13625" w:rsidP="001027A5">
      <w:pPr>
        <w:pStyle w:val="Corpo"/>
        <w:ind w:right="3969"/>
        <w:jc w:val="left"/>
        <w:rPr>
          <w:sz w:val="16"/>
          <w:szCs w:val="16"/>
        </w:rPr>
      </w:pPr>
    </w:p>
    <w:p w14:paraId="7886521D" w14:textId="77777777" w:rsidR="00C13625" w:rsidRDefault="00C13625" w:rsidP="001027A5">
      <w:pPr>
        <w:pStyle w:val="Corpo"/>
        <w:ind w:right="3969"/>
        <w:jc w:val="left"/>
        <w:rPr>
          <w:sz w:val="16"/>
          <w:szCs w:val="16"/>
        </w:rPr>
      </w:pPr>
    </w:p>
    <w:p w14:paraId="540912B4" w14:textId="77777777" w:rsidR="00C13625" w:rsidRDefault="00C13625" w:rsidP="001027A5">
      <w:pPr>
        <w:pStyle w:val="Corpo"/>
        <w:ind w:right="3969"/>
        <w:jc w:val="left"/>
        <w:rPr>
          <w:sz w:val="16"/>
          <w:szCs w:val="16"/>
        </w:rPr>
      </w:pPr>
    </w:p>
    <w:p w14:paraId="7B1F5A14" w14:textId="77777777" w:rsidR="00C13625" w:rsidRDefault="00C13625" w:rsidP="001027A5">
      <w:pPr>
        <w:pStyle w:val="Corpo"/>
        <w:ind w:right="3969"/>
        <w:jc w:val="left"/>
        <w:rPr>
          <w:sz w:val="16"/>
          <w:szCs w:val="16"/>
        </w:rPr>
      </w:pPr>
    </w:p>
    <w:p w14:paraId="7CCFB789" w14:textId="77777777" w:rsidR="00C13625" w:rsidRDefault="00C13625" w:rsidP="001027A5">
      <w:pPr>
        <w:pStyle w:val="Corpo"/>
        <w:ind w:right="3969"/>
        <w:jc w:val="left"/>
        <w:rPr>
          <w:sz w:val="16"/>
          <w:szCs w:val="16"/>
        </w:rPr>
      </w:pPr>
    </w:p>
    <w:p w14:paraId="47C0EFCA" w14:textId="77777777" w:rsidR="00C13625" w:rsidRDefault="00C13625" w:rsidP="001027A5">
      <w:pPr>
        <w:pStyle w:val="Corpo"/>
        <w:ind w:right="3969"/>
        <w:jc w:val="left"/>
        <w:rPr>
          <w:sz w:val="16"/>
          <w:szCs w:val="16"/>
        </w:rPr>
      </w:pPr>
    </w:p>
    <w:p w14:paraId="4FBBFD50" w14:textId="77777777" w:rsidR="00C13625" w:rsidRDefault="00C13625" w:rsidP="001027A5">
      <w:pPr>
        <w:pStyle w:val="Corpo"/>
        <w:ind w:right="3969"/>
        <w:jc w:val="left"/>
        <w:rPr>
          <w:sz w:val="16"/>
          <w:szCs w:val="16"/>
        </w:rPr>
      </w:pPr>
    </w:p>
    <w:p w14:paraId="79F1B33C" w14:textId="77777777" w:rsidR="00C13625" w:rsidRDefault="00C13625" w:rsidP="001027A5">
      <w:pPr>
        <w:pStyle w:val="Corpo"/>
        <w:ind w:right="3969"/>
        <w:jc w:val="left"/>
        <w:rPr>
          <w:sz w:val="16"/>
          <w:szCs w:val="16"/>
        </w:rPr>
      </w:pPr>
    </w:p>
    <w:p w14:paraId="48760872" w14:textId="77777777" w:rsidR="00C13625" w:rsidRDefault="00C13625" w:rsidP="001027A5">
      <w:pPr>
        <w:pStyle w:val="Corpo"/>
        <w:ind w:right="3969"/>
        <w:jc w:val="left"/>
        <w:rPr>
          <w:sz w:val="16"/>
          <w:szCs w:val="16"/>
        </w:rPr>
      </w:pPr>
    </w:p>
    <w:p w14:paraId="732EDCCC" w14:textId="77777777" w:rsidR="00C13625" w:rsidRDefault="00C13625" w:rsidP="001027A5">
      <w:pPr>
        <w:pStyle w:val="Corpo"/>
        <w:ind w:right="3969"/>
        <w:jc w:val="left"/>
        <w:rPr>
          <w:sz w:val="16"/>
          <w:szCs w:val="16"/>
        </w:rPr>
      </w:pPr>
    </w:p>
    <w:p w14:paraId="67D960B7" w14:textId="77777777" w:rsidR="00C13625" w:rsidRDefault="00C13625" w:rsidP="001027A5">
      <w:pPr>
        <w:pStyle w:val="Corpo"/>
        <w:ind w:right="3969"/>
        <w:jc w:val="left"/>
        <w:rPr>
          <w:sz w:val="16"/>
          <w:szCs w:val="16"/>
        </w:rPr>
      </w:pPr>
    </w:p>
    <w:p w14:paraId="196027D2" w14:textId="77777777" w:rsidR="00C13625" w:rsidRDefault="00C13625" w:rsidP="001027A5">
      <w:pPr>
        <w:pStyle w:val="Corpo"/>
        <w:ind w:right="3969"/>
        <w:jc w:val="left"/>
        <w:rPr>
          <w:sz w:val="16"/>
          <w:szCs w:val="16"/>
        </w:rPr>
      </w:pPr>
    </w:p>
    <w:p w14:paraId="18E466E1" w14:textId="77777777" w:rsidR="00C13625" w:rsidRDefault="00C13625" w:rsidP="001027A5">
      <w:pPr>
        <w:pStyle w:val="Corpo"/>
        <w:ind w:right="3969"/>
        <w:jc w:val="left"/>
        <w:rPr>
          <w:sz w:val="16"/>
          <w:szCs w:val="16"/>
        </w:rPr>
      </w:pPr>
    </w:p>
    <w:p w14:paraId="0D4B7313" w14:textId="77777777" w:rsidR="00C13625" w:rsidRDefault="00C13625" w:rsidP="001027A5">
      <w:pPr>
        <w:pStyle w:val="Corpo"/>
        <w:ind w:right="3969"/>
        <w:jc w:val="left"/>
        <w:rPr>
          <w:sz w:val="16"/>
          <w:szCs w:val="16"/>
        </w:rPr>
      </w:pPr>
    </w:p>
    <w:p w14:paraId="228A4F42" w14:textId="77777777" w:rsidR="00C13625" w:rsidRDefault="00C13625" w:rsidP="001027A5">
      <w:pPr>
        <w:pStyle w:val="Corpo"/>
        <w:ind w:right="3969"/>
        <w:jc w:val="left"/>
        <w:rPr>
          <w:sz w:val="16"/>
          <w:szCs w:val="16"/>
        </w:rPr>
      </w:pPr>
    </w:p>
    <w:p w14:paraId="2F0F6906" w14:textId="77777777" w:rsidR="00C13625" w:rsidRDefault="00C13625" w:rsidP="001027A5">
      <w:pPr>
        <w:pStyle w:val="Corpo"/>
        <w:ind w:right="3969"/>
        <w:jc w:val="left"/>
        <w:rPr>
          <w:sz w:val="16"/>
          <w:szCs w:val="16"/>
        </w:rPr>
      </w:pPr>
    </w:p>
    <w:p w14:paraId="7D3CE10B" w14:textId="77777777" w:rsidR="00C13625" w:rsidRDefault="00C13625" w:rsidP="001027A5">
      <w:pPr>
        <w:pStyle w:val="Corpo"/>
        <w:ind w:right="3969"/>
        <w:jc w:val="left"/>
        <w:rPr>
          <w:sz w:val="16"/>
          <w:szCs w:val="16"/>
        </w:rPr>
      </w:pPr>
    </w:p>
    <w:p w14:paraId="23926958" w14:textId="77777777" w:rsidR="00C13625" w:rsidRDefault="00C13625" w:rsidP="001027A5">
      <w:pPr>
        <w:pStyle w:val="Corpo"/>
        <w:ind w:right="3969"/>
        <w:jc w:val="left"/>
        <w:rPr>
          <w:sz w:val="16"/>
          <w:szCs w:val="16"/>
        </w:rPr>
      </w:pPr>
    </w:p>
    <w:p w14:paraId="42E022AB" w14:textId="77777777" w:rsidR="00C13625" w:rsidRDefault="00C13625" w:rsidP="001027A5">
      <w:pPr>
        <w:pStyle w:val="Corpo"/>
        <w:ind w:right="3969"/>
        <w:jc w:val="left"/>
        <w:rPr>
          <w:sz w:val="16"/>
          <w:szCs w:val="16"/>
        </w:rPr>
      </w:pPr>
    </w:p>
    <w:p w14:paraId="2B9EE1D3" w14:textId="77777777" w:rsidR="00C13625" w:rsidRDefault="00C13625" w:rsidP="001027A5">
      <w:pPr>
        <w:pStyle w:val="Corpo"/>
        <w:ind w:right="3969"/>
        <w:jc w:val="left"/>
        <w:rPr>
          <w:sz w:val="16"/>
          <w:szCs w:val="16"/>
        </w:rPr>
      </w:pPr>
    </w:p>
    <w:p w14:paraId="094A1E1E" w14:textId="77777777" w:rsidR="00C13625" w:rsidRDefault="00C13625" w:rsidP="001027A5">
      <w:pPr>
        <w:pStyle w:val="Corpo"/>
        <w:ind w:right="3969"/>
        <w:jc w:val="left"/>
        <w:rPr>
          <w:sz w:val="16"/>
          <w:szCs w:val="16"/>
        </w:rPr>
      </w:pPr>
    </w:p>
    <w:p w14:paraId="7B721CCB" w14:textId="77777777" w:rsidR="00C13625" w:rsidRDefault="00C13625" w:rsidP="001027A5">
      <w:pPr>
        <w:pStyle w:val="Corpo"/>
        <w:ind w:right="3969"/>
        <w:jc w:val="left"/>
        <w:rPr>
          <w:sz w:val="16"/>
          <w:szCs w:val="16"/>
        </w:rPr>
      </w:pPr>
    </w:p>
    <w:p w14:paraId="63C784EA" w14:textId="77777777" w:rsidR="00C13625" w:rsidRDefault="00C13625" w:rsidP="001027A5">
      <w:pPr>
        <w:pStyle w:val="Corpo"/>
        <w:ind w:right="3969"/>
        <w:jc w:val="left"/>
        <w:rPr>
          <w:sz w:val="16"/>
          <w:szCs w:val="16"/>
        </w:rPr>
      </w:pPr>
    </w:p>
    <w:p w14:paraId="7842F7DF" w14:textId="77777777" w:rsidR="00C13625" w:rsidRDefault="00C13625" w:rsidP="001027A5">
      <w:pPr>
        <w:pStyle w:val="Corpo"/>
        <w:ind w:right="3969"/>
        <w:jc w:val="left"/>
        <w:rPr>
          <w:sz w:val="16"/>
          <w:szCs w:val="16"/>
        </w:rPr>
      </w:pPr>
    </w:p>
    <w:p w14:paraId="3C2C114F" w14:textId="77777777" w:rsidR="00C13625" w:rsidRDefault="00C13625" w:rsidP="001027A5">
      <w:pPr>
        <w:pStyle w:val="Corpo"/>
        <w:ind w:right="3969"/>
        <w:jc w:val="left"/>
        <w:rPr>
          <w:sz w:val="16"/>
          <w:szCs w:val="16"/>
        </w:rPr>
      </w:pPr>
    </w:p>
    <w:p w14:paraId="01A0E1BD" w14:textId="77777777" w:rsidR="00C13625" w:rsidRDefault="00C13625" w:rsidP="001027A5">
      <w:pPr>
        <w:pStyle w:val="Corpo"/>
        <w:ind w:right="3969"/>
        <w:jc w:val="left"/>
        <w:rPr>
          <w:sz w:val="16"/>
          <w:szCs w:val="16"/>
        </w:rPr>
      </w:pPr>
    </w:p>
    <w:p w14:paraId="1400C191" w14:textId="77777777" w:rsidR="00C13625" w:rsidRDefault="00C13625" w:rsidP="001027A5">
      <w:pPr>
        <w:pStyle w:val="Corpo"/>
        <w:ind w:right="3969"/>
        <w:jc w:val="left"/>
        <w:rPr>
          <w:sz w:val="16"/>
          <w:szCs w:val="16"/>
        </w:rPr>
      </w:pPr>
    </w:p>
    <w:p w14:paraId="7C0E8A1A" w14:textId="77777777" w:rsidR="00C13625" w:rsidRDefault="00C13625" w:rsidP="001027A5">
      <w:pPr>
        <w:pStyle w:val="Corpo"/>
        <w:ind w:right="3969"/>
        <w:jc w:val="left"/>
        <w:rPr>
          <w:sz w:val="16"/>
          <w:szCs w:val="16"/>
        </w:rPr>
      </w:pPr>
    </w:p>
    <w:p w14:paraId="54D4F627" w14:textId="77777777" w:rsidR="00C13625" w:rsidRDefault="00C13625" w:rsidP="001027A5">
      <w:pPr>
        <w:pStyle w:val="Corpo"/>
        <w:ind w:right="3969"/>
        <w:jc w:val="left"/>
        <w:rPr>
          <w:sz w:val="16"/>
          <w:szCs w:val="16"/>
        </w:rPr>
      </w:pPr>
    </w:p>
    <w:p w14:paraId="08F40B37" w14:textId="77777777" w:rsidR="00C13625" w:rsidRDefault="00C13625" w:rsidP="001027A5">
      <w:pPr>
        <w:pStyle w:val="Corpo"/>
        <w:ind w:right="3969"/>
        <w:jc w:val="left"/>
        <w:rPr>
          <w:sz w:val="16"/>
          <w:szCs w:val="16"/>
        </w:rPr>
      </w:pPr>
    </w:p>
    <w:p w14:paraId="155EF6AE" w14:textId="77777777" w:rsidR="00C13625" w:rsidRDefault="00C13625" w:rsidP="001027A5">
      <w:pPr>
        <w:pStyle w:val="Corpo"/>
        <w:ind w:right="3969"/>
        <w:jc w:val="left"/>
        <w:rPr>
          <w:sz w:val="16"/>
          <w:szCs w:val="16"/>
        </w:rPr>
      </w:pPr>
    </w:p>
    <w:p w14:paraId="772A1F70" w14:textId="77777777" w:rsidR="00C13625" w:rsidRDefault="00C13625" w:rsidP="001027A5">
      <w:pPr>
        <w:pStyle w:val="Corpo"/>
        <w:ind w:right="3969"/>
        <w:jc w:val="left"/>
        <w:rPr>
          <w:sz w:val="16"/>
          <w:szCs w:val="16"/>
        </w:rPr>
      </w:pPr>
    </w:p>
    <w:p w14:paraId="26050EAA" w14:textId="77777777" w:rsidR="00C13625" w:rsidRDefault="00C13625" w:rsidP="001027A5">
      <w:pPr>
        <w:pStyle w:val="Corpo"/>
        <w:ind w:right="3969"/>
        <w:jc w:val="left"/>
        <w:rPr>
          <w:sz w:val="16"/>
          <w:szCs w:val="16"/>
        </w:rPr>
      </w:pPr>
    </w:p>
    <w:p w14:paraId="2B1056B7" w14:textId="77777777" w:rsidR="00C13625" w:rsidRDefault="00C13625" w:rsidP="001027A5">
      <w:pPr>
        <w:pStyle w:val="Corpo"/>
        <w:ind w:right="3969"/>
        <w:jc w:val="left"/>
        <w:rPr>
          <w:sz w:val="16"/>
          <w:szCs w:val="16"/>
        </w:rPr>
      </w:pPr>
    </w:p>
    <w:p w14:paraId="2CDB84D8" w14:textId="77777777" w:rsidR="00C13625" w:rsidRDefault="00C13625" w:rsidP="001027A5">
      <w:pPr>
        <w:pStyle w:val="Corpo"/>
        <w:ind w:right="3969"/>
        <w:jc w:val="left"/>
        <w:rPr>
          <w:sz w:val="16"/>
          <w:szCs w:val="16"/>
        </w:rPr>
      </w:pPr>
    </w:p>
    <w:p w14:paraId="7C842E8D" w14:textId="77777777" w:rsidR="00C13625" w:rsidRDefault="00C13625" w:rsidP="001027A5">
      <w:pPr>
        <w:pStyle w:val="Corpo"/>
        <w:ind w:right="3969"/>
        <w:jc w:val="left"/>
        <w:rPr>
          <w:sz w:val="16"/>
          <w:szCs w:val="16"/>
        </w:rPr>
      </w:pPr>
    </w:p>
    <w:p w14:paraId="75FAE07D" w14:textId="77777777" w:rsidR="00C13625" w:rsidRDefault="00C13625" w:rsidP="001027A5">
      <w:pPr>
        <w:pStyle w:val="Corpo"/>
        <w:ind w:right="3969"/>
        <w:jc w:val="left"/>
        <w:rPr>
          <w:sz w:val="16"/>
          <w:szCs w:val="16"/>
        </w:rPr>
      </w:pPr>
    </w:p>
    <w:p w14:paraId="3483129F" w14:textId="77777777" w:rsidR="00C13625" w:rsidRDefault="00C13625" w:rsidP="001027A5">
      <w:pPr>
        <w:pStyle w:val="Corpo"/>
        <w:ind w:right="3969"/>
        <w:jc w:val="left"/>
        <w:rPr>
          <w:sz w:val="16"/>
          <w:szCs w:val="16"/>
        </w:rPr>
      </w:pPr>
    </w:p>
    <w:p w14:paraId="236E374E" w14:textId="77777777" w:rsidR="00C13625" w:rsidRDefault="00C13625" w:rsidP="001027A5">
      <w:pPr>
        <w:pStyle w:val="Corpo"/>
        <w:ind w:right="3969"/>
        <w:jc w:val="left"/>
        <w:rPr>
          <w:sz w:val="16"/>
          <w:szCs w:val="16"/>
        </w:rPr>
      </w:pPr>
    </w:p>
    <w:p w14:paraId="564C6122" w14:textId="77777777" w:rsidR="00C13625" w:rsidRDefault="00C13625" w:rsidP="001027A5">
      <w:pPr>
        <w:pStyle w:val="Corpo"/>
        <w:ind w:right="3969"/>
        <w:jc w:val="left"/>
        <w:rPr>
          <w:sz w:val="16"/>
          <w:szCs w:val="16"/>
        </w:rPr>
      </w:pPr>
    </w:p>
    <w:p w14:paraId="23169D56" w14:textId="77777777" w:rsidR="00BE4B1C" w:rsidRDefault="00BE4B1C" w:rsidP="001027A5">
      <w:pPr>
        <w:pStyle w:val="Corpo"/>
        <w:ind w:right="3969"/>
        <w:jc w:val="left"/>
        <w:rPr>
          <w:sz w:val="16"/>
          <w:szCs w:val="16"/>
        </w:rPr>
      </w:pPr>
    </w:p>
    <w:p w14:paraId="359E9F1F" w14:textId="77777777" w:rsidR="00BE4B1C" w:rsidRDefault="00BE4B1C" w:rsidP="001027A5">
      <w:pPr>
        <w:pStyle w:val="Corpo"/>
        <w:ind w:right="3969"/>
        <w:jc w:val="left"/>
        <w:rPr>
          <w:sz w:val="16"/>
          <w:szCs w:val="16"/>
        </w:rPr>
      </w:pPr>
    </w:p>
    <w:p w14:paraId="17DB5852" w14:textId="3B7BCCD6" w:rsidR="005608BF" w:rsidRPr="008B1574" w:rsidRDefault="005608BF" w:rsidP="005608BF">
      <w:pPr>
        <w:pStyle w:val="Ttulo1"/>
      </w:pPr>
      <w:bookmarkStart w:id="71" w:name="_Toc190338234"/>
      <w:bookmarkStart w:id="72" w:name="_Toc191035741"/>
      <w:r>
        <w:t>Radiodermatite</w:t>
      </w:r>
      <w:bookmarkEnd w:id="71"/>
      <w:bookmarkEnd w:id="72"/>
    </w:p>
    <w:p w14:paraId="3AA48EEE" w14:textId="77777777" w:rsidR="005608BF" w:rsidRDefault="005608BF" w:rsidP="001027A5">
      <w:pPr>
        <w:pStyle w:val="Corpo"/>
        <w:ind w:right="3969"/>
        <w:jc w:val="left"/>
        <w:rPr>
          <w:sz w:val="16"/>
          <w:szCs w:val="16"/>
        </w:rPr>
      </w:pPr>
    </w:p>
    <w:p w14:paraId="550A0E7D" w14:textId="7A699E31" w:rsidR="00F608B2" w:rsidRPr="001C02A3" w:rsidRDefault="00F608B2" w:rsidP="00F24E97">
      <w:pPr>
        <w:pStyle w:val="Ttulo1"/>
      </w:pPr>
      <w:bookmarkStart w:id="73" w:name="_Toc190338235"/>
      <w:bookmarkStart w:id="74" w:name="_Toc191035742"/>
      <w:r>
        <w:t>Glutamina</w:t>
      </w:r>
      <w:bookmarkEnd w:id="73"/>
      <w:bookmarkEnd w:id="74"/>
    </w:p>
    <w:p w14:paraId="481F50F9" w14:textId="6C877B64" w:rsidR="00F608B2" w:rsidRDefault="00F608B2" w:rsidP="00F608B2">
      <w:pPr>
        <w:pStyle w:val="Corpo"/>
        <w:spacing w:after="120"/>
        <w:jc w:val="center"/>
        <w:rPr>
          <w:sz w:val="24"/>
        </w:rPr>
      </w:pPr>
      <w:r>
        <w:rPr>
          <w:rFonts w:eastAsia="Times New Roman" w:cs="Times New Roman"/>
          <w:b/>
          <w:bCs/>
          <w:color w:val="0666A6"/>
          <w:sz w:val="40"/>
          <w:lang w:eastAsia="pt-BR"/>
        </w:rPr>
        <w:t>Reduz a Incidência de Radiodermatite Moderada a Grave</w:t>
      </w:r>
    </w:p>
    <w:p w14:paraId="2495937B" w14:textId="77777777" w:rsidR="00F608B2" w:rsidRDefault="00F608B2" w:rsidP="00F608B2">
      <w:pPr>
        <w:pStyle w:val="Corpo"/>
        <w:spacing w:line="276" w:lineRule="auto"/>
      </w:pPr>
    </w:p>
    <w:p w14:paraId="3D8F3AD2" w14:textId="77777777" w:rsidR="00F608B2" w:rsidRDefault="00F608B2" w:rsidP="00F608B2">
      <w:pPr>
        <w:pStyle w:val="Corpo"/>
        <w:spacing w:line="276" w:lineRule="auto"/>
        <w:rPr>
          <w:szCs w:val="23"/>
          <w:lang w:eastAsia="pt-BR"/>
        </w:rPr>
      </w:pPr>
    </w:p>
    <w:p w14:paraId="761017F2" w14:textId="77777777" w:rsidR="00F608B2" w:rsidRDefault="00F608B2" w:rsidP="00F608B2">
      <w:pPr>
        <w:pStyle w:val="Corpo"/>
        <w:spacing w:line="276" w:lineRule="auto"/>
        <w:rPr>
          <w:szCs w:val="23"/>
          <w:lang w:eastAsia="pt-BR"/>
        </w:rPr>
      </w:pPr>
      <w:r w:rsidRPr="00621443">
        <w:rPr>
          <w:szCs w:val="23"/>
          <w:lang w:eastAsia="pt-BR"/>
        </w:rPr>
        <w:t>Vários estudos examinaram a utilidade da glutamina na redução da radiodermatite. Contudo, ainda não há evidências consolidadas para uso clínico.</w:t>
      </w:r>
      <w:r>
        <w:rPr>
          <w:szCs w:val="23"/>
          <w:lang w:eastAsia="pt-BR"/>
        </w:rPr>
        <w:t xml:space="preserve"> Essa revisão e meta-análise publicada no periódico internacional </w:t>
      </w:r>
      <w:r w:rsidRPr="00621443">
        <w:rPr>
          <w:i/>
          <w:iCs/>
          <w:szCs w:val="23"/>
          <w:lang w:eastAsia="pt-BR"/>
        </w:rPr>
        <w:t>Supportive Care in Cancer</w:t>
      </w:r>
      <w:r>
        <w:rPr>
          <w:szCs w:val="23"/>
          <w:lang w:eastAsia="pt-BR"/>
        </w:rPr>
        <w:t xml:space="preserve"> teve como objetivo avaliar o uso da glutamina na diminuição da radiodermatite. </w:t>
      </w:r>
    </w:p>
    <w:p w14:paraId="601EA5A8" w14:textId="77777777" w:rsidR="00F608B2" w:rsidRPr="00376204" w:rsidRDefault="00F608B2" w:rsidP="00F608B2">
      <w:pPr>
        <w:pStyle w:val="Corpo"/>
        <w:spacing w:after="120"/>
        <w:rPr>
          <w:sz w:val="24"/>
        </w:rPr>
      </w:pPr>
      <w:r>
        <w:rPr>
          <w:noProof/>
          <w:lang w:eastAsia="pt-BR"/>
        </w:rPr>
        <mc:AlternateContent>
          <mc:Choice Requires="wps">
            <w:drawing>
              <wp:anchor distT="0" distB="0" distL="114300" distR="114300" simplePos="0" relativeHeight="251732992" behindDoc="0" locked="0" layoutInCell="1" allowOverlap="1" wp14:anchorId="0972822B" wp14:editId="7FB380E2">
                <wp:simplePos x="0" y="0"/>
                <wp:positionH relativeFrom="margin">
                  <wp:posOffset>-3810</wp:posOffset>
                </wp:positionH>
                <wp:positionV relativeFrom="paragraph">
                  <wp:posOffset>147320</wp:posOffset>
                </wp:positionV>
                <wp:extent cx="5734050" cy="914400"/>
                <wp:effectExtent l="0" t="0" r="19050" b="19050"/>
                <wp:wrapNone/>
                <wp:docPr id="327876728" name="Caixa de texto 327876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14400"/>
                        </a:xfrm>
                        <a:prstGeom prst="rect">
                          <a:avLst/>
                        </a:prstGeom>
                        <a:solidFill>
                          <a:schemeClr val="bg1">
                            <a:lumMod val="100000"/>
                            <a:lumOff val="0"/>
                          </a:schemeClr>
                        </a:solidFill>
                        <a:ln w="9525">
                          <a:solidFill>
                            <a:srgbClr val="F30388"/>
                          </a:solidFill>
                          <a:miter lim="800000"/>
                          <a:headEnd/>
                          <a:tailEnd/>
                        </a:ln>
                      </wps:spPr>
                      <wps:txbx>
                        <w:txbxContent>
                          <w:p w14:paraId="049C69B5" w14:textId="77777777" w:rsidR="00E6195F" w:rsidRPr="00F608B2" w:rsidRDefault="00E6195F" w:rsidP="00F608B2">
                            <w:pPr>
                              <w:jc w:val="center"/>
                              <w:rPr>
                                <w:rFonts w:ascii="Swis721 Th BT" w:hAnsi="Swis721 Th BT"/>
                                <w:sz w:val="23"/>
                                <w:szCs w:val="23"/>
                              </w:rPr>
                            </w:pPr>
                            <w:r w:rsidRPr="00F608B2">
                              <w:rPr>
                                <w:rFonts w:ascii="Swis721 Th BT" w:hAnsi="Swis721 Th BT"/>
                                <w:sz w:val="23"/>
                                <w:szCs w:val="23"/>
                              </w:rPr>
                              <w:t xml:space="preserve">Para isso, foi pesquisado nos bancos de dados internacionais PubMed, Embase, Cochrane Library, CINAHL PLUS e </w:t>
                            </w:r>
                            <w:r w:rsidRPr="00F608B2">
                              <w:rPr>
                                <w:rFonts w:ascii="Swis721 Th BT" w:hAnsi="Swis721 Th BT"/>
                                <w:i/>
                                <w:iCs/>
                                <w:sz w:val="23"/>
                                <w:szCs w:val="23"/>
                              </w:rPr>
                              <w:t>China Knowledge Resource Integrated Database</w:t>
                            </w:r>
                            <w:r w:rsidRPr="00F608B2">
                              <w:rPr>
                                <w:rFonts w:ascii="Swis721 Th BT" w:hAnsi="Swis721 Th BT"/>
                                <w:sz w:val="23"/>
                                <w:szCs w:val="23"/>
                              </w:rPr>
                              <w:t xml:space="preserve"> a literatura relevante publicada até março de 2023, sem restrições de idioma, em relação ao uso da glutamina e redução da radiodermatite.  </w:t>
                            </w:r>
                          </w:p>
                          <w:p w14:paraId="4F1F64A1" w14:textId="77777777" w:rsidR="00E6195F" w:rsidRPr="009D65A4" w:rsidRDefault="00E6195F" w:rsidP="00F608B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2822B" id="Caixa de texto 327876728" o:spid="_x0000_s1061" type="#_x0000_t202" style="position:absolute;left:0;text-align:left;margin-left:-.3pt;margin-top:11.6pt;width:451.5pt;height:1in;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svVQIAAKUEAAAOAAAAZHJzL2Uyb0RvYy54bWysVNtu3CAQfa/Uf0C8N/beslsr3ijdNFWl&#10;3qS0H4AxtlGBocCunX59B9hsNulb1X1AwJgzZ86Z2avrSStyEM5LMDWdXZSUCMOhlaav6Y/vd282&#10;lPjATMsUGFHTB+Hp9fb1q6vRVmIOA6hWOIIgxlejrekQgq2KwvNBaOYvwAqDwQ6cZgGPri9ax0ZE&#10;16qYl+VlMYJrrQMuvMfb2xyk24TfdYKHr13nRSCqpsgtpNWltYlrsb1iVe+YHSQ/0mD/wEIzaTDp&#10;CeqWBUb2Tv4FpSV34KELFxx0AV0nuUg1YDWz8kU19wOzItWC4nh7ksn/P1j+5fDNEdnWdDFfb9aX&#10;6zkaZphGq3ZMToy0ggQxBSBPcdRstL7Cp/cWH4fpHUzofarf20/Af3piYDcw04sb52AcBGuR8yyq&#10;XZw9zTg+gjTjZ2gxKdsHSEBT53QUFCUiiI7ePZz8Qj6E4+VqvViWKwxxjL2dLZdlMrRg1eNr63z4&#10;IECTuKmpw35I6OzwyYfIhlWPn8RkHpRs76RS6RB7UOyUIweG3dP0uUK110g1383K+MtNhPfYavn+&#10;kUZq4wiRMj1DV4aMSHo1X2XdnmV2fXPKe7coF5tNku4FQS0Dzo6SuqabMyJR7femTZ0dmFR5j5Uq&#10;c5Q/Kp61D1MzZfdXMUP0poH2AQ1xkGcFZxs3A7jflIw4JzX1v/bMCUrUR4OmJtlxsNJhuVrP0Q53&#10;HmnOI8xwhKppoCRvdyEP49462Q+YKYts4AYboZPJoydWR/44C0nQ49zGYTs/p6+e/l22fwAAAP//&#10;AwBQSwMEFAAGAAgAAAAhAOQkF6XcAAAACAEAAA8AAABkcnMvZG93bnJldi54bWxMj8FOwzAQRO9I&#10;/IO1SFxQ62BQoCFOhZAQXNNy4WbHSxIar0PsNuHvWU5wXM3TzNtyu/hBnHCKfSAN1+sMBFITXE+t&#10;hrf98+oeREyGnBkCoYZvjLCtzs9KU7gwU42nXWoFl1AsjIYupbGQMjYdehPXYUTi7CNM3iQ+p1a6&#10;ycxc7gepsiyX3vTEC50Z8anD5rA7et6tr2or7eHVzsP+5XMzfy3te6715cXy+AAi4ZL+YPjVZ3Wo&#10;2MmGI7koBg2rnEEN6kaB4HiTqVsQlrn8ToGsSvn/geoHAAD//wMAUEsBAi0AFAAGAAgAAAAhALaD&#10;OJL+AAAA4QEAABMAAAAAAAAAAAAAAAAAAAAAAFtDb250ZW50X1R5cGVzXS54bWxQSwECLQAUAAYA&#10;CAAAACEAOP0h/9YAAACUAQAACwAAAAAAAAAAAAAAAAAvAQAAX3JlbHMvLnJlbHNQSwECLQAUAAYA&#10;CAAAACEAPeULL1UCAAClBAAADgAAAAAAAAAAAAAAAAAuAgAAZHJzL2Uyb0RvYy54bWxQSwECLQAU&#10;AAYACAAAACEA5CQXpdwAAAAIAQAADwAAAAAAAAAAAAAAAACvBAAAZHJzL2Rvd25yZXYueG1sUEsF&#10;BgAAAAAEAAQA8wAAALgFAAAAAA==&#10;" fillcolor="white [3212]" strokecolor="#f30388">
                <v:textbox>
                  <w:txbxContent>
                    <w:p w14:paraId="049C69B5" w14:textId="77777777" w:rsidR="00E6195F" w:rsidRPr="00F608B2" w:rsidRDefault="00E6195F" w:rsidP="00F608B2">
                      <w:pPr>
                        <w:jc w:val="center"/>
                        <w:rPr>
                          <w:rFonts w:ascii="Swis721 Th BT" w:hAnsi="Swis721 Th BT"/>
                          <w:sz w:val="23"/>
                          <w:szCs w:val="23"/>
                        </w:rPr>
                      </w:pPr>
                      <w:r w:rsidRPr="00F608B2">
                        <w:rPr>
                          <w:rFonts w:ascii="Swis721 Th BT" w:hAnsi="Swis721 Th BT"/>
                          <w:sz w:val="23"/>
                          <w:szCs w:val="23"/>
                        </w:rPr>
                        <w:t xml:space="preserve">Para isso, foi pesquisado nos bancos de dados internacionais PubMed, Embase, Cochrane Library, CINAHL PLUS e </w:t>
                      </w:r>
                      <w:r w:rsidRPr="00F608B2">
                        <w:rPr>
                          <w:rFonts w:ascii="Swis721 Th BT" w:hAnsi="Swis721 Th BT"/>
                          <w:i/>
                          <w:iCs/>
                          <w:sz w:val="23"/>
                          <w:szCs w:val="23"/>
                        </w:rPr>
                        <w:t>China Knowledge Resource Integrated Database</w:t>
                      </w:r>
                      <w:r w:rsidRPr="00F608B2">
                        <w:rPr>
                          <w:rFonts w:ascii="Swis721 Th BT" w:hAnsi="Swis721 Th BT"/>
                          <w:sz w:val="23"/>
                          <w:szCs w:val="23"/>
                        </w:rPr>
                        <w:t xml:space="preserve"> a literatura relevante publicada até março de 2023, sem restrições de idioma, em relação ao uso da glutamina e redução da radiodermatite.  </w:t>
                      </w:r>
                    </w:p>
                    <w:p w14:paraId="4F1F64A1" w14:textId="77777777" w:rsidR="00E6195F" w:rsidRPr="009D65A4" w:rsidRDefault="00E6195F" w:rsidP="00F608B2">
                      <w:pPr>
                        <w:jc w:val="center"/>
                        <w:rPr>
                          <w:rFonts w:ascii="Swis721 Th BT" w:hAnsi="Swis721 Th BT"/>
                          <w:sz w:val="23"/>
                          <w:szCs w:val="23"/>
                        </w:rPr>
                      </w:pPr>
                    </w:p>
                  </w:txbxContent>
                </v:textbox>
                <w10:wrap anchorx="margin"/>
              </v:shape>
            </w:pict>
          </mc:Fallback>
        </mc:AlternateContent>
      </w:r>
    </w:p>
    <w:p w14:paraId="12C5FA45" w14:textId="77777777" w:rsidR="00F608B2" w:rsidRDefault="00F608B2" w:rsidP="00F608B2">
      <w:pPr>
        <w:pStyle w:val="Corpo"/>
        <w:rPr>
          <w:sz w:val="24"/>
        </w:rPr>
      </w:pPr>
      <w:r>
        <w:rPr>
          <w:sz w:val="24"/>
        </w:rPr>
        <w:br/>
      </w:r>
    </w:p>
    <w:p w14:paraId="501EF38B" w14:textId="77777777" w:rsidR="00F608B2" w:rsidRDefault="00F608B2" w:rsidP="00F608B2">
      <w:pPr>
        <w:pStyle w:val="Corpo"/>
      </w:pPr>
    </w:p>
    <w:p w14:paraId="4E720A77" w14:textId="64F96BA2" w:rsidR="00F608B2" w:rsidRDefault="00F608B2" w:rsidP="00F608B2">
      <w:pPr>
        <w:pStyle w:val="Corpo"/>
      </w:pPr>
    </w:p>
    <w:p w14:paraId="08085173" w14:textId="5793FA08" w:rsidR="00F608B2" w:rsidRDefault="00F608B2" w:rsidP="00F608B2">
      <w:pPr>
        <w:pStyle w:val="Corpo"/>
      </w:pPr>
    </w:p>
    <w:p w14:paraId="42295091" w14:textId="62EBEF27" w:rsidR="00F608B2" w:rsidRDefault="00F608B2" w:rsidP="00F608B2">
      <w:pPr>
        <w:pStyle w:val="Corpo"/>
      </w:pPr>
      <w:r>
        <w:rPr>
          <w:noProof/>
          <w:lang w:eastAsia="pt-BR"/>
        </w:rPr>
        <mc:AlternateContent>
          <mc:Choice Requires="wps">
            <w:drawing>
              <wp:anchor distT="0" distB="0" distL="114300" distR="114300" simplePos="0" relativeHeight="251734016" behindDoc="0" locked="0" layoutInCell="1" allowOverlap="1" wp14:anchorId="3DFA3602" wp14:editId="16B7D8CC">
                <wp:simplePos x="0" y="0"/>
                <wp:positionH relativeFrom="margin">
                  <wp:posOffset>-3810</wp:posOffset>
                </wp:positionH>
                <wp:positionV relativeFrom="paragraph">
                  <wp:posOffset>32385</wp:posOffset>
                </wp:positionV>
                <wp:extent cx="5734050" cy="486410"/>
                <wp:effectExtent l="0" t="0" r="19050" b="27940"/>
                <wp:wrapNone/>
                <wp:docPr id="327876729" name="Caixa de texto 327876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86410"/>
                        </a:xfrm>
                        <a:prstGeom prst="rect">
                          <a:avLst/>
                        </a:prstGeom>
                        <a:solidFill>
                          <a:srgbClr val="F30388"/>
                        </a:solidFill>
                        <a:ln w="9525">
                          <a:solidFill>
                            <a:srgbClr val="F30388"/>
                          </a:solidFill>
                          <a:miter lim="800000"/>
                          <a:headEnd/>
                          <a:tailEnd/>
                        </a:ln>
                      </wps:spPr>
                      <wps:txbx>
                        <w:txbxContent>
                          <w:p w14:paraId="36CB0761" w14:textId="77777777" w:rsidR="00E6195F" w:rsidRPr="00621443" w:rsidRDefault="00E6195F" w:rsidP="00F608B2">
                            <w:pPr>
                              <w:spacing w:after="0" w:line="276" w:lineRule="auto"/>
                              <w:jc w:val="center"/>
                              <w:rPr>
                                <w:rFonts w:ascii="Swis721 Th BT" w:hAnsi="Swis721 Th BT"/>
                                <w:color w:val="FFFFFF"/>
                                <w:sz w:val="23"/>
                                <w:szCs w:val="23"/>
                              </w:rPr>
                            </w:pPr>
                            <w:r w:rsidRPr="00621443">
                              <w:rPr>
                                <w:rFonts w:ascii="Swis721 Th BT" w:hAnsi="Swis721 Th BT"/>
                                <w:b/>
                                <w:color w:val="FFFFFF"/>
                                <w:sz w:val="23"/>
                                <w:szCs w:val="23"/>
                              </w:rPr>
                              <w:t>Dois revisores selecionaram, filtraram e avaliaram esses artigos de forma independente, e seus dados foram agrupados usando um modelo de efeitos aleatórios.</w:t>
                            </w:r>
                          </w:p>
                          <w:p w14:paraId="5DC476AF" w14:textId="77777777" w:rsidR="00E6195F" w:rsidRPr="00086CFC" w:rsidRDefault="00E6195F" w:rsidP="00F608B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FA3602" id="Caixa de texto 327876729" o:spid="_x0000_s1062" type="#_x0000_t202" style="position:absolute;left:0;text-align:left;margin-left:-.3pt;margin-top:2.55pt;width:451.5pt;height:38.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iNOQIAAHAEAAAOAAAAZHJzL2Uyb0RvYy54bWysVNtu2zAMfR+wfxD0vti5J0adokvXYUB3&#10;Abp9gCLLsTBZ1Cgldvf1peQ0Dbq3Yn4QRFE8Is8hfXXdt4YdFXoNtuTjUc6ZshIqbfcl//Xz7sOK&#10;Mx+ErYQBq0r+qDy/3rx/d9W5Qk2gAVMpZARifdG5kjchuCLLvGxUK/wInLLkrAFbEcjEfVah6Ai9&#10;NdkkzxdZB1g5BKm8p9Pbwck3Cb+ulQzf69qrwEzJKbeQVkzrLq7Z5koUexSu0fKUhnhDFq3Qlh49&#10;Q92KINgB9T9QrZYIHuowktBmUNdaqlQDVTPOX1Xz0AinUi1Ejndnmvz/g5Xfjj+Q6ark08lytVws&#10;J2vOrGhJqq3QvWCVYkH1AdiLnzjrnC8o9MFRcOg/Qk/ap/q9uwf52zML20bYvbpBhK5RoqKcx5Ht&#10;7CJ0wPERZNd9hYoeFYcACaivsY2EEkWM0Em7x7NelA+TdDhfTmf5nFySfLPVYjZOgmaieI526MNn&#10;BS2Lm5Ij9UNCF8d7H2I2oni+Eh/zYHR1p41JBu53W4PsKKh37qb5dLVKBby6ZizrSr6eT+YDAW+A&#10;aHWgITC6Lfkqj9/QlpG2T7ZKLRqENsOeUjb2xGOkbiAx9Lt+kHERgyPJO6geiVmEoelpSGnTAP7l&#10;rKOGL7n/cxCoODNfLKmzHs9mcUKSMZsvJ2TgpWd36RFWElTJZUDOBmMbhrk6ONT7ht4aOsLCDWla&#10;60T3S16nCqitkwqnEYxzc2mnWy8/is0TAAAA//8DAFBLAwQUAAYACAAAACEAqXLHV90AAAAGAQAA&#10;DwAAAGRycy9kb3ducmV2LnhtbEyOwU7DMBBE70j8g7VI3Fo7FbQlZFMBKkJwa6kERzdekqjxOsRu&#10;Y/h6zAmOoxm9ecUq2k6caPCtY4RsqkAQV860XCPsXh8nSxA+aDa6c0wIX+RhVZ6fFTo3buQNnbah&#10;FgnCPtcITQh9LqWvGrLaT11PnLoPN1gdUhxqaQY9Jrjt5EypubS65fTQ6J4eGqoO26NFWLcvdRx3&#10;9159bg5P7/H7ef226BEvL+LdLYhAMfyN4Vc/qUOZnPbuyMaLDmEyT0OE6wxEam/U7ArEHmGZLUCW&#10;hfyvX/4AAAD//wMAUEsBAi0AFAAGAAgAAAAhALaDOJL+AAAA4QEAABMAAAAAAAAAAAAAAAAAAAAA&#10;AFtDb250ZW50X1R5cGVzXS54bWxQSwECLQAUAAYACAAAACEAOP0h/9YAAACUAQAACwAAAAAAAAAA&#10;AAAAAAAvAQAAX3JlbHMvLnJlbHNQSwECLQAUAAYACAAAACEArBl4jTkCAABwBAAADgAAAAAAAAAA&#10;AAAAAAAuAgAAZHJzL2Uyb0RvYy54bWxQSwECLQAUAAYACAAAACEAqXLHV90AAAAGAQAADwAAAAAA&#10;AAAAAAAAAACTBAAAZHJzL2Rvd25yZXYueG1sUEsFBgAAAAAEAAQA8wAAAJ0FAAAAAA==&#10;" fillcolor="#f30388" strokecolor="#f30388">
                <v:textbox>
                  <w:txbxContent>
                    <w:p w14:paraId="36CB0761" w14:textId="77777777" w:rsidR="00E6195F" w:rsidRPr="00621443" w:rsidRDefault="00E6195F" w:rsidP="00F608B2">
                      <w:pPr>
                        <w:spacing w:after="0" w:line="276" w:lineRule="auto"/>
                        <w:jc w:val="center"/>
                        <w:rPr>
                          <w:rFonts w:ascii="Swis721 Th BT" w:hAnsi="Swis721 Th BT"/>
                          <w:color w:val="FFFFFF"/>
                          <w:sz w:val="23"/>
                          <w:szCs w:val="23"/>
                        </w:rPr>
                      </w:pPr>
                      <w:r w:rsidRPr="00621443">
                        <w:rPr>
                          <w:rFonts w:ascii="Swis721 Th BT" w:hAnsi="Swis721 Th BT"/>
                          <w:b/>
                          <w:color w:val="FFFFFF"/>
                          <w:sz w:val="23"/>
                          <w:szCs w:val="23"/>
                        </w:rPr>
                        <w:t>Dois revisores selecionaram, filtraram e avaliaram esses artigos de forma independente, e seus dados foram agrupados usando um modelo de efeitos aleatórios.</w:t>
                      </w:r>
                    </w:p>
                    <w:p w14:paraId="5DC476AF" w14:textId="77777777" w:rsidR="00E6195F" w:rsidRPr="00086CFC" w:rsidRDefault="00E6195F" w:rsidP="00F608B2">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46048F76" w14:textId="77777777" w:rsidR="00F608B2" w:rsidRDefault="00F608B2" w:rsidP="00F608B2">
      <w:pPr>
        <w:pStyle w:val="Corpo"/>
      </w:pPr>
    </w:p>
    <w:p w14:paraId="380071F7" w14:textId="77777777" w:rsidR="00F608B2" w:rsidRDefault="00F608B2" w:rsidP="00F608B2">
      <w:pPr>
        <w:pStyle w:val="Corpo"/>
        <w:spacing w:before="120"/>
        <w:rPr>
          <w:sz w:val="20"/>
        </w:rPr>
      </w:pPr>
    </w:p>
    <w:p w14:paraId="0420F13E" w14:textId="77777777" w:rsidR="00F608B2" w:rsidRPr="00B102D5" w:rsidRDefault="00F608B2" w:rsidP="00F608B2">
      <w:pPr>
        <w:pStyle w:val="Corpo"/>
        <w:rPr>
          <w:b/>
          <w:color w:val="0666A6"/>
        </w:rPr>
      </w:pPr>
      <w:r w:rsidRPr="00B102D5">
        <w:rPr>
          <w:b/>
          <w:color w:val="0666A6"/>
        </w:rPr>
        <w:t>Resultados:</w:t>
      </w:r>
    </w:p>
    <w:p w14:paraId="7ED38933" w14:textId="77777777" w:rsidR="00F608B2" w:rsidRPr="00714E9A" w:rsidRDefault="00F608B2" w:rsidP="00F608B2">
      <w:pPr>
        <w:pStyle w:val="Corpo"/>
        <w:rPr>
          <w:sz w:val="16"/>
          <w:szCs w:val="16"/>
        </w:rPr>
      </w:pPr>
    </w:p>
    <w:p w14:paraId="68D6DAFC" w14:textId="77777777" w:rsidR="00F608B2" w:rsidRPr="00564B78" w:rsidRDefault="00F608B2" w:rsidP="00F608B2">
      <w:pPr>
        <w:pStyle w:val="Subtitulocorpo"/>
        <w:numPr>
          <w:ilvl w:val="0"/>
          <w:numId w:val="18"/>
        </w:numPr>
        <w:spacing w:line="276" w:lineRule="auto"/>
        <w:jc w:val="both"/>
        <w:rPr>
          <w:rFonts w:cs="Times New Roman"/>
          <w:b w:val="0"/>
          <w:color w:val="595959"/>
          <w:sz w:val="23"/>
          <w:szCs w:val="23"/>
          <w:lang w:eastAsia="pt-BR"/>
        </w:rPr>
      </w:pPr>
      <w:r w:rsidRPr="00564B78">
        <w:rPr>
          <w:rFonts w:cs="Times New Roman"/>
          <w:b w:val="0"/>
          <w:color w:val="595959"/>
          <w:sz w:val="23"/>
          <w:szCs w:val="23"/>
          <w:lang w:eastAsia="pt-BR"/>
        </w:rPr>
        <w:t>Foram analisados ​​cinco ensaios clínicos randomizados (ECRs) com 218 participantes;</w:t>
      </w:r>
    </w:p>
    <w:p w14:paraId="159BDA2E" w14:textId="77777777" w:rsidR="00F608B2" w:rsidRPr="00564B78" w:rsidRDefault="00F608B2" w:rsidP="00F608B2">
      <w:pPr>
        <w:pStyle w:val="Subtitulocorpo"/>
        <w:numPr>
          <w:ilvl w:val="0"/>
          <w:numId w:val="18"/>
        </w:numPr>
        <w:spacing w:line="276" w:lineRule="auto"/>
        <w:jc w:val="both"/>
        <w:rPr>
          <w:rFonts w:cs="Times New Roman"/>
          <w:b w:val="0"/>
          <w:color w:val="595959"/>
          <w:sz w:val="23"/>
          <w:szCs w:val="23"/>
          <w:lang w:eastAsia="pt-BR"/>
        </w:rPr>
      </w:pPr>
      <w:r w:rsidRPr="00564B78">
        <w:rPr>
          <w:rFonts w:cs="Times New Roman"/>
          <w:b w:val="0"/>
          <w:color w:val="595959"/>
          <w:sz w:val="23"/>
          <w:szCs w:val="23"/>
          <w:lang w:eastAsia="pt-BR"/>
        </w:rPr>
        <w:t>A incidência de radiodermatite no grupo da glutamina (89/110) foi significativamente menor do que no grupo do placebo (99/108; razão de risco [RR], 0,90; Intervalo de confiança – IC de 95%, 0,81-1,00; p = 0,05);</w:t>
      </w:r>
    </w:p>
    <w:p w14:paraId="170DC804" w14:textId="77777777" w:rsidR="00F608B2" w:rsidRPr="00564B78" w:rsidRDefault="00F608B2" w:rsidP="00F608B2">
      <w:pPr>
        <w:pStyle w:val="Subtitulocorpo"/>
        <w:numPr>
          <w:ilvl w:val="0"/>
          <w:numId w:val="18"/>
        </w:numPr>
        <w:spacing w:line="276" w:lineRule="auto"/>
        <w:jc w:val="both"/>
        <w:rPr>
          <w:rFonts w:cs="Times New Roman"/>
          <w:b w:val="0"/>
          <w:color w:val="595959"/>
          <w:sz w:val="23"/>
          <w:szCs w:val="23"/>
          <w:lang w:eastAsia="pt-BR"/>
        </w:rPr>
      </w:pPr>
      <w:r w:rsidRPr="00564B78">
        <w:rPr>
          <w:rFonts w:cs="Times New Roman"/>
          <w:b w:val="0"/>
          <w:color w:val="595959"/>
          <w:sz w:val="23"/>
          <w:szCs w:val="23"/>
          <w:lang w:eastAsia="pt-BR"/>
        </w:rPr>
        <w:t>A incidência de radiodermatite moderada a grave foi significativamente menor no grupo glutamina do que no grupo placebo (RR, 0,49; IC de 95%, 0,32-0,76; p = 0,001);</w:t>
      </w:r>
    </w:p>
    <w:p w14:paraId="06BF08DD" w14:textId="77777777" w:rsidR="00F608B2" w:rsidRPr="00564B78" w:rsidRDefault="00F608B2" w:rsidP="00F608B2">
      <w:pPr>
        <w:pStyle w:val="Subtitulocorpo"/>
        <w:numPr>
          <w:ilvl w:val="0"/>
          <w:numId w:val="18"/>
        </w:numPr>
        <w:spacing w:line="276" w:lineRule="auto"/>
        <w:jc w:val="both"/>
        <w:rPr>
          <w:rFonts w:cs="Times New Roman"/>
          <w:b w:val="0"/>
          <w:color w:val="595959"/>
          <w:sz w:val="23"/>
          <w:szCs w:val="23"/>
          <w:lang w:eastAsia="pt-BR"/>
        </w:rPr>
      </w:pPr>
      <w:r w:rsidRPr="00564B78">
        <w:rPr>
          <w:rFonts w:cs="Times New Roman"/>
          <w:b w:val="0"/>
          <w:color w:val="595959"/>
          <w:sz w:val="23"/>
          <w:szCs w:val="23"/>
          <w:lang w:eastAsia="pt-BR"/>
        </w:rPr>
        <w:t xml:space="preserve"> Além disso, a análise de subgrupos demonstrou heterogeneidade para radiodermatite moderada a grave, cujo risco pode ser significativamente reduzido por uma dose de glutamina de 20-30 g/dia (RR, 0,60; IC de 95%, 0,41-0,87).</w:t>
      </w:r>
    </w:p>
    <w:p w14:paraId="656E6CC5" w14:textId="77777777" w:rsidR="00F608B2" w:rsidRPr="00C23ABE" w:rsidRDefault="00F608B2" w:rsidP="00F608B2">
      <w:pPr>
        <w:pStyle w:val="Corpo"/>
        <w:spacing w:after="120"/>
        <w:ind w:left="786"/>
        <w:rPr>
          <w:sz w:val="24"/>
        </w:rPr>
      </w:pPr>
    </w:p>
    <w:p w14:paraId="584FBE65" w14:textId="77777777" w:rsidR="00F608B2" w:rsidRPr="00B102D5" w:rsidRDefault="00F608B2" w:rsidP="00F608B2">
      <w:pPr>
        <w:pStyle w:val="Corpo"/>
        <w:rPr>
          <w:b/>
          <w:color w:val="0666A6"/>
        </w:rPr>
      </w:pPr>
      <w:r w:rsidRPr="00B102D5">
        <w:rPr>
          <w:b/>
          <w:color w:val="0666A6"/>
        </w:rPr>
        <w:t>Conclusão:</w:t>
      </w:r>
    </w:p>
    <w:p w14:paraId="06481A10" w14:textId="77777777" w:rsidR="00F608B2" w:rsidRPr="0041379C" w:rsidRDefault="00F608B2" w:rsidP="00F608B2">
      <w:pPr>
        <w:pStyle w:val="Corpo"/>
        <w:rPr>
          <w:b/>
          <w:color w:val="339966"/>
          <w:sz w:val="16"/>
          <w:szCs w:val="16"/>
        </w:rPr>
      </w:pPr>
    </w:p>
    <w:p w14:paraId="7D82015E" w14:textId="77777777" w:rsidR="00F608B2" w:rsidRPr="00F608B2" w:rsidRDefault="00F608B2" w:rsidP="00F608B2">
      <w:pPr>
        <w:pStyle w:val="Corpo"/>
        <w:jc w:val="center"/>
        <w:rPr>
          <w:b/>
          <w:i/>
        </w:rPr>
      </w:pPr>
      <w:r w:rsidRPr="00F608B2">
        <w:rPr>
          <w:b/>
          <w:i/>
        </w:rPr>
        <w:t>A meta-análise indicou que a glutamina pode levar a uma menor incidência de radiodermatite e que uma dose de glutamina de 20-30 g/dia pode diminuir a incidência de dermatite moderada a grave. Assim, o grave impacto da radiodermatite no seguimento do tratamento torna o uso clínico da glutamina ainda mais importante.</w:t>
      </w:r>
    </w:p>
    <w:p w14:paraId="3C12D353" w14:textId="77777777" w:rsidR="00F608B2" w:rsidRDefault="00F608B2" w:rsidP="00F608B2">
      <w:pPr>
        <w:pStyle w:val="Corpo"/>
        <w:jc w:val="center"/>
        <w:rPr>
          <w:b/>
          <w:i/>
        </w:rPr>
      </w:pPr>
    </w:p>
    <w:p w14:paraId="3941E7ED" w14:textId="77777777" w:rsidR="00F608B2" w:rsidRPr="009626EF" w:rsidRDefault="00F608B2" w:rsidP="00F608B2">
      <w:pPr>
        <w:pStyle w:val="Ttulo1"/>
      </w:pPr>
      <w:bookmarkStart w:id="75" w:name="_Toc190338236"/>
      <w:bookmarkStart w:id="76" w:name="_Toc191035743"/>
      <w:r>
        <w:t>Formulário</w:t>
      </w:r>
      <w:bookmarkEnd w:id="75"/>
      <w:bookmarkEnd w:id="76"/>
    </w:p>
    <w:p w14:paraId="306B4198" w14:textId="77777777" w:rsidR="00F608B2" w:rsidRDefault="00F608B2" w:rsidP="00F608B2">
      <w:pPr>
        <w:pStyle w:val="Subtitulocorpo"/>
      </w:pPr>
    </w:p>
    <w:p w14:paraId="1DC03D89" w14:textId="77777777" w:rsidR="00F608B2" w:rsidRDefault="00F608B2" w:rsidP="00F608B2">
      <w:pPr>
        <w:pStyle w:val="Corpo"/>
        <w:rPr>
          <w:b/>
          <w:i/>
          <w:sz w:val="24"/>
        </w:rPr>
      </w:pPr>
    </w:p>
    <w:p w14:paraId="08A52610" w14:textId="77777777" w:rsidR="00F608B2" w:rsidRPr="00DC23AB" w:rsidRDefault="00F608B2" w:rsidP="00F608B2">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Glutamina Diminui o Grau das Radiodermatites</w:t>
      </w:r>
    </w:p>
    <w:p w14:paraId="42B1F500" w14:textId="77777777" w:rsidR="00F608B2" w:rsidRPr="00DC23AB" w:rsidRDefault="00F608B2" w:rsidP="00F608B2">
      <w:pPr>
        <w:spacing w:after="20" w:line="240" w:lineRule="auto"/>
        <w:jc w:val="both"/>
        <w:rPr>
          <w:rFonts w:ascii="Swis721 Th BT" w:eastAsia="MS Mincho" w:hAnsi="Swis721 Th BT" w:cs="Times New Roman"/>
          <w:color w:val="404040"/>
          <w:sz w:val="23"/>
          <w:szCs w:val="24"/>
        </w:rPr>
      </w:pPr>
    </w:p>
    <w:tbl>
      <w:tblPr>
        <w:tblStyle w:val="Tabelacomgrade29"/>
        <w:tblW w:w="434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340"/>
      </w:tblGrid>
      <w:tr w:rsidR="00F608B2" w:rsidRPr="00DC23AB" w14:paraId="61D079F7" w14:textId="77777777" w:rsidTr="00F608B2">
        <w:trPr>
          <w:trHeight w:val="515"/>
        </w:trPr>
        <w:tc>
          <w:tcPr>
            <w:tcW w:w="4340"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4010DBE3" w14:textId="77777777" w:rsidR="00F608B2" w:rsidRPr="00DC23AB" w:rsidRDefault="00F608B2" w:rsidP="00F608B2">
            <w:pPr>
              <w:spacing w:after="20"/>
              <w:jc w:val="center"/>
              <w:rPr>
                <w:rFonts w:ascii="Swis721 Th BT" w:hAnsi="Swis721 Th BT"/>
                <w:b/>
                <w:color w:val="FFFFFF"/>
                <w:sz w:val="23"/>
                <w:szCs w:val="24"/>
              </w:rPr>
            </w:pPr>
            <w:r>
              <w:rPr>
                <w:rFonts w:ascii="Swis721 Th BT" w:hAnsi="Swis721 Th BT"/>
                <w:b/>
                <w:color w:val="FFFFFF"/>
                <w:szCs w:val="24"/>
              </w:rPr>
              <w:t>Sachê de Glutamina</w:t>
            </w:r>
          </w:p>
        </w:tc>
      </w:tr>
      <w:tr w:rsidR="00F608B2" w:rsidRPr="00DC23AB" w14:paraId="62DADCA3" w14:textId="77777777" w:rsidTr="00F608B2">
        <w:trPr>
          <w:trHeight w:val="515"/>
        </w:trPr>
        <w:tc>
          <w:tcPr>
            <w:tcW w:w="434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5E3E528" w14:textId="3DE04F95" w:rsidR="00F608B2" w:rsidRPr="00DC23AB" w:rsidRDefault="00F608B2" w:rsidP="00F608B2">
            <w:pPr>
              <w:spacing w:after="20"/>
              <w:jc w:val="both"/>
              <w:rPr>
                <w:rFonts w:ascii="Swis721 Th BT" w:hAnsi="Swis721 Th BT"/>
                <w:color w:val="404040"/>
                <w:sz w:val="23"/>
                <w:szCs w:val="24"/>
              </w:rPr>
            </w:pPr>
            <w:r>
              <w:rPr>
                <w:rFonts w:ascii="Swis721 Th BT" w:hAnsi="Swis721 Th BT"/>
                <w:color w:val="404040"/>
                <w:sz w:val="23"/>
                <w:szCs w:val="24"/>
              </w:rPr>
              <w:t>Glutamina......................................20 a 30 g</w:t>
            </w:r>
          </w:p>
        </w:tc>
      </w:tr>
      <w:tr w:rsidR="00F608B2" w:rsidRPr="00DC23AB" w14:paraId="58661ABD" w14:textId="77777777" w:rsidTr="00F608B2">
        <w:trPr>
          <w:trHeight w:val="586"/>
        </w:trPr>
        <w:tc>
          <w:tcPr>
            <w:tcW w:w="434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14F4065" w14:textId="3B8174EE" w:rsidR="00F608B2" w:rsidRPr="00DC23AB" w:rsidRDefault="00F608B2" w:rsidP="00F608B2">
            <w:pPr>
              <w:spacing w:after="20"/>
              <w:jc w:val="both"/>
              <w:rPr>
                <w:rFonts w:ascii="Swis721 Th BT" w:hAnsi="Swis721 Th BT"/>
                <w:color w:val="404040"/>
                <w:sz w:val="23"/>
                <w:szCs w:val="24"/>
              </w:rPr>
            </w:pPr>
            <w:r>
              <w:rPr>
                <w:rFonts w:ascii="Swis721 Th BT" w:hAnsi="Swis721 Th BT"/>
                <w:color w:val="404040"/>
                <w:sz w:val="23"/>
                <w:szCs w:val="24"/>
              </w:rPr>
              <w:t xml:space="preserve">Excipiente q.s.p. </w:t>
            </w:r>
            <w:r w:rsidRPr="00DC23AB">
              <w:rPr>
                <w:rFonts w:ascii="Swis721 Th BT" w:hAnsi="Swis721 Th BT"/>
                <w:color w:val="404040"/>
                <w:sz w:val="23"/>
                <w:szCs w:val="24"/>
              </w:rPr>
              <w:t>..................</w:t>
            </w:r>
            <w:r>
              <w:rPr>
                <w:rFonts w:ascii="Swis721 Th BT" w:hAnsi="Swis721 Th BT"/>
                <w:color w:val="404040"/>
                <w:sz w:val="23"/>
                <w:szCs w:val="24"/>
              </w:rPr>
              <w:t>..</w:t>
            </w:r>
            <w:r w:rsidRPr="00DC23AB">
              <w:rPr>
                <w:rFonts w:ascii="Swis721 Th BT" w:hAnsi="Swis721 Th BT"/>
                <w:color w:val="404040"/>
                <w:sz w:val="23"/>
                <w:szCs w:val="24"/>
              </w:rPr>
              <w:t>.....</w:t>
            </w:r>
            <w:r>
              <w:rPr>
                <w:rFonts w:ascii="Swis721 Th BT" w:hAnsi="Swis721 Th BT"/>
                <w:color w:val="404040"/>
                <w:sz w:val="23"/>
                <w:szCs w:val="24"/>
              </w:rPr>
              <w:t>.</w:t>
            </w:r>
            <w:r w:rsidRPr="00DC23AB">
              <w:rPr>
                <w:rFonts w:ascii="Swis721 Th BT" w:hAnsi="Swis721 Th BT"/>
                <w:color w:val="404040"/>
                <w:sz w:val="23"/>
                <w:szCs w:val="24"/>
              </w:rPr>
              <w:t>...</w:t>
            </w:r>
            <w:r>
              <w:rPr>
                <w:rFonts w:ascii="Swis721 Th BT" w:hAnsi="Swis721 Th BT"/>
                <w:color w:val="404040"/>
                <w:sz w:val="23"/>
                <w:szCs w:val="24"/>
              </w:rPr>
              <w:t>1 Sachê</w:t>
            </w:r>
          </w:p>
        </w:tc>
      </w:tr>
    </w:tbl>
    <w:p w14:paraId="601C9967" w14:textId="77777777" w:rsidR="00F608B2" w:rsidRPr="00F608B2" w:rsidRDefault="00F608B2" w:rsidP="00F608B2">
      <w:pPr>
        <w:spacing w:after="20" w:line="240" w:lineRule="auto"/>
        <w:ind w:right="4818"/>
        <w:jc w:val="center"/>
        <w:rPr>
          <w:rFonts w:ascii="Swis721 Th BT" w:eastAsia="MS Mincho" w:hAnsi="Swis721 Th BT" w:cs="Times New Roman"/>
          <w:color w:val="404040"/>
        </w:rPr>
      </w:pPr>
      <w:r w:rsidRPr="00F608B2">
        <w:rPr>
          <w:rFonts w:ascii="Swis721 Th BT" w:eastAsia="MS Mincho" w:hAnsi="Swis721 Th BT" w:cs="Times New Roman"/>
          <w:color w:val="404040"/>
        </w:rPr>
        <w:t>Administrar 1 sachê ao dia ou conforme orientação médica.</w:t>
      </w:r>
    </w:p>
    <w:p w14:paraId="2104E6CB" w14:textId="77777777" w:rsidR="00F608B2" w:rsidRDefault="00F608B2" w:rsidP="00F608B2">
      <w:pPr>
        <w:pStyle w:val="Corpo"/>
        <w:ind w:right="3969"/>
        <w:jc w:val="left"/>
        <w:rPr>
          <w:sz w:val="16"/>
          <w:szCs w:val="16"/>
        </w:rPr>
      </w:pPr>
    </w:p>
    <w:p w14:paraId="5416CAE4" w14:textId="77777777" w:rsidR="00F608B2" w:rsidRDefault="00F608B2" w:rsidP="00F608B2">
      <w:pPr>
        <w:pStyle w:val="Corpo"/>
        <w:ind w:right="3969"/>
        <w:jc w:val="left"/>
        <w:rPr>
          <w:sz w:val="16"/>
          <w:szCs w:val="16"/>
        </w:rPr>
      </w:pPr>
    </w:p>
    <w:p w14:paraId="0EB4999A" w14:textId="77777777" w:rsidR="00F608B2" w:rsidRDefault="00F608B2" w:rsidP="001027A5">
      <w:pPr>
        <w:pStyle w:val="Corpo"/>
        <w:ind w:right="3969"/>
        <w:jc w:val="left"/>
        <w:rPr>
          <w:sz w:val="16"/>
          <w:szCs w:val="16"/>
        </w:rPr>
      </w:pPr>
    </w:p>
    <w:p w14:paraId="3A92B7F2" w14:textId="77777777" w:rsidR="00F608B2" w:rsidRDefault="00F608B2" w:rsidP="001027A5">
      <w:pPr>
        <w:pStyle w:val="Corpo"/>
        <w:ind w:right="3969"/>
        <w:jc w:val="left"/>
        <w:rPr>
          <w:sz w:val="16"/>
          <w:szCs w:val="16"/>
        </w:rPr>
      </w:pPr>
    </w:p>
    <w:p w14:paraId="29A79023" w14:textId="77777777" w:rsidR="00F608B2" w:rsidRDefault="00F608B2" w:rsidP="001027A5">
      <w:pPr>
        <w:pStyle w:val="Corpo"/>
        <w:ind w:right="3969"/>
        <w:jc w:val="left"/>
        <w:rPr>
          <w:sz w:val="16"/>
          <w:szCs w:val="16"/>
        </w:rPr>
      </w:pPr>
    </w:p>
    <w:p w14:paraId="1C5164A9" w14:textId="77777777" w:rsidR="00F608B2" w:rsidRDefault="00F608B2" w:rsidP="001027A5">
      <w:pPr>
        <w:pStyle w:val="Corpo"/>
        <w:ind w:right="3969"/>
        <w:jc w:val="left"/>
        <w:rPr>
          <w:sz w:val="16"/>
          <w:szCs w:val="16"/>
        </w:rPr>
      </w:pPr>
    </w:p>
    <w:p w14:paraId="798F67FB" w14:textId="77777777" w:rsidR="00F608B2" w:rsidRDefault="00F608B2" w:rsidP="001027A5">
      <w:pPr>
        <w:pStyle w:val="Corpo"/>
        <w:ind w:right="3969"/>
        <w:jc w:val="left"/>
        <w:rPr>
          <w:sz w:val="16"/>
          <w:szCs w:val="16"/>
        </w:rPr>
      </w:pPr>
    </w:p>
    <w:p w14:paraId="0D94F80E" w14:textId="77777777" w:rsidR="00F608B2" w:rsidRDefault="00F608B2" w:rsidP="001027A5">
      <w:pPr>
        <w:pStyle w:val="Corpo"/>
        <w:ind w:right="3969"/>
        <w:jc w:val="left"/>
        <w:rPr>
          <w:sz w:val="16"/>
          <w:szCs w:val="16"/>
        </w:rPr>
      </w:pPr>
    </w:p>
    <w:p w14:paraId="26FCEBE8" w14:textId="77777777" w:rsidR="00F608B2" w:rsidRDefault="00F608B2" w:rsidP="001027A5">
      <w:pPr>
        <w:pStyle w:val="Corpo"/>
        <w:ind w:right="3969"/>
        <w:jc w:val="left"/>
        <w:rPr>
          <w:sz w:val="16"/>
          <w:szCs w:val="16"/>
        </w:rPr>
      </w:pPr>
    </w:p>
    <w:p w14:paraId="4FF2ED4F" w14:textId="77777777" w:rsidR="00F608B2" w:rsidRDefault="00F608B2" w:rsidP="001027A5">
      <w:pPr>
        <w:pStyle w:val="Corpo"/>
        <w:ind w:right="3969"/>
        <w:jc w:val="left"/>
        <w:rPr>
          <w:sz w:val="16"/>
          <w:szCs w:val="16"/>
        </w:rPr>
      </w:pPr>
    </w:p>
    <w:p w14:paraId="3586DB39" w14:textId="77777777" w:rsidR="00F608B2" w:rsidRDefault="00F608B2" w:rsidP="001027A5">
      <w:pPr>
        <w:pStyle w:val="Corpo"/>
        <w:ind w:right="3969"/>
        <w:jc w:val="left"/>
        <w:rPr>
          <w:sz w:val="16"/>
          <w:szCs w:val="16"/>
        </w:rPr>
      </w:pPr>
    </w:p>
    <w:p w14:paraId="1194E649" w14:textId="77777777" w:rsidR="00F608B2" w:rsidRDefault="00F608B2" w:rsidP="001027A5">
      <w:pPr>
        <w:pStyle w:val="Corpo"/>
        <w:ind w:right="3969"/>
        <w:jc w:val="left"/>
        <w:rPr>
          <w:sz w:val="16"/>
          <w:szCs w:val="16"/>
        </w:rPr>
      </w:pPr>
    </w:p>
    <w:p w14:paraId="18534A6D" w14:textId="77777777" w:rsidR="00F608B2" w:rsidRDefault="00F608B2" w:rsidP="001027A5">
      <w:pPr>
        <w:pStyle w:val="Corpo"/>
        <w:ind w:right="3969"/>
        <w:jc w:val="left"/>
        <w:rPr>
          <w:sz w:val="16"/>
          <w:szCs w:val="16"/>
        </w:rPr>
      </w:pPr>
    </w:p>
    <w:p w14:paraId="4E5AEB26" w14:textId="77777777" w:rsidR="00F608B2" w:rsidRDefault="00F608B2" w:rsidP="001027A5">
      <w:pPr>
        <w:pStyle w:val="Corpo"/>
        <w:ind w:right="3969"/>
        <w:jc w:val="left"/>
        <w:rPr>
          <w:sz w:val="16"/>
          <w:szCs w:val="16"/>
        </w:rPr>
      </w:pPr>
    </w:p>
    <w:p w14:paraId="10FBE973" w14:textId="77777777" w:rsidR="00F608B2" w:rsidRDefault="00F608B2" w:rsidP="001027A5">
      <w:pPr>
        <w:pStyle w:val="Corpo"/>
        <w:ind w:right="3969"/>
        <w:jc w:val="left"/>
        <w:rPr>
          <w:sz w:val="16"/>
          <w:szCs w:val="16"/>
        </w:rPr>
      </w:pPr>
    </w:p>
    <w:p w14:paraId="2B378FAF" w14:textId="77777777" w:rsidR="00F608B2" w:rsidRDefault="00F608B2" w:rsidP="001027A5">
      <w:pPr>
        <w:pStyle w:val="Corpo"/>
        <w:ind w:right="3969"/>
        <w:jc w:val="left"/>
        <w:rPr>
          <w:sz w:val="16"/>
          <w:szCs w:val="16"/>
        </w:rPr>
      </w:pPr>
    </w:p>
    <w:p w14:paraId="0D8FFB2D" w14:textId="77777777" w:rsidR="00F608B2" w:rsidRDefault="00F608B2" w:rsidP="001027A5">
      <w:pPr>
        <w:pStyle w:val="Corpo"/>
        <w:ind w:right="3969"/>
        <w:jc w:val="left"/>
        <w:rPr>
          <w:sz w:val="16"/>
          <w:szCs w:val="16"/>
        </w:rPr>
      </w:pPr>
    </w:p>
    <w:p w14:paraId="67A3B594" w14:textId="77777777" w:rsidR="00F608B2" w:rsidRDefault="00F608B2" w:rsidP="001027A5">
      <w:pPr>
        <w:pStyle w:val="Corpo"/>
        <w:ind w:right="3969"/>
        <w:jc w:val="left"/>
        <w:rPr>
          <w:sz w:val="16"/>
          <w:szCs w:val="16"/>
        </w:rPr>
      </w:pPr>
    </w:p>
    <w:p w14:paraId="0E79CC81" w14:textId="77777777" w:rsidR="00F608B2" w:rsidRDefault="00F608B2" w:rsidP="001027A5">
      <w:pPr>
        <w:pStyle w:val="Corpo"/>
        <w:ind w:right="3969"/>
        <w:jc w:val="left"/>
        <w:rPr>
          <w:sz w:val="16"/>
          <w:szCs w:val="16"/>
        </w:rPr>
      </w:pPr>
    </w:p>
    <w:p w14:paraId="71A72D41" w14:textId="77777777" w:rsidR="00F608B2" w:rsidRDefault="00F608B2" w:rsidP="001027A5">
      <w:pPr>
        <w:pStyle w:val="Corpo"/>
        <w:ind w:right="3969"/>
        <w:jc w:val="left"/>
        <w:rPr>
          <w:sz w:val="16"/>
          <w:szCs w:val="16"/>
        </w:rPr>
      </w:pPr>
    </w:p>
    <w:p w14:paraId="357FFFE3" w14:textId="77777777" w:rsidR="00F608B2" w:rsidRDefault="00F608B2" w:rsidP="001027A5">
      <w:pPr>
        <w:pStyle w:val="Corpo"/>
        <w:ind w:right="3969"/>
        <w:jc w:val="left"/>
        <w:rPr>
          <w:sz w:val="16"/>
          <w:szCs w:val="16"/>
        </w:rPr>
      </w:pPr>
    </w:p>
    <w:p w14:paraId="0A888940" w14:textId="77777777" w:rsidR="00F608B2" w:rsidRDefault="00F608B2" w:rsidP="001027A5">
      <w:pPr>
        <w:pStyle w:val="Corpo"/>
        <w:ind w:right="3969"/>
        <w:jc w:val="left"/>
        <w:rPr>
          <w:sz w:val="16"/>
          <w:szCs w:val="16"/>
        </w:rPr>
      </w:pPr>
    </w:p>
    <w:p w14:paraId="3306114D" w14:textId="77777777" w:rsidR="00F608B2" w:rsidRDefault="00F608B2" w:rsidP="001027A5">
      <w:pPr>
        <w:pStyle w:val="Corpo"/>
        <w:ind w:right="3969"/>
        <w:jc w:val="left"/>
        <w:rPr>
          <w:sz w:val="16"/>
          <w:szCs w:val="16"/>
        </w:rPr>
      </w:pPr>
    </w:p>
    <w:p w14:paraId="0AD28188" w14:textId="77777777" w:rsidR="00F608B2" w:rsidRDefault="00F608B2" w:rsidP="001027A5">
      <w:pPr>
        <w:pStyle w:val="Corpo"/>
        <w:ind w:right="3969"/>
        <w:jc w:val="left"/>
        <w:rPr>
          <w:sz w:val="16"/>
          <w:szCs w:val="16"/>
        </w:rPr>
      </w:pPr>
    </w:p>
    <w:p w14:paraId="48BFE79E" w14:textId="77777777" w:rsidR="00F608B2" w:rsidRDefault="00F608B2" w:rsidP="001027A5">
      <w:pPr>
        <w:pStyle w:val="Corpo"/>
        <w:ind w:right="3969"/>
        <w:jc w:val="left"/>
        <w:rPr>
          <w:sz w:val="16"/>
          <w:szCs w:val="16"/>
        </w:rPr>
      </w:pPr>
    </w:p>
    <w:p w14:paraId="05256E7F" w14:textId="77777777" w:rsidR="00F608B2" w:rsidRDefault="00F608B2" w:rsidP="001027A5">
      <w:pPr>
        <w:pStyle w:val="Corpo"/>
        <w:ind w:right="3969"/>
        <w:jc w:val="left"/>
        <w:rPr>
          <w:sz w:val="16"/>
          <w:szCs w:val="16"/>
        </w:rPr>
      </w:pPr>
    </w:p>
    <w:p w14:paraId="080CA64D" w14:textId="77777777" w:rsidR="00F608B2" w:rsidRDefault="00F608B2" w:rsidP="001027A5">
      <w:pPr>
        <w:pStyle w:val="Corpo"/>
        <w:ind w:right="3969"/>
        <w:jc w:val="left"/>
        <w:rPr>
          <w:sz w:val="16"/>
          <w:szCs w:val="16"/>
        </w:rPr>
      </w:pPr>
    </w:p>
    <w:p w14:paraId="6854993C" w14:textId="77777777" w:rsidR="00F608B2" w:rsidRDefault="00F608B2" w:rsidP="001027A5">
      <w:pPr>
        <w:pStyle w:val="Corpo"/>
        <w:ind w:right="3969"/>
        <w:jc w:val="left"/>
        <w:rPr>
          <w:sz w:val="16"/>
          <w:szCs w:val="16"/>
        </w:rPr>
      </w:pPr>
    </w:p>
    <w:p w14:paraId="108774A8" w14:textId="77777777" w:rsidR="00F608B2" w:rsidRDefault="00F608B2" w:rsidP="001027A5">
      <w:pPr>
        <w:pStyle w:val="Corpo"/>
        <w:ind w:right="3969"/>
        <w:jc w:val="left"/>
        <w:rPr>
          <w:sz w:val="16"/>
          <w:szCs w:val="16"/>
        </w:rPr>
      </w:pPr>
    </w:p>
    <w:p w14:paraId="37930D0D" w14:textId="77777777" w:rsidR="00F608B2" w:rsidRDefault="00F608B2" w:rsidP="001027A5">
      <w:pPr>
        <w:pStyle w:val="Corpo"/>
        <w:ind w:right="3969"/>
        <w:jc w:val="left"/>
        <w:rPr>
          <w:sz w:val="16"/>
          <w:szCs w:val="16"/>
        </w:rPr>
      </w:pPr>
    </w:p>
    <w:p w14:paraId="1F687228" w14:textId="77777777" w:rsidR="00F608B2" w:rsidRDefault="00F608B2" w:rsidP="001027A5">
      <w:pPr>
        <w:pStyle w:val="Corpo"/>
        <w:ind w:right="3969"/>
        <w:jc w:val="left"/>
        <w:rPr>
          <w:sz w:val="16"/>
          <w:szCs w:val="16"/>
        </w:rPr>
      </w:pPr>
    </w:p>
    <w:p w14:paraId="04F0387C" w14:textId="77777777" w:rsidR="00F608B2" w:rsidRDefault="00F608B2" w:rsidP="001027A5">
      <w:pPr>
        <w:pStyle w:val="Corpo"/>
        <w:ind w:right="3969"/>
        <w:jc w:val="left"/>
        <w:rPr>
          <w:sz w:val="16"/>
          <w:szCs w:val="16"/>
        </w:rPr>
      </w:pPr>
    </w:p>
    <w:p w14:paraId="0EB39942" w14:textId="77777777" w:rsidR="00F608B2" w:rsidRDefault="00F608B2" w:rsidP="001027A5">
      <w:pPr>
        <w:pStyle w:val="Corpo"/>
        <w:ind w:right="3969"/>
        <w:jc w:val="left"/>
        <w:rPr>
          <w:sz w:val="16"/>
          <w:szCs w:val="16"/>
        </w:rPr>
      </w:pPr>
    </w:p>
    <w:p w14:paraId="1B0B32E6" w14:textId="77777777" w:rsidR="00F608B2" w:rsidRDefault="00F608B2" w:rsidP="001027A5">
      <w:pPr>
        <w:pStyle w:val="Corpo"/>
        <w:ind w:right="3969"/>
        <w:jc w:val="left"/>
        <w:rPr>
          <w:sz w:val="16"/>
          <w:szCs w:val="16"/>
        </w:rPr>
      </w:pPr>
    </w:p>
    <w:p w14:paraId="17AC64B1" w14:textId="77777777" w:rsidR="00F608B2" w:rsidRDefault="00F608B2" w:rsidP="001027A5">
      <w:pPr>
        <w:pStyle w:val="Corpo"/>
        <w:ind w:right="3969"/>
        <w:jc w:val="left"/>
        <w:rPr>
          <w:sz w:val="16"/>
          <w:szCs w:val="16"/>
        </w:rPr>
      </w:pPr>
    </w:p>
    <w:p w14:paraId="28641A4B" w14:textId="480F1357" w:rsidR="00FA6327" w:rsidRPr="001C02A3" w:rsidRDefault="00FA6327" w:rsidP="00FA6327">
      <w:pPr>
        <w:pStyle w:val="Ttulo1"/>
      </w:pPr>
      <w:bookmarkStart w:id="77" w:name="_Toc190338237"/>
      <w:bookmarkStart w:id="78" w:name="_Toc191035744"/>
      <w:r w:rsidRPr="00FA6327">
        <w:t>Valerato de Betametasona</w:t>
      </w:r>
      <w:bookmarkEnd w:id="77"/>
      <w:bookmarkEnd w:id="78"/>
    </w:p>
    <w:p w14:paraId="316B6B8A" w14:textId="77777777" w:rsidR="00FA6327" w:rsidRDefault="00FA6327" w:rsidP="00FA6327">
      <w:pPr>
        <w:spacing w:after="0" w:line="240" w:lineRule="auto"/>
        <w:jc w:val="center"/>
        <w:rPr>
          <w:rFonts w:ascii="Swis721 Th BT" w:eastAsia="MS Mincho" w:hAnsi="Swis721 Th BT" w:cs="Times New Roman"/>
          <w:b/>
          <w:color w:val="0666A6"/>
          <w:sz w:val="40"/>
          <w:szCs w:val="40"/>
        </w:rPr>
      </w:pPr>
      <w:r>
        <w:rPr>
          <w:rFonts w:ascii="Swis721 Th BT" w:eastAsia="MS Mincho" w:hAnsi="Swis721 Th BT" w:cs="Times New Roman"/>
          <w:b/>
          <w:color w:val="0666A6"/>
          <w:sz w:val="40"/>
          <w:szCs w:val="40"/>
        </w:rPr>
        <w:t>Reduzem o Grau da Dermatite em Comparação com o Controle</w:t>
      </w:r>
    </w:p>
    <w:p w14:paraId="05AC74B8" w14:textId="77777777" w:rsidR="00FA6327" w:rsidRDefault="00FA6327" w:rsidP="00FA6327">
      <w:pPr>
        <w:pStyle w:val="Corpo"/>
        <w:spacing w:after="120"/>
        <w:rPr>
          <w:sz w:val="24"/>
        </w:rPr>
      </w:pPr>
    </w:p>
    <w:p w14:paraId="6078535C" w14:textId="77777777" w:rsidR="00FA6327" w:rsidRDefault="00FA6327" w:rsidP="00FA6327">
      <w:pPr>
        <w:pStyle w:val="Corpo"/>
        <w:spacing w:line="276" w:lineRule="auto"/>
      </w:pPr>
      <w:r>
        <w:t xml:space="preserve">A dermatite por radiação (DR) é uma reação adversa que ocorre frequentemente durante a radioterapia em pacientes com câncer. Embora o uso de corticosteroides tópicos seja comum para o tratamento da DR, seu papel na prevenção de reações graves permanece incerto. Por isso, um estudo de revisão publicado no periódico internacional </w:t>
      </w:r>
      <w:r>
        <w:rPr>
          <w:i/>
          <w:iCs/>
        </w:rPr>
        <w:t xml:space="preserve">Supportive Care in Cancer </w:t>
      </w:r>
      <w:r>
        <w:t>teve</w:t>
      </w:r>
      <w:r>
        <w:rPr>
          <w:i/>
          <w:iCs/>
        </w:rPr>
        <w:t xml:space="preserve"> </w:t>
      </w:r>
      <w:r>
        <w:t xml:space="preserve">como objetivo avaliar as evidências sobre o uso dos corticosteroides tópicos como tratamento e profilaxia das dermatites causadas por radiação. </w:t>
      </w:r>
    </w:p>
    <w:p w14:paraId="7CA77FDB" w14:textId="37C0B94C" w:rsidR="00FA6327" w:rsidRPr="00376204" w:rsidRDefault="00FA6327" w:rsidP="00FA6327">
      <w:pPr>
        <w:pStyle w:val="Corpo"/>
        <w:spacing w:after="120"/>
        <w:rPr>
          <w:sz w:val="24"/>
        </w:rPr>
      </w:pPr>
      <w:r>
        <w:rPr>
          <w:noProof/>
          <w:lang w:eastAsia="pt-BR"/>
        </w:rPr>
        <mc:AlternateContent>
          <mc:Choice Requires="wps">
            <w:drawing>
              <wp:anchor distT="0" distB="0" distL="114300" distR="114300" simplePos="0" relativeHeight="251729920" behindDoc="0" locked="0" layoutInCell="1" allowOverlap="1" wp14:anchorId="0323DCA4" wp14:editId="1DB0C22D">
                <wp:simplePos x="0" y="0"/>
                <wp:positionH relativeFrom="margin">
                  <wp:posOffset>-3810</wp:posOffset>
                </wp:positionH>
                <wp:positionV relativeFrom="paragraph">
                  <wp:posOffset>147320</wp:posOffset>
                </wp:positionV>
                <wp:extent cx="5734050" cy="727710"/>
                <wp:effectExtent l="0" t="0" r="19050" b="15240"/>
                <wp:wrapNone/>
                <wp:docPr id="327876720" name="Caixa de texto 327876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chemeClr val="bg1">
                            <a:lumMod val="100000"/>
                            <a:lumOff val="0"/>
                          </a:schemeClr>
                        </a:solidFill>
                        <a:ln w="9525">
                          <a:solidFill>
                            <a:srgbClr val="F30388"/>
                          </a:solidFill>
                          <a:miter lim="800000"/>
                          <a:headEnd/>
                          <a:tailEnd/>
                        </a:ln>
                      </wps:spPr>
                      <wps:txbx>
                        <w:txbxContent>
                          <w:p w14:paraId="7C27745D" w14:textId="77777777" w:rsidR="00E6195F" w:rsidRPr="00FA6327" w:rsidRDefault="00E6195F" w:rsidP="00FA6327">
                            <w:pPr>
                              <w:jc w:val="center"/>
                              <w:rPr>
                                <w:rFonts w:ascii="Swis721 Th BT" w:hAnsi="Swis721 Th BT"/>
                                <w:sz w:val="23"/>
                                <w:szCs w:val="23"/>
                              </w:rPr>
                            </w:pPr>
                            <w:r w:rsidRPr="00FA6327">
                              <w:rPr>
                                <w:rFonts w:ascii="Swis721 Th BT" w:hAnsi="Swis721 Th BT"/>
                                <w:sz w:val="23"/>
                                <w:szCs w:val="23"/>
                              </w:rPr>
                              <w:t>Foi realizada uma pesquisa sistemática nas bases de dados</w:t>
                            </w:r>
                            <w:r w:rsidRPr="00FA6327">
                              <w:rPr>
                                <w:rFonts w:ascii="Swis721 Th BT" w:hAnsi="Swis721 Th BT"/>
                                <w:i/>
                                <w:iCs/>
                                <w:sz w:val="23"/>
                                <w:szCs w:val="23"/>
                              </w:rPr>
                              <w:t xml:space="preserve"> OVID MedLine, Embase </w:t>
                            </w:r>
                            <w:r w:rsidRPr="00FA6327">
                              <w:rPr>
                                <w:rFonts w:ascii="Swis721 Th BT" w:hAnsi="Swis721 Th BT"/>
                                <w:sz w:val="23"/>
                                <w:szCs w:val="23"/>
                              </w:rPr>
                              <w:t xml:space="preserve">e </w:t>
                            </w:r>
                            <w:r w:rsidRPr="00FA6327">
                              <w:rPr>
                                <w:rFonts w:ascii="Swis721 Th BT" w:hAnsi="Swis721 Th BT"/>
                                <w:i/>
                                <w:iCs/>
                                <w:sz w:val="23"/>
                                <w:szCs w:val="23"/>
                              </w:rPr>
                              <w:t>Cochrane</w:t>
                            </w:r>
                            <w:r w:rsidRPr="00FA6327">
                              <w:rPr>
                                <w:rFonts w:ascii="Swis721 Th BT" w:hAnsi="Swis721 Th BT"/>
                                <w:sz w:val="23"/>
                                <w:szCs w:val="23"/>
                              </w:rPr>
                              <w:t xml:space="preserve"> (entre 1946 e 2023) para identificar estudos que examinassem o uso de corticosteroides tópicos na prevenção de dermatites causadas por radiação. </w:t>
                            </w:r>
                          </w:p>
                          <w:p w14:paraId="1B4547C0" w14:textId="6F0A6090" w:rsidR="00E6195F" w:rsidRPr="009D65A4" w:rsidRDefault="00E6195F" w:rsidP="00FA6327">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3DCA4" id="Caixa de texto 327876720" o:spid="_x0000_s1063" type="#_x0000_t202" style="position:absolute;left:0;text-align:left;margin-left:-.3pt;margin-top:11.6pt;width:451.5pt;height:57.3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sbZVgIAAKUEAAAOAAAAZHJzL2Uyb0RvYy54bWysVNtu3CAQfa/Uf0C8N/be4o0Vb5RumqpS&#10;epHSfgC2sY0KDAV27fTrO8Bmd5O+VfUDghk4c+bMjK9vJiXJnlsnQFd0dpFTwnUDrdB9RX98v3+3&#10;psR5plsmQfOKPnFHbzZv31yPpuRzGEC23BIE0a4cTUUH702ZZa4ZuGLuAgzX6OzAKubxaPustWxE&#10;dCWzeZ5fZiPY1lhouHNovUtOuon4Xccb/7XrHPdEVhS5+bjauNZhzTbXrOwtM4NoDjTYP7BQTGgM&#10;eoS6Y56RnRV/QSnRWHDQ+YsGVAZdJxoec8BsZvmrbB4HZnjMBcVx5iiT+3+wzZf9N0tEW9HFvFgX&#10;l8UcVdJMYam2TEyMtJx4PnkgJz9qNhpX4tNHg4/99B4mrH3M35kHaH46omE7MN3zW2thHDhrkfMs&#10;qJ2dPU04LoDU42doMSjbeYhAU2dVEBQlIoiOrJ6O9UI+pEHjqlgs8xW6GvQV86KYxYJmrHx+bazz&#10;HzkoEjYVtdgPEZ3tH5wPbFj5fCUEcyBFey+kjIfQg3wrLdkz7J66TxnKnUKqyTbLw5eaCO3Yasn+&#10;TCO2cYCIkV6gS03Gil6t5quk24vItq+Pce8X+WK9jtK9IqiEx9mRQlV0fUYkqP1Bt7GzPRMy7TFT&#10;qQ/yB8WT9n6qp1T9IkQItamhfcKCWEizgrONmwHsb0pGnJOKul87Zjkl8pPGol7NlsswWPGwXMX+&#10;seee+tzDdINQFfWUpO3Wp2HcGSv6ASMlkTXcYiN0ItboxOrAH2chCnqY2zBs5+d46/R32fwBAAD/&#10;/wMAUEsDBBQABgAIAAAAIQC1uCFV3QAAAAgBAAAPAAAAZHJzL2Rvd25yZXYueG1sTI/BTsMwEETv&#10;SPyDtUhcUOuQorQNcSqEhOCalgs3O94mofE6xG4T/p7lBMfVPM28LXaz68UFx9B5UnC/TEAg1d52&#10;1Ch4P7wsNiBC1GR17wkVfGOAXXl9Vejc+okqvOxjI7iEQq4VtDEOuZShbtHpsPQDEmdHPzod+Rwb&#10;aUc9cbnrZZokmXS6I15o9YDPLdan/dnxbnVXGWlOb2bqD6+f2+lrbj4ypW5v5qdHEBHn+AfDrz6r&#10;Q8lOxp/JBtErWGQMKkhXKQiOt0n6AMIwt1pvQJaF/P9A+QMAAP//AwBQSwECLQAUAAYACAAAACEA&#10;toM4kv4AAADhAQAAEwAAAAAAAAAAAAAAAAAAAAAAW0NvbnRlbnRfVHlwZXNdLnhtbFBLAQItABQA&#10;BgAIAAAAIQA4/SH/1gAAAJQBAAALAAAAAAAAAAAAAAAAAC8BAABfcmVscy8ucmVsc1BLAQItABQA&#10;BgAIAAAAIQA66sbZVgIAAKUEAAAOAAAAAAAAAAAAAAAAAC4CAABkcnMvZTJvRG9jLnhtbFBLAQIt&#10;ABQABgAIAAAAIQC1uCFV3QAAAAgBAAAPAAAAAAAAAAAAAAAAALAEAABkcnMvZG93bnJldi54bWxQ&#10;SwUGAAAAAAQABADzAAAAugUAAAAA&#10;" fillcolor="white [3212]" strokecolor="#f30388">
                <v:textbox>
                  <w:txbxContent>
                    <w:p w14:paraId="7C27745D" w14:textId="77777777" w:rsidR="00E6195F" w:rsidRPr="00FA6327" w:rsidRDefault="00E6195F" w:rsidP="00FA6327">
                      <w:pPr>
                        <w:jc w:val="center"/>
                        <w:rPr>
                          <w:rFonts w:ascii="Swis721 Th BT" w:hAnsi="Swis721 Th BT"/>
                          <w:sz w:val="23"/>
                          <w:szCs w:val="23"/>
                        </w:rPr>
                      </w:pPr>
                      <w:r w:rsidRPr="00FA6327">
                        <w:rPr>
                          <w:rFonts w:ascii="Swis721 Th BT" w:hAnsi="Swis721 Th BT"/>
                          <w:sz w:val="23"/>
                          <w:szCs w:val="23"/>
                        </w:rPr>
                        <w:t>Foi realizada uma pesquisa sistemática nas bases de dados</w:t>
                      </w:r>
                      <w:r w:rsidRPr="00FA6327">
                        <w:rPr>
                          <w:rFonts w:ascii="Swis721 Th BT" w:hAnsi="Swis721 Th BT"/>
                          <w:i/>
                          <w:iCs/>
                          <w:sz w:val="23"/>
                          <w:szCs w:val="23"/>
                        </w:rPr>
                        <w:t xml:space="preserve"> OVID MedLine, Embase </w:t>
                      </w:r>
                      <w:r w:rsidRPr="00FA6327">
                        <w:rPr>
                          <w:rFonts w:ascii="Swis721 Th BT" w:hAnsi="Swis721 Th BT"/>
                          <w:sz w:val="23"/>
                          <w:szCs w:val="23"/>
                        </w:rPr>
                        <w:t xml:space="preserve">e </w:t>
                      </w:r>
                      <w:r w:rsidRPr="00FA6327">
                        <w:rPr>
                          <w:rFonts w:ascii="Swis721 Th BT" w:hAnsi="Swis721 Th BT"/>
                          <w:i/>
                          <w:iCs/>
                          <w:sz w:val="23"/>
                          <w:szCs w:val="23"/>
                        </w:rPr>
                        <w:t>Cochrane</w:t>
                      </w:r>
                      <w:r w:rsidRPr="00FA6327">
                        <w:rPr>
                          <w:rFonts w:ascii="Swis721 Th BT" w:hAnsi="Swis721 Th BT"/>
                          <w:sz w:val="23"/>
                          <w:szCs w:val="23"/>
                        </w:rPr>
                        <w:t xml:space="preserve"> (entre 1946 e 2023) para identificar estudos que examinassem o uso de corticosteroides tópicos na prevenção de dermatites causadas por radiação. </w:t>
                      </w:r>
                    </w:p>
                    <w:p w14:paraId="1B4547C0" w14:textId="6F0A6090" w:rsidR="00E6195F" w:rsidRPr="009D65A4" w:rsidRDefault="00E6195F" w:rsidP="00FA6327">
                      <w:pPr>
                        <w:jc w:val="center"/>
                        <w:rPr>
                          <w:rFonts w:ascii="Swis721 Th BT" w:hAnsi="Swis721 Th BT"/>
                          <w:sz w:val="23"/>
                          <w:szCs w:val="23"/>
                        </w:rPr>
                      </w:pPr>
                    </w:p>
                  </w:txbxContent>
                </v:textbox>
                <w10:wrap anchorx="margin"/>
              </v:shape>
            </w:pict>
          </mc:Fallback>
        </mc:AlternateContent>
      </w:r>
    </w:p>
    <w:p w14:paraId="40E0E194" w14:textId="59DABE3B" w:rsidR="00FA6327" w:rsidRDefault="00FA6327" w:rsidP="00FA6327">
      <w:pPr>
        <w:pStyle w:val="Corpo"/>
        <w:rPr>
          <w:sz w:val="24"/>
        </w:rPr>
      </w:pPr>
      <w:r>
        <w:rPr>
          <w:sz w:val="24"/>
        </w:rPr>
        <w:br/>
      </w:r>
    </w:p>
    <w:p w14:paraId="0E3ACFB3" w14:textId="77777777" w:rsidR="00FA6327" w:rsidRDefault="00FA6327" w:rsidP="00FA6327">
      <w:pPr>
        <w:pStyle w:val="Corpo"/>
      </w:pPr>
    </w:p>
    <w:p w14:paraId="013EACD8" w14:textId="284B29D3" w:rsidR="00FA6327" w:rsidRDefault="00FA6327" w:rsidP="00FA6327">
      <w:pPr>
        <w:pStyle w:val="Corpo"/>
      </w:pPr>
      <w:r>
        <w:rPr>
          <w:noProof/>
          <w:lang w:eastAsia="pt-BR"/>
        </w:rPr>
        <mc:AlternateContent>
          <mc:Choice Requires="wps">
            <w:drawing>
              <wp:anchor distT="0" distB="0" distL="114300" distR="114300" simplePos="0" relativeHeight="251730944" behindDoc="0" locked="0" layoutInCell="1" allowOverlap="1" wp14:anchorId="6975C6C8" wp14:editId="36E7EB31">
                <wp:simplePos x="0" y="0"/>
                <wp:positionH relativeFrom="margin">
                  <wp:posOffset>-3810</wp:posOffset>
                </wp:positionH>
                <wp:positionV relativeFrom="paragraph">
                  <wp:posOffset>113030</wp:posOffset>
                </wp:positionV>
                <wp:extent cx="5734050" cy="781685"/>
                <wp:effectExtent l="0" t="0" r="19050" b="18415"/>
                <wp:wrapNone/>
                <wp:docPr id="327876727" name="Caixa de texto 327876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81685"/>
                        </a:xfrm>
                        <a:prstGeom prst="rect">
                          <a:avLst/>
                        </a:prstGeom>
                        <a:solidFill>
                          <a:srgbClr val="F30388"/>
                        </a:solidFill>
                        <a:ln w="9525">
                          <a:solidFill>
                            <a:srgbClr val="F30388"/>
                          </a:solidFill>
                          <a:miter lim="800000"/>
                          <a:headEnd/>
                          <a:tailEnd/>
                        </a:ln>
                      </wps:spPr>
                      <wps:txbx>
                        <w:txbxContent>
                          <w:p w14:paraId="32BAB5C7" w14:textId="77777777" w:rsidR="00E6195F" w:rsidRPr="00FA6327" w:rsidRDefault="00E6195F" w:rsidP="00FA6327">
                            <w:pPr>
                              <w:spacing w:after="0" w:line="240" w:lineRule="auto"/>
                              <w:jc w:val="center"/>
                              <w:rPr>
                                <w:rFonts w:ascii="Swis721 Th BT" w:hAnsi="Swis721 Th BT"/>
                                <w:b/>
                                <w:color w:val="FFFFFF" w:themeColor="background1"/>
                                <w:sz w:val="23"/>
                                <w:szCs w:val="23"/>
                              </w:rPr>
                            </w:pPr>
                            <w:r w:rsidRPr="00FA6327">
                              <w:rPr>
                                <w:rFonts w:ascii="Swis721 Th BT" w:hAnsi="Swis721 Th BT"/>
                                <w:b/>
                                <w:color w:val="FFFFFF" w:themeColor="background1"/>
                                <w:sz w:val="23"/>
                                <w:szCs w:val="23"/>
                              </w:rPr>
                              <w:t>A análise estatística foi concluída usando RevMan 5.4 para calcular tamanhos de efeito agrupados e intervalos de confiança (IC) de 95%. Forest plots foram então desenvolvidos usando um modelo de efeitos aleatórios.</w:t>
                            </w:r>
                          </w:p>
                          <w:p w14:paraId="298D2F80" w14:textId="2A204318" w:rsidR="00E6195F" w:rsidRPr="00086CFC" w:rsidRDefault="00E6195F" w:rsidP="00FA6327">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75C6C8" id="Caixa de texto 327876727" o:spid="_x0000_s1064" type="#_x0000_t202" style="position:absolute;left:0;text-align:left;margin-left:-.3pt;margin-top:8.9pt;width:451.5pt;height:61.5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7WOAIAAHAEAAAOAAAAZHJzL2Uyb0RvYy54bWysVNtu2zAMfR+wfxD0vtq51a5Rp+jSdRjQ&#10;XYBuH8DIcixMFjVJid19fSk5bbPtrZgfBFGUDg8PSV9ejb1mB+m8QlPz2VnOmTQCG2V2Nf/x/fZd&#10;yZkPYBrQaGTNH6TnV+u3by4HW8k5dqgb6RiBGF8NtuZdCLbKMi862YM/QysNOVt0PQQy3S5rHAyE&#10;3utsnufn2YCusQ6F9J5ObyYnXyf8tpUifG1bLwPTNSduIa0urdu4ZutLqHYObKfEkQa8gkUPylDQ&#10;Z6gbCMD2Tv0D1Svh0GMbzgT2GbatEjLlQNnM8r+yue/AypQLiePts0z+/8GKL4dvjqmm5ot5URbn&#10;xbzgzEBPpdqAGoE1kgU5BmQvftJssL6ip/eWHofxPY5U+5S/t3cofnpmcNOB2clr53DoJDTEeRbV&#10;zk6eTjg+gmyHz9hQUNgHTEBj6/ooKEnECJ1q9/BcL+LDBB2uisUyX5FLkK8oZ+flKoWA6um1dT58&#10;lNizuKm5o35I6HC48yGygerpSgzmUavmVmmdDLfbbrRjB6DeuV3ki7I8ov9xTRs21PxiNV9NArwC&#10;oleBhkCrvuZlHr+pLaNsH0yTWjSA0tOeKGtz1DFKN4kYxu04lTGRjCJvsXkgZR1OTU9DSpsO3W/O&#10;Bmr4mvtfe3CSM/3JUHUuZstlnJBkLFfFnAx36tmeesAIgqq5CI6zydiEaa721qldR7GmjjB4TTVt&#10;VZL7hdcxA2rrVIXjCMa5ObXTrZcfxfoRAAD//wMAUEsDBBQABgAIAAAAIQAOhJcY3gAAAAgBAAAP&#10;AAAAZHJzL2Rvd25yZXYueG1sTI/BTsMwEETvSPyDtUjcWpuqamkapwJUhODWUoke3XhJosbrELuN&#10;4evZnuC4M6PZN/kquVacsQ+NJw13YwUCqfS2oUrD7v15dA8iREPWtJ5QwzcGWBXXV7nJrB9og+dt&#10;rASXUMiMhjrGLpMylDU6E8a+Q2Lv0/fORD77StreDFzuWjlRaiadaYg/1KbDpxrL4/bkNKybtyoN&#10;u8egvjbHl336eV1/zDutb2/SwxJExBT/wnDBZ3QomOngT2SDaDWMZhxkec4D2F6oyRTEgYWpWoAs&#10;cvl/QPELAAD//wMAUEsBAi0AFAAGAAgAAAAhALaDOJL+AAAA4QEAABMAAAAAAAAAAAAAAAAAAAAA&#10;AFtDb250ZW50X1R5cGVzXS54bWxQSwECLQAUAAYACAAAACEAOP0h/9YAAACUAQAACwAAAAAAAAAA&#10;AAAAAAAvAQAAX3JlbHMvLnJlbHNQSwECLQAUAAYACAAAACEAnHP+1jgCAABwBAAADgAAAAAAAAAA&#10;AAAAAAAuAgAAZHJzL2Uyb0RvYy54bWxQSwECLQAUAAYACAAAACEADoSXGN4AAAAIAQAADwAAAAAA&#10;AAAAAAAAAACSBAAAZHJzL2Rvd25yZXYueG1sUEsFBgAAAAAEAAQA8wAAAJ0FAAAAAA==&#10;" fillcolor="#f30388" strokecolor="#f30388">
                <v:textbox>
                  <w:txbxContent>
                    <w:p w14:paraId="32BAB5C7" w14:textId="77777777" w:rsidR="00E6195F" w:rsidRPr="00FA6327" w:rsidRDefault="00E6195F" w:rsidP="00FA6327">
                      <w:pPr>
                        <w:spacing w:after="0" w:line="240" w:lineRule="auto"/>
                        <w:jc w:val="center"/>
                        <w:rPr>
                          <w:rFonts w:ascii="Swis721 Th BT" w:hAnsi="Swis721 Th BT"/>
                          <w:b/>
                          <w:color w:val="FFFFFF" w:themeColor="background1"/>
                          <w:sz w:val="23"/>
                          <w:szCs w:val="23"/>
                        </w:rPr>
                      </w:pPr>
                      <w:r w:rsidRPr="00FA6327">
                        <w:rPr>
                          <w:rFonts w:ascii="Swis721 Th BT" w:hAnsi="Swis721 Th BT"/>
                          <w:b/>
                          <w:color w:val="FFFFFF" w:themeColor="background1"/>
                          <w:sz w:val="23"/>
                          <w:szCs w:val="23"/>
                        </w:rPr>
                        <w:t>A análise estatística foi concluída usando RevMan 5.4 para calcular tamanhos de efeito agrupados e intervalos de confiança (IC) de 95%. Forest plots foram então desenvolvidos usando um modelo de efeitos aleatórios.</w:t>
                      </w:r>
                    </w:p>
                    <w:p w14:paraId="298D2F80" w14:textId="2A204318" w:rsidR="00E6195F" w:rsidRPr="00086CFC" w:rsidRDefault="00E6195F" w:rsidP="00FA6327">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C799164" w14:textId="72A7BEAF" w:rsidR="00FA6327" w:rsidRDefault="00FA6327" w:rsidP="00FA6327">
      <w:pPr>
        <w:pStyle w:val="Corpo"/>
      </w:pPr>
    </w:p>
    <w:p w14:paraId="3ECB88A3" w14:textId="77777777" w:rsidR="00FA6327" w:rsidRDefault="00FA6327" w:rsidP="00FA6327">
      <w:pPr>
        <w:pStyle w:val="Corpo"/>
      </w:pPr>
    </w:p>
    <w:p w14:paraId="2145BC52" w14:textId="77777777" w:rsidR="00FA6327" w:rsidRDefault="00FA6327" w:rsidP="00FA6327">
      <w:pPr>
        <w:pStyle w:val="Corpo"/>
      </w:pPr>
    </w:p>
    <w:p w14:paraId="0B5646DF" w14:textId="77777777" w:rsidR="00FA6327" w:rsidRDefault="00FA6327" w:rsidP="00FA6327">
      <w:pPr>
        <w:pStyle w:val="Corpo"/>
        <w:spacing w:before="120"/>
        <w:rPr>
          <w:sz w:val="20"/>
        </w:rPr>
      </w:pPr>
    </w:p>
    <w:p w14:paraId="219BC371" w14:textId="77777777" w:rsidR="00FA6327" w:rsidRPr="00B102D5" w:rsidRDefault="00FA6327" w:rsidP="00FA6327">
      <w:pPr>
        <w:pStyle w:val="Corpo"/>
        <w:rPr>
          <w:b/>
          <w:color w:val="0666A6"/>
        </w:rPr>
      </w:pPr>
      <w:r w:rsidRPr="00B102D5">
        <w:rPr>
          <w:b/>
          <w:color w:val="0666A6"/>
        </w:rPr>
        <w:t>Resultados:</w:t>
      </w:r>
    </w:p>
    <w:p w14:paraId="6FA58F67" w14:textId="77777777" w:rsidR="00FA6327" w:rsidRPr="00714E9A" w:rsidRDefault="00FA6327" w:rsidP="00FA6327">
      <w:pPr>
        <w:pStyle w:val="Corpo"/>
        <w:rPr>
          <w:sz w:val="16"/>
          <w:szCs w:val="16"/>
        </w:rPr>
      </w:pPr>
    </w:p>
    <w:p w14:paraId="250A9318" w14:textId="77777777" w:rsidR="00FA6327" w:rsidRDefault="00FA6327" w:rsidP="00FA6327">
      <w:pPr>
        <w:pStyle w:val="Corpo"/>
        <w:numPr>
          <w:ilvl w:val="0"/>
          <w:numId w:val="16"/>
        </w:numPr>
        <w:spacing w:line="276" w:lineRule="auto"/>
      </w:pPr>
      <w:r>
        <w:t>Dez estudos clínicos, controlados e randomizados com um total de 1.041 pacientes preencheram os critérios de inclusão;</w:t>
      </w:r>
    </w:p>
    <w:p w14:paraId="21B9BE70" w14:textId="77777777" w:rsidR="00FA6327" w:rsidRDefault="00FA6327" w:rsidP="00FA6327">
      <w:pPr>
        <w:pStyle w:val="Corpo"/>
        <w:numPr>
          <w:ilvl w:val="0"/>
          <w:numId w:val="16"/>
        </w:numPr>
        <w:spacing w:line="276" w:lineRule="auto"/>
      </w:pPr>
      <w:r>
        <w:t>Seis estudos relataram a administração de furoato de mometasona e quatro relataram o uso de betametasona; ambos os corticosteroides tópicos foram associados a uma melhora significativa na prevenção da descamação (razão de probabilidade [OR] = 0,34, IC de 95%: 0,25 a 0,47, p &lt; 0,00001), mas a betametasona foi considerada mais eficaz que o furoato (OR = 0,29, IC de 95%: 0,18 a 0,46, p &lt; 0,00001; OR = 0,39, IC de 95%: 0,25 a 0,61, p &lt; 0,0001, respectivamente);</w:t>
      </w:r>
    </w:p>
    <w:p w14:paraId="6DCB836F" w14:textId="77777777" w:rsidR="00FA6327" w:rsidRDefault="00FA6327" w:rsidP="00FA6327">
      <w:pPr>
        <w:pStyle w:val="Corpo"/>
        <w:numPr>
          <w:ilvl w:val="0"/>
          <w:numId w:val="16"/>
        </w:numPr>
        <w:spacing w:line="276" w:lineRule="auto"/>
      </w:pPr>
      <w:r>
        <w:t xml:space="preserve">Um achado semelhante foi observado na redução do desenvolvimento de dermatite grau 2 ou superior de acordo com a escala do </w:t>
      </w:r>
      <w:r>
        <w:rPr>
          <w:i/>
          <w:iCs/>
        </w:rPr>
        <w:t>Radiation Therapy Oncology Group.</w:t>
      </w:r>
    </w:p>
    <w:p w14:paraId="3ACB8C12" w14:textId="77777777" w:rsidR="00FA6327" w:rsidRPr="00C23ABE" w:rsidRDefault="00FA6327" w:rsidP="00FA6327">
      <w:pPr>
        <w:pStyle w:val="Corpo"/>
        <w:spacing w:after="120"/>
        <w:ind w:left="786"/>
        <w:rPr>
          <w:sz w:val="24"/>
        </w:rPr>
      </w:pPr>
    </w:p>
    <w:p w14:paraId="2DC97245" w14:textId="77777777" w:rsidR="00FA6327" w:rsidRPr="00B102D5" w:rsidRDefault="00FA6327" w:rsidP="00FA6327">
      <w:pPr>
        <w:pStyle w:val="Corpo"/>
        <w:rPr>
          <w:b/>
          <w:color w:val="0666A6"/>
        </w:rPr>
      </w:pPr>
      <w:r w:rsidRPr="00B102D5">
        <w:rPr>
          <w:b/>
          <w:color w:val="0666A6"/>
        </w:rPr>
        <w:t>Conclusão:</w:t>
      </w:r>
    </w:p>
    <w:p w14:paraId="243191D7" w14:textId="77777777" w:rsidR="00FA6327" w:rsidRPr="0041379C" w:rsidRDefault="00FA6327" w:rsidP="00FA6327">
      <w:pPr>
        <w:pStyle w:val="Corpo"/>
        <w:rPr>
          <w:b/>
          <w:color w:val="339966"/>
          <w:sz w:val="16"/>
          <w:szCs w:val="16"/>
        </w:rPr>
      </w:pPr>
    </w:p>
    <w:p w14:paraId="643FDDE7" w14:textId="77777777" w:rsidR="00FA6327" w:rsidRPr="00FA6327" w:rsidRDefault="00FA6327" w:rsidP="00FA6327">
      <w:pPr>
        <w:pStyle w:val="Corpo"/>
        <w:jc w:val="center"/>
        <w:rPr>
          <w:b/>
          <w:i/>
        </w:rPr>
      </w:pPr>
      <w:r w:rsidRPr="00FA6327">
        <w:rPr>
          <w:b/>
          <w:i/>
        </w:rPr>
        <w:t>As evidências atuais apoiam o uso de corticosteroides tópicos na prevenção de reações graves de dermatites relacionadas com a radioterapia. Tanto a mometasona quanto a betametasona foram considerados eficazes; entretanto, a betametasona, um corticosteroide tópico de maior potência, é mais eficaz, apesar de a furoato de mometasona ser mais comumente relatada na literatura.</w:t>
      </w:r>
    </w:p>
    <w:p w14:paraId="5BF46842" w14:textId="77777777" w:rsidR="00FA6327" w:rsidRDefault="00FA6327" w:rsidP="00FA6327">
      <w:pPr>
        <w:pStyle w:val="Corpo"/>
        <w:jc w:val="center"/>
        <w:rPr>
          <w:b/>
          <w:i/>
        </w:rPr>
      </w:pPr>
    </w:p>
    <w:p w14:paraId="5965126E" w14:textId="7A367896" w:rsidR="00FA6327" w:rsidRPr="009626EF" w:rsidRDefault="00FA6327" w:rsidP="00FA6327">
      <w:pPr>
        <w:pStyle w:val="Ttulo1"/>
      </w:pPr>
      <w:bookmarkStart w:id="79" w:name="_Toc190338238"/>
      <w:bookmarkStart w:id="80" w:name="_Toc191035745"/>
      <w:r>
        <w:t>Formulário</w:t>
      </w:r>
      <w:bookmarkEnd w:id="79"/>
      <w:bookmarkEnd w:id="80"/>
    </w:p>
    <w:p w14:paraId="1580FA54" w14:textId="77777777" w:rsidR="00FA6327" w:rsidRDefault="00FA6327" w:rsidP="00FA6327">
      <w:pPr>
        <w:pStyle w:val="Subtitulocorpo"/>
      </w:pPr>
    </w:p>
    <w:p w14:paraId="10101F5E" w14:textId="77777777" w:rsidR="00FA6327" w:rsidRDefault="00FA6327" w:rsidP="00FA6327">
      <w:pPr>
        <w:pStyle w:val="Corpo"/>
        <w:rPr>
          <w:b/>
          <w:i/>
          <w:sz w:val="24"/>
        </w:rPr>
      </w:pPr>
    </w:p>
    <w:p w14:paraId="25126B32" w14:textId="77777777" w:rsidR="00FA6327" w:rsidRDefault="00FA6327" w:rsidP="00FA6327">
      <w:pPr>
        <w:spacing w:after="20" w:line="240" w:lineRule="auto"/>
        <w:jc w:val="both"/>
        <w:rPr>
          <w:rFonts w:ascii="Swis721 Th BT" w:eastAsia="MS Mincho" w:hAnsi="Swis721 Th BT" w:cs="Times New Roman"/>
          <w:b/>
          <w:i/>
          <w:color w:val="404040"/>
          <w:sz w:val="24"/>
          <w:szCs w:val="24"/>
        </w:rPr>
      </w:pPr>
      <w:bookmarkStart w:id="81" w:name="_Hlk63849769"/>
      <w:r>
        <w:rPr>
          <w:rFonts w:ascii="Swis721 Th BT" w:eastAsia="MS Mincho" w:hAnsi="Swis721 Th BT" w:cs="Times New Roman"/>
          <w:b/>
          <w:i/>
          <w:color w:val="404040"/>
          <w:sz w:val="24"/>
          <w:szCs w:val="24"/>
        </w:rPr>
        <w:t>Betametasona Retarda o Aparecimento e a Progressão das Dermatites</w:t>
      </w:r>
    </w:p>
    <w:p w14:paraId="4EA71DE7" w14:textId="77777777" w:rsidR="00FA6327" w:rsidRDefault="00FA6327" w:rsidP="00FA6327">
      <w:pPr>
        <w:spacing w:after="20" w:line="240" w:lineRule="auto"/>
        <w:jc w:val="both"/>
        <w:rPr>
          <w:rFonts w:ascii="Swis721 Th BT" w:eastAsia="MS Mincho" w:hAnsi="Swis721 Th BT" w:cs="Times New Roman"/>
          <w:color w:val="404040"/>
          <w:sz w:val="23"/>
          <w:szCs w:val="24"/>
        </w:rPr>
      </w:pPr>
    </w:p>
    <w:tbl>
      <w:tblPr>
        <w:tblStyle w:val="Tabelacomgrade71"/>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FA6327" w14:paraId="4B54E849"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bookmarkEnd w:id="81"/>
          <w:p w14:paraId="7C32FE5B" w14:textId="77777777" w:rsidR="00FA6327" w:rsidRDefault="00FA6327" w:rsidP="00F608B2">
            <w:pPr>
              <w:spacing w:after="20"/>
              <w:jc w:val="center"/>
              <w:rPr>
                <w:rFonts w:ascii="Swis721 Th BT" w:hAnsi="Swis721 Th BT"/>
                <w:b/>
                <w:color w:val="FFFFFF"/>
                <w:sz w:val="23"/>
                <w:szCs w:val="24"/>
              </w:rPr>
            </w:pPr>
            <w:r>
              <w:rPr>
                <w:rFonts w:ascii="Swis721 Th BT" w:hAnsi="Swis721 Th BT"/>
                <w:b/>
                <w:color w:val="FFFFFF"/>
                <w:szCs w:val="24"/>
              </w:rPr>
              <w:t>Creme de Betametasona</w:t>
            </w:r>
          </w:p>
        </w:tc>
      </w:tr>
      <w:tr w:rsidR="00FA6327" w14:paraId="6A2588A4" w14:textId="77777777" w:rsidTr="00F608B2">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36022D9" w14:textId="77777777" w:rsidR="00FA6327" w:rsidRDefault="00FA6327" w:rsidP="00F608B2">
            <w:pPr>
              <w:spacing w:after="20"/>
              <w:jc w:val="both"/>
              <w:rPr>
                <w:rFonts w:ascii="Swis721 Th BT" w:hAnsi="Swis721 Th BT"/>
                <w:color w:val="404040"/>
                <w:sz w:val="23"/>
                <w:szCs w:val="24"/>
              </w:rPr>
            </w:pPr>
            <w:r>
              <w:rPr>
                <w:rFonts w:ascii="Swis721 Th BT" w:hAnsi="Swis721 Th BT"/>
                <w:color w:val="404040"/>
                <w:sz w:val="23"/>
                <w:szCs w:val="24"/>
              </w:rPr>
              <w:t>Valerato de Betametasona..................0,1%</w:t>
            </w:r>
          </w:p>
        </w:tc>
      </w:tr>
      <w:tr w:rsidR="00FA6327" w14:paraId="0CCE6402" w14:textId="77777777" w:rsidTr="00F608B2">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CF7E30E" w14:textId="01F4AE0A" w:rsidR="00FA6327" w:rsidRDefault="00FA6327" w:rsidP="00FA6327">
            <w:pPr>
              <w:spacing w:after="20"/>
              <w:jc w:val="both"/>
              <w:rPr>
                <w:rFonts w:ascii="Swis721 Th BT" w:hAnsi="Swis721 Th BT"/>
                <w:color w:val="404040"/>
                <w:sz w:val="23"/>
                <w:szCs w:val="24"/>
              </w:rPr>
            </w:pPr>
            <w:r>
              <w:rPr>
                <w:rFonts w:ascii="Swis721 Th BT" w:hAnsi="Swis721 Th BT"/>
                <w:color w:val="404040"/>
                <w:sz w:val="23"/>
                <w:szCs w:val="24"/>
              </w:rPr>
              <w:t>Creme q.s.p. .......................................50 g</w:t>
            </w:r>
          </w:p>
        </w:tc>
      </w:tr>
    </w:tbl>
    <w:p w14:paraId="64DF64FC" w14:textId="77777777" w:rsidR="00FA6327" w:rsidRPr="00FA6327" w:rsidRDefault="00FA6327" w:rsidP="00FA6327">
      <w:pPr>
        <w:spacing w:after="20" w:line="240" w:lineRule="auto"/>
        <w:ind w:right="4818"/>
        <w:jc w:val="center"/>
        <w:rPr>
          <w:rFonts w:ascii="Swis721 Th BT" w:eastAsia="MS Mincho" w:hAnsi="Swis721 Th BT" w:cs="Times New Roman"/>
          <w:color w:val="404040"/>
        </w:rPr>
      </w:pPr>
      <w:r w:rsidRPr="00FA6327">
        <w:rPr>
          <w:rFonts w:ascii="Swis721 Th BT" w:eastAsia="MS Mincho" w:hAnsi="Swis721 Th BT" w:cs="Times New Roman"/>
          <w:color w:val="404040"/>
        </w:rPr>
        <w:t>Aplicar nos locais afetados 2 vezes ao dia ou conforme orientação médica.</w:t>
      </w:r>
    </w:p>
    <w:p w14:paraId="52A79C4B" w14:textId="77777777" w:rsidR="00FA6327" w:rsidRDefault="00FA6327" w:rsidP="00FA6327">
      <w:pPr>
        <w:pStyle w:val="Corpo"/>
        <w:ind w:right="3969"/>
        <w:jc w:val="left"/>
        <w:rPr>
          <w:sz w:val="16"/>
          <w:szCs w:val="16"/>
        </w:rPr>
      </w:pPr>
    </w:p>
    <w:p w14:paraId="67D2C10F" w14:textId="77777777" w:rsidR="00FA6327" w:rsidRDefault="00FA6327" w:rsidP="001027A5">
      <w:pPr>
        <w:pStyle w:val="Corpo"/>
        <w:ind w:right="3969"/>
        <w:jc w:val="left"/>
        <w:rPr>
          <w:sz w:val="16"/>
          <w:szCs w:val="16"/>
        </w:rPr>
      </w:pPr>
    </w:p>
    <w:p w14:paraId="52691850" w14:textId="77777777" w:rsidR="00FA6327" w:rsidRDefault="00FA6327" w:rsidP="001027A5">
      <w:pPr>
        <w:pStyle w:val="Corpo"/>
        <w:ind w:right="3969"/>
        <w:jc w:val="left"/>
        <w:rPr>
          <w:sz w:val="16"/>
          <w:szCs w:val="16"/>
        </w:rPr>
      </w:pPr>
    </w:p>
    <w:p w14:paraId="24D69546" w14:textId="77777777" w:rsidR="00FA6327" w:rsidRDefault="00FA6327" w:rsidP="001027A5">
      <w:pPr>
        <w:pStyle w:val="Corpo"/>
        <w:ind w:right="3969"/>
        <w:jc w:val="left"/>
        <w:rPr>
          <w:sz w:val="16"/>
          <w:szCs w:val="16"/>
        </w:rPr>
      </w:pPr>
    </w:p>
    <w:p w14:paraId="57295A99" w14:textId="77777777" w:rsidR="00FA6327" w:rsidRDefault="00FA6327" w:rsidP="001027A5">
      <w:pPr>
        <w:pStyle w:val="Corpo"/>
        <w:ind w:right="3969"/>
        <w:jc w:val="left"/>
        <w:rPr>
          <w:sz w:val="16"/>
          <w:szCs w:val="16"/>
        </w:rPr>
      </w:pPr>
    </w:p>
    <w:p w14:paraId="688573F3" w14:textId="77777777" w:rsidR="00FA6327" w:rsidRDefault="00FA6327" w:rsidP="001027A5">
      <w:pPr>
        <w:pStyle w:val="Corpo"/>
        <w:ind w:right="3969"/>
        <w:jc w:val="left"/>
        <w:rPr>
          <w:sz w:val="16"/>
          <w:szCs w:val="16"/>
        </w:rPr>
      </w:pPr>
    </w:p>
    <w:p w14:paraId="62BE1F58" w14:textId="77777777" w:rsidR="00FA6327" w:rsidRDefault="00FA6327" w:rsidP="001027A5">
      <w:pPr>
        <w:pStyle w:val="Corpo"/>
        <w:ind w:right="3969"/>
        <w:jc w:val="left"/>
        <w:rPr>
          <w:sz w:val="16"/>
          <w:szCs w:val="16"/>
        </w:rPr>
      </w:pPr>
    </w:p>
    <w:p w14:paraId="32C56CA7" w14:textId="77777777" w:rsidR="00FA6327" w:rsidRDefault="00FA6327" w:rsidP="001027A5">
      <w:pPr>
        <w:pStyle w:val="Corpo"/>
        <w:ind w:right="3969"/>
        <w:jc w:val="left"/>
        <w:rPr>
          <w:sz w:val="16"/>
          <w:szCs w:val="16"/>
        </w:rPr>
      </w:pPr>
    </w:p>
    <w:p w14:paraId="5AE61BE8" w14:textId="77777777" w:rsidR="00FA6327" w:rsidRDefault="00FA6327" w:rsidP="001027A5">
      <w:pPr>
        <w:pStyle w:val="Corpo"/>
        <w:ind w:right="3969"/>
        <w:jc w:val="left"/>
        <w:rPr>
          <w:sz w:val="16"/>
          <w:szCs w:val="16"/>
        </w:rPr>
      </w:pPr>
    </w:p>
    <w:p w14:paraId="48C979EF" w14:textId="77777777" w:rsidR="00FA6327" w:rsidRDefault="00FA6327" w:rsidP="001027A5">
      <w:pPr>
        <w:pStyle w:val="Corpo"/>
        <w:ind w:right="3969"/>
        <w:jc w:val="left"/>
        <w:rPr>
          <w:sz w:val="16"/>
          <w:szCs w:val="16"/>
        </w:rPr>
      </w:pPr>
    </w:p>
    <w:p w14:paraId="745799D1" w14:textId="77777777" w:rsidR="00FA6327" w:rsidRDefault="00FA6327" w:rsidP="001027A5">
      <w:pPr>
        <w:pStyle w:val="Corpo"/>
        <w:ind w:right="3969"/>
        <w:jc w:val="left"/>
        <w:rPr>
          <w:sz w:val="16"/>
          <w:szCs w:val="16"/>
        </w:rPr>
      </w:pPr>
    </w:p>
    <w:p w14:paraId="5FB4D884" w14:textId="77777777" w:rsidR="00FA6327" w:rsidRDefault="00FA6327" w:rsidP="001027A5">
      <w:pPr>
        <w:pStyle w:val="Corpo"/>
        <w:ind w:right="3969"/>
        <w:jc w:val="left"/>
        <w:rPr>
          <w:sz w:val="16"/>
          <w:szCs w:val="16"/>
        </w:rPr>
      </w:pPr>
    </w:p>
    <w:p w14:paraId="37E327E1" w14:textId="77777777" w:rsidR="00FA6327" w:rsidRDefault="00FA6327" w:rsidP="001027A5">
      <w:pPr>
        <w:pStyle w:val="Corpo"/>
        <w:ind w:right="3969"/>
        <w:jc w:val="left"/>
        <w:rPr>
          <w:sz w:val="16"/>
          <w:szCs w:val="16"/>
        </w:rPr>
      </w:pPr>
    </w:p>
    <w:p w14:paraId="207DBA1B" w14:textId="77777777" w:rsidR="00FA6327" w:rsidRDefault="00FA6327" w:rsidP="001027A5">
      <w:pPr>
        <w:pStyle w:val="Corpo"/>
        <w:ind w:right="3969"/>
        <w:jc w:val="left"/>
        <w:rPr>
          <w:sz w:val="16"/>
          <w:szCs w:val="16"/>
        </w:rPr>
      </w:pPr>
    </w:p>
    <w:p w14:paraId="12596FB5" w14:textId="77777777" w:rsidR="00FA6327" w:rsidRDefault="00FA6327" w:rsidP="001027A5">
      <w:pPr>
        <w:pStyle w:val="Corpo"/>
        <w:ind w:right="3969"/>
        <w:jc w:val="left"/>
        <w:rPr>
          <w:sz w:val="16"/>
          <w:szCs w:val="16"/>
        </w:rPr>
      </w:pPr>
    </w:p>
    <w:p w14:paraId="0C1F3AB0" w14:textId="77777777" w:rsidR="00FA6327" w:rsidRDefault="00FA6327" w:rsidP="001027A5">
      <w:pPr>
        <w:pStyle w:val="Corpo"/>
        <w:ind w:right="3969"/>
        <w:jc w:val="left"/>
        <w:rPr>
          <w:sz w:val="16"/>
          <w:szCs w:val="16"/>
        </w:rPr>
      </w:pPr>
    </w:p>
    <w:p w14:paraId="251B33CD" w14:textId="77777777" w:rsidR="00FA6327" w:rsidRDefault="00FA6327" w:rsidP="001027A5">
      <w:pPr>
        <w:pStyle w:val="Corpo"/>
        <w:ind w:right="3969"/>
        <w:jc w:val="left"/>
        <w:rPr>
          <w:sz w:val="16"/>
          <w:szCs w:val="16"/>
        </w:rPr>
      </w:pPr>
    </w:p>
    <w:p w14:paraId="1F9F0C5A" w14:textId="77777777" w:rsidR="00FA6327" w:rsidRDefault="00FA6327" w:rsidP="001027A5">
      <w:pPr>
        <w:pStyle w:val="Corpo"/>
        <w:ind w:right="3969"/>
        <w:jc w:val="left"/>
        <w:rPr>
          <w:sz w:val="16"/>
          <w:szCs w:val="16"/>
        </w:rPr>
      </w:pPr>
    </w:p>
    <w:p w14:paraId="33A99A1C" w14:textId="77777777" w:rsidR="00FA6327" w:rsidRDefault="00FA6327" w:rsidP="001027A5">
      <w:pPr>
        <w:pStyle w:val="Corpo"/>
        <w:ind w:right="3969"/>
        <w:jc w:val="left"/>
        <w:rPr>
          <w:sz w:val="16"/>
          <w:szCs w:val="16"/>
        </w:rPr>
      </w:pPr>
    </w:p>
    <w:p w14:paraId="0C89ED9B" w14:textId="77777777" w:rsidR="00FA6327" w:rsidRDefault="00FA6327" w:rsidP="001027A5">
      <w:pPr>
        <w:pStyle w:val="Corpo"/>
        <w:ind w:right="3969"/>
        <w:jc w:val="left"/>
        <w:rPr>
          <w:sz w:val="16"/>
          <w:szCs w:val="16"/>
        </w:rPr>
      </w:pPr>
    </w:p>
    <w:p w14:paraId="226D0716" w14:textId="77777777" w:rsidR="00FA6327" w:rsidRDefault="00FA6327" w:rsidP="001027A5">
      <w:pPr>
        <w:pStyle w:val="Corpo"/>
        <w:ind w:right="3969"/>
        <w:jc w:val="left"/>
        <w:rPr>
          <w:sz w:val="16"/>
          <w:szCs w:val="16"/>
        </w:rPr>
      </w:pPr>
    </w:p>
    <w:p w14:paraId="4BB59E2C" w14:textId="77777777" w:rsidR="00FA6327" w:rsidRDefault="00FA6327" w:rsidP="001027A5">
      <w:pPr>
        <w:pStyle w:val="Corpo"/>
        <w:ind w:right="3969"/>
        <w:jc w:val="left"/>
        <w:rPr>
          <w:sz w:val="16"/>
          <w:szCs w:val="16"/>
        </w:rPr>
      </w:pPr>
    </w:p>
    <w:p w14:paraId="1181ED42" w14:textId="77777777" w:rsidR="00FA6327" w:rsidRDefault="00FA6327" w:rsidP="001027A5">
      <w:pPr>
        <w:pStyle w:val="Corpo"/>
        <w:ind w:right="3969"/>
        <w:jc w:val="left"/>
        <w:rPr>
          <w:sz w:val="16"/>
          <w:szCs w:val="16"/>
        </w:rPr>
      </w:pPr>
    </w:p>
    <w:p w14:paraId="4077A656" w14:textId="77777777" w:rsidR="00FA6327" w:rsidRDefault="00FA6327" w:rsidP="001027A5">
      <w:pPr>
        <w:pStyle w:val="Corpo"/>
        <w:ind w:right="3969"/>
        <w:jc w:val="left"/>
        <w:rPr>
          <w:sz w:val="16"/>
          <w:szCs w:val="16"/>
        </w:rPr>
      </w:pPr>
    </w:p>
    <w:p w14:paraId="49351545" w14:textId="77777777" w:rsidR="00FA6327" w:rsidRDefault="00FA6327" w:rsidP="001027A5">
      <w:pPr>
        <w:pStyle w:val="Corpo"/>
        <w:ind w:right="3969"/>
        <w:jc w:val="left"/>
        <w:rPr>
          <w:sz w:val="16"/>
          <w:szCs w:val="16"/>
        </w:rPr>
      </w:pPr>
    </w:p>
    <w:p w14:paraId="147DE4B7" w14:textId="77777777" w:rsidR="00FA6327" w:rsidRDefault="00FA6327" w:rsidP="001027A5">
      <w:pPr>
        <w:pStyle w:val="Corpo"/>
        <w:ind w:right="3969"/>
        <w:jc w:val="left"/>
        <w:rPr>
          <w:sz w:val="16"/>
          <w:szCs w:val="16"/>
        </w:rPr>
      </w:pPr>
    </w:p>
    <w:p w14:paraId="3CBC027E" w14:textId="77777777" w:rsidR="00FA6327" w:rsidRDefault="00FA6327" w:rsidP="001027A5">
      <w:pPr>
        <w:pStyle w:val="Corpo"/>
        <w:ind w:right="3969"/>
        <w:jc w:val="left"/>
        <w:rPr>
          <w:sz w:val="16"/>
          <w:szCs w:val="16"/>
        </w:rPr>
      </w:pPr>
    </w:p>
    <w:p w14:paraId="13B87697" w14:textId="77777777" w:rsidR="00FA6327" w:rsidRDefault="00FA6327" w:rsidP="001027A5">
      <w:pPr>
        <w:pStyle w:val="Corpo"/>
        <w:ind w:right="3969"/>
        <w:jc w:val="left"/>
        <w:rPr>
          <w:sz w:val="16"/>
          <w:szCs w:val="16"/>
        </w:rPr>
      </w:pPr>
    </w:p>
    <w:p w14:paraId="26AA3807" w14:textId="77777777" w:rsidR="00FA6327" w:rsidRDefault="00FA6327" w:rsidP="001027A5">
      <w:pPr>
        <w:pStyle w:val="Corpo"/>
        <w:ind w:right="3969"/>
        <w:jc w:val="left"/>
        <w:rPr>
          <w:sz w:val="16"/>
          <w:szCs w:val="16"/>
        </w:rPr>
      </w:pPr>
    </w:p>
    <w:p w14:paraId="6B342EB8" w14:textId="77777777" w:rsidR="00FA6327" w:rsidRDefault="00FA6327" w:rsidP="001027A5">
      <w:pPr>
        <w:pStyle w:val="Corpo"/>
        <w:ind w:right="3969"/>
        <w:jc w:val="left"/>
        <w:rPr>
          <w:sz w:val="16"/>
          <w:szCs w:val="16"/>
        </w:rPr>
      </w:pPr>
    </w:p>
    <w:p w14:paraId="4BF1424D" w14:textId="77777777" w:rsidR="00FA6327" w:rsidRDefault="00FA6327" w:rsidP="001027A5">
      <w:pPr>
        <w:pStyle w:val="Corpo"/>
        <w:ind w:right="3969"/>
        <w:jc w:val="left"/>
        <w:rPr>
          <w:sz w:val="16"/>
          <w:szCs w:val="16"/>
        </w:rPr>
      </w:pPr>
    </w:p>
    <w:p w14:paraId="01896EC0" w14:textId="77777777" w:rsidR="00FA6327" w:rsidRDefault="00FA6327" w:rsidP="001027A5">
      <w:pPr>
        <w:pStyle w:val="Corpo"/>
        <w:ind w:right="3969"/>
        <w:jc w:val="left"/>
        <w:rPr>
          <w:sz w:val="16"/>
          <w:szCs w:val="16"/>
        </w:rPr>
      </w:pPr>
    </w:p>
    <w:p w14:paraId="106A6903" w14:textId="77777777" w:rsidR="00FA6327" w:rsidRDefault="00FA6327" w:rsidP="001027A5">
      <w:pPr>
        <w:pStyle w:val="Corpo"/>
        <w:ind w:right="3969"/>
        <w:jc w:val="left"/>
        <w:rPr>
          <w:sz w:val="16"/>
          <w:szCs w:val="16"/>
        </w:rPr>
      </w:pPr>
    </w:p>
    <w:p w14:paraId="5D4B407A" w14:textId="77777777" w:rsidR="00FA6327" w:rsidRDefault="00FA6327" w:rsidP="001027A5">
      <w:pPr>
        <w:pStyle w:val="Corpo"/>
        <w:ind w:right="3969"/>
        <w:jc w:val="left"/>
        <w:rPr>
          <w:sz w:val="16"/>
          <w:szCs w:val="16"/>
        </w:rPr>
      </w:pPr>
    </w:p>
    <w:p w14:paraId="2AF569FE" w14:textId="77777777" w:rsidR="00FA6327" w:rsidRDefault="00FA6327" w:rsidP="001027A5">
      <w:pPr>
        <w:pStyle w:val="Corpo"/>
        <w:ind w:right="3969"/>
        <w:jc w:val="left"/>
        <w:rPr>
          <w:sz w:val="16"/>
          <w:szCs w:val="16"/>
        </w:rPr>
      </w:pPr>
    </w:p>
    <w:p w14:paraId="23EFF304" w14:textId="77777777" w:rsidR="00FA6327" w:rsidRDefault="00FA6327" w:rsidP="001027A5">
      <w:pPr>
        <w:pStyle w:val="Corpo"/>
        <w:ind w:right="3969"/>
        <w:jc w:val="left"/>
        <w:rPr>
          <w:sz w:val="16"/>
          <w:szCs w:val="16"/>
        </w:rPr>
      </w:pPr>
    </w:p>
    <w:p w14:paraId="063FADAB" w14:textId="77777777" w:rsidR="00F608B2" w:rsidRDefault="00F608B2" w:rsidP="001027A5">
      <w:pPr>
        <w:pStyle w:val="Corpo"/>
        <w:ind w:right="3969"/>
        <w:jc w:val="left"/>
        <w:rPr>
          <w:sz w:val="16"/>
          <w:szCs w:val="16"/>
        </w:rPr>
      </w:pPr>
    </w:p>
    <w:p w14:paraId="53F629E6" w14:textId="77777777" w:rsidR="00F608B2" w:rsidRDefault="00F608B2" w:rsidP="001027A5">
      <w:pPr>
        <w:pStyle w:val="Corpo"/>
        <w:ind w:right="3969"/>
        <w:jc w:val="left"/>
        <w:rPr>
          <w:sz w:val="16"/>
          <w:szCs w:val="16"/>
        </w:rPr>
      </w:pPr>
    </w:p>
    <w:p w14:paraId="25B23FE9" w14:textId="77777777" w:rsidR="00F608B2" w:rsidRDefault="00F608B2" w:rsidP="001027A5">
      <w:pPr>
        <w:pStyle w:val="Corpo"/>
        <w:ind w:right="3969"/>
        <w:jc w:val="left"/>
        <w:rPr>
          <w:sz w:val="16"/>
          <w:szCs w:val="16"/>
        </w:rPr>
      </w:pPr>
    </w:p>
    <w:p w14:paraId="424AA1F0" w14:textId="77777777" w:rsidR="00F608B2" w:rsidRDefault="00F608B2" w:rsidP="001027A5">
      <w:pPr>
        <w:pStyle w:val="Corpo"/>
        <w:ind w:right="3969"/>
        <w:jc w:val="left"/>
        <w:rPr>
          <w:sz w:val="16"/>
          <w:szCs w:val="16"/>
        </w:rPr>
      </w:pPr>
    </w:p>
    <w:p w14:paraId="44335B4A" w14:textId="77777777" w:rsidR="00F608B2" w:rsidRDefault="00F608B2" w:rsidP="001027A5">
      <w:pPr>
        <w:pStyle w:val="Corpo"/>
        <w:ind w:right="3969"/>
        <w:jc w:val="left"/>
        <w:rPr>
          <w:sz w:val="16"/>
          <w:szCs w:val="16"/>
        </w:rPr>
      </w:pPr>
    </w:p>
    <w:p w14:paraId="0141FD54" w14:textId="77777777" w:rsidR="00F608B2" w:rsidRDefault="00F608B2" w:rsidP="001027A5">
      <w:pPr>
        <w:pStyle w:val="Corpo"/>
        <w:ind w:right="3969"/>
        <w:jc w:val="left"/>
        <w:rPr>
          <w:sz w:val="16"/>
          <w:szCs w:val="16"/>
        </w:rPr>
      </w:pPr>
    </w:p>
    <w:p w14:paraId="482C3B64" w14:textId="6D511530" w:rsidR="00F608B2" w:rsidRPr="001C02A3" w:rsidRDefault="00F608B2" w:rsidP="00F608B2">
      <w:pPr>
        <w:pStyle w:val="Ttulo1"/>
      </w:pPr>
      <w:bookmarkStart w:id="82" w:name="_Toc190338239"/>
      <w:bookmarkStart w:id="83" w:name="_Toc191035746"/>
      <w:r>
        <w:t>Mometasona</w:t>
      </w:r>
      <w:r w:rsidR="00F11CD0">
        <w:t xml:space="preserve"> e Hidrocortisona</w:t>
      </w:r>
      <w:bookmarkEnd w:id="82"/>
      <w:bookmarkEnd w:id="83"/>
    </w:p>
    <w:p w14:paraId="63EF587F" w14:textId="77777777" w:rsidR="00F608B2" w:rsidRDefault="00F608B2" w:rsidP="00F608B2">
      <w:pPr>
        <w:spacing w:after="0" w:line="240" w:lineRule="auto"/>
        <w:jc w:val="center"/>
        <w:rPr>
          <w:rFonts w:ascii="Swis721 Th BT" w:eastAsia="MS Mincho" w:hAnsi="Swis721 Th BT" w:cs="Times New Roman"/>
          <w:b/>
          <w:color w:val="0666A6"/>
          <w:sz w:val="40"/>
          <w:szCs w:val="40"/>
        </w:rPr>
      </w:pPr>
      <w:r>
        <w:rPr>
          <w:rFonts w:ascii="Swis721 Th BT" w:eastAsia="MS Mincho" w:hAnsi="Swis721 Th BT" w:cs="Times New Roman"/>
          <w:b/>
          <w:color w:val="0666A6"/>
          <w:sz w:val="40"/>
          <w:szCs w:val="40"/>
        </w:rPr>
        <w:t>Reduzem o Grau da Dermatite em Comparação com o Controle</w:t>
      </w:r>
    </w:p>
    <w:p w14:paraId="7022F2ED" w14:textId="77777777" w:rsidR="00F608B2" w:rsidRDefault="00F608B2" w:rsidP="00F608B2">
      <w:pPr>
        <w:pStyle w:val="Corpo"/>
        <w:spacing w:after="120"/>
        <w:rPr>
          <w:sz w:val="24"/>
        </w:rPr>
      </w:pPr>
    </w:p>
    <w:p w14:paraId="24B603E4" w14:textId="77777777" w:rsidR="00F608B2" w:rsidRPr="00376204" w:rsidRDefault="00F608B2" w:rsidP="00F608B2">
      <w:pPr>
        <w:pStyle w:val="Corpo"/>
        <w:spacing w:after="120"/>
        <w:rPr>
          <w:sz w:val="24"/>
        </w:rPr>
      </w:pPr>
      <w:r>
        <w:rPr>
          <w:sz w:val="24"/>
        </w:rPr>
        <w:t xml:space="preserve">Este estudo de revisão teve como objetivo avaliar o efeito dos corticosteroides na prevenção da radiodermatite em pacientes com câncer de mama </w:t>
      </w:r>
      <w:r>
        <w:rPr>
          <w:sz w:val="24"/>
        </w:rPr>
        <w:fldChar w:fldCharType="begin"/>
      </w:r>
      <w:r>
        <w:rPr>
          <w:sz w:val="24"/>
        </w:rPr>
        <w:instrText xml:space="preserve"> ADDIN EN.CITE &lt;EndNote&gt;&lt;Cite&gt;&lt;Author&gt;Liu&lt;/Author&gt;&lt;IDText&gt;Effectiveness of topical corticosteroids on the prevention of acute radiation dermatitis in breast cancer patients: an updated systematic review and meta-analysis&lt;/IDText&gt;&lt;DisplayText&gt;(LIU; WANG; MENG; HONG&lt;style face="italic"&gt; et al.&lt;/style&gt;)&lt;/DisplayText&gt;&lt;record&gt;&lt;urls&gt;&lt;related-urls&gt;&lt;url&gt;https://doi.org/10.1016/j.apjon.2024.100553&lt;/url&gt;&lt;/related-urls&gt;&lt;/urls&gt;&lt;isbn&gt;2347-5625&lt;/isbn&gt;&lt;titles&gt;&lt;title&gt;Effectiveness of topical corticosteroids on the prevention of acute radiation dermatitis in breast cancer patients: an updated systematic review and meta-analysis&lt;/title&gt;&lt;secondary-title&gt;Asia-Pacific Journal of Oncology Nursing&lt;/secondary-title&gt;&lt;/titles&gt;&lt;access-date&gt;2024/07/17&lt;/access-date&gt;&lt;contributors&gt;&lt;authors&gt;&lt;author&gt;Liu, Weichao&lt;/author&gt;&lt;author&gt;Wang, Liping&lt;/author&gt;&lt;author&gt;Meng, Dijuan&lt;/author&gt;&lt;author&gt;Hong, Chengang&lt;/author&gt;&lt;author&gt;Zhang, Qianyu&lt;/author&gt;&lt;author&gt;Yang, Jinghan&lt;/author&gt;&lt;/authors&gt;&lt;/contributors&gt;&lt;added-date format="utc"&gt;1721244146&lt;/added-date&gt;&lt;ref-type name="Journal Article"&gt;17&lt;/ref-type&gt;&lt;rec-number&gt;3180&lt;/rec-number&gt;&lt;publisher&gt;Elsevier&lt;/publisher&gt;&lt;last-updated-date format="utc"&gt;1721244146&lt;/last-updated-date&gt;&lt;electronic-resource-num&gt;10.1016/j.apjon.2024.100553&lt;/electronic-resource-num&gt;&lt;/record&gt;&lt;/Cite&gt;&lt;/EndNote&gt;</w:instrText>
      </w:r>
      <w:r>
        <w:rPr>
          <w:sz w:val="24"/>
        </w:rPr>
        <w:fldChar w:fldCharType="separate"/>
      </w:r>
      <w:r>
        <w:rPr>
          <w:noProof/>
          <w:sz w:val="24"/>
        </w:rPr>
        <w:t>(LIU; WANG; MENG; HONG</w:t>
      </w:r>
      <w:r w:rsidRPr="0042784E">
        <w:rPr>
          <w:i/>
          <w:noProof/>
          <w:sz w:val="24"/>
        </w:rPr>
        <w:t xml:space="preserve"> et al.</w:t>
      </w:r>
      <w:r>
        <w:rPr>
          <w:noProof/>
          <w:sz w:val="24"/>
        </w:rPr>
        <w:t>)</w:t>
      </w:r>
      <w:r>
        <w:rPr>
          <w:sz w:val="24"/>
        </w:rPr>
        <w:fldChar w:fldCharType="end"/>
      </w:r>
      <w:r>
        <w:rPr>
          <w:sz w:val="24"/>
        </w:rPr>
        <w:t>.</w:t>
      </w:r>
    </w:p>
    <w:p w14:paraId="75C00F3A" w14:textId="77777777" w:rsidR="00F608B2" w:rsidRDefault="00F608B2" w:rsidP="00F608B2">
      <w:pPr>
        <w:pStyle w:val="Corpo"/>
        <w:rPr>
          <w:sz w:val="24"/>
        </w:rPr>
      </w:pPr>
      <w:r>
        <w:rPr>
          <w:noProof/>
          <w:lang w:eastAsia="pt-BR"/>
        </w:rPr>
        <mc:AlternateContent>
          <mc:Choice Requires="wps">
            <w:drawing>
              <wp:anchor distT="0" distB="0" distL="114300" distR="114300" simplePos="0" relativeHeight="251736064" behindDoc="0" locked="0" layoutInCell="1" allowOverlap="1" wp14:anchorId="0E82A717" wp14:editId="4550CD3C">
                <wp:simplePos x="0" y="0"/>
                <wp:positionH relativeFrom="margin">
                  <wp:align>left</wp:align>
                </wp:positionH>
                <wp:positionV relativeFrom="paragraph">
                  <wp:posOffset>96520</wp:posOffset>
                </wp:positionV>
                <wp:extent cx="5734050" cy="518160"/>
                <wp:effectExtent l="0" t="0" r="19050" b="15240"/>
                <wp:wrapNone/>
                <wp:docPr id="327876732" name="Caixa de texto 327876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4869DCCF" w14:textId="77777777" w:rsidR="00E6195F" w:rsidRPr="009D65A4" w:rsidRDefault="00E6195F" w:rsidP="00F608B2">
                            <w:pPr>
                              <w:jc w:val="center"/>
                              <w:rPr>
                                <w:rFonts w:ascii="Swis721 Th BT" w:hAnsi="Swis721 Th BT"/>
                                <w:sz w:val="23"/>
                                <w:szCs w:val="23"/>
                              </w:rPr>
                            </w:pPr>
                            <w:r>
                              <w:rPr>
                                <w:rFonts w:ascii="Swis721 Th BT" w:hAnsi="Swis721 Th BT"/>
                                <w:sz w:val="23"/>
                                <w:szCs w:val="23"/>
                              </w:rPr>
                              <w:t>Foram selecionados 13 estudos clínicos, randomizados e controlados com 1172 pacientes.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2A717" id="Caixa de texto 327876732" o:spid="_x0000_s1065" type="#_x0000_t202" style="position:absolute;left:0;text-align:left;margin-left:0;margin-top:7.6pt;width:451.5pt;height:40.8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8ZWQIAAKUEAAAOAAAAZHJzL2Uyb0RvYy54bWysVNtu2zAMfR+wfxD0vtrOpUmNOkWXrsOA&#10;7gJ0+wBZlm1hsqhJSuzu60dJSZp2b8PyIIikdXh4SOb6ZhoU2QvrJOiKFhc5JUJzaKTuKvrj+/27&#10;NSXOM90wBVpU9Ek4erN5++Z6NKWYQQ+qEZYgiHblaCrae2/KLHO8FwNzF2CExmALdmAeTdtljWUj&#10;og8qm+X5ZTaCbYwFLpxD710K0k3Eb1vB/de2dcITVVHk5uNp41mHM9tcs7KzzPSSH2iwf2AxMKkx&#10;6QnqjnlGdlb+BTVIbsFB6y84DBm0reQi1oDVFPmrah57ZkSsBcVx5iST+3+w/Mv+myWyqeh8tlqv&#10;LlfzGSWaDdiqLZMTI40gXkweyHMcNRuNK/Hpo8HHfnoPE/Y+1u/MA/CfjmjY9kx34tZaGHvBGuRc&#10;BLWzs6cJxwWQevwMDSZlOw8RaGrtEARFiQiiY++eTv1CPoSjc7maL/IlhjjGlsW6uIwNzVh5fG2s&#10;8x8FDCRcKmpxHiI62z84H9iw8vhJSOZAyeZeKhWNMINiqyzZM5yeuksVqt2AVJOvyMMvDRH6cdSS&#10;/0gjjnGAiJleoCtNxopeLWfLpNuLzLarT3nv5/l8vY7SvSI4SI+7o+RQ0fUZkaD2B93EyfZMqnTH&#10;SpU+yB8UT9r7qZ5S969ChtCbGponbIiFtCu423jpwf6mZMQ9qaj7tWNWUKI+aWzqVbFYhMWKxmK5&#10;mqFhzyP1eYRpjlAV9ZSk69anZdwZK7seMyWRNdziILQy9uiZ1YE/7kIU9LC3YdnO7fjV87/L5g8A&#10;AAD//wMAUEsDBBQABgAIAAAAIQAve1232wAAAAYBAAAPAAAAZHJzL2Rvd25yZXYueG1sTI9BT8Mw&#10;DIXvSPyHyEhcEEsZotq6phNCQnDtxoVb0pi2W+KUJlvLv8ec2M1+z3rvc7mdvRNnHGMfSMHDIgOB&#10;1ATbU6vgY/96vwIRkyarXSBU8IMRttX1VakLGyaq8bxLreAQioVW0KU0FFLGpkOv4yIMSOx9hdHr&#10;xOvYSjvqicO9k8ssy6XXPXFDpwd86bA57k6ee+u72khzfDeT278d1tP33H7mSt3ezM8bEAnn9H8M&#10;f/iMDhUzmXAiG4VTwI8kVp+WINhdZ48sGB7yFciqlJf41S8AAAD//wMAUEsBAi0AFAAGAAgAAAAh&#10;ALaDOJL+AAAA4QEAABMAAAAAAAAAAAAAAAAAAAAAAFtDb250ZW50X1R5cGVzXS54bWxQSwECLQAU&#10;AAYACAAAACEAOP0h/9YAAACUAQAACwAAAAAAAAAAAAAAAAAvAQAAX3JlbHMvLnJlbHNQSwECLQAU&#10;AAYACAAAACEAKhfPGVkCAAClBAAADgAAAAAAAAAAAAAAAAAuAgAAZHJzL2Uyb0RvYy54bWxQSwEC&#10;LQAUAAYACAAAACEAL3tdt9sAAAAGAQAADwAAAAAAAAAAAAAAAACzBAAAZHJzL2Rvd25yZXYueG1s&#10;UEsFBgAAAAAEAAQA8wAAALsFAAAAAA==&#10;" fillcolor="white [3212]" strokecolor="#f30388">
                <v:textbox>
                  <w:txbxContent>
                    <w:p w14:paraId="4869DCCF" w14:textId="77777777" w:rsidR="00E6195F" w:rsidRPr="009D65A4" w:rsidRDefault="00E6195F" w:rsidP="00F608B2">
                      <w:pPr>
                        <w:jc w:val="center"/>
                        <w:rPr>
                          <w:rFonts w:ascii="Swis721 Th BT" w:hAnsi="Swis721 Th BT"/>
                          <w:sz w:val="23"/>
                          <w:szCs w:val="23"/>
                        </w:rPr>
                      </w:pPr>
                      <w:r>
                        <w:rPr>
                          <w:rFonts w:ascii="Swis721 Th BT" w:hAnsi="Swis721 Th BT"/>
                          <w:sz w:val="23"/>
                          <w:szCs w:val="23"/>
                        </w:rPr>
                        <w:t>Foram selecionados 13 estudos clínicos, randomizados e controlados com 1172 pacientes.</w:t>
                      </w:r>
                    </w:p>
                  </w:txbxContent>
                </v:textbox>
                <w10:wrap anchorx="margin"/>
              </v:shape>
            </w:pict>
          </mc:Fallback>
        </mc:AlternateContent>
      </w:r>
      <w:r>
        <w:rPr>
          <w:sz w:val="24"/>
        </w:rPr>
        <w:br/>
      </w:r>
    </w:p>
    <w:p w14:paraId="64151642" w14:textId="77777777" w:rsidR="00F608B2" w:rsidRDefault="00F608B2" w:rsidP="00F608B2">
      <w:pPr>
        <w:pStyle w:val="Corpo"/>
      </w:pPr>
    </w:p>
    <w:p w14:paraId="1803DB4A" w14:textId="77777777" w:rsidR="00F608B2" w:rsidRDefault="00F608B2" w:rsidP="00F608B2">
      <w:pPr>
        <w:pStyle w:val="Corpo"/>
      </w:pPr>
    </w:p>
    <w:p w14:paraId="67005C47" w14:textId="77777777" w:rsidR="00F608B2" w:rsidRDefault="00F608B2" w:rsidP="00F608B2">
      <w:pPr>
        <w:pStyle w:val="Corpo"/>
      </w:pPr>
      <w:r>
        <w:rPr>
          <w:noProof/>
          <w:lang w:eastAsia="pt-BR"/>
        </w:rPr>
        <mc:AlternateContent>
          <mc:Choice Requires="wps">
            <w:drawing>
              <wp:anchor distT="0" distB="0" distL="114300" distR="114300" simplePos="0" relativeHeight="251738112" behindDoc="0" locked="0" layoutInCell="1" allowOverlap="1" wp14:anchorId="47DE5342" wp14:editId="372CEA5C">
                <wp:simplePos x="0" y="0"/>
                <wp:positionH relativeFrom="margin">
                  <wp:align>center</wp:align>
                </wp:positionH>
                <wp:positionV relativeFrom="paragraph">
                  <wp:posOffset>10795</wp:posOffset>
                </wp:positionV>
                <wp:extent cx="226695" cy="138430"/>
                <wp:effectExtent l="0" t="0" r="1905" b="0"/>
                <wp:wrapNone/>
                <wp:docPr id="327876733" name="Triângulo isósceles 327876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2DB36" id="Triângulo isósceles 327876733" o:spid="_x0000_s1026" type="#_x0000_t5" style="position:absolute;margin-left:0;margin-top:.85pt;width:17.85pt;height:10.9pt;flip:y;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p+zgIAAIYFAAAOAAAAZHJzL2Uyb0RvYy54bWysVEtu2zAQ3RfoHQjuHX0s25IQOcinLgqk&#10;bYCk3dMiJbGlSJWkLSdFL9Mr9Ai5WIeUrcTppijqhcwhOW9mHt/M6dmuFWjLtOFKFjg6CTFislSU&#10;y7rAn+5WkxQjY4mkRCjJCnzPDD5bvn512nc5i1WjBGUaAYg0ed8VuLG2y4PAlA1riTlRHZNwWCnd&#10;EgumrgOqSQ/orQjiMJwHvdK006pkxsDu1XCIlx6/qlhpP1aVYRaJAkNu1n+1/67dN1iekrzWpGt4&#10;uU+D/EMWLeESgo5QV8QStNH8D6iWl1oZVdmTUrWBqipeMl8DVBOFL6q5bUjHfC1AjulGmsz/gy0/&#10;bG804rTA03iRLuaL6RQjSVp4qjvNH3/KeiMU4ubxlymZYAY9XQPq+s7kgHDb3WhXvOmuVfnVIKku&#10;GyJrdq616htGKCQcOaqDIwdnGHBF6/69ohCRbKzyLO4q3aJK8O6zc3TQwBTa+We7H5+N7SwqYTOO&#10;5/NshlEJR9E0Tab+WQOSOxjn3Glj3zLVIrcosNUcshOOWZKT7bWxblHTfd2EfsGoagXoYEsEmoXw&#10;88mPlwH6AOk8jRKcrrgQ3nDKZZdCI3Au8Loe8hebFmoc9lIHOSgPtkGfw/YhiNe+QwC+XoAL6UJI&#10;5YI5Okk+7AAT+yocJ15337MoTsKLOJus5ulikqyS2SRbhOkkjLKLbB4mWXK1+uEoiJK84ZQyec0l&#10;O/RAlPydxvbdOKjXdwHqC5zN4pln95gaXa9HYhyrI69H11puYSQI3hY4HS+R3OnojaS+YS3hYlgH&#10;x+l7ToCDw79nxavOCW0Q7FrRexCdViAFGAkwvGDRKP2AUQ+DoMDm24ZohpF4J0G4WZQkbnJ4I5kt&#10;YjD085P18xMiS4ACjWE0LC/tMG02neZ1A5EGPUh1DmKvuD10xZAV5O26AprdV7AfTG6aPLf9rafx&#10;ufwNAAD//wMAUEsDBBQABgAIAAAAIQAX8jMh2QAAAAQBAAAPAAAAZHJzL2Rvd25yZXYueG1sTI9B&#10;T8MwDIXvSPsPkSdxQSzdpgEqTaeBxIFjR7mnjddUNE6XZF3595gTnKznZ733udjPbhAThth7UrBe&#10;ZSCQWm966hTUH2/3TyBi0mT04AkVfGOEfbm4KXRu/JUqnI6pExxCMdcKbEpjLmVsLTodV35EYu/k&#10;g9OJZeikCfrK4W6Qmyx7kE73xA1Wj/hqsf06XpyCU3eo6pe7qkbbxPfpM4Wzx0ap2+V8eAaRcE5/&#10;x/CLz+hQMlPjL2SiGBTwI4m3jyDY3O54Ngo22x3IspD/4csfAAAA//8DAFBLAQItABQABgAIAAAA&#10;IQC2gziS/gAAAOEBAAATAAAAAAAAAAAAAAAAAAAAAABbQ29udGVudF9UeXBlc10ueG1sUEsBAi0A&#10;FAAGAAgAAAAhADj9If/WAAAAlAEAAAsAAAAAAAAAAAAAAAAALwEAAF9yZWxzLy5yZWxzUEsBAi0A&#10;FAAGAAgAAAAhAAUkSn7OAgAAhgUAAA4AAAAAAAAAAAAAAAAALgIAAGRycy9lMm9Eb2MueG1sUEsB&#10;Ai0AFAAGAAgAAAAhABfyMyHZAAAABAEAAA8AAAAAAAAAAAAAAAAAKAUAAGRycy9kb3ducmV2Lnht&#10;bFBLBQYAAAAABAAEAPMAAAAuBgAAAAA=&#10;" fillcolor="#d8d8d8 [2732]" stroked="f">
                <w10:wrap anchorx="margin"/>
              </v:shape>
            </w:pict>
          </mc:Fallback>
        </mc:AlternateContent>
      </w:r>
    </w:p>
    <w:p w14:paraId="13E10B0E" w14:textId="77777777" w:rsidR="00F608B2" w:rsidRDefault="00F608B2" w:rsidP="00F608B2">
      <w:pPr>
        <w:pStyle w:val="Corpo"/>
      </w:pPr>
      <w:r>
        <w:rPr>
          <w:noProof/>
          <w:lang w:eastAsia="pt-BR"/>
        </w:rPr>
        <mc:AlternateContent>
          <mc:Choice Requires="wps">
            <w:drawing>
              <wp:anchor distT="0" distB="0" distL="114300" distR="114300" simplePos="0" relativeHeight="251737088" behindDoc="0" locked="0" layoutInCell="1" allowOverlap="1" wp14:anchorId="5127AE07" wp14:editId="7A4C1DE1">
                <wp:simplePos x="0" y="0"/>
                <wp:positionH relativeFrom="margin">
                  <wp:align>center</wp:align>
                </wp:positionH>
                <wp:positionV relativeFrom="paragraph">
                  <wp:posOffset>50800</wp:posOffset>
                </wp:positionV>
                <wp:extent cx="1913890" cy="781685"/>
                <wp:effectExtent l="0" t="0" r="10160" b="18415"/>
                <wp:wrapNone/>
                <wp:docPr id="327876734" name="Caixa de texto 327876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2048D23C" w14:textId="77777777" w:rsidR="00E6195F" w:rsidRPr="00086CFC" w:rsidRDefault="00E6195F" w:rsidP="00F608B2">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Corticosteroides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27AE07" id="Caixa de texto 327876734" o:spid="_x0000_s1066" type="#_x0000_t202" style="position:absolute;left:0;text-align:left;margin-left:0;margin-top:4pt;width:150.7pt;height:61.5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BaOAIAAHAEAAAOAAAAZHJzL2Uyb0RvYy54bWysVNtu2zAMfR+wfxD0vjjXxjHqFF26DAO6&#10;C9DtAxRZjoXJokYpsbuvLyWnaba9FcuDIIbi4eEh6eubvjXsqNBrsCWfjMacKSuh0nZf8h/ft+9y&#10;znwQthIGrCr5o/L8Zv32zXXnCjWFBkylkBGI9UXnSt6E4Ios87JRrfAjcMqSswZsRSAT91mFoiP0&#10;1mTT8fgq6wArhyCV9/Tv3eDk64Rf10qGr3XtVWCm5MQtpBPTuYtntr4WxR6Fa7Q80RCvYNEKbSnp&#10;GepOBMEOqP+BarVE8FCHkYQ2g7rWUqUaqJrJ+K9qHhrhVKqFxPHuLJP/f7Dyy/EbMl2VfDZd5sur&#10;5WzOmRUttWojdC9YpVhQfQD24ifNOucLCn1wFBz699BT71P93t2D/OmZhU0j7F7dIkLXKFER50lU&#10;O7sIHXB8BNl1n6GipOIQIAH1NbZRUJKIETr17vHcL+LDZEy5mszyFbkk+Zb55CpfpBSieI526MNH&#10;BS2Ll5IjzUNCF8d7HyIbUTw/ick8GF1ttTHJwP1uY5AdBc3Odjae5fkJ/Y9nxrKu5KvFdDEI8AqI&#10;VgdaAqPbkufj+BvGMsr2wVZpRIPQZrgTZWNPOkbpBhFDv+tTG+cpOIq8g+qRlEUYhp6WlC4N4G/O&#10;Ohr4kvtfB4GKM/PJUndWkznFspCM+WI5JQMvPbtLj7CSoEouA3I2GJsw7NXBod43lGuYCAu31NNa&#10;J7lfeJ0qoLFOXTitYNybSzu9evlQrJ8AAAD//wMAUEsDBBQABgAIAAAAIQD8nJec3QAAAAYBAAAP&#10;AAAAZHJzL2Rvd25yZXYueG1sTI/NTsMwEITvSLyDtUjcqB2KaBXiVC0qQnDrjwRHN16SqPE6xG5j&#10;eHqWE5xGqxnNfFsskuvEGYfQetKQTRQIpMrblmoN+93TzRxEiIas6Tyhhi8MsCgvLwqTWz/SBs/b&#10;WAsuoZAbDU2MfS5lqBp0Jkx8j8Tehx+ciXwOtbSDGbncdfJWqXvpTEu80JgeHxusjtuT07BuX+s0&#10;7ldBfW6Oz+/p+2X9Nuu1vr5KywcQEVP8C8MvPqNDyUwHfyIbRKeBH4ka5ixsTlV2B+LAqWmWgSwL&#10;+R+//AEAAP//AwBQSwECLQAUAAYACAAAACEAtoM4kv4AAADhAQAAEwAAAAAAAAAAAAAAAAAAAAAA&#10;W0NvbnRlbnRfVHlwZXNdLnhtbFBLAQItABQABgAIAAAAIQA4/SH/1gAAAJQBAAALAAAAAAAAAAAA&#10;AAAAAC8BAABfcmVscy8ucmVsc1BLAQItABQABgAIAAAAIQCsStBaOAIAAHAEAAAOAAAAAAAAAAAA&#10;AAAAAC4CAABkcnMvZTJvRG9jLnhtbFBLAQItABQABgAIAAAAIQD8nJec3QAAAAYBAAAPAAAAAAAA&#10;AAAAAAAAAJIEAABkcnMvZG93bnJldi54bWxQSwUGAAAAAAQABADzAAAAnAUAAAAA&#10;" fillcolor="#f30388" strokecolor="#f30388">
                <v:textbox>
                  <w:txbxContent>
                    <w:p w14:paraId="2048D23C" w14:textId="77777777" w:rsidR="00E6195F" w:rsidRPr="00086CFC" w:rsidRDefault="00E6195F" w:rsidP="00F608B2">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Corticosteroides</w:t>
                      </w:r>
                      <w:r>
                        <w:rPr>
                          <w:rFonts w:ascii="Swis721 Th BT" w:hAnsi="Swis721 Th BT"/>
                          <w:color w:val="FFFFFF" w:themeColor="background1"/>
                          <w:szCs w:val="23"/>
                        </w:rPr>
                        <w:t xml:space="preserve"> </w:t>
                      </w:r>
                    </w:p>
                  </w:txbxContent>
                </v:textbox>
                <w10:wrap anchorx="margin"/>
              </v:shape>
            </w:pict>
          </mc:Fallback>
        </mc:AlternateContent>
      </w:r>
    </w:p>
    <w:p w14:paraId="3B71C3D8" w14:textId="77777777" w:rsidR="00F608B2" w:rsidRDefault="00F608B2" w:rsidP="00F608B2">
      <w:pPr>
        <w:pStyle w:val="Corpo"/>
      </w:pPr>
    </w:p>
    <w:p w14:paraId="1673124F" w14:textId="77777777" w:rsidR="00F608B2" w:rsidRDefault="00F608B2" w:rsidP="00F608B2">
      <w:pPr>
        <w:pStyle w:val="Corpo"/>
      </w:pPr>
    </w:p>
    <w:p w14:paraId="57921632" w14:textId="77777777" w:rsidR="00F608B2" w:rsidRDefault="00F608B2" w:rsidP="00F608B2">
      <w:pPr>
        <w:pStyle w:val="Corpo"/>
      </w:pPr>
    </w:p>
    <w:p w14:paraId="1A6A7088" w14:textId="77777777" w:rsidR="00F608B2" w:rsidRDefault="00F608B2" w:rsidP="00F608B2">
      <w:pPr>
        <w:pStyle w:val="Corpo"/>
        <w:spacing w:before="120"/>
        <w:rPr>
          <w:sz w:val="20"/>
        </w:rPr>
      </w:pPr>
    </w:p>
    <w:p w14:paraId="006BC842" w14:textId="77777777" w:rsidR="00F608B2" w:rsidRDefault="00F608B2" w:rsidP="00F608B2">
      <w:pPr>
        <w:pStyle w:val="Corpo"/>
        <w:rPr>
          <w:b/>
          <w:color w:val="339966"/>
          <w:sz w:val="25"/>
          <w:szCs w:val="25"/>
        </w:rPr>
      </w:pPr>
    </w:p>
    <w:p w14:paraId="41EE3DF4" w14:textId="77777777" w:rsidR="00F608B2" w:rsidRPr="00B102D5" w:rsidRDefault="00F608B2" w:rsidP="00F608B2">
      <w:pPr>
        <w:pStyle w:val="Corpo"/>
        <w:rPr>
          <w:b/>
          <w:color w:val="0666A6"/>
        </w:rPr>
      </w:pPr>
      <w:r w:rsidRPr="00B102D5">
        <w:rPr>
          <w:b/>
          <w:color w:val="0666A6"/>
        </w:rPr>
        <w:t>Resultados:</w:t>
      </w:r>
    </w:p>
    <w:p w14:paraId="6BCB9966" w14:textId="77777777" w:rsidR="00F608B2" w:rsidRPr="00714E9A" w:rsidRDefault="00F608B2" w:rsidP="00F608B2">
      <w:pPr>
        <w:pStyle w:val="Corpo"/>
        <w:rPr>
          <w:sz w:val="16"/>
          <w:szCs w:val="16"/>
        </w:rPr>
      </w:pPr>
    </w:p>
    <w:p w14:paraId="7CC8C899" w14:textId="77777777" w:rsidR="00F608B2" w:rsidRDefault="00F608B2" w:rsidP="00F608B2">
      <w:pPr>
        <w:pStyle w:val="Corpo"/>
        <w:numPr>
          <w:ilvl w:val="0"/>
          <w:numId w:val="1"/>
        </w:numPr>
        <w:spacing w:after="120"/>
        <w:rPr>
          <w:sz w:val="24"/>
        </w:rPr>
      </w:pPr>
      <w:r>
        <w:rPr>
          <w:sz w:val="24"/>
        </w:rPr>
        <w:t xml:space="preserve">Uma meta-análise demonstrou que os corticosteroides tópicos reduziram a taxa de descamação úmida, incidência de </w:t>
      </w:r>
      <w:r w:rsidRPr="00823B3A">
        <w:rPr>
          <w:sz w:val="24"/>
        </w:rPr>
        <w:t xml:space="preserve">a incidência de classificações do </w:t>
      </w:r>
      <w:r w:rsidRPr="00823B3A">
        <w:rPr>
          <w:i/>
          <w:iCs/>
          <w:sz w:val="24"/>
        </w:rPr>
        <w:t>Radiation Therapy Oncology Group</w:t>
      </w:r>
      <w:r w:rsidRPr="00823B3A">
        <w:rPr>
          <w:sz w:val="24"/>
        </w:rPr>
        <w:t xml:space="preserve"> de grau 2 ou superior, a incidência de classificações do </w:t>
      </w:r>
      <w:r w:rsidRPr="00823B3A">
        <w:rPr>
          <w:i/>
          <w:iCs/>
          <w:sz w:val="24"/>
        </w:rPr>
        <w:t>Common Terminology Criteria for Adverse Events</w:t>
      </w:r>
      <w:r w:rsidRPr="00823B3A">
        <w:rPr>
          <w:sz w:val="24"/>
        </w:rPr>
        <w:t xml:space="preserve"> de grau 2 ou superior, a pontuação média de dermatite por radiação, leituras de eritema e hiperpigmentação da pele e melhorou os sintomas subjetivos</w:t>
      </w:r>
      <w:r>
        <w:rPr>
          <w:sz w:val="24"/>
        </w:rPr>
        <w:t>.</w:t>
      </w:r>
    </w:p>
    <w:p w14:paraId="3DC4A12D" w14:textId="77777777" w:rsidR="00F608B2" w:rsidRPr="00C23ABE" w:rsidRDefault="00F608B2" w:rsidP="00F608B2">
      <w:pPr>
        <w:pStyle w:val="Corpo"/>
        <w:spacing w:after="120"/>
        <w:ind w:left="786"/>
        <w:rPr>
          <w:sz w:val="24"/>
        </w:rPr>
      </w:pPr>
    </w:p>
    <w:p w14:paraId="3B67FE1C" w14:textId="77777777" w:rsidR="00F608B2" w:rsidRPr="00B102D5" w:rsidRDefault="00F608B2" w:rsidP="00F608B2">
      <w:pPr>
        <w:pStyle w:val="Corpo"/>
        <w:rPr>
          <w:b/>
          <w:color w:val="0666A6"/>
        </w:rPr>
      </w:pPr>
      <w:r w:rsidRPr="00B102D5">
        <w:rPr>
          <w:b/>
          <w:color w:val="0666A6"/>
        </w:rPr>
        <w:t>Conclusão:</w:t>
      </w:r>
    </w:p>
    <w:p w14:paraId="1F8C4BF2" w14:textId="77777777" w:rsidR="00F608B2" w:rsidRPr="0041379C" w:rsidRDefault="00F608B2" w:rsidP="00F608B2">
      <w:pPr>
        <w:pStyle w:val="Corpo"/>
        <w:rPr>
          <w:b/>
          <w:color w:val="339966"/>
          <w:sz w:val="16"/>
          <w:szCs w:val="16"/>
        </w:rPr>
      </w:pPr>
    </w:p>
    <w:p w14:paraId="644A393C" w14:textId="77777777" w:rsidR="00F608B2" w:rsidRPr="00B12A58" w:rsidRDefault="00F608B2" w:rsidP="00F608B2">
      <w:pPr>
        <w:pStyle w:val="Corpo"/>
        <w:jc w:val="center"/>
        <w:rPr>
          <w:b/>
          <w:i/>
        </w:rPr>
      </w:pPr>
      <w:r w:rsidRPr="00823B3A">
        <w:rPr>
          <w:b/>
          <w:i/>
        </w:rPr>
        <w:t>Corticosteroides tópicos (TCS) podem prevenir eficazmente a dermatite aguda por radiação em pacientes com câncer de mama.</w:t>
      </w:r>
    </w:p>
    <w:p w14:paraId="7A147A97" w14:textId="77777777" w:rsidR="00F608B2" w:rsidRDefault="00F608B2" w:rsidP="00F608B2">
      <w:pPr>
        <w:pStyle w:val="Corpo"/>
        <w:jc w:val="center"/>
        <w:rPr>
          <w:b/>
          <w:i/>
        </w:rPr>
      </w:pPr>
    </w:p>
    <w:p w14:paraId="42204BF7" w14:textId="77777777" w:rsidR="00F11CD0" w:rsidRDefault="00F11CD0" w:rsidP="00F608B2">
      <w:pPr>
        <w:pStyle w:val="Corpo"/>
        <w:jc w:val="center"/>
        <w:rPr>
          <w:b/>
          <w:i/>
        </w:rPr>
      </w:pPr>
    </w:p>
    <w:p w14:paraId="6C0F27A8" w14:textId="77777777" w:rsidR="00F11CD0" w:rsidRDefault="00F11CD0" w:rsidP="00F608B2">
      <w:pPr>
        <w:pStyle w:val="Corpo"/>
        <w:jc w:val="center"/>
        <w:rPr>
          <w:b/>
          <w:i/>
        </w:rPr>
      </w:pPr>
    </w:p>
    <w:p w14:paraId="1C714B93" w14:textId="77777777" w:rsidR="00F11CD0" w:rsidRDefault="00F11CD0" w:rsidP="00F608B2">
      <w:pPr>
        <w:pStyle w:val="Corpo"/>
        <w:jc w:val="center"/>
        <w:rPr>
          <w:b/>
          <w:i/>
        </w:rPr>
      </w:pPr>
    </w:p>
    <w:p w14:paraId="416CFD7A" w14:textId="77777777" w:rsidR="00F11CD0" w:rsidRDefault="00F11CD0" w:rsidP="00F608B2">
      <w:pPr>
        <w:pStyle w:val="Corpo"/>
        <w:jc w:val="center"/>
        <w:rPr>
          <w:b/>
          <w:i/>
        </w:rPr>
      </w:pPr>
    </w:p>
    <w:p w14:paraId="0D44F835" w14:textId="77777777" w:rsidR="00F11CD0" w:rsidRDefault="00F11CD0" w:rsidP="00F608B2">
      <w:pPr>
        <w:pStyle w:val="Corpo"/>
        <w:jc w:val="center"/>
        <w:rPr>
          <w:b/>
          <w:i/>
        </w:rPr>
      </w:pPr>
    </w:p>
    <w:p w14:paraId="29F2B64A" w14:textId="77777777" w:rsidR="00F11CD0" w:rsidRDefault="00F11CD0" w:rsidP="00F608B2">
      <w:pPr>
        <w:pStyle w:val="Corpo"/>
        <w:jc w:val="center"/>
        <w:rPr>
          <w:b/>
          <w:i/>
        </w:rPr>
      </w:pPr>
    </w:p>
    <w:p w14:paraId="5F47EEBA" w14:textId="77777777" w:rsidR="00F11CD0" w:rsidRDefault="00F11CD0" w:rsidP="00F608B2">
      <w:pPr>
        <w:pStyle w:val="Corpo"/>
        <w:jc w:val="center"/>
        <w:rPr>
          <w:b/>
          <w:i/>
        </w:rPr>
      </w:pPr>
    </w:p>
    <w:p w14:paraId="7EAFF2E8" w14:textId="77777777" w:rsidR="00F608B2" w:rsidRPr="009626EF" w:rsidRDefault="00F608B2" w:rsidP="00F608B2">
      <w:pPr>
        <w:pStyle w:val="Ttulo1"/>
      </w:pPr>
      <w:bookmarkStart w:id="84" w:name="_Toc190338240"/>
      <w:bookmarkStart w:id="85" w:name="_Toc191035747"/>
      <w:r>
        <w:t>Formulário</w:t>
      </w:r>
      <w:bookmarkEnd w:id="84"/>
      <w:bookmarkEnd w:id="85"/>
    </w:p>
    <w:p w14:paraId="3F069874" w14:textId="77777777" w:rsidR="00F608B2" w:rsidRDefault="00F608B2" w:rsidP="00F608B2">
      <w:pPr>
        <w:pStyle w:val="Subtitulocorpo"/>
      </w:pPr>
    </w:p>
    <w:p w14:paraId="7B1382D0" w14:textId="77777777" w:rsidR="00F608B2" w:rsidRDefault="00F608B2" w:rsidP="00F608B2">
      <w:pPr>
        <w:pStyle w:val="Corpo"/>
        <w:rPr>
          <w:b/>
          <w:i/>
          <w:sz w:val="24"/>
        </w:rPr>
      </w:pPr>
    </w:p>
    <w:p w14:paraId="659E3819" w14:textId="77777777" w:rsidR="00F11CD0" w:rsidRPr="00FF39AA" w:rsidRDefault="00F11CD0" w:rsidP="00F11CD0">
      <w:pPr>
        <w:pStyle w:val="Corpo"/>
        <w:rPr>
          <w:b/>
          <w:i/>
          <w:sz w:val="24"/>
        </w:rPr>
      </w:pPr>
      <w:r>
        <w:rPr>
          <w:b/>
          <w:i/>
          <w:sz w:val="24"/>
        </w:rPr>
        <w:t>Redução de Descamação Úmida em Pacientes que Receberam Radiação Pós-Mastectomia</w:t>
      </w:r>
    </w:p>
    <w:p w14:paraId="01DB11D2" w14:textId="77777777" w:rsidR="00F11CD0" w:rsidRPr="00C30C20" w:rsidRDefault="00F11CD0" w:rsidP="00F11CD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29"/>
      </w:tblGrid>
      <w:tr w:rsidR="00F11CD0" w:rsidRPr="009537E7" w14:paraId="656D882C"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C4746A2" w14:textId="77777777" w:rsidR="00F11CD0" w:rsidRPr="00C87A84" w:rsidRDefault="00F11CD0" w:rsidP="00884DD8">
            <w:pPr>
              <w:pStyle w:val="Corpo"/>
              <w:jc w:val="center"/>
              <w:rPr>
                <w:b/>
                <w:color w:val="FFFFFF" w:themeColor="background1"/>
              </w:rPr>
            </w:pPr>
            <w:r>
              <w:rPr>
                <w:b/>
                <w:color w:val="FFFFFF" w:themeColor="background1"/>
                <w:sz w:val="22"/>
              </w:rPr>
              <w:t>Creme de Mometasona</w:t>
            </w:r>
          </w:p>
        </w:tc>
      </w:tr>
      <w:tr w:rsidR="00F11CD0" w:rsidRPr="009537E7" w14:paraId="4FC5BEA8"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0DF03A" w14:textId="77777777" w:rsidR="00F11CD0" w:rsidRPr="003A6682" w:rsidRDefault="00F11CD0" w:rsidP="00884DD8">
            <w:pPr>
              <w:pStyle w:val="Corpo"/>
            </w:pPr>
            <w:r>
              <w:t>Mometasona........................................0,1%</w:t>
            </w:r>
          </w:p>
        </w:tc>
      </w:tr>
      <w:tr w:rsidR="00F11CD0" w:rsidRPr="009537E7" w14:paraId="7DAA0158" w14:textId="77777777" w:rsidTr="00884DD8">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3007D9" w14:textId="77777777" w:rsidR="00F11CD0" w:rsidRPr="003A6682" w:rsidRDefault="00F11CD0" w:rsidP="00884DD8">
            <w:pPr>
              <w:pStyle w:val="Corpo"/>
            </w:pPr>
            <w:r>
              <w:t>Creme q.s.p. ........................................30 g</w:t>
            </w:r>
          </w:p>
        </w:tc>
      </w:tr>
    </w:tbl>
    <w:p w14:paraId="7E02945C" w14:textId="77777777" w:rsidR="00F11CD0" w:rsidRPr="00F11CD0" w:rsidRDefault="00F11CD0" w:rsidP="00F11CD0">
      <w:pPr>
        <w:pStyle w:val="Corpo"/>
        <w:ind w:right="4762"/>
        <w:jc w:val="center"/>
        <w:rPr>
          <w:sz w:val="22"/>
          <w:szCs w:val="22"/>
        </w:rPr>
      </w:pPr>
      <w:r w:rsidRPr="00F11CD0">
        <w:rPr>
          <w:sz w:val="22"/>
          <w:szCs w:val="22"/>
        </w:rPr>
        <w:t>Aplicar nos locais afetados 2 vezes ao dia, do dia 1 até 14 dias após receber radiação pós-mastectomia ou conforme orientação médica.</w:t>
      </w:r>
    </w:p>
    <w:p w14:paraId="44029651" w14:textId="77777777" w:rsidR="00F11CD0" w:rsidRDefault="00F11CD0" w:rsidP="00F11CD0">
      <w:pPr>
        <w:pStyle w:val="Corpo"/>
        <w:ind w:right="3969"/>
        <w:jc w:val="left"/>
        <w:rPr>
          <w:sz w:val="16"/>
          <w:szCs w:val="16"/>
        </w:rPr>
      </w:pPr>
    </w:p>
    <w:p w14:paraId="324D75DF" w14:textId="77777777" w:rsidR="00F11CD0" w:rsidRDefault="00F11CD0" w:rsidP="00F11CD0">
      <w:pPr>
        <w:pStyle w:val="Corpo"/>
        <w:ind w:right="3969"/>
        <w:jc w:val="left"/>
        <w:rPr>
          <w:sz w:val="16"/>
          <w:szCs w:val="16"/>
        </w:rPr>
      </w:pPr>
    </w:p>
    <w:p w14:paraId="60AFBAAF" w14:textId="77777777" w:rsidR="00F11CD0" w:rsidRDefault="00F11CD0" w:rsidP="00F11CD0">
      <w:pPr>
        <w:pStyle w:val="Corpo"/>
        <w:ind w:right="3969"/>
        <w:jc w:val="left"/>
        <w:rPr>
          <w:sz w:val="16"/>
          <w:szCs w:val="16"/>
        </w:rPr>
      </w:pPr>
    </w:p>
    <w:p w14:paraId="5EFBE5E5" w14:textId="77777777" w:rsidR="00F11CD0" w:rsidRDefault="00F11CD0" w:rsidP="00F11CD0">
      <w:pPr>
        <w:pStyle w:val="Corpo"/>
        <w:rPr>
          <w:b/>
          <w:i/>
          <w:sz w:val="24"/>
        </w:rPr>
      </w:pPr>
    </w:p>
    <w:p w14:paraId="00AF5AFC" w14:textId="77777777" w:rsidR="00F11CD0" w:rsidRDefault="00F11CD0" w:rsidP="00F11CD0">
      <w:pPr>
        <w:pStyle w:val="Corpo"/>
        <w:rPr>
          <w:b/>
          <w:i/>
          <w:sz w:val="24"/>
        </w:rPr>
      </w:pPr>
    </w:p>
    <w:p w14:paraId="5099C123" w14:textId="2F4878F6" w:rsidR="00F11CD0" w:rsidRPr="00FF39AA" w:rsidRDefault="00F11CD0" w:rsidP="00F11CD0">
      <w:pPr>
        <w:pStyle w:val="Corpo"/>
        <w:rPr>
          <w:b/>
          <w:i/>
          <w:sz w:val="24"/>
        </w:rPr>
      </w:pPr>
      <w:r>
        <w:rPr>
          <w:b/>
          <w:i/>
          <w:sz w:val="24"/>
        </w:rPr>
        <w:t>Atraso n</w:t>
      </w:r>
      <w:r w:rsidR="00F070F0">
        <w:rPr>
          <w:b/>
          <w:i/>
          <w:sz w:val="24"/>
        </w:rPr>
        <w:t>o Início da Radiodermatite Pós-M</w:t>
      </w:r>
      <w:r>
        <w:rPr>
          <w:b/>
          <w:i/>
          <w:sz w:val="24"/>
        </w:rPr>
        <w:t xml:space="preserve">astectomia Radical Modificada </w:t>
      </w:r>
    </w:p>
    <w:p w14:paraId="35933554" w14:textId="77777777" w:rsidR="00F11CD0" w:rsidRPr="00C30C20" w:rsidRDefault="00F11CD0" w:rsidP="00F11CD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11CD0" w:rsidRPr="009537E7" w14:paraId="051231B3"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B71BAA5" w14:textId="77777777" w:rsidR="00F11CD0" w:rsidRPr="00C87A84" w:rsidRDefault="00F11CD0" w:rsidP="00884DD8">
            <w:pPr>
              <w:pStyle w:val="Corpo"/>
              <w:jc w:val="center"/>
              <w:rPr>
                <w:b/>
                <w:color w:val="FFFFFF" w:themeColor="background1"/>
              </w:rPr>
            </w:pPr>
            <w:r>
              <w:rPr>
                <w:b/>
                <w:color w:val="FFFFFF" w:themeColor="background1"/>
                <w:sz w:val="22"/>
              </w:rPr>
              <w:t>Creme de Hidrocortisona</w:t>
            </w:r>
          </w:p>
        </w:tc>
      </w:tr>
      <w:tr w:rsidR="00F11CD0" w:rsidRPr="009537E7" w14:paraId="4CF26343"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0946EB" w14:textId="77777777" w:rsidR="00F11CD0" w:rsidRPr="003A6682" w:rsidRDefault="00F11CD0" w:rsidP="00884DD8">
            <w:pPr>
              <w:pStyle w:val="Corpo"/>
            </w:pPr>
            <w:r>
              <w:t>Hidrocortisona........................................1%</w:t>
            </w:r>
          </w:p>
        </w:tc>
      </w:tr>
      <w:tr w:rsidR="00F11CD0" w:rsidRPr="009537E7" w14:paraId="12D7030F" w14:textId="77777777" w:rsidTr="00884DD8">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D6DC88" w14:textId="77777777" w:rsidR="00F11CD0" w:rsidRPr="003A6682" w:rsidRDefault="00F11CD0" w:rsidP="00884DD8">
            <w:pPr>
              <w:pStyle w:val="Corpo"/>
            </w:pPr>
            <w:r>
              <w:t>Creme q.s.p. .......................................30 g</w:t>
            </w:r>
          </w:p>
        </w:tc>
      </w:tr>
    </w:tbl>
    <w:p w14:paraId="5D9D0C05" w14:textId="77777777" w:rsidR="00F11CD0" w:rsidRPr="00F11CD0" w:rsidRDefault="00F11CD0" w:rsidP="00F11CD0">
      <w:pPr>
        <w:pStyle w:val="Corpo"/>
        <w:ind w:right="4762"/>
        <w:jc w:val="center"/>
        <w:rPr>
          <w:sz w:val="22"/>
          <w:szCs w:val="22"/>
        </w:rPr>
      </w:pPr>
      <w:r w:rsidRPr="00F11CD0">
        <w:rPr>
          <w:sz w:val="22"/>
          <w:szCs w:val="22"/>
        </w:rPr>
        <w:t>Aplicar no campo irradiado 2 vezes ao dia, iniciando no primeiro dia de radioterapia até 1 semana após a última sessão ou conforme orientação médica.</w:t>
      </w:r>
    </w:p>
    <w:p w14:paraId="6CE31725" w14:textId="77777777" w:rsidR="00F11CD0" w:rsidRDefault="00F11CD0" w:rsidP="00F11CD0">
      <w:pPr>
        <w:pStyle w:val="Corpo"/>
        <w:ind w:right="3969"/>
        <w:jc w:val="left"/>
        <w:rPr>
          <w:sz w:val="16"/>
          <w:szCs w:val="16"/>
        </w:rPr>
      </w:pPr>
    </w:p>
    <w:p w14:paraId="4700C8C8" w14:textId="77777777" w:rsidR="00F608B2" w:rsidRDefault="00F608B2" w:rsidP="00F608B2">
      <w:pPr>
        <w:pStyle w:val="Corpo"/>
        <w:ind w:right="3969"/>
        <w:jc w:val="left"/>
        <w:rPr>
          <w:sz w:val="16"/>
          <w:szCs w:val="16"/>
        </w:rPr>
      </w:pPr>
    </w:p>
    <w:p w14:paraId="04238CDB" w14:textId="77777777" w:rsidR="00F608B2" w:rsidRDefault="00F608B2" w:rsidP="00F608B2">
      <w:pPr>
        <w:pStyle w:val="Corpo"/>
        <w:ind w:right="3969"/>
        <w:jc w:val="left"/>
        <w:rPr>
          <w:sz w:val="16"/>
          <w:szCs w:val="16"/>
        </w:rPr>
      </w:pPr>
    </w:p>
    <w:p w14:paraId="62DF6C1F" w14:textId="77777777" w:rsidR="00F608B2" w:rsidRDefault="00F608B2" w:rsidP="00F608B2">
      <w:pPr>
        <w:pStyle w:val="Corpo"/>
        <w:ind w:right="3969"/>
        <w:jc w:val="left"/>
        <w:rPr>
          <w:sz w:val="16"/>
          <w:szCs w:val="16"/>
        </w:rPr>
      </w:pPr>
    </w:p>
    <w:p w14:paraId="5BA03204" w14:textId="77777777" w:rsidR="00F608B2" w:rsidRDefault="00F608B2" w:rsidP="001027A5">
      <w:pPr>
        <w:pStyle w:val="Corpo"/>
        <w:ind w:right="3969"/>
        <w:jc w:val="left"/>
        <w:rPr>
          <w:sz w:val="16"/>
          <w:szCs w:val="16"/>
        </w:rPr>
      </w:pPr>
    </w:p>
    <w:p w14:paraId="474AADB4" w14:textId="77777777" w:rsidR="00FA6327" w:rsidRDefault="00FA6327" w:rsidP="001027A5">
      <w:pPr>
        <w:pStyle w:val="Corpo"/>
        <w:ind w:right="3969"/>
        <w:jc w:val="left"/>
        <w:rPr>
          <w:sz w:val="16"/>
          <w:szCs w:val="16"/>
        </w:rPr>
      </w:pPr>
    </w:p>
    <w:p w14:paraId="09A8147E" w14:textId="77777777" w:rsidR="00F608B2" w:rsidRDefault="00F608B2" w:rsidP="001027A5">
      <w:pPr>
        <w:pStyle w:val="Corpo"/>
        <w:ind w:right="3969"/>
        <w:jc w:val="left"/>
        <w:rPr>
          <w:sz w:val="16"/>
          <w:szCs w:val="16"/>
        </w:rPr>
      </w:pPr>
    </w:p>
    <w:p w14:paraId="1026E8FD" w14:textId="77777777" w:rsidR="00F608B2" w:rsidRDefault="00F608B2" w:rsidP="001027A5">
      <w:pPr>
        <w:pStyle w:val="Corpo"/>
        <w:ind w:right="3969"/>
        <w:jc w:val="left"/>
        <w:rPr>
          <w:sz w:val="16"/>
          <w:szCs w:val="16"/>
        </w:rPr>
      </w:pPr>
    </w:p>
    <w:p w14:paraId="3FC4E2C4" w14:textId="77777777" w:rsidR="00F608B2" w:rsidRDefault="00F608B2" w:rsidP="001027A5">
      <w:pPr>
        <w:pStyle w:val="Corpo"/>
        <w:ind w:right="3969"/>
        <w:jc w:val="left"/>
        <w:rPr>
          <w:sz w:val="16"/>
          <w:szCs w:val="16"/>
        </w:rPr>
      </w:pPr>
    </w:p>
    <w:p w14:paraId="7F3C3D29" w14:textId="77777777" w:rsidR="00F608B2" w:rsidRDefault="00F608B2" w:rsidP="001027A5">
      <w:pPr>
        <w:pStyle w:val="Corpo"/>
        <w:ind w:right="3969"/>
        <w:jc w:val="left"/>
        <w:rPr>
          <w:sz w:val="16"/>
          <w:szCs w:val="16"/>
        </w:rPr>
      </w:pPr>
    </w:p>
    <w:p w14:paraId="4503446E" w14:textId="77777777" w:rsidR="00F608B2" w:rsidRDefault="00F608B2" w:rsidP="001027A5">
      <w:pPr>
        <w:pStyle w:val="Corpo"/>
        <w:ind w:right="3969"/>
        <w:jc w:val="left"/>
        <w:rPr>
          <w:sz w:val="16"/>
          <w:szCs w:val="16"/>
        </w:rPr>
      </w:pPr>
    </w:p>
    <w:p w14:paraId="29651797" w14:textId="77777777" w:rsidR="00F608B2" w:rsidRDefault="00F608B2" w:rsidP="001027A5">
      <w:pPr>
        <w:pStyle w:val="Corpo"/>
        <w:ind w:right="3969"/>
        <w:jc w:val="left"/>
        <w:rPr>
          <w:sz w:val="16"/>
          <w:szCs w:val="16"/>
        </w:rPr>
      </w:pPr>
    </w:p>
    <w:p w14:paraId="2646B75A" w14:textId="77777777" w:rsidR="00F608B2" w:rsidRDefault="00F608B2" w:rsidP="001027A5">
      <w:pPr>
        <w:pStyle w:val="Corpo"/>
        <w:ind w:right="3969"/>
        <w:jc w:val="left"/>
        <w:rPr>
          <w:sz w:val="16"/>
          <w:szCs w:val="16"/>
        </w:rPr>
      </w:pPr>
    </w:p>
    <w:p w14:paraId="01F4B3B8" w14:textId="77777777" w:rsidR="00F608B2" w:rsidRDefault="00F608B2" w:rsidP="001027A5">
      <w:pPr>
        <w:pStyle w:val="Corpo"/>
        <w:ind w:right="3969"/>
        <w:jc w:val="left"/>
        <w:rPr>
          <w:sz w:val="16"/>
          <w:szCs w:val="16"/>
        </w:rPr>
      </w:pPr>
    </w:p>
    <w:p w14:paraId="239F39EA" w14:textId="77777777" w:rsidR="00F608B2" w:rsidRDefault="00F608B2" w:rsidP="001027A5">
      <w:pPr>
        <w:pStyle w:val="Corpo"/>
        <w:ind w:right="3969"/>
        <w:jc w:val="left"/>
        <w:rPr>
          <w:sz w:val="16"/>
          <w:szCs w:val="16"/>
        </w:rPr>
      </w:pPr>
    </w:p>
    <w:p w14:paraId="2E7D95F6" w14:textId="77777777" w:rsidR="00F608B2" w:rsidRDefault="00F608B2" w:rsidP="001027A5">
      <w:pPr>
        <w:pStyle w:val="Corpo"/>
        <w:ind w:right="3969"/>
        <w:jc w:val="left"/>
        <w:rPr>
          <w:sz w:val="16"/>
          <w:szCs w:val="16"/>
        </w:rPr>
      </w:pPr>
    </w:p>
    <w:p w14:paraId="22EEC194" w14:textId="77777777" w:rsidR="00F608B2" w:rsidRDefault="00F608B2" w:rsidP="001027A5">
      <w:pPr>
        <w:pStyle w:val="Corpo"/>
        <w:ind w:right="3969"/>
        <w:jc w:val="left"/>
        <w:rPr>
          <w:sz w:val="16"/>
          <w:szCs w:val="16"/>
        </w:rPr>
      </w:pPr>
    </w:p>
    <w:p w14:paraId="3C8521FC" w14:textId="77777777" w:rsidR="00F608B2" w:rsidRDefault="00F608B2" w:rsidP="001027A5">
      <w:pPr>
        <w:pStyle w:val="Corpo"/>
        <w:ind w:right="3969"/>
        <w:jc w:val="left"/>
        <w:rPr>
          <w:sz w:val="16"/>
          <w:szCs w:val="16"/>
        </w:rPr>
      </w:pPr>
    </w:p>
    <w:p w14:paraId="3044662D" w14:textId="57D3474B" w:rsidR="00CA3484" w:rsidRPr="001C02A3" w:rsidRDefault="00CA3484" w:rsidP="00CA3484">
      <w:pPr>
        <w:pStyle w:val="Ttulo1"/>
      </w:pPr>
      <w:bookmarkStart w:id="86" w:name="_Toc190338241"/>
      <w:bookmarkStart w:id="87" w:name="_Toc191035748"/>
      <w:r w:rsidRPr="00CA3484">
        <w:t>Curcumina</w:t>
      </w:r>
      <w:bookmarkEnd w:id="86"/>
      <w:bookmarkEnd w:id="87"/>
    </w:p>
    <w:p w14:paraId="586B351E" w14:textId="4B1AA397" w:rsidR="00CA3484" w:rsidRDefault="00CA3484" w:rsidP="00CA3484">
      <w:pPr>
        <w:pStyle w:val="Corpo"/>
        <w:spacing w:after="120"/>
        <w:jc w:val="center"/>
        <w:rPr>
          <w:b/>
          <w:iCs/>
          <w:color w:val="0666A6"/>
          <w:sz w:val="40"/>
          <w:szCs w:val="22"/>
        </w:rPr>
      </w:pPr>
      <w:r w:rsidRPr="00CA3484">
        <w:rPr>
          <w:b/>
          <w:iCs/>
          <w:color w:val="0666A6"/>
          <w:sz w:val="40"/>
          <w:szCs w:val="22"/>
        </w:rPr>
        <w:t>Reduz a Severidade da Dermatite Induzida pela Radioterapia</w:t>
      </w:r>
    </w:p>
    <w:p w14:paraId="7B566099" w14:textId="77777777" w:rsidR="00CA3484" w:rsidRDefault="00CA3484" w:rsidP="00CA3484">
      <w:pPr>
        <w:pStyle w:val="Corpo"/>
        <w:spacing w:after="120"/>
        <w:rPr>
          <w:sz w:val="24"/>
        </w:rPr>
      </w:pPr>
    </w:p>
    <w:p w14:paraId="73D510CB" w14:textId="77777777" w:rsidR="00CA3484" w:rsidRDefault="00CA3484" w:rsidP="00CA3484">
      <w:pPr>
        <w:pStyle w:val="Corpo"/>
        <w:spacing w:after="120"/>
        <w:rPr>
          <w:sz w:val="24"/>
        </w:rPr>
      </w:pPr>
    </w:p>
    <w:p w14:paraId="0E875FD4" w14:textId="77777777" w:rsidR="00CA3484" w:rsidRDefault="00CA3484" w:rsidP="00CA3484">
      <w:pPr>
        <w:pStyle w:val="Corpo"/>
        <w:spacing w:after="120"/>
        <w:rPr>
          <w:sz w:val="24"/>
        </w:rPr>
      </w:pPr>
      <w:r>
        <w:rPr>
          <w:sz w:val="24"/>
        </w:rPr>
        <w:t xml:space="preserve">Este estudo de revisão teve como objetivo avaliar o efeito da </w:t>
      </w:r>
      <w:r w:rsidRPr="0045403D">
        <w:rPr>
          <w:sz w:val="24"/>
        </w:rPr>
        <w:t xml:space="preserve">curcumina na </w:t>
      </w:r>
      <w:r>
        <w:rPr>
          <w:sz w:val="24"/>
        </w:rPr>
        <w:t>severidade</w:t>
      </w:r>
      <w:r w:rsidRPr="0045403D">
        <w:rPr>
          <w:sz w:val="24"/>
        </w:rPr>
        <w:t xml:space="preserve"> da dermatite por radiação em pacientes com câncer de mama</w:t>
      </w:r>
      <w:r>
        <w:rPr>
          <w:sz w:val="24"/>
        </w:rPr>
        <w:t xml:space="preserve"> </w:t>
      </w:r>
      <w:r>
        <w:rPr>
          <w:sz w:val="24"/>
        </w:rPr>
        <w:fldChar w:fldCharType="begin">
          <w:fldData xml:space="preserve">PEVuZE5vdGU+PENpdGU+PEF1dGhvcj5NaXJ6YWVpIERhaGthPC9BdXRob3I+PFllYXI+MjAyMzwv
WWVhcj48SURUZXh0PkltcGFjdCBvZiBDdXJjdW1pbiBTdXBwbGVtZW50YXRpb24gb24gUmFkaWF0
aW9uIERlcm1hdGl0aXMgU2V2ZXJpdHk6IEEgU3lzdGVtYXRpYyBSZXZpZXcgYW5kIE1ldGEtQW5h
bHlzaXMgb2YgUmFuZG9taXplZCBDb250cm9sbGVkIFRyaWFsczwvSURUZXh0PjxEaXNwbGF5VGV4
dD4oTUlSWkFFSSBEQUhLQTsgQUZTSEFSRkFSOyBUQUpBRERPRDsgU09IT1VMSTxzdHlsZSBmYWNl
PSJpdGFsaWMiPiBldCBhbC48L3N0eWxlPiwgMjAyMyk8L0Rpc3BsYXlUZXh0PjxyZWNvcmQ+PGRh
dGVzPjxwdWItZGF0ZXM+PGRhdGU+TWFyIDE8L2RhdGU+PC9wdWItZGF0ZXM+PHllYXI+MjAyMzwv
eWVhcj48L2RhdGVzPjxrZXl3b3Jkcz48a2V5d29yZD5IdW1hbnM8L2tleXdvcmQ+PGtleXdvcmQ+
RmVtYWxlPC9rZXl3b3JkPjxrZXl3b3JkPipDdXJjdW1pbi9waGFybWFjb2xvZ3k8L2tleXdvcmQ+
PGtleXdvcmQ+RGlldGFyeSBTdXBwbGVtZW50czwva2V5d29yZD48a2V5d29yZD5SYW5kb21pemVk
IENvbnRyb2xsZWQgVHJpYWxzIGFzIFRvcGljPC9rZXl3b3JkPjxrZXl3b3JkPipSYWRpb2Rlcm1h
dGl0aXMvZHJ1ZyB0aGVyYXB5L2V0aW9sb2d5PC9rZXl3b3JkPjxrZXl3b3JkPipCcmVhc3QgTmVv
cGxhc21zL3JhZGlvdGhlcmFweS9kcnVnIHRoZXJhcHk8L2tleXdvcmQ+PGtleXdvcmQ+UmFkaWF0
aW9uPC9rZXl3b3JkPjxrZXl3b3JkPmJyZWFzdCBjYW5jZXI8L2tleXdvcmQ+PGtleXdvcmQ+Y3Vy
Y3VtaW48L2tleXdvcmQ+PGtleXdvcmQ+ZGVybWF0aXRpczwva2V5d29yZD48L2tleXdvcmRzPjxp
c2JuPjE1MTMtNzM2ODwvaXNibj48dGl0bGVzPjx0aXRsZT5JbXBhY3Qgb2YgQ3VyY3VtaW4gU3Vw
cGxlbWVudGF0aW9uIG9uIFJhZGlhdGlvbiBEZXJtYXRpdGlzIFNldmVyaXR5OiBBIFN5c3RlbWF0
aWMgUmV2aWV3IGFuZCBNZXRhLUFuYWx5c2lzIG9mIFJhbmRvbWl6ZWQgQ29udHJvbGxlZCBUcmlh
bHM8L3RpdGxlPjxzZWNvbmRhcnktdGl0bGU+QXNpYW4gUGFjIEogQ2FuY2VyIFByZXY8L3NlY29u
ZGFyeS10aXRsZT48L3RpdGxlcz48cGFnZXM+NzgzLTc4OTwvcGFnZXM+PG51bWJlcj4zPC9udW1i
ZXI+PGNvbnRyaWJ1dG9ycz48YXV0aG9ycz48YXV0aG9yPk1pcnphZWkgRGFoa2EsIFMuPC9hdXRo
b3I+PGF1dGhvcj5BZnNoYXJmYXIsIE0uPC9hdXRob3I+PGF1dGhvcj5UYWphZGRvZCwgUy48L2F1
dGhvcj48YXV0aG9yPlNvaG91bGksIE0uIEguPC9hdXRob3I+PGF1dGhvcj5TaGVrYXJpLCBTLjwv
YXV0aG9yPjxhdXRob3I+QmFraHNoaSBOYWZvdXRpLCBGLjwvYXV0aG9yPjxhdXRob3I+QWxpemFk
ZWgsIEEuPC9hdXRob3I+PGF1dGhvcj5TaGFmYWhpIEthY2hhZWksIEguPC9hdXRob3I+PGF1dGhv
cj5BYmJhc2ksIEsuPC9hdXRob3I+PGF1dGhvcj5LaGFsYXRiYXJpIE1vaHNlbmksIEcuPC9hdXRo
b3I+PGF1dGhvcj5BbGFtaSwgRi48L2F1dGhvcj48YXV0aG9yPkdob2xhbWFsaXphZGVoLCBNLjwv
YXV0aG9yPjxhdXRob3I+RG9hZWksIFMuPC9hdXRob3I+PC9hdXRob3JzPjwvY29udHJpYnV0b3Jz
PjxlZGl0aW9uPjIwMjMwMzAxPC9lZGl0aW9uPjxsYW5ndWFnZT5lbmc8L2xhbmd1YWdlPjxhZGRl
ZC1kYXRlIGZvcm1hdD0idXRjIj4xNjgxNzUxNzk1PC9hZGRlZC1kYXRlPjxyZWYtdHlwZSBuYW1l
PSJKb3VybmFsIEFydGljbGUiPjE3PC9yZWYtdHlwZT48YXV0aC1hZGRyZXNzPlN0dWRlbnQgUmVz
ZWFyY2ggQ29tbWl0dGVlLCBTY2hvb2wgb2YgTnVyc2luZyBhbmQgTWlkd2lmZXJ5LCBHdWlsYW4g
VW5pdmVyc2l0eSBvZiBNZWRpY2FsIFNjaWVuY2VzLCBSYXNodCwgSXJhbi4mI3hEO0RlcGFydG1l
bnQgb2YgTnV0cml0aW9uLCBTY2hvb2wgb2YgTWVkaWNpbmUsIFphaGVkYW4gVW5pdmVyc2l0eSBv
ZiBNZWRpY2FsIFNjaWVuY2VzLCBaYWhlZGFuLCBJcmFuLiYjeEQ7RGVwYXJ0bWVudCBvZiBOdXRy
aXRpb24sIFNjaG9vbCBvZiBQdWJsaWMgSGVhbHRoLCBJbnRlcm5hdGlvbmFsIENhbXB1cywgSXJh
biBVbml2ZXJzaXR5IG9mIE1lZGljYWwgU2NpZW5jZXMsIFRlaHJhbiwgSXJhbi4mI3hEO0RlcGFy
dG1lbnRzIG9mIENsaW5pY2FsIE51dHJpdGlvbiBhbmQgRGlldGV0aWNzLCBGYWN1bHR5IG9mIE51
dHJpdGlvbiBhbmQgRm9vZCBUZWNobm9sb2d5LCBOYXRpb25hbCBOdXRyaXRpb24gYW5kIEZvb2Qg
VGVjaG5vbG9neSBSZXNlYXJjaCBJbnN0aXR1dGUsIFNoYWhpZCBCZWhlc2h0aSBVbml2ZXJzaXR5
IG9mIE1lZGljYWwgU2NpZW5jZXMsIFRlaHJhbiwgSXJhbi4mI3hEO0RlcGFydG1lbnQgb2YgTnV0
cml0aW9uLCBTY2llbmNlIGFuZCBSZXNlYXJjaCBCcmFuY2gsIElzbGFtaWMgQXphZCBVbml2ZXJz
aXR5LCBUZWhyYW4sIElyYW4uJiN4RDtEZXBhcnRtZW50IG9mIFBoYXJtYWNvZ25vc3ksIEZhY3Vs
dHkgb2YgUGhhcm1hY3ksIFRlaHJhbiBVbml2ZXJzaXR5IG9mIE1lZGljYWwgU2NpZW5jZXMsIFRl
aHJhbiwgSXJhbi4mI3hEO0Zvb2QgU2VjdXJpdHkgUmVzZWFyY2ggQ2VudGVyLCBEZXBhcnRtZW50
IG9mIENvbW11bml0eSBOdXRyaXRpb24sIFNjaG9vbCBvZiBOdXRyaXRpb24gYW5kIEZvb2QgU2Np
ZW5jZSwgSXNmYWhhbiwgSXJhbi4mI3hEO0RlcGFydG1lbnQgb2YgTnV0cml0aW9uLCBTY2hvb2wg
b2YgQWxsaWVkIE1lZGljYWwgU2NpZW5jZXMsIEFodmF6IEp1bmRpc2hhcHVyIFVuaXZlcnNpdHkg
b2YgTWVkaWNhbCBTY2llbmNlcywgQWh2YXosIElyYW4uJiN4RDtTdHVkZW50IFJlc2VhcmNoIENv
bW1pdHRlZSwgRGVwYXJ0bWVudCBvZiBOdXRyaXRpb24sIEZhY3VsdHkgb2YgTWVkaWNpbmUsIFVy
bWlhIFVuaXZlcnNpdHkgb2YgTWVkaWNhbCBTY2llbmNlcywgVXJtaWEsIElyYW4uJiN4RDtDYW5j
ZXIgUmVzZWFyY2ggQ2VudGVyLCBTaGFoaWQgQmVoZXNodGkgVW5pdmVyc2l0eSBvZiBNZWRpY2Fs
IFNjaWVuY2VzLCBUZWhyYW4sIElyYW4uJiN4RDtSZXByb2R1Y3RpdmUgSGVhbHRoIFJlc2VhcmNo
IENlbnRlciwgU2Nob29sIG9mIE1lZGljaW5lLCBBbC1aYWhyYSBIb3NwaXRhbCwgR3VpbGFuIFVu
aXZlcnNpdHkgb2YgTWVkaWNhbCBTY2llbmNlcywgUmFzaHQsIElyYW4uPC9hdXRoLWFkZHJlc3M+
PHJlbW90ZS1kYXRhYmFzZS1wcm92aWRlcj5OTE08L3JlbW90ZS1kYXRhYmFzZS1wcm92aWRlcj48
cmVjLW51bWJlcj4yNzQ5PC9yZWMtbnVtYmVyPjxsYXN0LXVwZGF0ZWQtZGF0ZSBmb3JtYXQ9InV0
YyI+MTY4MTc1MTc5NTwvbGFzdC11cGRhdGVkLWRhdGU+PGFjY2Vzc2lvbi1udW0+MzY5NzQ1Mjk8
L2FjY2Vzc2lvbi1udW0+PGVsZWN0cm9uaWMtcmVzb3VyY2UtbnVtPjEwLjMxNTU3L2FwamNwLjIw
MjMuMjQuMy43ODM8L2VsZWN0cm9uaWMtcmVzb3VyY2UtbnVtPjx2b2x1bWU+MjQ8L3ZvbHVtZT48
L3JlY29yZD48L0NpdGU+PC9FbmROb3RlPgB=
</w:fldData>
        </w:fldChar>
      </w:r>
      <w:r>
        <w:rPr>
          <w:sz w:val="24"/>
        </w:rPr>
        <w:instrText xml:space="preserve"> ADDIN EN.CITE </w:instrText>
      </w:r>
      <w:r>
        <w:rPr>
          <w:sz w:val="24"/>
        </w:rPr>
        <w:fldChar w:fldCharType="begin">
          <w:fldData xml:space="preserve">PEVuZE5vdGU+PENpdGU+PEF1dGhvcj5NaXJ6YWVpIERhaGthPC9BdXRob3I+PFllYXI+MjAyMzwv
WWVhcj48SURUZXh0PkltcGFjdCBvZiBDdXJjdW1pbiBTdXBwbGVtZW50YXRpb24gb24gUmFkaWF0
aW9uIERlcm1hdGl0aXMgU2V2ZXJpdHk6IEEgU3lzdGVtYXRpYyBSZXZpZXcgYW5kIE1ldGEtQW5h
bHlzaXMgb2YgUmFuZG9taXplZCBDb250cm9sbGVkIFRyaWFsczwvSURUZXh0PjxEaXNwbGF5VGV4
dD4oTUlSWkFFSSBEQUhLQTsgQUZTSEFSRkFSOyBUQUpBRERPRDsgU09IT1VMSTxzdHlsZSBmYWNl
PSJpdGFsaWMiPiBldCBhbC48L3N0eWxlPiwgMjAyMyk8L0Rpc3BsYXlUZXh0PjxyZWNvcmQ+PGRh
dGVzPjxwdWItZGF0ZXM+PGRhdGU+TWFyIDE8L2RhdGU+PC9wdWItZGF0ZXM+PHllYXI+MjAyMzwv
eWVhcj48L2RhdGVzPjxrZXl3b3Jkcz48a2V5d29yZD5IdW1hbnM8L2tleXdvcmQ+PGtleXdvcmQ+
RmVtYWxlPC9rZXl3b3JkPjxrZXl3b3JkPipDdXJjdW1pbi9waGFybWFjb2xvZ3k8L2tleXdvcmQ+
PGtleXdvcmQ+RGlldGFyeSBTdXBwbGVtZW50czwva2V5d29yZD48a2V5d29yZD5SYW5kb21pemVk
IENvbnRyb2xsZWQgVHJpYWxzIGFzIFRvcGljPC9rZXl3b3JkPjxrZXl3b3JkPipSYWRpb2Rlcm1h
dGl0aXMvZHJ1ZyB0aGVyYXB5L2V0aW9sb2d5PC9rZXl3b3JkPjxrZXl3b3JkPipCcmVhc3QgTmVv
cGxhc21zL3JhZGlvdGhlcmFweS9kcnVnIHRoZXJhcHk8L2tleXdvcmQ+PGtleXdvcmQ+UmFkaWF0
aW9uPC9rZXl3b3JkPjxrZXl3b3JkPmJyZWFzdCBjYW5jZXI8L2tleXdvcmQ+PGtleXdvcmQ+Y3Vy
Y3VtaW48L2tleXdvcmQ+PGtleXdvcmQ+ZGVybWF0aXRpczwva2V5d29yZD48L2tleXdvcmRzPjxp
c2JuPjE1MTMtNzM2ODwvaXNibj48dGl0bGVzPjx0aXRsZT5JbXBhY3Qgb2YgQ3VyY3VtaW4gU3Vw
cGxlbWVudGF0aW9uIG9uIFJhZGlhdGlvbiBEZXJtYXRpdGlzIFNldmVyaXR5OiBBIFN5c3RlbWF0
aWMgUmV2aWV3IGFuZCBNZXRhLUFuYWx5c2lzIG9mIFJhbmRvbWl6ZWQgQ29udHJvbGxlZCBUcmlh
bHM8L3RpdGxlPjxzZWNvbmRhcnktdGl0bGU+QXNpYW4gUGFjIEogQ2FuY2VyIFByZXY8L3NlY29u
ZGFyeS10aXRsZT48L3RpdGxlcz48cGFnZXM+NzgzLTc4OTwvcGFnZXM+PG51bWJlcj4zPC9udW1i
ZXI+PGNvbnRyaWJ1dG9ycz48YXV0aG9ycz48YXV0aG9yPk1pcnphZWkgRGFoa2EsIFMuPC9hdXRo
b3I+PGF1dGhvcj5BZnNoYXJmYXIsIE0uPC9hdXRob3I+PGF1dGhvcj5UYWphZGRvZCwgUy48L2F1
dGhvcj48YXV0aG9yPlNvaG91bGksIE0uIEguPC9hdXRob3I+PGF1dGhvcj5TaGVrYXJpLCBTLjwv
YXV0aG9yPjxhdXRob3I+QmFraHNoaSBOYWZvdXRpLCBGLjwvYXV0aG9yPjxhdXRob3I+QWxpemFk
ZWgsIEEuPC9hdXRob3I+PGF1dGhvcj5TaGFmYWhpIEthY2hhZWksIEguPC9hdXRob3I+PGF1dGhv
cj5BYmJhc2ksIEsuPC9hdXRob3I+PGF1dGhvcj5LaGFsYXRiYXJpIE1vaHNlbmksIEcuPC9hdXRo
b3I+PGF1dGhvcj5BbGFtaSwgRi48L2F1dGhvcj48YXV0aG9yPkdob2xhbWFsaXphZGVoLCBNLjwv
YXV0aG9yPjxhdXRob3I+RG9hZWksIFMuPC9hdXRob3I+PC9hdXRob3JzPjwvY29udHJpYnV0b3Jz
PjxlZGl0aW9uPjIwMjMwMzAxPC9lZGl0aW9uPjxsYW5ndWFnZT5lbmc8L2xhbmd1YWdlPjxhZGRl
ZC1kYXRlIGZvcm1hdD0idXRjIj4xNjgxNzUxNzk1PC9hZGRlZC1kYXRlPjxyZWYtdHlwZSBuYW1l
PSJKb3VybmFsIEFydGljbGUiPjE3PC9yZWYtdHlwZT48YXV0aC1hZGRyZXNzPlN0dWRlbnQgUmVz
ZWFyY2ggQ29tbWl0dGVlLCBTY2hvb2wgb2YgTnVyc2luZyBhbmQgTWlkd2lmZXJ5LCBHdWlsYW4g
VW5pdmVyc2l0eSBvZiBNZWRpY2FsIFNjaWVuY2VzLCBSYXNodCwgSXJhbi4mI3hEO0RlcGFydG1l
bnQgb2YgTnV0cml0aW9uLCBTY2hvb2wgb2YgTWVkaWNpbmUsIFphaGVkYW4gVW5pdmVyc2l0eSBv
ZiBNZWRpY2FsIFNjaWVuY2VzLCBaYWhlZGFuLCBJcmFuLiYjeEQ7RGVwYXJ0bWVudCBvZiBOdXRy
aXRpb24sIFNjaG9vbCBvZiBQdWJsaWMgSGVhbHRoLCBJbnRlcm5hdGlvbmFsIENhbXB1cywgSXJh
biBVbml2ZXJzaXR5IG9mIE1lZGljYWwgU2NpZW5jZXMsIFRlaHJhbiwgSXJhbi4mI3hEO0RlcGFy
dG1lbnRzIG9mIENsaW5pY2FsIE51dHJpdGlvbiBhbmQgRGlldGV0aWNzLCBGYWN1bHR5IG9mIE51
dHJpdGlvbiBhbmQgRm9vZCBUZWNobm9sb2d5LCBOYXRpb25hbCBOdXRyaXRpb24gYW5kIEZvb2Qg
VGVjaG5vbG9neSBSZXNlYXJjaCBJbnN0aXR1dGUsIFNoYWhpZCBCZWhlc2h0aSBVbml2ZXJzaXR5
IG9mIE1lZGljYWwgU2NpZW5jZXMsIFRlaHJhbiwgSXJhbi4mI3hEO0RlcGFydG1lbnQgb2YgTnV0
cml0aW9uLCBTY2llbmNlIGFuZCBSZXNlYXJjaCBCcmFuY2gsIElzbGFtaWMgQXphZCBVbml2ZXJz
aXR5LCBUZWhyYW4sIElyYW4uJiN4RDtEZXBhcnRtZW50IG9mIFBoYXJtYWNvZ25vc3ksIEZhY3Vs
dHkgb2YgUGhhcm1hY3ksIFRlaHJhbiBVbml2ZXJzaXR5IG9mIE1lZGljYWwgU2NpZW5jZXMsIFRl
aHJhbiwgSXJhbi4mI3hEO0Zvb2QgU2VjdXJpdHkgUmVzZWFyY2ggQ2VudGVyLCBEZXBhcnRtZW50
IG9mIENvbW11bml0eSBOdXRyaXRpb24sIFNjaG9vbCBvZiBOdXRyaXRpb24gYW5kIEZvb2QgU2Np
ZW5jZSwgSXNmYWhhbiwgSXJhbi4mI3hEO0RlcGFydG1lbnQgb2YgTnV0cml0aW9uLCBTY2hvb2wg
b2YgQWxsaWVkIE1lZGljYWwgU2NpZW5jZXMsIEFodmF6IEp1bmRpc2hhcHVyIFVuaXZlcnNpdHkg
b2YgTWVkaWNhbCBTY2llbmNlcywgQWh2YXosIElyYW4uJiN4RDtTdHVkZW50IFJlc2VhcmNoIENv
bW1pdHRlZSwgRGVwYXJ0bWVudCBvZiBOdXRyaXRpb24sIEZhY3VsdHkgb2YgTWVkaWNpbmUsIFVy
bWlhIFVuaXZlcnNpdHkgb2YgTWVkaWNhbCBTY2llbmNlcywgVXJtaWEsIElyYW4uJiN4RDtDYW5j
ZXIgUmVzZWFyY2ggQ2VudGVyLCBTaGFoaWQgQmVoZXNodGkgVW5pdmVyc2l0eSBvZiBNZWRpY2Fs
IFNjaWVuY2VzLCBUZWhyYW4sIElyYW4uJiN4RDtSZXByb2R1Y3RpdmUgSGVhbHRoIFJlc2VhcmNo
IENlbnRlciwgU2Nob29sIG9mIE1lZGljaW5lLCBBbC1aYWhyYSBIb3NwaXRhbCwgR3VpbGFuIFVu
aXZlcnNpdHkgb2YgTWVkaWNhbCBTY2llbmNlcywgUmFzaHQsIElyYW4uPC9hdXRoLWFkZHJlc3M+
PHJlbW90ZS1kYXRhYmFzZS1wcm92aWRlcj5OTE08L3JlbW90ZS1kYXRhYmFzZS1wcm92aWRlcj48
cmVjLW51bWJlcj4yNzQ5PC9yZWMtbnVtYmVyPjxsYXN0LXVwZGF0ZWQtZGF0ZSBmb3JtYXQ9InV0
YyI+MTY4MTc1MTc5NTwvbGFzdC11cGRhdGVkLWRhdGU+PGFjY2Vzc2lvbi1udW0+MzY5NzQ1Mjk8
L2FjY2Vzc2lvbi1udW0+PGVsZWN0cm9uaWMtcmVzb3VyY2UtbnVtPjEwLjMxNTU3L2FwamNwLjIw
MjMuMjQuMy43ODM8L2VsZWN0cm9uaWMtcmVzb3VyY2UtbnVtPjx2b2x1bWU+MjQ8L3ZvbHVtZT48
L3JlY29yZD48L0NpdGU+PC9FbmROb3RlPgB=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(MIRZAEI DAHKA; AFSHARFAR; TAJADDOD; SOHOULI</w:t>
      </w:r>
      <w:r w:rsidRPr="001B4302">
        <w:rPr>
          <w:i/>
          <w:noProof/>
          <w:sz w:val="24"/>
        </w:rPr>
        <w:t xml:space="preserve"> et al.</w:t>
      </w:r>
      <w:r>
        <w:rPr>
          <w:noProof/>
          <w:sz w:val="24"/>
        </w:rPr>
        <w:t>, 2023)</w:t>
      </w:r>
      <w:r>
        <w:rPr>
          <w:sz w:val="24"/>
        </w:rPr>
        <w:fldChar w:fldCharType="end"/>
      </w:r>
      <w:r>
        <w:rPr>
          <w:sz w:val="24"/>
        </w:rPr>
        <w:t>.</w:t>
      </w:r>
    </w:p>
    <w:p w14:paraId="7A7404DB" w14:textId="77777777" w:rsidR="00CA3484" w:rsidRPr="00376204" w:rsidRDefault="00CA3484" w:rsidP="00CA3484">
      <w:pPr>
        <w:pStyle w:val="Corpo"/>
        <w:spacing w:after="120"/>
        <w:rPr>
          <w:sz w:val="24"/>
        </w:rPr>
      </w:pPr>
    </w:p>
    <w:p w14:paraId="4FEB3247" w14:textId="77777777" w:rsidR="00CA3484" w:rsidRDefault="00CA3484" w:rsidP="00CA3484">
      <w:pPr>
        <w:pStyle w:val="Corpo"/>
        <w:rPr>
          <w:sz w:val="24"/>
        </w:rPr>
      </w:pPr>
      <w:r>
        <w:rPr>
          <w:noProof/>
          <w:lang w:eastAsia="pt-BR"/>
        </w:rPr>
        <mc:AlternateContent>
          <mc:Choice Requires="wps">
            <w:drawing>
              <wp:anchor distT="0" distB="0" distL="114300" distR="114300" simplePos="0" relativeHeight="251725824" behindDoc="0" locked="0" layoutInCell="1" allowOverlap="1" wp14:anchorId="0A4B00D5" wp14:editId="7A6B9DF4">
                <wp:simplePos x="0" y="0"/>
                <wp:positionH relativeFrom="margin">
                  <wp:align>left</wp:align>
                </wp:positionH>
                <wp:positionV relativeFrom="paragraph">
                  <wp:posOffset>96520</wp:posOffset>
                </wp:positionV>
                <wp:extent cx="5734050" cy="518160"/>
                <wp:effectExtent l="0" t="0" r="19050" b="15240"/>
                <wp:wrapNone/>
                <wp:docPr id="327876718" name="Caixa de texto 327876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4A89DA74" w14:textId="05F92033" w:rsidR="00E6195F" w:rsidRPr="009D65A4" w:rsidRDefault="00E6195F" w:rsidP="00CA3484">
                            <w:pPr>
                              <w:jc w:val="center"/>
                              <w:rPr>
                                <w:rFonts w:ascii="Swis721 Th BT" w:hAnsi="Swis721 Th BT"/>
                                <w:sz w:val="23"/>
                                <w:szCs w:val="23"/>
                              </w:rPr>
                            </w:pPr>
                            <w:r>
                              <w:rPr>
                                <w:rFonts w:ascii="Swis721 Th BT" w:hAnsi="Swis721 Th BT"/>
                                <w:sz w:val="23"/>
                                <w:szCs w:val="23"/>
                              </w:rPr>
                              <w:t>Para isso, q</w:t>
                            </w:r>
                            <w:r w:rsidRPr="0045403D">
                              <w:rPr>
                                <w:rFonts w:ascii="Swis721 Th BT" w:hAnsi="Swis721 Th BT"/>
                                <w:sz w:val="23"/>
                                <w:szCs w:val="23"/>
                              </w:rPr>
                              <w:t xml:space="preserve">uatro </w:t>
                            </w:r>
                            <w:r>
                              <w:rPr>
                                <w:rFonts w:ascii="Swis721 Th BT" w:hAnsi="Swis721 Th BT"/>
                                <w:sz w:val="23"/>
                                <w:szCs w:val="23"/>
                              </w:rPr>
                              <w:t>ensaios clínicos e randomizados</w:t>
                            </w:r>
                            <w:r w:rsidRPr="0045403D">
                              <w:rPr>
                                <w:rFonts w:ascii="Swis721 Th BT" w:hAnsi="Swis721 Th BT"/>
                                <w:sz w:val="23"/>
                                <w:szCs w:val="23"/>
                              </w:rPr>
                              <w:t xml:space="preserve"> com 882 pacientes foram incluídos</w:t>
                            </w:r>
                            <w:r>
                              <w:rPr>
                                <w:rFonts w:ascii="Swis721 Th BT" w:hAnsi="Swis721 Th BT"/>
                                <w:sz w:val="23"/>
                                <w:szCs w:val="23"/>
                              </w:rPr>
                              <w:t>. Nos estudos</w:t>
                            </w:r>
                            <w:r w:rsidR="007A1B6E">
                              <w:rPr>
                                <w:rFonts w:ascii="Swis721 Th BT" w:hAnsi="Swis721 Th BT"/>
                                <w:sz w:val="23"/>
                                <w:szCs w:val="23"/>
                              </w:rPr>
                              <w:t>,</w:t>
                            </w:r>
                            <w:r>
                              <w:rPr>
                                <w:rFonts w:ascii="Swis721 Th BT" w:hAnsi="Swis721 Th BT"/>
                                <w:sz w:val="23"/>
                                <w:szCs w:val="23"/>
                              </w:rPr>
                              <w:t xml:space="preserve"> foram utilizados: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00D5" id="Caixa de texto 327876718" o:spid="_x0000_s1067" type="#_x0000_t202" style="position:absolute;left:0;text-align:left;margin-left:0;margin-top:7.6pt;width:451.5pt;height:40.8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cdWAIAAKUEAAAOAAAAZHJzL2Uyb0RvYy54bWysVMtu2zAQvBfoPxC8N5L8iB0hcpA6TVEg&#10;fQBpP4CiKIkoyVVJ2lL69V2Sju2kt6I+ECRXnJ2d2fX1zaQV2QvrJJiKFhc5JcJwaKTpKvrj+/27&#10;NSXOM9MwBUZU9Ek4erN5++Z6HEoxgx5UIyxBEOPKcaho7/1QZpnjvdDMXcAgDAZbsJp5PNouaywb&#10;EV2rbJbnl9kIthkscOEc3t6lIN1E/LYV3H9tWyc8URVFbj6uNq51WLPNNSs7y4Ze8gMN9g8sNJMG&#10;kx6h7phnZGflX1BacgsOWn/BQWfQtpKLWANWU+Svqnns2SBiLSiOG44yuf8Hy7/sv1kim4rOZ6v1&#10;6nJVoGGGabRqy+TESCOIF5MHcoqjZuPgSnz6OOBjP72HCb2P9bvhAfhPRwxse2Y6cWstjL1gDXIu&#10;gtrZ2dOE4wJIPX6GBpOynYcINLVWB0FRIoLo6N3T0S/kQzheLlfzRb7EEMfYslgXl9HQjJXPrwfr&#10;/EcBmoRNRS32Q0Rn+wfnAxtWPn8SkjlQsrmXSsVD6EGxVZbsGXZP3aUK1U4j1XRX5OGXmgjvsdXS&#10;/TON2MYBImZ6ga4MGSt6tZwtk24vMtuuPua9n+fz9TpK94qglh5nR0ld0fUZkaD2B9PEzvZMqrTH&#10;SpU5yB8UT9r7qZ6i+4toTvCmhuYJDbGQZgVnGzc92N+UjDgnFXW/dswKStQng6ZeFYtFGKx4WCxX&#10;MzzY80h9HmGGI1RFPSVpu/VpGHeDlV2PmZLIBm6xEVoZPTqxOvDHWYiCHuY2DNv5OX51+nfZ/AEA&#10;AP//AwBQSwMEFAAGAAgAAAAhAC97XbfbAAAABgEAAA8AAABkcnMvZG93bnJldi54bWxMj0FPwzAM&#10;he9I/IfISFwQSxmi2rqmE0JCcO3GhVvSmLZb4pQmW8u/x5zYzX7Peu9zuZ29E2ccYx9IwcMiA4HU&#10;BNtTq+Bj/3q/AhGTJqtdIFTwgxG21fVVqQsbJqrxvEut4BCKhVbQpTQUUsamQ6/jIgxI7H2F0evE&#10;69hKO+qJw72TyyzLpdc9cUOnB3zpsDnuTp5767vaSHN8N5Pbvx3W0/fcfuZK3d7MzxsQCef0fwx/&#10;+IwOFTOZcCIbhVPAjyRWn5Yg2F1njywYHvIVyKqUl/jVLwAAAP//AwBQSwECLQAUAAYACAAAACEA&#10;toM4kv4AAADhAQAAEwAAAAAAAAAAAAAAAAAAAAAAW0NvbnRlbnRfVHlwZXNdLnhtbFBLAQItABQA&#10;BgAIAAAAIQA4/SH/1gAAAJQBAAALAAAAAAAAAAAAAAAAAC8BAABfcmVscy8ucmVsc1BLAQItABQA&#10;BgAIAAAAIQCqUGcdWAIAAKUEAAAOAAAAAAAAAAAAAAAAAC4CAABkcnMvZTJvRG9jLnhtbFBLAQIt&#10;ABQABgAIAAAAIQAve1232wAAAAYBAAAPAAAAAAAAAAAAAAAAALIEAABkcnMvZG93bnJldi54bWxQ&#10;SwUGAAAAAAQABADzAAAAugUAAAAA&#10;" fillcolor="white [3212]" strokecolor="#f30388">
                <v:textbox>
                  <w:txbxContent>
                    <w:p w14:paraId="4A89DA74" w14:textId="05F92033" w:rsidR="00E6195F" w:rsidRPr="009D65A4" w:rsidRDefault="00E6195F" w:rsidP="00CA3484">
                      <w:pPr>
                        <w:jc w:val="center"/>
                        <w:rPr>
                          <w:rFonts w:ascii="Swis721 Th BT" w:hAnsi="Swis721 Th BT"/>
                          <w:sz w:val="23"/>
                          <w:szCs w:val="23"/>
                        </w:rPr>
                      </w:pPr>
                      <w:r>
                        <w:rPr>
                          <w:rFonts w:ascii="Swis721 Th BT" w:hAnsi="Swis721 Th BT"/>
                          <w:sz w:val="23"/>
                          <w:szCs w:val="23"/>
                        </w:rPr>
                        <w:t>Para isso, q</w:t>
                      </w:r>
                      <w:r w:rsidRPr="0045403D">
                        <w:rPr>
                          <w:rFonts w:ascii="Swis721 Th BT" w:hAnsi="Swis721 Th BT"/>
                          <w:sz w:val="23"/>
                          <w:szCs w:val="23"/>
                        </w:rPr>
                        <w:t xml:space="preserve">uatro </w:t>
                      </w:r>
                      <w:r>
                        <w:rPr>
                          <w:rFonts w:ascii="Swis721 Th BT" w:hAnsi="Swis721 Th BT"/>
                          <w:sz w:val="23"/>
                          <w:szCs w:val="23"/>
                        </w:rPr>
                        <w:t>ensaios clínicos e randomizados</w:t>
                      </w:r>
                      <w:r w:rsidRPr="0045403D">
                        <w:rPr>
                          <w:rFonts w:ascii="Swis721 Th BT" w:hAnsi="Swis721 Th BT"/>
                          <w:sz w:val="23"/>
                          <w:szCs w:val="23"/>
                        </w:rPr>
                        <w:t xml:space="preserve"> com 882 pacientes foram incluídos</w:t>
                      </w:r>
                      <w:r>
                        <w:rPr>
                          <w:rFonts w:ascii="Swis721 Th BT" w:hAnsi="Swis721 Th BT"/>
                          <w:sz w:val="23"/>
                          <w:szCs w:val="23"/>
                        </w:rPr>
                        <w:t>. Nos estudos</w:t>
                      </w:r>
                      <w:r w:rsidR="007A1B6E">
                        <w:rPr>
                          <w:rFonts w:ascii="Swis721 Th BT" w:hAnsi="Swis721 Th BT"/>
                          <w:sz w:val="23"/>
                          <w:szCs w:val="23"/>
                        </w:rPr>
                        <w:t>,</w:t>
                      </w:r>
                      <w:r>
                        <w:rPr>
                          <w:rFonts w:ascii="Swis721 Th BT" w:hAnsi="Swis721 Th BT"/>
                          <w:sz w:val="23"/>
                          <w:szCs w:val="23"/>
                        </w:rPr>
                        <w:t xml:space="preserve"> foram utilizados:</w:t>
                      </w:r>
                    </w:p>
                  </w:txbxContent>
                </v:textbox>
                <w10:wrap anchorx="margin"/>
              </v:shape>
            </w:pict>
          </mc:Fallback>
        </mc:AlternateContent>
      </w:r>
      <w:r>
        <w:rPr>
          <w:sz w:val="24"/>
        </w:rPr>
        <w:br/>
      </w:r>
    </w:p>
    <w:p w14:paraId="0CF4BD37" w14:textId="77777777" w:rsidR="00CA3484" w:rsidRDefault="00CA3484" w:rsidP="00CA3484">
      <w:pPr>
        <w:pStyle w:val="Corpo"/>
      </w:pPr>
    </w:p>
    <w:p w14:paraId="240B9E48" w14:textId="31C3E50F" w:rsidR="00CA3484" w:rsidRDefault="00CA3484" w:rsidP="00CA3484">
      <w:pPr>
        <w:pStyle w:val="Corpo"/>
      </w:pPr>
    </w:p>
    <w:p w14:paraId="6CC3E594" w14:textId="43374BC9" w:rsidR="00CA3484" w:rsidRDefault="00CA3484" w:rsidP="00CA3484">
      <w:pPr>
        <w:pStyle w:val="Corpo"/>
      </w:pPr>
      <w:r>
        <w:rPr>
          <w:noProof/>
          <w:lang w:eastAsia="pt-BR"/>
        </w:rPr>
        <mc:AlternateContent>
          <mc:Choice Requires="wps">
            <w:drawing>
              <wp:anchor distT="0" distB="0" distL="114300" distR="114300" simplePos="0" relativeHeight="251727872" behindDoc="0" locked="0" layoutInCell="1" allowOverlap="1" wp14:anchorId="0D978AC9" wp14:editId="1F46A282">
                <wp:simplePos x="0" y="0"/>
                <wp:positionH relativeFrom="margin">
                  <wp:posOffset>3820160</wp:posOffset>
                </wp:positionH>
                <wp:positionV relativeFrom="paragraph">
                  <wp:posOffset>110490</wp:posOffset>
                </wp:positionV>
                <wp:extent cx="1913890" cy="781685"/>
                <wp:effectExtent l="0" t="0" r="10160" b="18415"/>
                <wp:wrapNone/>
                <wp:docPr id="1517362198" name="Caixa de texto 1517362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258E722D" w14:textId="77777777" w:rsidR="00E6195F" w:rsidRPr="00086CFC" w:rsidRDefault="00E6195F" w:rsidP="00CA348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978AC9" id="Caixa de texto 1517362198" o:spid="_x0000_s1068" type="#_x0000_t202" style="position:absolute;left:0;text-align:left;margin-left:300.8pt;margin-top:8.7pt;width:150.7pt;height:61.5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3OgIAAHIEAAAOAAAAZHJzL2Uyb0RvYy54bWysVNtu2zAMfR+wfxD0vjjOpXWMOkWXLsOA&#10;7gJ0+wBGlmNhsqhJSuzu60vJaZttb8XyIIiheEieQ/rqeug0O0rnFZqK55MpZ9IIrJXZV/zH9+27&#10;gjMfwNSg0ciKP0jPr9dv31z1tpQzbFHX0jECMb7sbcXbEGyZZV60sgM/QSsNORt0HQQy3T6rHfSE&#10;3ulsNp1eZD262joU0nv693Z08nXCbxopwtem8TIwXXGqLaTTpXMXz2x9BeXegW2VOJUBr6iiA2Uo&#10;6TPULQRgB6f+geqUcOixCROBXYZNo4RMPVA3+fSvbu5bsDL1QuR4+0yT/3+w4svxm2OqJu2W+eX8&#10;YpavSDEDHWm1ATUAqyULcgjIzh4Qa731JQXfWwoPw3scCCEx4O0dip+eGdy0YPbyxjnsWwk1VZ1H&#10;vrOz0BHHR5Bd/xlrygqHgAloaFwXKSWSGKGTeg/PilFBTMSUq3xerMglyHdZ5BfFMqWA8inaOh8+&#10;SuxYvFTc0UQkdDje+RCrgfLpSUzmUat6q7ROhtvvNtqxI9D0bOfTeVGc0P94pg3rK75azpYjAa+A&#10;6FSgNdCqq3gxjb9xMCNtH0ydhjSA0uOdStbmxGOkbiQxDLshCbmYxeBI8g7rB2LW4Tj2tKZ0adH9&#10;5qynka+4/3UAJznTnwyps8oXi7gjyVgsL2dkuHPP7twDRhBUxUVwnI3GJoybdbBO7VvKNU6EwRvS&#10;tFGJ7pe6Th3QYCcVTksYN+fcTq9ePhXrRwAAAP//AwBQSwMEFAAGAAgAAAAhAGNfYSPgAAAACgEA&#10;AA8AAABkcnMvZG93bnJldi54bWxMj8FOwzAQRO9I/IO1SNyoXSgphDgVoCJUbi2V4OjGSxI1XofY&#10;bQxfz3KC4848zc4Ui+Q6ccQhtJ40TCcKBFLlbUu1hu3r08UNiBANWdN5Qg1fGGBRnp4UJrd+pDUe&#10;N7EWHEIhNxqaGPtcylA16EyY+B6JvQ8/OBP5HGppBzNyuOvkpVKZdKYl/tCYHh8brPabg9OwbF/q&#10;NG4fgvpc75/f0/dq+TbvtT4/S/d3ICKm+AfDb32uDiV32vkD2SA6DZmaZoyyMZ+BYOBWXfG4HQsz&#10;dQ2yLOT/CeUPAAAA//8DAFBLAQItABQABgAIAAAAIQC2gziS/gAAAOEBAAATAAAAAAAAAAAAAAAA&#10;AAAAAABbQ29udGVudF9UeXBlc10ueG1sUEsBAi0AFAAGAAgAAAAhADj9If/WAAAAlAEAAAsAAAAA&#10;AAAAAAAAAAAALwEAAF9yZWxzLy5yZWxzUEsBAi0AFAAGAAgAAAAhAP7nBTc6AgAAcgQAAA4AAAAA&#10;AAAAAAAAAAAALgIAAGRycy9lMm9Eb2MueG1sUEsBAi0AFAAGAAgAAAAhAGNfYSPgAAAACgEAAA8A&#10;AAAAAAAAAAAAAAAAlAQAAGRycy9kb3ducmV2LnhtbFBLBQYAAAAABAAEAPMAAAChBQAAAAA=&#10;" fillcolor="#f30388" strokecolor="#f30388">
                <v:textbox>
                  <w:txbxContent>
                    <w:p w14:paraId="258E722D" w14:textId="77777777" w:rsidR="00E6195F" w:rsidRPr="00086CFC" w:rsidRDefault="00E6195F" w:rsidP="00CA348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26848" behindDoc="0" locked="0" layoutInCell="1" allowOverlap="1" wp14:anchorId="59556B2F" wp14:editId="68B3CE50">
                <wp:simplePos x="0" y="0"/>
                <wp:positionH relativeFrom="margin">
                  <wp:posOffset>-6350</wp:posOffset>
                </wp:positionH>
                <wp:positionV relativeFrom="paragraph">
                  <wp:posOffset>120650</wp:posOffset>
                </wp:positionV>
                <wp:extent cx="1913890" cy="781685"/>
                <wp:effectExtent l="0" t="0" r="10160" b="18415"/>
                <wp:wrapNone/>
                <wp:docPr id="327876719" name="Caixa de texto 327876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4BF009C" w14:textId="77777777" w:rsidR="00E6195F" w:rsidRPr="00086CFC" w:rsidRDefault="00E6195F" w:rsidP="00CA348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556B2F" id="Caixa de texto 327876719" o:spid="_x0000_s1069" type="#_x0000_t202" style="position:absolute;left:0;text-align:left;margin-left:-.5pt;margin-top:9.5pt;width:150.7pt;height:61.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fVOgIAAHAEAAAOAAAAZHJzL2Uyb0RvYy54bWysVNtu2zAMfR+wfxD0vjrOpXGMOkWXrsOA&#10;7gJ0+wBGlmNhsqhJSuzu60vJaZptb8XyIIiheHh4SPrqeug0O0jnFZqK5xcTzqQRWCuzq/iP73fv&#10;Cs58AFODRiMr/ig9v16/fXPV21JOsUVdS8cIxPiytxVvQ7BllnnRyg78BVppyNmg6yCQ6XZZ7aAn&#10;9E5n08nkMuvR1dahkN7Tv7ejk68TftNIEb42jZeB6YoTt5BOl85tPLP1FZQ7B7ZV4kgDXsGiA2Uo&#10;6QnqFgKwvVP/QHVKOPTYhAuBXYZNo4RMNVA1+eSvah5asDLVQuJ4e5LJ/z9Y8eXwzTFVV3w2XRbL&#10;y2W+4sxAR63agBqA1ZIFOQRkL37SrLe+pNAHS8FheI8D9T7V7+09ip+eGdy0YHbyxjnsWwk1cc6j&#10;2tlZ6IjjI8i2/4w1JYV9wAQ0NK6LgpJEjNCpd4+nfhEfJmLKVT4rVuQS5FsW+WWxSCmgfI62zoeP&#10;EjsWLxV3NA8JHQ73PkQ2UD4/ick8alXfKa2T4XbbjXbsADQ7d7PJrCiO6H8804b1FV8tpotRgFdA&#10;dCrQEmjVVbyYxN84llG2D6ZOIxpA6fFOlLU56hilG0UMw3ZIbZzPYnAUeYv1IynrcBx6WlK6tOh+&#10;c9bTwFfc/9qDk5zpT4a6s8rn87ghyZgvllMy3Llne+4BIwiq4iI4zkZjE8a92lundi3lGifC4A31&#10;tFFJ7hdexwporFMXjisY9+bcTq9ePhTrJwAAAP//AwBQSwMEFAAGAAgAAAAhAL0AcgHfAAAACQEA&#10;AA8AAABkcnMvZG93bnJldi54bWxMj0FPwzAMhe9I/IfISNy2pGMCVppOgIYQ3DYmjWPWmLZa45Qm&#10;WwO/HnOCk+X3rOfvFcvkOnHCIbSeNGRTBQKp8ralWsP27WlyCyJEQ9Z0nlDDFwZYludnhcmtH2mN&#10;p02sBYdQyI2GJsY+lzJUDToTpr5HYu/DD85EXoda2sGMHO46OVPqWjrTEn9oTI+PDVaHzdFpWLWv&#10;dRq3D0F9rg/P7+n7ZbW76bW+vEj3dyAipvh3DL/4jA4lM+39kWwQnYZJxlUi6wue7F8pNQexZ2E+&#10;y0CWhfzfoPwBAAD//wMAUEsBAi0AFAAGAAgAAAAhALaDOJL+AAAA4QEAABMAAAAAAAAAAAAAAAAA&#10;AAAAAFtDb250ZW50X1R5cGVzXS54bWxQSwECLQAUAAYACAAAACEAOP0h/9YAAACUAQAACwAAAAAA&#10;AAAAAAAAAAAvAQAAX3JlbHMvLnJlbHNQSwECLQAUAAYACAAAACEAJ8kX1ToCAABwBAAADgAAAAAA&#10;AAAAAAAAAAAuAgAAZHJzL2Uyb0RvYy54bWxQSwECLQAUAAYACAAAACEAvQByAd8AAAAJAQAADwAA&#10;AAAAAAAAAAAAAACUBAAAZHJzL2Rvd25yZXYueG1sUEsFBgAAAAAEAAQA8wAAAKAFAAAAAA==&#10;" fillcolor="#f30388" strokecolor="#f30388">
                <v:textbox>
                  <w:txbxContent>
                    <w:p w14:paraId="64BF009C" w14:textId="77777777" w:rsidR="00E6195F" w:rsidRPr="00086CFC" w:rsidRDefault="00E6195F" w:rsidP="00CA3484">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r>
                        <w:rPr>
                          <w:rFonts w:ascii="Swis721 Th BT" w:hAnsi="Swis721 Th BT"/>
                          <w:color w:val="FFFFFF" w:themeColor="background1"/>
                          <w:szCs w:val="23"/>
                        </w:rPr>
                        <w:t xml:space="preserve"> </w:t>
                      </w:r>
                    </w:p>
                  </w:txbxContent>
                </v:textbox>
                <w10:wrap anchorx="margin"/>
              </v:shape>
            </w:pict>
          </mc:Fallback>
        </mc:AlternateContent>
      </w:r>
    </w:p>
    <w:p w14:paraId="324B4C29" w14:textId="77777777" w:rsidR="00CA3484" w:rsidRDefault="00CA3484" w:rsidP="00CA3484">
      <w:pPr>
        <w:pStyle w:val="Corpo"/>
      </w:pPr>
    </w:p>
    <w:p w14:paraId="0DB5A23B" w14:textId="77777777" w:rsidR="00CA3484" w:rsidRDefault="00CA3484" w:rsidP="00CA3484">
      <w:pPr>
        <w:pStyle w:val="Corpo"/>
      </w:pPr>
    </w:p>
    <w:p w14:paraId="0C1D630A" w14:textId="77777777" w:rsidR="00CA3484" w:rsidRDefault="00CA3484" w:rsidP="00CA3484">
      <w:pPr>
        <w:pStyle w:val="Corpo"/>
        <w:spacing w:before="120"/>
        <w:rPr>
          <w:sz w:val="20"/>
        </w:rPr>
      </w:pPr>
    </w:p>
    <w:p w14:paraId="5E6D338C" w14:textId="77777777" w:rsidR="00CA3484" w:rsidRDefault="00CA3484" w:rsidP="00CA3484">
      <w:pPr>
        <w:pStyle w:val="Corpo"/>
        <w:rPr>
          <w:b/>
          <w:color w:val="339966"/>
          <w:sz w:val="25"/>
          <w:szCs w:val="25"/>
        </w:rPr>
      </w:pPr>
    </w:p>
    <w:p w14:paraId="1E5F758D" w14:textId="77777777" w:rsidR="00CA3484" w:rsidRDefault="00CA3484" w:rsidP="00CA3484">
      <w:pPr>
        <w:pStyle w:val="Corpo"/>
        <w:rPr>
          <w:b/>
          <w:color w:val="339966"/>
          <w:sz w:val="25"/>
          <w:szCs w:val="25"/>
        </w:rPr>
      </w:pPr>
    </w:p>
    <w:p w14:paraId="4F2D6715" w14:textId="77777777" w:rsidR="00CA3484" w:rsidRPr="00B102D5" w:rsidRDefault="00CA3484" w:rsidP="00CA3484">
      <w:pPr>
        <w:pStyle w:val="Corpo"/>
        <w:rPr>
          <w:b/>
          <w:color w:val="0666A6"/>
        </w:rPr>
      </w:pPr>
      <w:r w:rsidRPr="00B102D5">
        <w:rPr>
          <w:b/>
          <w:color w:val="0666A6"/>
        </w:rPr>
        <w:t>Resultados:</w:t>
      </w:r>
    </w:p>
    <w:p w14:paraId="1BD867B3" w14:textId="77777777" w:rsidR="00CA3484" w:rsidRPr="00714E9A" w:rsidRDefault="00CA3484" w:rsidP="00CA3484">
      <w:pPr>
        <w:pStyle w:val="Corpo"/>
        <w:rPr>
          <w:sz w:val="16"/>
          <w:szCs w:val="16"/>
        </w:rPr>
      </w:pPr>
    </w:p>
    <w:p w14:paraId="580EF40D" w14:textId="77777777" w:rsidR="00CA3484" w:rsidRDefault="00CA3484" w:rsidP="00CA3484">
      <w:pPr>
        <w:pStyle w:val="Corpo"/>
        <w:numPr>
          <w:ilvl w:val="0"/>
          <w:numId w:val="1"/>
        </w:numPr>
        <w:spacing w:after="120"/>
        <w:rPr>
          <w:sz w:val="24"/>
        </w:rPr>
      </w:pPr>
      <w:r>
        <w:rPr>
          <w:sz w:val="24"/>
        </w:rPr>
        <w:t xml:space="preserve">A </w:t>
      </w:r>
      <w:r w:rsidRPr="0045403D">
        <w:rPr>
          <w:sz w:val="24"/>
        </w:rPr>
        <w:t>suplementação de curcumina reduziu significativamente a pontuação da gravidade da dermatite por radiação (RDS)</w:t>
      </w:r>
      <w:r>
        <w:rPr>
          <w:sz w:val="24"/>
        </w:rPr>
        <w:t xml:space="preserve"> </w:t>
      </w:r>
      <w:r w:rsidRPr="0045403D">
        <w:rPr>
          <w:sz w:val="24"/>
        </w:rPr>
        <w:t>em comparação com o grupo controle</w:t>
      </w:r>
      <w:r>
        <w:rPr>
          <w:sz w:val="24"/>
        </w:rPr>
        <w:t>;</w:t>
      </w:r>
    </w:p>
    <w:p w14:paraId="50B56F23" w14:textId="77777777" w:rsidR="00CA3484" w:rsidRDefault="00CA3484" w:rsidP="00CA3484">
      <w:pPr>
        <w:pStyle w:val="Corpo"/>
        <w:numPr>
          <w:ilvl w:val="0"/>
          <w:numId w:val="1"/>
        </w:numPr>
        <w:spacing w:after="120"/>
        <w:rPr>
          <w:sz w:val="24"/>
        </w:rPr>
      </w:pPr>
      <w:r>
        <w:rPr>
          <w:sz w:val="24"/>
        </w:rPr>
        <w:t>Em um dos estudos, a curcumina reduziu a descamação da pele;</w:t>
      </w:r>
    </w:p>
    <w:p w14:paraId="5B757871" w14:textId="77777777" w:rsidR="00CA3484" w:rsidRDefault="00CA3484" w:rsidP="00CA3484">
      <w:pPr>
        <w:pStyle w:val="Corpo"/>
        <w:numPr>
          <w:ilvl w:val="0"/>
          <w:numId w:val="1"/>
        </w:numPr>
        <w:spacing w:after="120"/>
        <w:rPr>
          <w:sz w:val="24"/>
        </w:rPr>
      </w:pPr>
      <w:r w:rsidRPr="0045403D">
        <w:rPr>
          <w:sz w:val="24"/>
        </w:rPr>
        <w:t xml:space="preserve">A análise de sensibilidade </w:t>
      </w:r>
      <w:r w:rsidRPr="0045403D">
        <w:rPr>
          <w:i/>
          <w:iCs/>
          <w:sz w:val="24"/>
        </w:rPr>
        <w:t>leave-one-out</w:t>
      </w:r>
      <w:r w:rsidRPr="0045403D">
        <w:rPr>
          <w:sz w:val="24"/>
        </w:rPr>
        <w:t xml:space="preserve"> indicou a robustez dos resultados</w:t>
      </w:r>
      <w:r>
        <w:rPr>
          <w:sz w:val="24"/>
        </w:rPr>
        <w:t>.</w:t>
      </w:r>
    </w:p>
    <w:p w14:paraId="449A6204" w14:textId="77777777" w:rsidR="00CA3484" w:rsidRDefault="00CA3484" w:rsidP="00CA3484">
      <w:pPr>
        <w:pStyle w:val="Corpo"/>
        <w:spacing w:after="120"/>
        <w:ind w:left="786"/>
        <w:rPr>
          <w:sz w:val="24"/>
        </w:rPr>
      </w:pPr>
    </w:p>
    <w:p w14:paraId="71AEFA8F" w14:textId="77777777" w:rsidR="00CA3484" w:rsidRPr="00C23ABE" w:rsidRDefault="00CA3484" w:rsidP="00CA3484">
      <w:pPr>
        <w:pStyle w:val="Corpo"/>
        <w:spacing w:after="120"/>
        <w:ind w:left="786"/>
        <w:rPr>
          <w:sz w:val="24"/>
        </w:rPr>
      </w:pPr>
    </w:p>
    <w:p w14:paraId="60CF283F" w14:textId="77777777" w:rsidR="00CA3484" w:rsidRPr="00B102D5" w:rsidRDefault="00CA3484" w:rsidP="00CA3484">
      <w:pPr>
        <w:pStyle w:val="Corpo"/>
        <w:rPr>
          <w:b/>
          <w:color w:val="0666A6"/>
        </w:rPr>
      </w:pPr>
      <w:r w:rsidRPr="00B102D5">
        <w:rPr>
          <w:b/>
          <w:color w:val="0666A6"/>
        </w:rPr>
        <w:t>Conclusão:</w:t>
      </w:r>
    </w:p>
    <w:p w14:paraId="0647F319" w14:textId="77777777" w:rsidR="00CA3484" w:rsidRPr="0041379C" w:rsidRDefault="00CA3484" w:rsidP="00CA3484">
      <w:pPr>
        <w:pStyle w:val="Corpo"/>
        <w:rPr>
          <w:b/>
          <w:color w:val="339966"/>
          <w:sz w:val="16"/>
          <w:szCs w:val="16"/>
        </w:rPr>
      </w:pPr>
    </w:p>
    <w:p w14:paraId="1145C360" w14:textId="77777777" w:rsidR="00CA3484" w:rsidRDefault="00CA3484" w:rsidP="00CA3484">
      <w:pPr>
        <w:pStyle w:val="Corpo"/>
        <w:jc w:val="center"/>
        <w:rPr>
          <w:b/>
          <w:i/>
        </w:rPr>
      </w:pPr>
      <w:r w:rsidRPr="00A66E4E">
        <w:rPr>
          <w:b/>
          <w:i/>
        </w:rPr>
        <w:t xml:space="preserve">Com base nos resultados do estudo, a curcumina tem efeitos significativos na redução da </w:t>
      </w:r>
      <w:r>
        <w:rPr>
          <w:b/>
          <w:i/>
        </w:rPr>
        <w:t>severidade</w:t>
      </w:r>
      <w:r w:rsidRPr="00A66E4E">
        <w:rPr>
          <w:b/>
          <w:i/>
        </w:rPr>
        <w:t xml:space="preserve"> da dermatite </w:t>
      </w:r>
      <w:r>
        <w:rPr>
          <w:b/>
          <w:i/>
        </w:rPr>
        <w:t xml:space="preserve">induzida </w:t>
      </w:r>
      <w:r w:rsidRPr="00A66E4E">
        <w:rPr>
          <w:b/>
          <w:i/>
        </w:rPr>
        <w:t xml:space="preserve">por radiação em pacientes com câncer de mama </w:t>
      </w:r>
      <w:r>
        <w:rPr>
          <w:b/>
          <w:i/>
        </w:rPr>
        <w:t xml:space="preserve">sob </w:t>
      </w:r>
      <w:r w:rsidRPr="00A66E4E">
        <w:rPr>
          <w:b/>
          <w:i/>
        </w:rPr>
        <w:t>radioterapia</w:t>
      </w:r>
      <w:r>
        <w:rPr>
          <w:b/>
          <w:i/>
        </w:rPr>
        <w:t>.</w:t>
      </w:r>
    </w:p>
    <w:p w14:paraId="714E5747" w14:textId="77777777" w:rsidR="00CA3484" w:rsidRDefault="00CA3484" w:rsidP="00CA3484">
      <w:pPr>
        <w:pStyle w:val="Corpo"/>
        <w:jc w:val="center"/>
        <w:rPr>
          <w:b/>
          <w:i/>
        </w:rPr>
      </w:pPr>
    </w:p>
    <w:p w14:paraId="65772884" w14:textId="77777777" w:rsidR="00CA3484" w:rsidRDefault="00CA3484" w:rsidP="00CA3484">
      <w:pPr>
        <w:pStyle w:val="Corpo"/>
        <w:jc w:val="center"/>
        <w:rPr>
          <w:b/>
          <w:i/>
        </w:rPr>
      </w:pPr>
    </w:p>
    <w:p w14:paraId="275A352F" w14:textId="77777777" w:rsidR="00CA3484" w:rsidRDefault="00CA3484" w:rsidP="00CA3484">
      <w:pPr>
        <w:pStyle w:val="Corpo"/>
        <w:jc w:val="center"/>
        <w:rPr>
          <w:b/>
          <w:i/>
        </w:rPr>
      </w:pPr>
    </w:p>
    <w:p w14:paraId="4AB70EC3" w14:textId="77777777" w:rsidR="00CA3484" w:rsidRDefault="00CA3484" w:rsidP="00CA3484">
      <w:pPr>
        <w:pStyle w:val="Corpo"/>
        <w:jc w:val="center"/>
        <w:rPr>
          <w:b/>
          <w:i/>
        </w:rPr>
      </w:pPr>
    </w:p>
    <w:p w14:paraId="6BBE1BA4" w14:textId="77777777" w:rsidR="00CA3484" w:rsidRDefault="00CA3484" w:rsidP="00CA3484">
      <w:pPr>
        <w:pStyle w:val="Corpo"/>
        <w:jc w:val="center"/>
        <w:rPr>
          <w:b/>
          <w:i/>
        </w:rPr>
      </w:pPr>
    </w:p>
    <w:p w14:paraId="77374362" w14:textId="77777777" w:rsidR="00CA3484" w:rsidRDefault="00CA3484" w:rsidP="00CA3484">
      <w:pPr>
        <w:pStyle w:val="Corpo"/>
        <w:jc w:val="center"/>
        <w:rPr>
          <w:b/>
          <w:i/>
        </w:rPr>
      </w:pPr>
    </w:p>
    <w:p w14:paraId="1E20FA85" w14:textId="77777777" w:rsidR="00CA3484" w:rsidRDefault="00CA3484" w:rsidP="00CA3484">
      <w:pPr>
        <w:pStyle w:val="Corpo"/>
        <w:jc w:val="center"/>
        <w:rPr>
          <w:b/>
          <w:i/>
        </w:rPr>
      </w:pPr>
    </w:p>
    <w:p w14:paraId="7EA07B44" w14:textId="3C6503AE" w:rsidR="00CA3484" w:rsidRPr="009626EF" w:rsidRDefault="00CA3484" w:rsidP="00CA3484">
      <w:pPr>
        <w:pStyle w:val="Ttulo1"/>
      </w:pPr>
      <w:r>
        <w:br w:type="page"/>
      </w:r>
      <w:bookmarkStart w:id="88" w:name="_Toc190338242"/>
      <w:bookmarkStart w:id="89" w:name="_Toc191035749"/>
      <w:r>
        <w:t>Formulário</w:t>
      </w:r>
      <w:bookmarkEnd w:id="88"/>
      <w:bookmarkEnd w:id="89"/>
    </w:p>
    <w:p w14:paraId="6DA5E0CD" w14:textId="77777777" w:rsidR="00CA3484" w:rsidRDefault="00CA3484" w:rsidP="00CA3484">
      <w:pPr>
        <w:pStyle w:val="Subtitulocorpo"/>
      </w:pPr>
    </w:p>
    <w:p w14:paraId="0FAE177B" w14:textId="77777777" w:rsidR="00CA3484" w:rsidRDefault="00CA3484" w:rsidP="00CA3484">
      <w:pPr>
        <w:pStyle w:val="Corpo"/>
        <w:rPr>
          <w:b/>
          <w:i/>
          <w:sz w:val="24"/>
        </w:rPr>
      </w:pPr>
    </w:p>
    <w:p w14:paraId="3077A247" w14:textId="77777777" w:rsidR="00CA3484" w:rsidRPr="00FF39AA" w:rsidRDefault="00CA3484" w:rsidP="00CA3484">
      <w:pPr>
        <w:pStyle w:val="Corpo"/>
        <w:rPr>
          <w:b/>
          <w:i/>
          <w:sz w:val="24"/>
        </w:rPr>
      </w:pPr>
      <w:r>
        <w:rPr>
          <w:b/>
          <w:i/>
          <w:sz w:val="24"/>
        </w:rPr>
        <w:t xml:space="preserve">Redução da Severidade de Dermatite Induzida pela Radioterapia </w:t>
      </w:r>
    </w:p>
    <w:p w14:paraId="789953CF" w14:textId="77777777" w:rsidR="00CA3484" w:rsidRPr="00C30C20" w:rsidRDefault="00CA3484" w:rsidP="00CA348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A3484" w:rsidRPr="009537E7" w14:paraId="4FC3DCB8"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D311A1F" w14:textId="77777777" w:rsidR="00CA3484" w:rsidRPr="00C87A84" w:rsidRDefault="00CA3484" w:rsidP="00F608B2">
            <w:pPr>
              <w:pStyle w:val="Corpo"/>
              <w:jc w:val="center"/>
              <w:rPr>
                <w:b/>
                <w:color w:val="FFFFFF" w:themeColor="background1"/>
              </w:rPr>
            </w:pPr>
            <w:r>
              <w:rPr>
                <w:b/>
                <w:color w:val="FFFFFF" w:themeColor="background1"/>
                <w:sz w:val="22"/>
              </w:rPr>
              <w:t>Cápsulas de Curcumina</w:t>
            </w:r>
          </w:p>
        </w:tc>
      </w:tr>
      <w:tr w:rsidR="00CA3484" w:rsidRPr="009537E7" w14:paraId="59428A07" w14:textId="77777777" w:rsidTr="00F608B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7F7674C" w14:textId="77777777" w:rsidR="00CA3484" w:rsidRPr="003A6682" w:rsidRDefault="00CA3484" w:rsidP="00F608B2">
            <w:pPr>
              <w:pStyle w:val="Corpo"/>
            </w:pPr>
            <w:r>
              <w:t>Curcumina......................................500 mg</w:t>
            </w:r>
          </w:p>
        </w:tc>
      </w:tr>
      <w:tr w:rsidR="00CA3484" w:rsidRPr="009537E7" w14:paraId="2AA8C68F" w14:textId="77777777" w:rsidTr="00F608B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B609F4" w14:textId="77777777" w:rsidR="00CA3484" w:rsidRPr="003A6682" w:rsidRDefault="00CA3484" w:rsidP="00F608B2">
            <w:pPr>
              <w:pStyle w:val="Corpo"/>
            </w:pPr>
            <w:r>
              <w:t>Excipiente q.s.p..........................1 Cápsula</w:t>
            </w:r>
          </w:p>
        </w:tc>
      </w:tr>
    </w:tbl>
    <w:p w14:paraId="27D62B86" w14:textId="77777777" w:rsidR="00CA3484" w:rsidRPr="00CA3484" w:rsidRDefault="00CA3484" w:rsidP="00CA3484">
      <w:pPr>
        <w:pStyle w:val="Corpo"/>
        <w:ind w:right="4762"/>
        <w:jc w:val="center"/>
        <w:rPr>
          <w:sz w:val="22"/>
          <w:szCs w:val="22"/>
        </w:rPr>
      </w:pPr>
      <w:r w:rsidRPr="00CA3484">
        <w:rPr>
          <w:sz w:val="22"/>
          <w:szCs w:val="22"/>
        </w:rPr>
        <w:t>Administrar 1 cápsula 4 vezes ao dia ou conforme orientação médica.</w:t>
      </w:r>
    </w:p>
    <w:p w14:paraId="5E5089C5" w14:textId="77777777" w:rsidR="00CA3484" w:rsidRDefault="00CA3484" w:rsidP="00CA3484">
      <w:pPr>
        <w:pStyle w:val="Corpo"/>
        <w:ind w:right="3969"/>
        <w:jc w:val="left"/>
        <w:rPr>
          <w:sz w:val="16"/>
          <w:szCs w:val="16"/>
        </w:rPr>
      </w:pPr>
    </w:p>
    <w:p w14:paraId="0ABA6A92" w14:textId="77777777" w:rsidR="005608BF" w:rsidRDefault="005608BF" w:rsidP="001027A5">
      <w:pPr>
        <w:pStyle w:val="Corpo"/>
        <w:ind w:right="3969"/>
        <w:jc w:val="left"/>
        <w:rPr>
          <w:sz w:val="16"/>
          <w:szCs w:val="16"/>
        </w:rPr>
      </w:pPr>
    </w:p>
    <w:p w14:paraId="2C972581" w14:textId="77777777" w:rsidR="005608BF" w:rsidRDefault="005608BF" w:rsidP="001027A5">
      <w:pPr>
        <w:pStyle w:val="Corpo"/>
        <w:ind w:right="3969"/>
        <w:jc w:val="left"/>
        <w:rPr>
          <w:sz w:val="16"/>
          <w:szCs w:val="16"/>
        </w:rPr>
      </w:pPr>
    </w:p>
    <w:p w14:paraId="3D867DC3" w14:textId="77777777" w:rsidR="005608BF" w:rsidRDefault="005608BF" w:rsidP="001027A5">
      <w:pPr>
        <w:pStyle w:val="Corpo"/>
        <w:ind w:right="3969"/>
        <w:jc w:val="left"/>
        <w:rPr>
          <w:sz w:val="16"/>
          <w:szCs w:val="16"/>
        </w:rPr>
      </w:pPr>
    </w:p>
    <w:p w14:paraId="6B9368A5" w14:textId="77777777" w:rsidR="005608BF" w:rsidRDefault="005608BF" w:rsidP="001027A5">
      <w:pPr>
        <w:pStyle w:val="Corpo"/>
        <w:ind w:right="3969"/>
        <w:jc w:val="left"/>
        <w:rPr>
          <w:sz w:val="16"/>
          <w:szCs w:val="16"/>
        </w:rPr>
      </w:pPr>
    </w:p>
    <w:p w14:paraId="112274BC" w14:textId="77777777" w:rsidR="005608BF" w:rsidRDefault="005608BF" w:rsidP="001027A5">
      <w:pPr>
        <w:pStyle w:val="Corpo"/>
        <w:ind w:right="3969"/>
        <w:jc w:val="left"/>
        <w:rPr>
          <w:sz w:val="16"/>
          <w:szCs w:val="16"/>
        </w:rPr>
      </w:pPr>
    </w:p>
    <w:p w14:paraId="71E50E43" w14:textId="77777777" w:rsidR="005608BF" w:rsidRDefault="005608BF" w:rsidP="001027A5">
      <w:pPr>
        <w:pStyle w:val="Corpo"/>
        <w:ind w:right="3969"/>
        <w:jc w:val="left"/>
        <w:rPr>
          <w:sz w:val="16"/>
          <w:szCs w:val="16"/>
        </w:rPr>
      </w:pPr>
    </w:p>
    <w:p w14:paraId="7B61027E" w14:textId="77777777" w:rsidR="005608BF" w:rsidRDefault="005608BF" w:rsidP="001027A5">
      <w:pPr>
        <w:pStyle w:val="Corpo"/>
        <w:ind w:right="3969"/>
        <w:jc w:val="left"/>
        <w:rPr>
          <w:sz w:val="16"/>
          <w:szCs w:val="16"/>
        </w:rPr>
      </w:pPr>
    </w:p>
    <w:p w14:paraId="53A99A2D" w14:textId="77777777" w:rsidR="005608BF" w:rsidRDefault="005608BF" w:rsidP="001027A5">
      <w:pPr>
        <w:pStyle w:val="Corpo"/>
        <w:ind w:right="3969"/>
        <w:jc w:val="left"/>
        <w:rPr>
          <w:sz w:val="16"/>
          <w:szCs w:val="16"/>
        </w:rPr>
      </w:pPr>
    </w:p>
    <w:p w14:paraId="2C8C9AAC" w14:textId="77777777" w:rsidR="005608BF" w:rsidRDefault="005608BF" w:rsidP="001027A5">
      <w:pPr>
        <w:pStyle w:val="Corpo"/>
        <w:ind w:right="3969"/>
        <w:jc w:val="left"/>
        <w:rPr>
          <w:sz w:val="16"/>
          <w:szCs w:val="16"/>
        </w:rPr>
      </w:pPr>
    </w:p>
    <w:p w14:paraId="291688A9" w14:textId="77777777" w:rsidR="005608BF" w:rsidRDefault="005608BF" w:rsidP="001027A5">
      <w:pPr>
        <w:pStyle w:val="Corpo"/>
        <w:ind w:right="3969"/>
        <w:jc w:val="left"/>
        <w:rPr>
          <w:sz w:val="16"/>
          <w:szCs w:val="16"/>
        </w:rPr>
      </w:pPr>
    </w:p>
    <w:p w14:paraId="60857C81" w14:textId="77777777" w:rsidR="005608BF" w:rsidRDefault="005608BF" w:rsidP="001027A5">
      <w:pPr>
        <w:pStyle w:val="Corpo"/>
        <w:ind w:right="3969"/>
        <w:jc w:val="left"/>
        <w:rPr>
          <w:sz w:val="16"/>
          <w:szCs w:val="16"/>
        </w:rPr>
      </w:pPr>
    </w:p>
    <w:p w14:paraId="7C065B25" w14:textId="77777777" w:rsidR="005608BF" w:rsidRDefault="005608BF" w:rsidP="001027A5">
      <w:pPr>
        <w:pStyle w:val="Corpo"/>
        <w:ind w:right="3969"/>
        <w:jc w:val="left"/>
        <w:rPr>
          <w:sz w:val="16"/>
          <w:szCs w:val="16"/>
        </w:rPr>
      </w:pPr>
    </w:p>
    <w:p w14:paraId="1AE38511" w14:textId="77777777" w:rsidR="005608BF" w:rsidRDefault="005608BF" w:rsidP="001027A5">
      <w:pPr>
        <w:pStyle w:val="Corpo"/>
        <w:ind w:right="3969"/>
        <w:jc w:val="left"/>
        <w:rPr>
          <w:sz w:val="16"/>
          <w:szCs w:val="16"/>
        </w:rPr>
      </w:pPr>
    </w:p>
    <w:p w14:paraId="2574A2F0" w14:textId="77777777" w:rsidR="005608BF" w:rsidRDefault="005608BF" w:rsidP="001027A5">
      <w:pPr>
        <w:pStyle w:val="Corpo"/>
        <w:ind w:right="3969"/>
        <w:jc w:val="left"/>
        <w:rPr>
          <w:sz w:val="16"/>
          <w:szCs w:val="16"/>
        </w:rPr>
      </w:pPr>
    </w:p>
    <w:p w14:paraId="069B88CA" w14:textId="77777777" w:rsidR="005608BF" w:rsidRDefault="005608BF" w:rsidP="001027A5">
      <w:pPr>
        <w:pStyle w:val="Corpo"/>
        <w:ind w:right="3969"/>
        <w:jc w:val="left"/>
        <w:rPr>
          <w:sz w:val="16"/>
          <w:szCs w:val="16"/>
        </w:rPr>
      </w:pPr>
    </w:p>
    <w:p w14:paraId="79539892" w14:textId="77777777" w:rsidR="00BE4B1C" w:rsidRDefault="00BE4B1C" w:rsidP="001027A5">
      <w:pPr>
        <w:pStyle w:val="Corpo"/>
        <w:ind w:right="3969"/>
        <w:jc w:val="left"/>
        <w:rPr>
          <w:sz w:val="16"/>
          <w:szCs w:val="16"/>
        </w:rPr>
      </w:pPr>
    </w:p>
    <w:p w14:paraId="171100F8" w14:textId="77777777" w:rsidR="00BE4B1C" w:rsidRDefault="00BE4B1C" w:rsidP="001027A5">
      <w:pPr>
        <w:pStyle w:val="Corpo"/>
        <w:ind w:right="3969"/>
        <w:jc w:val="left"/>
        <w:rPr>
          <w:sz w:val="16"/>
          <w:szCs w:val="16"/>
        </w:rPr>
      </w:pPr>
    </w:p>
    <w:p w14:paraId="025EDB2D" w14:textId="77777777" w:rsidR="00BE4B1C" w:rsidRDefault="00BE4B1C" w:rsidP="001027A5">
      <w:pPr>
        <w:pStyle w:val="Corpo"/>
        <w:ind w:right="3969"/>
        <w:jc w:val="left"/>
        <w:rPr>
          <w:sz w:val="16"/>
          <w:szCs w:val="16"/>
        </w:rPr>
      </w:pPr>
    </w:p>
    <w:p w14:paraId="0C0AFFDA" w14:textId="77777777" w:rsidR="00BE4B1C" w:rsidRDefault="00BE4B1C" w:rsidP="001027A5">
      <w:pPr>
        <w:pStyle w:val="Corpo"/>
        <w:ind w:right="3969"/>
        <w:jc w:val="left"/>
        <w:rPr>
          <w:sz w:val="16"/>
          <w:szCs w:val="16"/>
        </w:rPr>
      </w:pPr>
    </w:p>
    <w:p w14:paraId="1D061203" w14:textId="77777777" w:rsidR="00BE4B1C" w:rsidRDefault="00BE4B1C" w:rsidP="001027A5">
      <w:pPr>
        <w:pStyle w:val="Corpo"/>
        <w:ind w:right="3969"/>
        <w:jc w:val="left"/>
        <w:rPr>
          <w:sz w:val="16"/>
          <w:szCs w:val="16"/>
        </w:rPr>
      </w:pPr>
    </w:p>
    <w:p w14:paraId="0CEDAFF6" w14:textId="77777777" w:rsidR="00BE4B1C" w:rsidRDefault="00BE4B1C" w:rsidP="001027A5">
      <w:pPr>
        <w:pStyle w:val="Corpo"/>
        <w:ind w:right="3969"/>
        <w:jc w:val="left"/>
        <w:rPr>
          <w:sz w:val="16"/>
          <w:szCs w:val="16"/>
        </w:rPr>
      </w:pPr>
    </w:p>
    <w:p w14:paraId="5D050454" w14:textId="77777777" w:rsidR="00FA6327" w:rsidRDefault="00FA6327" w:rsidP="001027A5">
      <w:pPr>
        <w:pStyle w:val="Corpo"/>
        <w:ind w:right="3969"/>
        <w:jc w:val="left"/>
        <w:rPr>
          <w:sz w:val="16"/>
          <w:szCs w:val="16"/>
        </w:rPr>
      </w:pPr>
    </w:p>
    <w:p w14:paraId="24840506" w14:textId="77777777" w:rsidR="00FA6327" w:rsidRDefault="00FA6327" w:rsidP="001027A5">
      <w:pPr>
        <w:pStyle w:val="Corpo"/>
        <w:ind w:right="3969"/>
        <w:jc w:val="left"/>
        <w:rPr>
          <w:sz w:val="16"/>
          <w:szCs w:val="16"/>
        </w:rPr>
      </w:pPr>
    </w:p>
    <w:p w14:paraId="77C19057" w14:textId="77777777" w:rsidR="00FA6327" w:rsidRDefault="00FA6327" w:rsidP="001027A5">
      <w:pPr>
        <w:pStyle w:val="Corpo"/>
        <w:ind w:right="3969"/>
        <w:jc w:val="left"/>
        <w:rPr>
          <w:sz w:val="16"/>
          <w:szCs w:val="16"/>
        </w:rPr>
      </w:pPr>
    </w:p>
    <w:p w14:paraId="57CB5FA7" w14:textId="77777777" w:rsidR="00FA6327" w:rsidRDefault="00FA6327" w:rsidP="001027A5">
      <w:pPr>
        <w:pStyle w:val="Corpo"/>
        <w:ind w:right="3969"/>
        <w:jc w:val="left"/>
        <w:rPr>
          <w:sz w:val="16"/>
          <w:szCs w:val="16"/>
        </w:rPr>
      </w:pPr>
    </w:p>
    <w:p w14:paraId="302161DC" w14:textId="77777777" w:rsidR="00FA6327" w:rsidRDefault="00FA6327" w:rsidP="001027A5">
      <w:pPr>
        <w:pStyle w:val="Corpo"/>
        <w:ind w:right="3969"/>
        <w:jc w:val="left"/>
        <w:rPr>
          <w:sz w:val="16"/>
          <w:szCs w:val="16"/>
        </w:rPr>
      </w:pPr>
    </w:p>
    <w:p w14:paraId="0BB406BF" w14:textId="77777777" w:rsidR="00FA6327" w:rsidRDefault="00FA6327" w:rsidP="001027A5">
      <w:pPr>
        <w:pStyle w:val="Corpo"/>
        <w:ind w:right="3969"/>
        <w:jc w:val="left"/>
        <w:rPr>
          <w:sz w:val="16"/>
          <w:szCs w:val="16"/>
        </w:rPr>
      </w:pPr>
    </w:p>
    <w:p w14:paraId="14738E5A" w14:textId="77777777" w:rsidR="00FA6327" w:rsidRDefault="00FA6327" w:rsidP="001027A5">
      <w:pPr>
        <w:pStyle w:val="Corpo"/>
        <w:ind w:right="3969"/>
        <w:jc w:val="left"/>
        <w:rPr>
          <w:sz w:val="16"/>
          <w:szCs w:val="16"/>
        </w:rPr>
      </w:pPr>
    </w:p>
    <w:p w14:paraId="3028D8AE" w14:textId="77777777" w:rsidR="00FA6327" w:rsidRDefault="00FA6327" w:rsidP="001027A5">
      <w:pPr>
        <w:pStyle w:val="Corpo"/>
        <w:ind w:right="3969"/>
        <w:jc w:val="left"/>
        <w:rPr>
          <w:sz w:val="16"/>
          <w:szCs w:val="16"/>
        </w:rPr>
      </w:pPr>
    </w:p>
    <w:p w14:paraId="2A0D57B7" w14:textId="77777777" w:rsidR="00FA6327" w:rsidRDefault="00FA6327" w:rsidP="001027A5">
      <w:pPr>
        <w:pStyle w:val="Corpo"/>
        <w:ind w:right="3969"/>
        <w:jc w:val="left"/>
        <w:rPr>
          <w:sz w:val="16"/>
          <w:szCs w:val="16"/>
        </w:rPr>
      </w:pPr>
    </w:p>
    <w:p w14:paraId="5CEACC6A" w14:textId="77777777" w:rsidR="00FA6327" w:rsidRDefault="00FA6327" w:rsidP="001027A5">
      <w:pPr>
        <w:pStyle w:val="Corpo"/>
        <w:ind w:right="3969"/>
        <w:jc w:val="left"/>
        <w:rPr>
          <w:sz w:val="16"/>
          <w:szCs w:val="16"/>
        </w:rPr>
      </w:pPr>
    </w:p>
    <w:p w14:paraId="36B0DC8B" w14:textId="77777777" w:rsidR="00FA6327" w:rsidRDefault="00FA6327" w:rsidP="001027A5">
      <w:pPr>
        <w:pStyle w:val="Corpo"/>
        <w:ind w:right="3969"/>
        <w:jc w:val="left"/>
        <w:rPr>
          <w:sz w:val="16"/>
          <w:szCs w:val="16"/>
        </w:rPr>
      </w:pPr>
    </w:p>
    <w:p w14:paraId="2B7D677D" w14:textId="77777777" w:rsidR="00F11CD0" w:rsidRDefault="00F11CD0" w:rsidP="001027A5">
      <w:pPr>
        <w:pStyle w:val="Corpo"/>
        <w:ind w:right="3969"/>
        <w:jc w:val="left"/>
        <w:rPr>
          <w:sz w:val="16"/>
          <w:szCs w:val="16"/>
        </w:rPr>
      </w:pPr>
    </w:p>
    <w:p w14:paraId="04F7E3A1" w14:textId="77777777" w:rsidR="00F11CD0" w:rsidRDefault="00F11CD0" w:rsidP="001027A5">
      <w:pPr>
        <w:pStyle w:val="Corpo"/>
        <w:ind w:right="3969"/>
        <w:jc w:val="left"/>
        <w:rPr>
          <w:sz w:val="16"/>
          <w:szCs w:val="16"/>
        </w:rPr>
      </w:pPr>
    </w:p>
    <w:p w14:paraId="34E45A53" w14:textId="77777777" w:rsidR="00F11CD0" w:rsidRDefault="00F11CD0" w:rsidP="001027A5">
      <w:pPr>
        <w:pStyle w:val="Corpo"/>
        <w:ind w:right="3969"/>
        <w:jc w:val="left"/>
        <w:rPr>
          <w:sz w:val="16"/>
          <w:szCs w:val="16"/>
        </w:rPr>
      </w:pPr>
    </w:p>
    <w:p w14:paraId="3769FCE4" w14:textId="77777777" w:rsidR="00F11CD0" w:rsidRDefault="00F11CD0" w:rsidP="001027A5">
      <w:pPr>
        <w:pStyle w:val="Corpo"/>
        <w:ind w:right="3969"/>
        <w:jc w:val="left"/>
        <w:rPr>
          <w:sz w:val="16"/>
          <w:szCs w:val="16"/>
        </w:rPr>
      </w:pPr>
    </w:p>
    <w:p w14:paraId="78178F64" w14:textId="77777777" w:rsidR="00F11CD0" w:rsidRDefault="00F11CD0" w:rsidP="001027A5">
      <w:pPr>
        <w:pStyle w:val="Corpo"/>
        <w:ind w:right="3969"/>
        <w:jc w:val="left"/>
        <w:rPr>
          <w:sz w:val="16"/>
          <w:szCs w:val="16"/>
        </w:rPr>
      </w:pPr>
    </w:p>
    <w:p w14:paraId="3AE4E3FE" w14:textId="77777777" w:rsidR="00F11CD0" w:rsidRDefault="00F11CD0" w:rsidP="001027A5">
      <w:pPr>
        <w:pStyle w:val="Corpo"/>
        <w:ind w:right="3969"/>
        <w:jc w:val="left"/>
        <w:rPr>
          <w:sz w:val="16"/>
          <w:szCs w:val="16"/>
        </w:rPr>
      </w:pPr>
    </w:p>
    <w:p w14:paraId="52C22DB0" w14:textId="5E4C3235" w:rsidR="00F11CD0" w:rsidRPr="001C02A3" w:rsidRDefault="00F11CD0" w:rsidP="00F11CD0">
      <w:pPr>
        <w:pStyle w:val="Ttulo1"/>
      </w:pPr>
      <w:bookmarkStart w:id="90" w:name="_Toc190338243"/>
      <w:bookmarkStart w:id="91" w:name="_Toc191035750"/>
      <w:r>
        <w:t>Silimarina</w:t>
      </w:r>
      <w:bookmarkEnd w:id="90"/>
      <w:bookmarkEnd w:id="91"/>
    </w:p>
    <w:p w14:paraId="3449858F" w14:textId="040696BB" w:rsidR="00F11CD0" w:rsidRDefault="00F11CD0" w:rsidP="00F11CD0">
      <w:pPr>
        <w:pStyle w:val="Corpo"/>
        <w:spacing w:after="120"/>
        <w:jc w:val="center"/>
        <w:rPr>
          <w:sz w:val="24"/>
        </w:rPr>
      </w:pPr>
      <w:r w:rsidRPr="00F11CD0">
        <w:rPr>
          <w:b/>
          <w:iCs/>
          <w:color w:val="0666A6"/>
          <w:sz w:val="40"/>
          <w:szCs w:val="22"/>
        </w:rPr>
        <w:t>Controle da Radiodermatite</w:t>
      </w:r>
    </w:p>
    <w:p w14:paraId="03959918" w14:textId="77777777" w:rsidR="00F11CD0" w:rsidRDefault="00F11CD0" w:rsidP="00F11CD0">
      <w:pPr>
        <w:pStyle w:val="Corpo"/>
        <w:spacing w:after="120"/>
        <w:rPr>
          <w:sz w:val="24"/>
        </w:rPr>
      </w:pPr>
    </w:p>
    <w:p w14:paraId="17FE7C65" w14:textId="77777777" w:rsidR="00F11CD0" w:rsidRDefault="00F11CD0" w:rsidP="00F11CD0">
      <w:pPr>
        <w:spacing w:after="120" w:line="276" w:lineRule="auto"/>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Um estudo clínico publicado no periódico internacional </w:t>
      </w:r>
      <w:r>
        <w:rPr>
          <w:rFonts w:ascii="Swis721 Th BT" w:eastAsia="MS Mincho" w:hAnsi="Swis721 Th BT" w:cs="Times New Roman"/>
          <w:i/>
          <w:iCs/>
          <w:color w:val="404040"/>
          <w:sz w:val="23"/>
          <w:szCs w:val="23"/>
        </w:rPr>
        <w:t>Phytotherapy Research</w:t>
      </w:r>
      <w:r>
        <w:rPr>
          <w:rFonts w:ascii="Swis721 Th BT" w:eastAsia="MS Mincho" w:hAnsi="Swis721 Th BT" w:cs="Times New Roman"/>
          <w:color w:val="404040"/>
          <w:sz w:val="23"/>
          <w:szCs w:val="23"/>
        </w:rPr>
        <w:t xml:space="preserve"> avaliou os efeitos da silimarina tópica na redução da dermatite associada à radioterapia em pacientes com câncer de mama. </w:t>
      </w:r>
    </w:p>
    <w:p w14:paraId="18F6E458"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40160" behindDoc="0" locked="0" layoutInCell="1" allowOverlap="1" wp14:anchorId="39D1D699" wp14:editId="42227CF5">
                <wp:simplePos x="0" y="0"/>
                <wp:positionH relativeFrom="margin">
                  <wp:align>right</wp:align>
                </wp:positionH>
                <wp:positionV relativeFrom="paragraph">
                  <wp:posOffset>41910</wp:posOffset>
                </wp:positionV>
                <wp:extent cx="5743575" cy="733425"/>
                <wp:effectExtent l="0" t="0" r="28575" b="28575"/>
                <wp:wrapNone/>
                <wp:docPr id="214" name="Caixa de texto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33425"/>
                        </a:xfrm>
                        <a:prstGeom prst="rect">
                          <a:avLst/>
                        </a:prstGeom>
                        <a:solidFill>
                          <a:sysClr val="window" lastClr="FFFFFF">
                            <a:lumMod val="100000"/>
                            <a:lumOff val="0"/>
                          </a:sysClr>
                        </a:solidFill>
                        <a:ln w="9525">
                          <a:solidFill>
                            <a:srgbClr val="F30388"/>
                          </a:solidFill>
                          <a:miter lim="800000"/>
                        </a:ln>
                      </wps:spPr>
                      <wps:txbx>
                        <w:txbxContent>
                          <w:p w14:paraId="0D9AD3BE" w14:textId="77777777" w:rsidR="00E6195F" w:rsidRDefault="00E6195F" w:rsidP="00F11CD0">
                            <w:pPr>
                              <w:pStyle w:val="Corpo"/>
                              <w:spacing w:line="276" w:lineRule="auto"/>
                              <w:jc w:val="center"/>
                            </w:pPr>
                            <w:r>
                              <w:t>Para isso, 40 pacientes participaram desse estudo clínico, randomizado, duplo-cego e placebo-controlado. Elas foram divididas em dois grupos para receberem a por 5 semanas a seguinte posologia:</w:t>
                            </w:r>
                          </w:p>
                        </w:txbxContent>
                      </wps:txbx>
                      <wps:bodyPr rot="0" vert="horz" wrap="square" lIns="91440" tIns="45720" rIns="91440" bIns="45720" anchor="t" anchorCtr="0" upright="1">
                        <a:noAutofit/>
                      </wps:bodyPr>
                    </wps:wsp>
                  </a:graphicData>
                </a:graphic>
              </wp:anchor>
            </w:drawing>
          </mc:Choice>
          <mc:Fallback>
            <w:pict>
              <v:shape w14:anchorId="39D1D699" id="Caixa de texto 214" o:spid="_x0000_s1070" type="#_x0000_t202" style="position:absolute;left:0;text-align:left;margin-left:401.05pt;margin-top:3.3pt;width:452.25pt;height:57.75pt;z-index:2517401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vUUAIAAI8EAAAOAAAAZHJzL2Uyb0RvYy54bWysVNuO0zAQfUfiHyy/0/SS0G7UdLV0VYS0&#10;LEgLH+A6TmJhe4ztNilfz9jpli77hsiDZc/YZ86cmcn6dtCKHIXzEkxFZ5MpJcJwqKVpK/r92+7d&#10;ihIfmKmZAiMqehKe3m7evln3thRz6EDVwhEEMb7sbUW7EGyZZZ53QjM/ASsMOhtwmgU8ujarHesR&#10;XatsPp2+z3pwtXXAhfdovR+ddJPwm0bw8KVpvAhEVRS5hbS6tO7jmm3WrGwds53kZxrsH1hoJg0G&#10;vUDds8DIwclXUFpyBx6aMOGgM2gayUXKAbOZTf/K5qljVqRcUBxvLzL5/wfLH49fHZF1ReeznBLD&#10;NBZpy+TASC1IEEMAEj2oU299idefLD4IwwcYsN4pZ28fgP/wxMC2Y6YVd85B3wlWI89ZfJldPR1x&#10;fATZ95+hxnDsECABDY3TUUSUhSA61ut0qREyIRyNxTJfFMuCEo6+5WKRz4sUgpXPr63z4aMATeKm&#10;og57IKGz44MPkQ0rn6/EYB6UrHdSqXQ4+a1y5MiwXbDLaugpUcwHNFZ0l76EpQ4auY/3ZtP4jZ2E&#10;duy30Z5MGMwnzBT3RSxlSF/RmwITeM3DtfsLkd1iulitzlm+gNAy4PQoqSu6urDAkMqcRY86j4qH&#10;YT+kOueXYu6hPmEZHIxTgVOMmw7cL0p6nIiK+p8H5gQq8MlgKW9meR5HKB3yYjnHg7v27K89zHCE&#10;qmigZNxuwzh2B+tk22GksXkM3GH5G5kqE/tkZHXmj12fhDtPaByr63O69ec/svkNAAD//wMAUEsD&#10;BBQABgAIAAAAIQA8W2Eu2wAAAAYBAAAPAAAAZHJzL2Rvd25yZXYueG1sTI/NboMwEITvlfIO1kbq&#10;rTGglCQUE0WRcuuh+XkAB2+BFq8Rdvh5+25P7XE0o5lv8v1kWzFg7xtHCuJVBAKpdKahSsHtenrZ&#10;gvBBk9GtI1Qwo4d9sXjKdWbcSGccLqESXEI+0wrqELpMSl/WaLVfuQ6JvU/XWx1Y9pU0vR653LYy&#10;iaJUWt0QL9S6w2ON5fflYRVsz0M8v9v5evz6KMfJu4PdpJVSz8vp8AYi4BT+wvCLz+hQMNPdPch4&#10;0SrgI0FBmoJgcxetX0HcOZUkMcgil//xix8AAAD//wMAUEsBAi0AFAAGAAgAAAAhALaDOJL+AAAA&#10;4QEAABMAAAAAAAAAAAAAAAAAAAAAAFtDb250ZW50X1R5cGVzXS54bWxQSwECLQAUAAYACAAAACEA&#10;OP0h/9YAAACUAQAACwAAAAAAAAAAAAAAAAAvAQAAX3JlbHMvLnJlbHNQSwECLQAUAAYACAAAACEA&#10;+4ar1FACAACPBAAADgAAAAAAAAAAAAAAAAAuAgAAZHJzL2Uyb0RvYy54bWxQSwECLQAUAAYACAAA&#10;ACEAPFthLtsAAAAGAQAADwAAAAAAAAAAAAAAAACqBAAAZHJzL2Rvd25yZXYueG1sUEsFBgAAAAAE&#10;AAQA8wAAALIFAAAAAA==&#10;" strokecolor="#f30388">
                <v:textbox>
                  <w:txbxContent>
                    <w:p w14:paraId="0D9AD3BE" w14:textId="77777777" w:rsidR="00E6195F" w:rsidRDefault="00E6195F" w:rsidP="00F11CD0">
                      <w:pPr>
                        <w:pStyle w:val="Corpo"/>
                        <w:spacing w:line="276" w:lineRule="auto"/>
                        <w:jc w:val="center"/>
                      </w:pPr>
                      <w:r>
                        <w:t>Para isso, 40 pacientes participaram desse estudo clínico, randomizado, duplo-cego e placebo-controlado. Elas foram divididas em dois grupos para receberem a por 5 semanas a seguinte posologia:</w:t>
                      </w:r>
                    </w:p>
                  </w:txbxContent>
                </v:textbox>
                <w10:wrap anchorx="margin"/>
              </v:shape>
            </w:pict>
          </mc:Fallback>
        </mc:AlternateContent>
      </w:r>
    </w:p>
    <w:p w14:paraId="52A2B98B"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47B4DE77"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00C75453"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79FAA680"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42208" behindDoc="0" locked="0" layoutInCell="1" allowOverlap="1" wp14:anchorId="40208BFC" wp14:editId="3BA7193D">
                <wp:simplePos x="0" y="0"/>
                <wp:positionH relativeFrom="column">
                  <wp:posOffset>4683760</wp:posOffset>
                </wp:positionH>
                <wp:positionV relativeFrom="paragraph">
                  <wp:posOffset>11430</wp:posOffset>
                </wp:positionV>
                <wp:extent cx="226695" cy="138430"/>
                <wp:effectExtent l="0" t="0" r="1905" b="0"/>
                <wp:wrapNone/>
                <wp:docPr id="218" name="Triângulo isósceles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132333C0" id="Triângulo isósceles 218" o:spid="_x0000_s1026" type="#_x0000_t5" style="position:absolute;margin-left:368.8pt;margin-top:.9pt;width:17.85pt;height:10.9pt;flip:y;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PWTwIAAGgEAAAOAAAAZHJzL2Uyb0RvYy54bWysVMFu2zAMvQ/YPwi6L07SpEuNOkXRosOA&#10;bivQbndFkm1tsqiJSpzsc/oL+4T+2Cg5ybruNswHQSTFR/KR9PnFtrNsowMacBWfjMacaSdBGddU&#10;/PPDzZsFZxiFU8KC0xXfaeQXy9evzntf6im0YJUOjEAclr2veBujL4sCZas7gSPw2pGxhtCJSGJo&#10;ChVET+idLabj8WnRQ1A+gNSIpL0ejHyZ8etay/iprlFHZitOucV8hnyu0lksz0XZBOFbI/dpiH/I&#10;ohPGUdAj1LWIgq2D+QuqMzIAQh1HEroC6tpInWugaibjF9Xct8LrXAuRg/5IE/4/WPlxcxeYURWf&#10;TqhVTnTUpIdgnh5ds7bADD79RKmtRpYeEF29x5K87v1dSAWjvwX5DZmDq1a4Rl+GAH2rhaIkJ+l9&#10;8YdDEpBc2ar/AIpiiXWEzNy2Dh2rrfFfkmOCJnbYNrdqd2yV3kYmSTmdnp6ezTmTZJqcLGYnuZWF&#10;KBNMcvYB4zsNHUuXisdgKDub2BSl2NxiTJdG7SsW6itndWep9xth2XxMX07++JigD5DJE8EadWOs&#10;zcIOr2xg5Flxmk0FPWdWYCRlxW/yl+PadUdFD+8WKcYwfqSmIR3Uh6iYIYm9F6GsSwEdpNCJXFEm&#10;TeY40Tq0ZwVqRxQHGMad1pMuLYQfnPU06hXH72sRNCX53lGbziazWdqNLMzmb6ckhOeW1XOLcJKg&#10;iFHOhutVHPZp7YNpWoo0dM/BJbW2NvEwA0NW+2RpnHP2+9VL+/Jczq9+/yCWvwAAAP//AwBQSwME&#10;FAAGAAgAAAAhAJdKWtbcAAAACAEAAA8AAABkcnMvZG93bnJldi54bWxMj0FLxDAQhe+C/yGM4M1N&#10;3UIjtemiC7J4WdaueE6bsS0mk9Jkd+u/dzzpcfgeb75XbRbvxBnnOAbScL/KQCB1wY7Ua3g/vtw9&#10;gIjJkDUuEGr4xgib+vqqMqUNF3rDc5N6wSUUS6NhSGkqpYzdgN7EVZiQmH2G2ZvE59xLO5sLl3sn&#10;11lWSG9G4g+DmXA7YPfVnLyGcXtoyB12+yl7/Qi756Lt96S0vr1Znh5BJFzSXxh+9VkdanZqw4ls&#10;FE6DylXBUQa8gLlSeQ6i1bDOC5B1Jf8PqH8AAAD//wMAUEsBAi0AFAAGAAgAAAAhALaDOJL+AAAA&#10;4QEAABMAAAAAAAAAAAAAAAAAAAAAAFtDb250ZW50X1R5cGVzXS54bWxQSwECLQAUAAYACAAAACEA&#10;OP0h/9YAAACUAQAACwAAAAAAAAAAAAAAAAAvAQAAX3JlbHMvLnJlbHNQSwECLQAUAAYACAAAACEA&#10;uHHT1k8CAABoBAAADgAAAAAAAAAAAAAAAAAuAgAAZHJzL2Uyb0RvYy54bWxQSwECLQAUAAYACAAA&#10;ACEAl0pa1twAAAAIAQAADwAAAAAAAAAAAAAAAACpBAAAZHJzL2Rvd25yZXYueG1sUEsFBgAAAAAE&#10;AAQA8wAAALIFAAAAAA==&#10;" fillcolor="#d9d9d9" stroked="f"/>
            </w:pict>
          </mc:Fallback>
        </mc:AlternateContent>
      </w: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43232" behindDoc="0" locked="0" layoutInCell="1" allowOverlap="1" wp14:anchorId="14801912" wp14:editId="114E8E33">
                <wp:simplePos x="0" y="0"/>
                <wp:positionH relativeFrom="column">
                  <wp:posOffset>847725</wp:posOffset>
                </wp:positionH>
                <wp:positionV relativeFrom="paragraph">
                  <wp:posOffset>11430</wp:posOffset>
                </wp:positionV>
                <wp:extent cx="226695" cy="138430"/>
                <wp:effectExtent l="0" t="0" r="1905" b="0"/>
                <wp:wrapNone/>
                <wp:docPr id="219" name="Triângulo isósceles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5F699F5D" id="Triângulo isósceles 219" o:spid="_x0000_s1026" type="#_x0000_t5" style="position:absolute;margin-left:66.75pt;margin-top:.9pt;width:17.85pt;height:10.9pt;flip:y;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jETwIAAGgEAAAOAAAAZHJzL2Uyb0RvYy54bWysVMFu2zAMvQ/YPwi6L07SJGuNOkXRIsOA&#10;bivQbndFkm1tsqiJSpzsc/oL+4T+2Cg5zbruNswHQSTFR/KR9PnFrrNsqwMacBWfjMacaSdBGddU&#10;/PP96s0pZxiFU8KC0xXfa+QXy9evzntf6im0YJUOjEAclr2veBujL4sCZas7gSPw2pGxhtCJSGJo&#10;ChVET+idLabj8aLoISgfQGpE0l4PRr7M+HWtZfxU16gjsxWn3GI+Qz7X6SyW56JsgvCtkYc0xD9k&#10;0QnjKOgR6lpEwTbB/AXVGRkAoY4jCV0BdW2kzjVQNZPxi2ruWuF1roXIQX+kCf8frPy4vQ3MqIpP&#10;J2ecOdFRk+6DeXxwzcYCM/j4E6W2Gll6QHT1HkvyuvO3IRWM/gbkN2QOrlrhGn0ZAvStFoqSnKT3&#10;xR8OSUByZev+AyiKJTYRMnO7OnSstsZ/SY4Jmthhu9yq/bFVeheZJOV0uliczTmTZJqcnM5OcisL&#10;USaY5OwDxncaOpYuFY/BUHY2sSlKsb3BmC6NOlQs1FfO6s5S77fCsvmYvpz88TFBP0EmTwRr1MpY&#10;m4U9XtnAyLPiNJsKes6swEjKiq/yl+PaTUdFD+9OU4xh/EhNQzqon6JihiT2XoSyLgV0kEInckWZ&#10;NJnjROvQnjWoPVEcYBh3Wk+6tBB+cNbTqFccv29E0JTke0dtOpvMZmk3sjCbv52SEJ5b1s8twkmC&#10;IkY5G65XcdinjQ+maSnS0D0Hl9Ta2sSnGRiyOiRL45yzP6xe2pfncn71+wex/AUAAP//AwBQSwME&#10;FAAGAAgAAAAhAL51B+bcAAAACAEAAA8AAABkcnMvZG93bnJldi54bWxMj8FOwzAQRO9I/IO1SNyo&#10;QyIChDgVVEIVl6qEqmcnXpIIex3Fbhv+nu2J3nY0o9k35XJ2VhxxCoMnBfeLBARS681AnYLd1/vd&#10;E4gQNRltPaGCXwywrK6vSl0Yf6JPPNaxE1xCodAK+hjHQsrQ9uh0WPgRib1vPzkdWU6dNJM+cbmz&#10;Mk2SXDo9EH/o9YirHtuf+uAUDKttTXa73ozJx96v3/Km29CjUrc38+sLiIhz/A/DGZ/RoWKmxh/I&#10;BGFZZ9kDR/ngBWc/f05BNArSLAdZlfJyQPUHAAD//wMAUEsBAi0AFAAGAAgAAAAhALaDOJL+AAAA&#10;4QEAABMAAAAAAAAAAAAAAAAAAAAAAFtDb250ZW50X1R5cGVzXS54bWxQSwECLQAUAAYACAAAACEA&#10;OP0h/9YAAACUAQAACwAAAAAAAAAAAAAAAAAvAQAAX3JlbHMvLnJlbHNQSwECLQAUAAYACAAAACEA&#10;UCiYxE8CAABoBAAADgAAAAAAAAAAAAAAAAAuAgAAZHJzL2Uyb0RvYy54bWxQSwECLQAUAAYACAAA&#10;ACEAvnUH5twAAAAIAQAADwAAAAAAAAAAAAAAAACpBAAAZHJzL2Rvd25yZXYueG1sUEsFBgAAAAAE&#10;AAQA8wAAALIFAAAAAA==&#10;" fillcolor="#d9d9d9" stroked="f"/>
            </w:pict>
          </mc:Fallback>
        </mc:AlternateContent>
      </w:r>
    </w:p>
    <w:p w14:paraId="1FD27F1A"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44256" behindDoc="0" locked="0" layoutInCell="1" allowOverlap="1" wp14:anchorId="0DB1F905" wp14:editId="7FAAFB05">
                <wp:simplePos x="0" y="0"/>
                <wp:positionH relativeFrom="margin">
                  <wp:align>right</wp:align>
                </wp:positionH>
                <wp:positionV relativeFrom="paragraph">
                  <wp:posOffset>10160</wp:posOffset>
                </wp:positionV>
                <wp:extent cx="1905000" cy="1019175"/>
                <wp:effectExtent l="0" t="0" r="19050" b="2857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19175"/>
                        </a:xfrm>
                        <a:prstGeom prst="rect">
                          <a:avLst/>
                        </a:prstGeom>
                        <a:solidFill>
                          <a:srgbClr val="F30388"/>
                        </a:solidFill>
                        <a:ln w="9525">
                          <a:solidFill>
                            <a:srgbClr val="F30388"/>
                          </a:solidFill>
                          <a:miter lim="800000"/>
                        </a:ln>
                      </wps:spPr>
                      <wps:txbx>
                        <w:txbxContent>
                          <w:p w14:paraId="07B9E51C" w14:textId="77777777" w:rsidR="00E6195F" w:rsidRDefault="00E6195F" w:rsidP="00F11CD0">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2 (n = 20)</w:t>
                            </w:r>
                          </w:p>
                          <w:p w14:paraId="019728C9" w14:textId="77777777" w:rsidR="00E6195F" w:rsidRDefault="00E6195F" w:rsidP="00F11CD0">
                            <w:pPr>
                              <w:spacing w:after="0" w:line="240" w:lineRule="auto"/>
                              <w:jc w:val="center"/>
                              <w:rPr>
                                <w:rFonts w:ascii="Swis721 Th BT" w:hAnsi="Swis721 Th BT"/>
                                <w:color w:val="FFFFFF"/>
                                <w:sz w:val="23"/>
                                <w:szCs w:val="23"/>
                              </w:rPr>
                            </w:pPr>
                            <w:r>
                              <w:rPr>
                                <w:rFonts w:ascii="Swis721 Th BT" w:hAnsi="Swis721 Th BT"/>
                                <w:color w:val="FFFFFF"/>
                                <w:sz w:val="23"/>
                                <w:szCs w:val="23"/>
                              </w:rPr>
                              <w:t>Gel de placebo</w:t>
                            </w:r>
                          </w:p>
                          <w:p w14:paraId="1F0450AF" w14:textId="77777777" w:rsidR="00E6195F" w:rsidRDefault="00E6195F" w:rsidP="00F11CD0">
                            <w:pPr>
                              <w:spacing w:after="0" w:line="240" w:lineRule="auto"/>
                              <w:jc w:val="center"/>
                              <w:rPr>
                                <w:rFonts w:ascii="Swis721 Th BT" w:hAnsi="Swis721 Th BT"/>
                                <w:color w:val="FFFFFF"/>
                                <w:szCs w:val="23"/>
                              </w:rPr>
                            </w:pPr>
                            <w:r>
                              <w:rPr>
                                <w:rFonts w:ascii="Swis721 Th BT" w:hAnsi="Swis721 Th BT"/>
                                <w:color w:val="FFFFFF"/>
                                <w:sz w:val="23"/>
                                <w:szCs w:val="23"/>
                              </w:rPr>
                              <w:t>Aplicação diária iniciando no primeiro dia de radioterapia</w:t>
                            </w:r>
                          </w:p>
                          <w:p w14:paraId="0397FCC1" w14:textId="77777777" w:rsidR="00E6195F" w:rsidRDefault="00E6195F" w:rsidP="00F11CD0">
                            <w:pPr>
                              <w:spacing w:after="0" w:line="240" w:lineRule="auto"/>
                              <w:jc w:val="center"/>
                              <w:rPr>
                                <w:rFonts w:ascii="Swis721 Th BT" w:hAnsi="Swis721 Th BT"/>
                                <w:b/>
                                <w:color w:val="FFFFFF"/>
                                <w:sz w:val="23"/>
                                <w:szCs w:val="23"/>
                              </w:rPr>
                            </w:pPr>
                          </w:p>
                          <w:p w14:paraId="78C83969" w14:textId="77777777" w:rsidR="00E6195F" w:rsidRDefault="00E6195F" w:rsidP="00F11CD0">
                            <w:pPr>
                              <w:spacing w:after="0" w:line="240" w:lineRule="auto"/>
                              <w:jc w:val="center"/>
                              <w:rPr>
                                <w:rFonts w:ascii="Swis721 Th BT" w:hAnsi="Swis721 Th BT"/>
                                <w:b/>
                                <w:color w:val="FFFFFF"/>
                                <w:sz w:val="12"/>
                                <w:szCs w:val="12"/>
                              </w:rPr>
                            </w:pPr>
                          </w:p>
                          <w:p w14:paraId="344F69AB" w14:textId="77777777" w:rsidR="00E6195F" w:rsidRDefault="00E6195F" w:rsidP="00F11CD0"/>
                        </w:txbxContent>
                      </wps:txbx>
                      <wps:bodyPr rot="0" vert="horz" wrap="square" lIns="91440" tIns="45720" rIns="91440" bIns="45720" anchor="t" anchorCtr="0" upright="1">
                        <a:noAutofit/>
                      </wps:bodyPr>
                    </wps:wsp>
                  </a:graphicData>
                </a:graphic>
              </wp:anchor>
            </w:drawing>
          </mc:Choice>
          <mc:Fallback>
            <w:pict>
              <v:shape w14:anchorId="0DB1F905" id="Caixa de texto 220" o:spid="_x0000_s1071" type="#_x0000_t202" style="position:absolute;left:0;text-align:left;margin-left:98.8pt;margin-top:.8pt;width:150pt;height:80.25pt;z-index:251744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f2JQIAAEsEAAAOAAAAZHJzL2Uyb0RvYy54bWysVMFu2zAMvQ/YPwi6L7bTZE2MOEWXIsOA&#10;rhvQ7QNkWbaFSaImKbG7rx8lp2m23YpdBMkkHx8fSW9uRq3IUTgvwVS0mOWUCMOhkaar6Pdv+3cr&#10;SnxgpmEKjKjok/D0Zvv2zWawpZhDD6oRjiCI8eVgK9qHYMss87wXmvkZWGHQ2ILTLODTdVnj2IDo&#10;WmXzPH+fDeAa64AL7/Hr3WSk24TftoKHL23rRSCqosgtpNOls45ntt2wsnPM9pKfaLBXsNBMGkx6&#10;hrpjgZGDk/9AackdeGjDjIPOoG0lF6kGrKbI/6rmsWdWpFpQHG/PMvn/B8sfjl8dkU1F53PUxzCN&#10;TdoxOTLSCBLEGIBEC+o0WF+i+6PFgDB+gBH7nWr29h74D08M7HpmOnHrHAy9YA3yLGJkdhE64fgI&#10;Ug+focF07BAgAY2t01FElIUgOvJ5OvcImRAeU67zZZ6jiaOtyIt1cb1MOVj5HG6dDx8FaBIvFXU4&#10;BAmeHe99iHRY+ewSs3lQstlLpdLDdfVOOXJkODD7q/xqtTqh/+GmDBkqul7Ol5MCr4DQMuDkK6kr&#10;usKCsKSJmjInwaJGk1phrMfUo0UqNapZQ/OEEjqYJho3EC89uF+UDDjNFfU/D8wJStQng21YF4tF&#10;HP/0WCyvY6/dpaW+tDDDEaqigZLpugvTyhysk12PmabGG7jF1rUyifrC6sQfJzZpfdquuBKX7+T1&#10;8g/Y/gYAAP//AwBQSwMEFAAGAAgAAAAhAKuiHPndAAAABgEAAA8AAABkcnMvZG93bnJldi54bWxM&#10;j8FOwzAMhu9IvENkJC5oS7pJ1eiaTgi0A+UwsaEhblnjtRWNUzXZVt4e7wTHz7/1+3O+Gl0nzjiE&#10;1pOGZKpAIFXetlRr+NitJwsQIRqypvOEGn4wwKq4vclNZv2F3vG8jbXgEgqZ0dDE2GdShqpBZ8LU&#10;90icHf3gTGQcamkHc+Fy18mZUql0piW+0Jgenxusvrcnp6Gfb8q0fEjeMHl9KT8fa7n/Wm+0vr8b&#10;n5YgIo7xbxmu+qwOBTsd/IlsEJ0GfiTyNAXB4Vwp5sOVZwnIIpf/9YtfAAAA//8DAFBLAQItABQA&#10;BgAIAAAAIQC2gziS/gAAAOEBAAATAAAAAAAAAAAAAAAAAAAAAABbQ29udGVudF9UeXBlc10ueG1s&#10;UEsBAi0AFAAGAAgAAAAhADj9If/WAAAAlAEAAAsAAAAAAAAAAAAAAAAALwEAAF9yZWxzLy5yZWxz&#10;UEsBAi0AFAAGAAgAAAAhAPUqB/YlAgAASwQAAA4AAAAAAAAAAAAAAAAALgIAAGRycy9lMm9Eb2Mu&#10;eG1sUEsBAi0AFAAGAAgAAAAhAKuiHPndAAAABgEAAA8AAAAAAAAAAAAAAAAAfwQAAGRycy9kb3du&#10;cmV2LnhtbFBLBQYAAAAABAAEAPMAAACJBQAAAAA=&#10;" fillcolor="#f30388" strokecolor="#f30388">
                <v:textbox>
                  <w:txbxContent>
                    <w:p w14:paraId="07B9E51C" w14:textId="77777777" w:rsidR="00E6195F" w:rsidRDefault="00E6195F" w:rsidP="00F11CD0">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2 (n = 20)</w:t>
                      </w:r>
                    </w:p>
                    <w:p w14:paraId="019728C9" w14:textId="77777777" w:rsidR="00E6195F" w:rsidRDefault="00E6195F" w:rsidP="00F11CD0">
                      <w:pPr>
                        <w:spacing w:after="0" w:line="240" w:lineRule="auto"/>
                        <w:jc w:val="center"/>
                        <w:rPr>
                          <w:rFonts w:ascii="Swis721 Th BT" w:hAnsi="Swis721 Th BT"/>
                          <w:color w:val="FFFFFF"/>
                          <w:sz w:val="23"/>
                          <w:szCs w:val="23"/>
                        </w:rPr>
                      </w:pPr>
                      <w:r>
                        <w:rPr>
                          <w:rFonts w:ascii="Swis721 Th BT" w:hAnsi="Swis721 Th BT"/>
                          <w:color w:val="FFFFFF"/>
                          <w:sz w:val="23"/>
                          <w:szCs w:val="23"/>
                        </w:rPr>
                        <w:t>Gel de placebo</w:t>
                      </w:r>
                    </w:p>
                    <w:p w14:paraId="1F0450AF" w14:textId="77777777" w:rsidR="00E6195F" w:rsidRDefault="00E6195F" w:rsidP="00F11CD0">
                      <w:pPr>
                        <w:spacing w:after="0" w:line="240" w:lineRule="auto"/>
                        <w:jc w:val="center"/>
                        <w:rPr>
                          <w:rFonts w:ascii="Swis721 Th BT" w:hAnsi="Swis721 Th BT"/>
                          <w:color w:val="FFFFFF"/>
                          <w:szCs w:val="23"/>
                        </w:rPr>
                      </w:pPr>
                      <w:r>
                        <w:rPr>
                          <w:rFonts w:ascii="Swis721 Th BT" w:hAnsi="Swis721 Th BT"/>
                          <w:color w:val="FFFFFF"/>
                          <w:sz w:val="23"/>
                          <w:szCs w:val="23"/>
                        </w:rPr>
                        <w:t>Aplicação diária iniciando no primeiro dia de radioterapia</w:t>
                      </w:r>
                    </w:p>
                    <w:p w14:paraId="0397FCC1" w14:textId="77777777" w:rsidR="00E6195F" w:rsidRDefault="00E6195F" w:rsidP="00F11CD0">
                      <w:pPr>
                        <w:spacing w:after="0" w:line="240" w:lineRule="auto"/>
                        <w:jc w:val="center"/>
                        <w:rPr>
                          <w:rFonts w:ascii="Swis721 Th BT" w:hAnsi="Swis721 Th BT"/>
                          <w:b/>
                          <w:color w:val="FFFFFF"/>
                          <w:sz w:val="23"/>
                          <w:szCs w:val="23"/>
                        </w:rPr>
                      </w:pPr>
                    </w:p>
                    <w:p w14:paraId="78C83969" w14:textId="77777777" w:rsidR="00E6195F" w:rsidRDefault="00E6195F" w:rsidP="00F11CD0">
                      <w:pPr>
                        <w:spacing w:after="0" w:line="240" w:lineRule="auto"/>
                        <w:jc w:val="center"/>
                        <w:rPr>
                          <w:rFonts w:ascii="Swis721 Th BT" w:hAnsi="Swis721 Th BT"/>
                          <w:b/>
                          <w:color w:val="FFFFFF"/>
                          <w:sz w:val="12"/>
                          <w:szCs w:val="12"/>
                        </w:rPr>
                      </w:pPr>
                    </w:p>
                    <w:p w14:paraId="344F69AB" w14:textId="77777777" w:rsidR="00E6195F" w:rsidRDefault="00E6195F" w:rsidP="00F11CD0"/>
                  </w:txbxContent>
                </v:textbox>
                <w10:wrap anchorx="margin"/>
              </v:shape>
            </w:pict>
          </mc:Fallback>
        </mc:AlternateContent>
      </w: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41184" behindDoc="0" locked="0" layoutInCell="1" allowOverlap="1" wp14:anchorId="5D6CF696" wp14:editId="383CB76D">
                <wp:simplePos x="0" y="0"/>
                <wp:positionH relativeFrom="column">
                  <wp:posOffset>5715</wp:posOffset>
                </wp:positionH>
                <wp:positionV relativeFrom="paragraph">
                  <wp:posOffset>17145</wp:posOffset>
                </wp:positionV>
                <wp:extent cx="1913890" cy="990600"/>
                <wp:effectExtent l="0" t="0" r="10160" b="19050"/>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90600"/>
                        </a:xfrm>
                        <a:prstGeom prst="rect">
                          <a:avLst/>
                        </a:prstGeom>
                        <a:solidFill>
                          <a:srgbClr val="F30388"/>
                        </a:solidFill>
                        <a:ln w="9525">
                          <a:solidFill>
                            <a:srgbClr val="F30388"/>
                          </a:solidFill>
                          <a:miter lim="800000"/>
                        </a:ln>
                      </wps:spPr>
                      <wps:txbx>
                        <w:txbxContent>
                          <w:p w14:paraId="6595925F" w14:textId="77777777" w:rsidR="00E6195F" w:rsidRDefault="00E6195F" w:rsidP="00F11CD0">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1 (n = 20)</w:t>
                            </w:r>
                            <w:r>
                              <w:rPr>
                                <w:rFonts w:ascii="Swis721 Th BT" w:hAnsi="Swis721 Th BT"/>
                                <w:b/>
                                <w:color w:val="FFFFFF"/>
                                <w:sz w:val="23"/>
                                <w:szCs w:val="23"/>
                              </w:rPr>
                              <w:br/>
                            </w:r>
                            <w:r>
                              <w:rPr>
                                <w:rFonts w:ascii="Swis721 Th BT" w:hAnsi="Swis721 Th BT"/>
                                <w:color w:val="FFFFFF"/>
                                <w:sz w:val="23"/>
                                <w:szCs w:val="23"/>
                              </w:rPr>
                              <w:t>Gel de silimarina a 1%</w:t>
                            </w:r>
                          </w:p>
                          <w:p w14:paraId="361D2AC4" w14:textId="77777777" w:rsidR="00E6195F" w:rsidRDefault="00E6195F" w:rsidP="00F11CD0">
                            <w:pPr>
                              <w:spacing w:after="0" w:line="240" w:lineRule="auto"/>
                              <w:jc w:val="center"/>
                              <w:rPr>
                                <w:rFonts w:ascii="Swis721 Th BT" w:hAnsi="Swis721 Th BT"/>
                                <w:color w:val="FFFFFF"/>
                                <w:szCs w:val="23"/>
                              </w:rPr>
                            </w:pPr>
                            <w:r>
                              <w:rPr>
                                <w:rFonts w:ascii="Swis721 Th BT" w:hAnsi="Swis721 Th BT"/>
                                <w:color w:val="FFFFFF"/>
                                <w:sz w:val="23"/>
                                <w:szCs w:val="23"/>
                              </w:rPr>
                              <w:t>Aplicação diária iniciando no primeiro dia de radioterapia</w:t>
                            </w:r>
                          </w:p>
                        </w:txbxContent>
                      </wps:txbx>
                      <wps:bodyPr rot="0" vert="horz" wrap="square" lIns="91440" tIns="45720" rIns="91440" bIns="45720" anchor="t" anchorCtr="0" upright="1">
                        <a:noAutofit/>
                      </wps:bodyPr>
                    </wps:wsp>
                  </a:graphicData>
                </a:graphic>
              </wp:anchor>
            </w:drawing>
          </mc:Choice>
          <mc:Fallback>
            <w:pict>
              <v:shape w14:anchorId="5D6CF696" id="Caixa de texto 221" o:spid="_x0000_s1072" type="#_x0000_t202" style="position:absolute;left:0;text-align:left;margin-left:.45pt;margin-top:1.35pt;width:150.7pt;height:78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KJwIAAEoEAAAOAAAAZHJzL2Uyb0RvYy54bWysVNuO0zAQfUfiHyy/06TphbZqulq6KkJa&#10;LtLCBziOk1jYHmO7TZavZ+y0pcDbij5Yns7MmZlzxtneDVqRk3BeginpdJJTIgyHWpq2pN++Ht6s&#10;KPGBmZopMKKkz8LTu93rV9vebkQBHahaOIIgxm96W9IuBLvJMs87oZmfgBUGnQ04zQKars1qx3pE&#10;1yor8nyZ9eBq64AL7/Hfh9FJdwm/aQQPn5vGi0BUSbG3kE6Xziqe2W7LNq1jtpP83AZ7QReaSYNF&#10;r1APLDBydPIfKC25Aw9NmHDQGTSN5CLNgNNM87+meeqYFWkWJMfbK03+/8HyT6cvjsi6pEUxpcQw&#10;jSLtmRwYqQUJYghAogd56q3fYPiTxYQwvIMB9U4ze/sI/LsnBvYdM624dw76TrAa+0yZ2U3qiOMj&#10;SNV/hBrLsWOABDQ0TkcSkRaC6KjX81Uj7ITwWHI9na3W6OLoW6/zZZ5EzNjmkm2dD+8FaBIvJXW4&#10;AwmdnR59wDkw9BISi3lQsj5IpZLh2mqvHDkx3JfDLJ+tVnF0TPkjTBnSY/VFsRgJeAGElgEXX0ld&#10;0lUef+c6ymC5yFekaCQrDNWQJJovLzpUUD8jgw7GhcYHiJcO3E9KelzmkvofR+YEJeqDQRXW0/k8&#10;bn8y5ou3BRru1lPdepjhCFXSQMl43YfxxRytk22HlUbdDdyjco1MpMaWx67O/ePCJuLOjyu+iFs7&#10;Rf3+BOx+AQAA//8DAFBLAwQUAAYACAAAACEAQdQa4d4AAAAGAQAADwAAAGRycy9kb3ducmV2Lnht&#10;bEyOy07DMBBF90j8gzVIbBB1HuorjVMhUBeERUVBoO7ceEgi4nEUu2369wwrWF7do3tPvh5tJ044&#10;+NaRgngSgUCqnGmpVvD+trlfgPBBk9GdI1RwQQ/r4voq15lxZ3rF0y7UgkfIZ1pBE0KfSemrBq32&#10;E9cjcfflBqsDx6GWZtBnHredTKJoJq1uiR8a3eNjg9X37mgV9Om2nJV38QvGz0/l57KWH/vNVqnb&#10;m/FhBSLgGP5g+NVndSjY6eCOZLzoFCyZU5DMQXCZRkkK4sDUdDEHWeTyv37xAwAA//8DAFBLAQIt&#10;ABQABgAIAAAAIQC2gziS/gAAAOEBAAATAAAAAAAAAAAAAAAAAAAAAABbQ29udGVudF9UeXBlc10u&#10;eG1sUEsBAi0AFAAGAAgAAAAhADj9If/WAAAAlAEAAAsAAAAAAAAAAAAAAAAALwEAAF9yZWxzLy5y&#10;ZWxzUEsBAi0AFAAGAAgAAAAhACluT8onAgAASgQAAA4AAAAAAAAAAAAAAAAALgIAAGRycy9lMm9E&#10;b2MueG1sUEsBAi0AFAAGAAgAAAAhAEHUGuHeAAAABgEAAA8AAAAAAAAAAAAAAAAAgQQAAGRycy9k&#10;b3ducmV2LnhtbFBLBQYAAAAABAAEAPMAAACMBQAAAAA=&#10;" fillcolor="#f30388" strokecolor="#f30388">
                <v:textbox>
                  <w:txbxContent>
                    <w:p w14:paraId="6595925F" w14:textId="77777777" w:rsidR="00E6195F" w:rsidRDefault="00E6195F" w:rsidP="00F11CD0">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(n = </w:t>
                      </w:r>
                      <w:proofErr w:type="gramStart"/>
                      <w:r>
                        <w:rPr>
                          <w:rFonts w:ascii="Swis721 Th BT" w:hAnsi="Swis721 Th BT"/>
                          <w:b/>
                          <w:color w:val="FFFFFF"/>
                          <w:sz w:val="23"/>
                          <w:szCs w:val="23"/>
                        </w:rPr>
                        <w:t>20)</w:t>
                      </w:r>
                      <w:r>
                        <w:rPr>
                          <w:rFonts w:ascii="Swis721 Th BT" w:hAnsi="Swis721 Th BT"/>
                          <w:b/>
                          <w:color w:val="FFFFFF"/>
                          <w:sz w:val="23"/>
                          <w:szCs w:val="23"/>
                        </w:rPr>
                        <w:br/>
                      </w:r>
                      <w:r>
                        <w:rPr>
                          <w:rFonts w:ascii="Swis721 Th BT" w:hAnsi="Swis721 Th BT"/>
                          <w:color w:val="FFFFFF"/>
                          <w:sz w:val="23"/>
                          <w:szCs w:val="23"/>
                        </w:rPr>
                        <w:t>Gel</w:t>
                      </w:r>
                      <w:proofErr w:type="gramEnd"/>
                      <w:r>
                        <w:rPr>
                          <w:rFonts w:ascii="Swis721 Th BT" w:hAnsi="Swis721 Th BT"/>
                          <w:color w:val="FFFFFF"/>
                          <w:sz w:val="23"/>
                          <w:szCs w:val="23"/>
                        </w:rPr>
                        <w:t xml:space="preserve"> de silimarina a 1%</w:t>
                      </w:r>
                    </w:p>
                    <w:p w14:paraId="361D2AC4" w14:textId="77777777" w:rsidR="00E6195F" w:rsidRDefault="00E6195F" w:rsidP="00F11CD0">
                      <w:pPr>
                        <w:spacing w:after="0" w:line="240" w:lineRule="auto"/>
                        <w:jc w:val="center"/>
                        <w:rPr>
                          <w:rFonts w:ascii="Swis721 Th BT" w:hAnsi="Swis721 Th BT"/>
                          <w:color w:val="FFFFFF"/>
                          <w:szCs w:val="23"/>
                        </w:rPr>
                      </w:pPr>
                      <w:r>
                        <w:rPr>
                          <w:rFonts w:ascii="Swis721 Th BT" w:hAnsi="Swis721 Th BT"/>
                          <w:color w:val="FFFFFF"/>
                          <w:sz w:val="23"/>
                          <w:szCs w:val="23"/>
                        </w:rPr>
                        <w:t>Aplicação diária iniciando no primeiro dia de radioterapia</w:t>
                      </w:r>
                    </w:p>
                  </w:txbxContent>
                </v:textbox>
              </v:shape>
            </w:pict>
          </mc:Fallback>
        </mc:AlternateContent>
      </w:r>
    </w:p>
    <w:p w14:paraId="6962DE89"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110022A9"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4D3E6EA8"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6F2804E3"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6D505AD8" w14:textId="77777777" w:rsidR="00F11CD0" w:rsidRDefault="00F11CD0" w:rsidP="00F11CD0">
      <w:pPr>
        <w:spacing w:after="120" w:line="240" w:lineRule="auto"/>
        <w:jc w:val="both"/>
        <w:rPr>
          <w:rFonts w:ascii="Arial" w:eastAsia="MS Mincho" w:hAnsi="Arial" w:cs="Arial"/>
          <w:color w:val="000000"/>
          <w:sz w:val="20"/>
          <w:szCs w:val="20"/>
          <w:shd w:val="clear" w:color="auto" w:fill="FFFFFF"/>
        </w:rPr>
      </w:pPr>
    </w:p>
    <w:p w14:paraId="3EB9FD57" w14:textId="77777777" w:rsidR="00F11CD0" w:rsidRPr="00DD5676" w:rsidRDefault="00F11CD0" w:rsidP="00F11CD0">
      <w:pPr>
        <w:spacing w:after="20" w:line="276" w:lineRule="auto"/>
        <w:jc w:val="both"/>
        <w:rPr>
          <w:rFonts w:ascii="Swis721 Th BT" w:eastAsia="MS Mincho" w:hAnsi="Swis721 Th BT" w:cs="Times New Roman"/>
          <w:i/>
          <w:color w:val="404040"/>
          <w:sz w:val="20"/>
          <w:szCs w:val="20"/>
        </w:rPr>
      </w:pPr>
      <w:r w:rsidRPr="00DD5676">
        <w:rPr>
          <w:rFonts w:ascii="Swis721 Th BT" w:eastAsia="MS Mincho" w:hAnsi="Swis721 Th BT" w:cs="Times New Roman" w:hint="eastAsia"/>
          <w:color w:val="404040"/>
          <w:sz w:val="20"/>
          <w:szCs w:val="20"/>
        </w:rPr>
        <w:t xml:space="preserve">A severidade da radiodermatite foi medida semanalmente através dos escores do </w:t>
      </w:r>
      <w:r w:rsidRPr="00DD5676">
        <w:rPr>
          <w:rFonts w:ascii="Swis721 Th BT" w:eastAsia="MS Mincho" w:hAnsi="Swis721 Th BT" w:cs="Times New Roman" w:hint="eastAsia"/>
          <w:i/>
          <w:color w:val="404040"/>
          <w:sz w:val="20"/>
          <w:szCs w:val="20"/>
        </w:rPr>
        <w:t>Radiation Therapy Oncology Group</w:t>
      </w:r>
      <w:r w:rsidRPr="00DD5676">
        <w:rPr>
          <w:rFonts w:ascii="Swis721 Th BT" w:eastAsia="MS Mincho" w:hAnsi="Swis721 Th BT" w:cs="Times New Roman" w:hint="eastAsia"/>
          <w:color w:val="404040"/>
          <w:sz w:val="20"/>
          <w:szCs w:val="20"/>
        </w:rPr>
        <w:t xml:space="preserve"> (RTOG) e do </w:t>
      </w:r>
      <w:r w:rsidRPr="00DD5676">
        <w:rPr>
          <w:rFonts w:ascii="Swis721 Th BT" w:eastAsia="MS Mincho" w:hAnsi="Swis721 Th BT" w:cs="Times New Roman" w:hint="eastAsia"/>
          <w:i/>
          <w:color w:val="404040"/>
          <w:sz w:val="20"/>
          <w:szCs w:val="20"/>
        </w:rPr>
        <w:t xml:space="preserve">National Cancer Institute Comnon Terminology for Adverse Events (NCI-CTCAE). </w:t>
      </w:r>
    </w:p>
    <w:p w14:paraId="0038C99A" w14:textId="77777777" w:rsidR="00F11CD0" w:rsidRDefault="00F11CD0" w:rsidP="00F11CD0">
      <w:pPr>
        <w:spacing w:after="20" w:line="240" w:lineRule="auto"/>
        <w:jc w:val="both"/>
        <w:rPr>
          <w:rFonts w:ascii="Swis721 Th BT" w:eastAsia="MS Mincho" w:hAnsi="Swis721 Th BT" w:cs="Times New Roman"/>
          <w:b/>
          <w:color w:val="0666A6"/>
          <w:sz w:val="23"/>
          <w:szCs w:val="24"/>
        </w:rPr>
      </w:pPr>
    </w:p>
    <w:p w14:paraId="1D9AC801" w14:textId="77777777" w:rsidR="00F11CD0" w:rsidRDefault="00F11CD0" w:rsidP="00F11CD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55F78489" w14:textId="77777777" w:rsidR="00F11CD0" w:rsidRDefault="00F11CD0" w:rsidP="00F11CD0">
      <w:pPr>
        <w:spacing w:after="20" w:line="240" w:lineRule="auto"/>
        <w:jc w:val="both"/>
        <w:rPr>
          <w:rFonts w:ascii="Swis721 Th BT" w:eastAsia="MS Mincho" w:hAnsi="Swis721 Th BT" w:cs="Times New Roman"/>
          <w:color w:val="404040"/>
          <w:sz w:val="16"/>
          <w:szCs w:val="16"/>
        </w:rPr>
      </w:pPr>
    </w:p>
    <w:p w14:paraId="13A47083" w14:textId="77777777" w:rsidR="00F11CD0" w:rsidRDefault="00F11CD0" w:rsidP="00F11CD0">
      <w:pPr>
        <w:numPr>
          <w:ilvl w:val="0"/>
          <w:numId w:val="1"/>
        </w:numPr>
        <w:spacing w:after="120" w:line="276" w:lineRule="auto"/>
        <w:ind w:left="357" w:hanging="357"/>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A média do NCI-CTCAE e do RTOG foram significativamente menores no grupo silimarina no final da terceira e da quinta semana de avaliação (p &lt; 0,05);</w:t>
      </w:r>
    </w:p>
    <w:p w14:paraId="267D04EB" w14:textId="77777777" w:rsidR="00F11CD0" w:rsidRDefault="00F11CD0" w:rsidP="00F11CD0">
      <w:pPr>
        <w:numPr>
          <w:ilvl w:val="0"/>
          <w:numId w:val="1"/>
        </w:numPr>
        <w:spacing w:after="120" w:line="276" w:lineRule="auto"/>
        <w:ind w:left="357" w:hanging="357"/>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Os escores da dermatite aumentaram nos dois grupos durante a radioterapia, porém, no grupo silimarina, a radiodermatite apresentou uma taxa de progressão mais tardia;</w:t>
      </w:r>
    </w:p>
    <w:p w14:paraId="25326F1C" w14:textId="77777777" w:rsidR="00F11CD0" w:rsidRDefault="00F11CD0" w:rsidP="00F11CD0">
      <w:pPr>
        <w:numPr>
          <w:ilvl w:val="0"/>
          <w:numId w:val="1"/>
        </w:numPr>
        <w:spacing w:after="120" w:line="276" w:lineRule="auto"/>
        <w:ind w:left="357" w:hanging="357"/>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O gel de silimarina foi bem tolerado e não foram identificados efeitos adversos relevantes após a aplicação do produto.</w:t>
      </w:r>
    </w:p>
    <w:p w14:paraId="1ADD4071" w14:textId="77777777" w:rsidR="00F11CD0" w:rsidRDefault="00F11CD0" w:rsidP="00F11CD0">
      <w:pPr>
        <w:spacing w:after="20" w:line="240" w:lineRule="auto"/>
        <w:jc w:val="both"/>
        <w:rPr>
          <w:rFonts w:ascii="Swis721 Th BT" w:eastAsia="MS Mincho" w:hAnsi="Swis721 Th BT" w:cs="Times New Roman"/>
          <w:color w:val="404040"/>
          <w:sz w:val="16"/>
          <w:szCs w:val="16"/>
        </w:rPr>
      </w:pPr>
    </w:p>
    <w:p w14:paraId="34FDFC87" w14:textId="77777777" w:rsidR="00F11CD0" w:rsidRDefault="00F11CD0" w:rsidP="00F11CD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0ECD99D8" w14:textId="77777777" w:rsidR="00F11CD0" w:rsidRDefault="00F11CD0" w:rsidP="00F11CD0">
      <w:pPr>
        <w:spacing w:after="20" w:line="240" w:lineRule="auto"/>
        <w:jc w:val="both"/>
        <w:rPr>
          <w:rFonts w:ascii="Swis721 Th BT" w:eastAsia="MS Mincho" w:hAnsi="Swis721 Th BT" w:cs="Times New Roman"/>
          <w:b/>
          <w:color w:val="339966"/>
          <w:sz w:val="16"/>
          <w:szCs w:val="16"/>
        </w:rPr>
      </w:pPr>
    </w:p>
    <w:p w14:paraId="00939BEF" w14:textId="77777777" w:rsidR="00F11CD0" w:rsidRDefault="00F11CD0" w:rsidP="00F11CD0">
      <w:pPr>
        <w:spacing w:after="0" w:line="276" w:lineRule="auto"/>
        <w:jc w:val="center"/>
        <w:rPr>
          <w:rFonts w:ascii="Swis721 Th BT" w:hAnsi="Swis721 Th BT"/>
          <w:color w:val="F30388"/>
          <w:sz w:val="60"/>
        </w:rPr>
      </w:pPr>
      <w:r>
        <w:rPr>
          <w:rFonts w:ascii="Swis721 Th BT" w:eastAsia="MS Mincho" w:hAnsi="Swis721 Th BT" w:cs="Times New Roman"/>
          <w:b/>
          <w:color w:val="404040"/>
          <w:sz w:val="23"/>
          <w:szCs w:val="24"/>
        </w:rPr>
        <w:t>A administração profilática do gel de silimarina pode reduzir a severidade da radiodermatite e retardar seu aparecimento.</w:t>
      </w:r>
    </w:p>
    <w:p w14:paraId="50B7C176" w14:textId="77777777" w:rsidR="00F11CD0" w:rsidRDefault="00F11CD0" w:rsidP="00F11CD0">
      <w:pPr>
        <w:pStyle w:val="Corpo"/>
        <w:jc w:val="center"/>
        <w:rPr>
          <w:b/>
          <w:i/>
        </w:rPr>
      </w:pPr>
    </w:p>
    <w:p w14:paraId="3485BEBC" w14:textId="77777777" w:rsidR="00F11CD0" w:rsidRDefault="00F11CD0" w:rsidP="00F11CD0">
      <w:pPr>
        <w:pStyle w:val="Corpo"/>
        <w:jc w:val="center"/>
        <w:rPr>
          <w:b/>
          <w:i/>
        </w:rPr>
      </w:pPr>
    </w:p>
    <w:p w14:paraId="09F2F73C" w14:textId="77777777" w:rsidR="00F11CD0" w:rsidRDefault="00F11CD0" w:rsidP="00F11CD0">
      <w:pPr>
        <w:pStyle w:val="Corpo"/>
        <w:jc w:val="center"/>
        <w:rPr>
          <w:b/>
          <w:i/>
        </w:rPr>
      </w:pPr>
    </w:p>
    <w:p w14:paraId="49037078" w14:textId="77777777" w:rsidR="00F11CD0" w:rsidRDefault="00F11CD0" w:rsidP="00F11CD0">
      <w:pPr>
        <w:pStyle w:val="Corpo"/>
        <w:jc w:val="center"/>
        <w:rPr>
          <w:b/>
          <w:i/>
        </w:rPr>
      </w:pPr>
    </w:p>
    <w:p w14:paraId="23FE83DC" w14:textId="77777777" w:rsidR="00F11CD0" w:rsidRDefault="00F11CD0" w:rsidP="00F11CD0">
      <w:pPr>
        <w:pStyle w:val="Corpo"/>
        <w:jc w:val="center"/>
        <w:rPr>
          <w:b/>
          <w:i/>
        </w:rPr>
      </w:pPr>
    </w:p>
    <w:p w14:paraId="4B9EFA82" w14:textId="45F8DB35" w:rsidR="00F11CD0" w:rsidRPr="009626EF" w:rsidRDefault="00F11CD0" w:rsidP="00F11CD0">
      <w:pPr>
        <w:pStyle w:val="Ttulo1"/>
      </w:pPr>
      <w:bookmarkStart w:id="92" w:name="_Toc190338244"/>
      <w:bookmarkStart w:id="93" w:name="_Toc191035751"/>
      <w:r>
        <w:t>Formulário</w:t>
      </w:r>
      <w:bookmarkEnd w:id="92"/>
      <w:bookmarkEnd w:id="93"/>
    </w:p>
    <w:p w14:paraId="2CFD3C92" w14:textId="77777777" w:rsidR="00F11CD0" w:rsidRDefault="00F11CD0" w:rsidP="00F11CD0">
      <w:pPr>
        <w:pStyle w:val="Subtitulocorpo"/>
      </w:pPr>
    </w:p>
    <w:p w14:paraId="0A0983BC" w14:textId="77777777" w:rsidR="00F11CD0" w:rsidRDefault="00F11CD0" w:rsidP="00F11CD0">
      <w:pPr>
        <w:pStyle w:val="Corpo"/>
        <w:rPr>
          <w:b/>
          <w:i/>
          <w:sz w:val="24"/>
        </w:rPr>
      </w:pPr>
    </w:p>
    <w:p w14:paraId="76FE61A8" w14:textId="77777777" w:rsidR="00F11CD0" w:rsidRDefault="00F11CD0" w:rsidP="00F11CD0">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Gel de Silimarina Previne o Aparecimento da Dermatite Associada à Radioterapia</w:t>
      </w:r>
    </w:p>
    <w:p w14:paraId="17F56F55" w14:textId="77777777" w:rsidR="00F11CD0" w:rsidRDefault="00F11CD0" w:rsidP="00F11CD0">
      <w:pPr>
        <w:spacing w:after="20" w:line="240" w:lineRule="auto"/>
        <w:jc w:val="both"/>
        <w:rPr>
          <w:rFonts w:ascii="Swis721 Th BT" w:eastAsia="MS Mincho" w:hAnsi="Swis721 Th BT" w:cs="Times New Roman"/>
          <w:color w:val="404040"/>
          <w:sz w:val="23"/>
          <w:szCs w:val="24"/>
        </w:rPr>
      </w:pPr>
    </w:p>
    <w:tbl>
      <w:tblPr>
        <w:tblStyle w:val="Tabelacomgrade13"/>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F11CD0" w14:paraId="0E6E426C" w14:textId="77777777" w:rsidTr="00884DD8">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DBCC8C0" w14:textId="77777777" w:rsidR="00F11CD0" w:rsidRPr="00F11CD0" w:rsidRDefault="00F11CD0" w:rsidP="00884DD8">
            <w:pPr>
              <w:spacing w:after="20"/>
              <w:jc w:val="center"/>
              <w:rPr>
                <w:rFonts w:ascii="Swis721 Th BT" w:eastAsia="MS Mincho" w:hAnsi="Swis721 Th BT"/>
                <w:b/>
                <w:color w:val="FFFFFF"/>
                <w:sz w:val="23"/>
                <w:szCs w:val="24"/>
              </w:rPr>
            </w:pPr>
            <w:r w:rsidRPr="00F11CD0">
              <w:rPr>
                <w:rFonts w:ascii="Swis721 Th BT" w:eastAsia="MS Mincho" w:hAnsi="Swis721 Th BT"/>
                <w:b/>
                <w:color w:val="FFFFFF"/>
                <w:sz w:val="23"/>
                <w:szCs w:val="24"/>
              </w:rPr>
              <w:t>Gel de Silimarina</w:t>
            </w:r>
          </w:p>
        </w:tc>
      </w:tr>
      <w:tr w:rsidR="00F11CD0" w14:paraId="38F3B2FA" w14:textId="77777777" w:rsidTr="00884DD8">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6F6E674" w14:textId="77777777" w:rsidR="00F11CD0" w:rsidRPr="00F11CD0" w:rsidRDefault="00F11CD0" w:rsidP="00884DD8">
            <w:pPr>
              <w:spacing w:after="20"/>
              <w:jc w:val="both"/>
              <w:rPr>
                <w:rFonts w:ascii="Swis721 Th BT" w:eastAsia="MS Mincho" w:hAnsi="Swis721 Th BT"/>
                <w:color w:val="404040"/>
                <w:sz w:val="23"/>
                <w:szCs w:val="24"/>
              </w:rPr>
            </w:pPr>
            <w:r w:rsidRPr="00F11CD0">
              <w:rPr>
                <w:rFonts w:ascii="Swis721 Th BT" w:eastAsia="MS Mincho" w:hAnsi="Swis721 Th BT"/>
                <w:color w:val="404040"/>
                <w:sz w:val="23"/>
                <w:szCs w:val="24"/>
              </w:rPr>
              <w:t>Silimarina...........................</w:t>
            </w:r>
            <w:r w:rsidRPr="00F11CD0">
              <w:rPr>
                <w:rFonts w:ascii="Swis721 Th BT" w:eastAsia="MS Mincho" w:hAnsi="Swis721 Th BT"/>
                <w:color w:val="404040"/>
                <w:sz w:val="16"/>
                <w:szCs w:val="16"/>
                <w:lang w:eastAsia="pt-BR"/>
              </w:rPr>
              <w:t xml:space="preserve"> </w:t>
            </w:r>
            <w:r w:rsidRPr="00F11CD0">
              <w:rPr>
                <w:rFonts w:ascii="Swis721 Th BT" w:eastAsia="MS Mincho" w:hAnsi="Swis721 Th BT"/>
                <w:color w:val="404040"/>
                <w:sz w:val="23"/>
                <w:szCs w:val="24"/>
              </w:rPr>
              <w:t>....................1%</w:t>
            </w:r>
          </w:p>
        </w:tc>
      </w:tr>
      <w:tr w:rsidR="00F11CD0" w14:paraId="64307583" w14:textId="77777777" w:rsidTr="00884DD8">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825FB8E" w14:textId="77777777" w:rsidR="00F11CD0" w:rsidRPr="00F11CD0" w:rsidRDefault="00F11CD0" w:rsidP="00884DD8">
            <w:pPr>
              <w:spacing w:after="20"/>
              <w:jc w:val="both"/>
              <w:rPr>
                <w:rFonts w:ascii="Swis721 Th BT" w:eastAsia="MS Mincho" w:hAnsi="Swis721 Th BT"/>
                <w:color w:val="404040"/>
                <w:sz w:val="23"/>
                <w:szCs w:val="24"/>
              </w:rPr>
            </w:pPr>
            <w:r w:rsidRPr="00F11CD0">
              <w:rPr>
                <w:rFonts w:ascii="Swis721 Th BT" w:eastAsia="MS Mincho" w:hAnsi="Swis721 Th BT"/>
                <w:color w:val="404040"/>
                <w:sz w:val="23"/>
                <w:szCs w:val="24"/>
              </w:rPr>
              <w:t>Gel q.s.p. ............................................50 g</w:t>
            </w:r>
          </w:p>
        </w:tc>
      </w:tr>
    </w:tbl>
    <w:p w14:paraId="32191767" w14:textId="77777777" w:rsidR="00F11CD0" w:rsidRPr="00F11CD0" w:rsidRDefault="00F11CD0" w:rsidP="00F11CD0">
      <w:pPr>
        <w:spacing w:after="20" w:line="240" w:lineRule="auto"/>
        <w:ind w:right="4818"/>
        <w:jc w:val="center"/>
        <w:rPr>
          <w:rFonts w:ascii="Swis721 Th BT" w:eastAsia="MS Mincho" w:hAnsi="Swis721 Th BT" w:cs="Times New Roman"/>
          <w:b/>
          <w:i/>
          <w:color w:val="404040"/>
        </w:rPr>
      </w:pPr>
      <w:r w:rsidRPr="00F11CD0">
        <w:rPr>
          <w:rFonts w:ascii="Swis721 Th BT" w:eastAsia="MS Mincho" w:hAnsi="Swis721 Th BT" w:cs="Times New Roman"/>
          <w:color w:val="404040"/>
        </w:rPr>
        <w:t>Aplicação no local afetado diariamente ou conforme a orientação médica</w:t>
      </w:r>
    </w:p>
    <w:p w14:paraId="03BE95DE" w14:textId="77777777" w:rsidR="00F11CD0" w:rsidRDefault="00F11CD0" w:rsidP="00F11CD0">
      <w:pPr>
        <w:pStyle w:val="Corpo"/>
        <w:ind w:right="3969"/>
        <w:jc w:val="left"/>
        <w:rPr>
          <w:sz w:val="16"/>
          <w:szCs w:val="16"/>
        </w:rPr>
      </w:pPr>
    </w:p>
    <w:p w14:paraId="41881D8C" w14:textId="77777777" w:rsidR="00F11CD0" w:rsidRDefault="00F11CD0" w:rsidP="00F11CD0">
      <w:pPr>
        <w:pStyle w:val="Corpo"/>
        <w:ind w:right="3969"/>
        <w:jc w:val="left"/>
        <w:rPr>
          <w:sz w:val="16"/>
          <w:szCs w:val="16"/>
        </w:rPr>
      </w:pPr>
    </w:p>
    <w:p w14:paraId="1DE24AAB" w14:textId="77777777" w:rsidR="00F11CD0" w:rsidRDefault="00F11CD0" w:rsidP="00F11CD0">
      <w:pPr>
        <w:pStyle w:val="Corpo"/>
        <w:ind w:right="3969"/>
        <w:jc w:val="left"/>
        <w:rPr>
          <w:sz w:val="16"/>
          <w:szCs w:val="16"/>
        </w:rPr>
      </w:pPr>
    </w:p>
    <w:p w14:paraId="0D574E8D" w14:textId="77777777" w:rsidR="00F11CD0" w:rsidRDefault="00F11CD0" w:rsidP="00F11CD0">
      <w:pPr>
        <w:pStyle w:val="Corpo"/>
        <w:ind w:right="3969"/>
        <w:jc w:val="left"/>
        <w:rPr>
          <w:sz w:val="16"/>
          <w:szCs w:val="16"/>
        </w:rPr>
      </w:pPr>
    </w:p>
    <w:p w14:paraId="696D3530" w14:textId="77777777" w:rsidR="00F11CD0" w:rsidRDefault="00F11CD0" w:rsidP="00F11CD0">
      <w:pPr>
        <w:pStyle w:val="Corpo"/>
        <w:ind w:right="3969"/>
        <w:jc w:val="left"/>
        <w:rPr>
          <w:sz w:val="16"/>
          <w:szCs w:val="16"/>
        </w:rPr>
      </w:pPr>
    </w:p>
    <w:p w14:paraId="1D9E5499" w14:textId="77777777" w:rsidR="00F11CD0" w:rsidRDefault="00F11CD0" w:rsidP="00F11CD0">
      <w:pPr>
        <w:pStyle w:val="Corpo"/>
        <w:ind w:right="3969"/>
        <w:jc w:val="left"/>
        <w:rPr>
          <w:sz w:val="16"/>
          <w:szCs w:val="16"/>
        </w:rPr>
      </w:pPr>
    </w:p>
    <w:p w14:paraId="5E20231C" w14:textId="77777777" w:rsidR="00F11CD0" w:rsidRDefault="00F11CD0" w:rsidP="00F11CD0">
      <w:pPr>
        <w:pStyle w:val="Corpo"/>
        <w:ind w:right="3969"/>
        <w:jc w:val="left"/>
        <w:rPr>
          <w:sz w:val="16"/>
          <w:szCs w:val="16"/>
        </w:rPr>
      </w:pPr>
    </w:p>
    <w:p w14:paraId="7A0B5A11" w14:textId="77777777" w:rsidR="00F11CD0" w:rsidRDefault="00F11CD0" w:rsidP="001027A5">
      <w:pPr>
        <w:pStyle w:val="Corpo"/>
        <w:ind w:right="3969"/>
        <w:jc w:val="left"/>
        <w:rPr>
          <w:sz w:val="16"/>
          <w:szCs w:val="16"/>
        </w:rPr>
      </w:pPr>
    </w:p>
    <w:p w14:paraId="3A0998C3" w14:textId="77777777" w:rsidR="00FA6327" w:rsidRDefault="00FA6327" w:rsidP="001027A5">
      <w:pPr>
        <w:pStyle w:val="Corpo"/>
        <w:ind w:right="3969"/>
        <w:jc w:val="left"/>
        <w:rPr>
          <w:sz w:val="16"/>
          <w:szCs w:val="16"/>
        </w:rPr>
      </w:pPr>
    </w:p>
    <w:p w14:paraId="1D3649A2" w14:textId="77777777" w:rsidR="00FA6327" w:rsidRDefault="00FA6327" w:rsidP="001027A5">
      <w:pPr>
        <w:pStyle w:val="Corpo"/>
        <w:ind w:right="3969"/>
        <w:jc w:val="left"/>
        <w:rPr>
          <w:sz w:val="16"/>
          <w:szCs w:val="16"/>
        </w:rPr>
      </w:pPr>
    </w:p>
    <w:p w14:paraId="15842169" w14:textId="77777777" w:rsidR="00BE4B1C" w:rsidRDefault="00BE4B1C" w:rsidP="001027A5">
      <w:pPr>
        <w:pStyle w:val="Corpo"/>
        <w:ind w:right="3969"/>
        <w:jc w:val="left"/>
        <w:rPr>
          <w:sz w:val="16"/>
          <w:szCs w:val="16"/>
        </w:rPr>
      </w:pPr>
    </w:p>
    <w:p w14:paraId="6A140705" w14:textId="77777777" w:rsidR="00C75EEF" w:rsidRDefault="00C75EEF" w:rsidP="001027A5">
      <w:pPr>
        <w:pStyle w:val="Corpo"/>
        <w:ind w:right="3969"/>
        <w:jc w:val="left"/>
        <w:rPr>
          <w:sz w:val="16"/>
          <w:szCs w:val="16"/>
        </w:rPr>
      </w:pPr>
    </w:p>
    <w:p w14:paraId="514616E7" w14:textId="77777777" w:rsidR="00F11CD0" w:rsidRDefault="00F11CD0" w:rsidP="001027A5">
      <w:pPr>
        <w:pStyle w:val="Corpo"/>
        <w:ind w:right="3969"/>
        <w:jc w:val="left"/>
        <w:rPr>
          <w:sz w:val="16"/>
          <w:szCs w:val="16"/>
        </w:rPr>
      </w:pPr>
    </w:p>
    <w:p w14:paraId="08E97948" w14:textId="77777777" w:rsidR="00F11CD0" w:rsidRDefault="00F11CD0" w:rsidP="001027A5">
      <w:pPr>
        <w:pStyle w:val="Corpo"/>
        <w:ind w:right="3969"/>
        <w:jc w:val="left"/>
        <w:rPr>
          <w:sz w:val="16"/>
          <w:szCs w:val="16"/>
        </w:rPr>
      </w:pPr>
    </w:p>
    <w:p w14:paraId="7FDE7F11" w14:textId="77777777" w:rsidR="00F11CD0" w:rsidRDefault="00F11CD0" w:rsidP="001027A5">
      <w:pPr>
        <w:pStyle w:val="Corpo"/>
        <w:ind w:right="3969"/>
        <w:jc w:val="left"/>
        <w:rPr>
          <w:sz w:val="16"/>
          <w:szCs w:val="16"/>
        </w:rPr>
      </w:pPr>
    </w:p>
    <w:p w14:paraId="15BDAD0F" w14:textId="77777777" w:rsidR="00F11CD0" w:rsidRDefault="00F11CD0" w:rsidP="001027A5">
      <w:pPr>
        <w:pStyle w:val="Corpo"/>
        <w:ind w:right="3969"/>
        <w:jc w:val="left"/>
        <w:rPr>
          <w:sz w:val="16"/>
          <w:szCs w:val="16"/>
        </w:rPr>
      </w:pPr>
    </w:p>
    <w:p w14:paraId="28A4D1EC" w14:textId="77777777" w:rsidR="00F11CD0" w:rsidRDefault="00F11CD0" w:rsidP="001027A5">
      <w:pPr>
        <w:pStyle w:val="Corpo"/>
        <w:ind w:right="3969"/>
        <w:jc w:val="left"/>
        <w:rPr>
          <w:sz w:val="16"/>
          <w:szCs w:val="16"/>
        </w:rPr>
      </w:pPr>
    </w:p>
    <w:p w14:paraId="56160A6C" w14:textId="77777777" w:rsidR="00F11CD0" w:rsidRDefault="00F11CD0" w:rsidP="001027A5">
      <w:pPr>
        <w:pStyle w:val="Corpo"/>
        <w:ind w:right="3969"/>
        <w:jc w:val="left"/>
        <w:rPr>
          <w:sz w:val="16"/>
          <w:szCs w:val="16"/>
        </w:rPr>
      </w:pPr>
    </w:p>
    <w:p w14:paraId="269ABA36" w14:textId="77777777" w:rsidR="00F11CD0" w:rsidRDefault="00F11CD0" w:rsidP="001027A5">
      <w:pPr>
        <w:pStyle w:val="Corpo"/>
        <w:ind w:right="3969"/>
        <w:jc w:val="left"/>
        <w:rPr>
          <w:sz w:val="16"/>
          <w:szCs w:val="16"/>
        </w:rPr>
      </w:pPr>
    </w:p>
    <w:p w14:paraId="18E66F74" w14:textId="77777777" w:rsidR="00F11CD0" w:rsidRDefault="00F11CD0" w:rsidP="001027A5">
      <w:pPr>
        <w:pStyle w:val="Corpo"/>
        <w:ind w:right="3969"/>
        <w:jc w:val="left"/>
        <w:rPr>
          <w:sz w:val="16"/>
          <w:szCs w:val="16"/>
        </w:rPr>
      </w:pPr>
    </w:p>
    <w:p w14:paraId="5B4E73B4" w14:textId="77777777" w:rsidR="00F11CD0" w:rsidRDefault="00F11CD0" w:rsidP="001027A5">
      <w:pPr>
        <w:pStyle w:val="Corpo"/>
        <w:ind w:right="3969"/>
        <w:jc w:val="left"/>
        <w:rPr>
          <w:sz w:val="16"/>
          <w:szCs w:val="16"/>
        </w:rPr>
      </w:pPr>
    </w:p>
    <w:p w14:paraId="6BB9B3ED" w14:textId="77777777" w:rsidR="00F11CD0" w:rsidRDefault="00F11CD0" w:rsidP="001027A5">
      <w:pPr>
        <w:pStyle w:val="Corpo"/>
        <w:ind w:right="3969"/>
        <w:jc w:val="left"/>
        <w:rPr>
          <w:sz w:val="16"/>
          <w:szCs w:val="16"/>
        </w:rPr>
      </w:pPr>
    </w:p>
    <w:p w14:paraId="4E388EBF" w14:textId="77777777" w:rsidR="00F11CD0" w:rsidRDefault="00F11CD0" w:rsidP="001027A5">
      <w:pPr>
        <w:pStyle w:val="Corpo"/>
        <w:ind w:right="3969"/>
        <w:jc w:val="left"/>
        <w:rPr>
          <w:sz w:val="16"/>
          <w:szCs w:val="16"/>
        </w:rPr>
      </w:pPr>
    </w:p>
    <w:p w14:paraId="6AC914C5" w14:textId="77777777" w:rsidR="00F11CD0" w:rsidRDefault="00F11CD0" w:rsidP="001027A5">
      <w:pPr>
        <w:pStyle w:val="Corpo"/>
        <w:ind w:right="3969"/>
        <w:jc w:val="left"/>
        <w:rPr>
          <w:sz w:val="16"/>
          <w:szCs w:val="16"/>
        </w:rPr>
      </w:pPr>
    </w:p>
    <w:p w14:paraId="3F2EAC2C" w14:textId="77777777" w:rsidR="00F11CD0" w:rsidRDefault="00F11CD0" w:rsidP="001027A5">
      <w:pPr>
        <w:pStyle w:val="Corpo"/>
        <w:ind w:right="3969"/>
        <w:jc w:val="left"/>
        <w:rPr>
          <w:sz w:val="16"/>
          <w:szCs w:val="16"/>
        </w:rPr>
      </w:pPr>
    </w:p>
    <w:p w14:paraId="7C8FEF52" w14:textId="77777777" w:rsidR="00F11CD0" w:rsidRDefault="00F11CD0" w:rsidP="001027A5">
      <w:pPr>
        <w:pStyle w:val="Corpo"/>
        <w:ind w:right="3969"/>
        <w:jc w:val="left"/>
        <w:rPr>
          <w:sz w:val="16"/>
          <w:szCs w:val="16"/>
        </w:rPr>
      </w:pPr>
    </w:p>
    <w:p w14:paraId="38DD06BD" w14:textId="77777777" w:rsidR="00F11CD0" w:rsidRDefault="00F11CD0" w:rsidP="001027A5">
      <w:pPr>
        <w:pStyle w:val="Corpo"/>
        <w:ind w:right="3969"/>
        <w:jc w:val="left"/>
        <w:rPr>
          <w:sz w:val="16"/>
          <w:szCs w:val="16"/>
        </w:rPr>
      </w:pPr>
    </w:p>
    <w:p w14:paraId="12585482" w14:textId="77777777" w:rsidR="00F11CD0" w:rsidRDefault="00F11CD0" w:rsidP="001027A5">
      <w:pPr>
        <w:pStyle w:val="Corpo"/>
        <w:ind w:right="3969"/>
        <w:jc w:val="left"/>
        <w:rPr>
          <w:sz w:val="16"/>
          <w:szCs w:val="16"/>
        </w:rPr>
      </w:pPr>
    </w:p>
    <w:p w14:paraId="61AEBC84" w14:textId="77777777" w:rsidR="00F11CD0" w:rsidRDefault="00F11CD0" w:rsidP="001027A5">
      <w:pPr>
        <w:pStyle w:val="Corpo"/>
        <w:ind w:right="3969"/>
        <w:jc w:val="left"/>
        <w:rPr>
          <w:sz w:val="16"/>
          <w:szCs w:val="16"/>
        </w:rPr>
      </w:pPr>
    </w:p>
    <w:p w14:paraId="07830420" w14:textId="77777777" w:rsidR="00F11CD0" w:rsidRDefault="00F11CD0" w:rsidP="001027A5">
      <w:pPr>
        <w:pStyle w:val="Corpo"/>
        <w:ind w:right="3969"/>
        <w:jc w:val="left"/>
        <w:rPr>
          <w:sz w:val="16"/>
          <w:szCs w:val="16"/>
        </w:rPr>
      </w:pPr>
    </w:p>
    <w:p w14:paraId="4841EFE1" w14:textId="77777777" w:rsidR="00F11CD0" w:rsidRDefault="00F11CD0" w:rsidP="001027A5">
      <w:pPr>
        <w:pStyle w:val="Corpo"/>
        <w:ind w:right="3969"/>
        <w:jc w:val="left"/>
        <w:rPr>
          <w:sz w:val="16"/>
          <w:szCs w:val="16"/>
        </w:rPr>
      </w:pPr>
    </w:p>
    <w:p w14:paraId="249C63AE" w14:textId="77777777" w:rsidR="00F11CD0" w:rsidRDefault="00F11CD0" w:rsidP="001027A5">
      <w:pPr>
        <w:pStyle w:val="Corpo"/>
        <w:ind w:right="3969"/>
        <w:jc w:val="left"/>
        <w:rPr>
          <w:sz w:val="16"/>
          <w:szCs w:val="16"/>
        </w:rPr>
      </w:pPr>
    </w:p>
    <w:p w14:paraId="1EA8D4FE" w14:textId="77777777" w:rsidR="00F11CD0" w:rsidRDefault="00F11CD0" w:rsidP="001027A5">
      <w:pPr>
        <w:pStyle w:val="Corpo"/>
        <w:ind w:right="3969"/>
        <w:jc w:val="left"/>
        <w:rPr>
          <w:sz w:val="16"/>
          <w:szCs w:val="16"/>
        </w:rPr>
      </w:pPr>
    </w:p>
    <w:p w14:paraId="4DFFD263" w14:textId="77777777" w:rsidR="00F11CD0" w:rsidRDefault="00F11CD0" w:rsidP="001027A5">
      <w:pPr>
        <w:pStyle w:val="Corpo"/>
        <w:ind w:right="3969"/>
        <w:jc w:val="left"/>
        <w:rPr>
          <w:sz w:val="16"/>
          <w:szCs w:val="16"/>
        </w:rPr>
      </w:pPr>
    </w:p>
    <w:p w14:paraId="6A37100E" w14:textId="77777777" w:rsidR="00F11CD0" w:rsidRDefault="00F11CD0" w:rsidP="001027A5">
      <w:pPr>
        <w:pStyle w:val="Corpo"/>
        <w:ind w:right="3969"/>
        <w:jc w:val="left"/>
        <w:rPr>
          <w:sz w:val="16"/>
          <w:szCs w:val="16"/>
        </w:rPr>
      </w:pPr>
    </w:p>
    <w:p w14:paraId="5D6FDF19" w14:textId="77777777" w:rsidR="00F11CD0" w:rsidRDefault="00F11CD0" w:rsidP="001027A5">
      <w:pPr>
        <w:pStyle w:val="Corpo"/>
        <w:ind w:right="3969"/>
        <w:jc w:val="left"/>
        <w:rPr>
          <w:sz w:val="16"/>
          <w:szCs w:val="16"/>
        </w:rPr>
      </w:pPr>
    </w:p>
    <w:p w14:paraId="27CE9F25" w14:textId="77777777" w:rsidR="00F11CD0" w:rsidRDefault="00F11CD0" w:rsidP="001027A5">
      <w:pPr>
        <w:pStyle w:val="Corpo"/>
        <w:ind w:right="3969"/>
        <w:jc w:val="left"/>
        <w:rPr>
          <w:sz w:val="16"/>
          <w:szCs w:val="16"/>
        </w:rPr>
      </w:pPr>
    </w:p>
    <w:p w14:paraId="3CBC18D9" w14:textId="77777777" w:rsidR="00F11CD0" w:rsidRDefault="00F11CD0" w:rsidP="001027A5">
      <w:pPr>
        <w:pStyle w:val="Corpo"/>
        <w:ind w:right="3969"/>
        <w:jc w:val="left"/>
        <w:rPr>
          <w:sz w:val="16"/>
          <w:szCs w:val="16"/>
        </w:rPr>
      </w:pPr>
    </w:p>
    <w:p w14:paraId="2071E618" w14:textId="77777777" w:rsidR="00F11CD0" w:rsidRDefault="00F11CD0" w:rsidP="001027A5">
      <w:pPr>
        <w:pStyle w:val="Corpo"/>
        <w:ind w:right="3969"/>
        <w:jc w:val="left"/>
        <w:rPr>
          <w:sz w:val="16"/>
          <w:szCs w:val="16"/>
        </w:rPr>
      </w:pPr>
    </w:p>
    <w:p w14:paraId="4C94F671" w14:textId="77777777" w:rsidR="00F11CD0" w:rsidRDefault="00F11CD0" w:rsidP="001027A5">
      <w:pPr>
        <w:pStyle w:val="Corpo"/>
        <w:ind w:right="3969"/>
        <w:jc w:val="left"/>
        <w:rPr>
          <w:sz w:val="16"/>
          <w:szCs w:val="16"/>
        </w:rPr>
      </w:pPr>
    </w:p>
    <w:p w14:paraId="09BF3115" w14:textId="77777777" w:rsidR="00F11CD0" w:rsidRDefault="00F11CD0" w:rsidP="001027A5">
      <w:pPr>
        <w:pStyle w:val="Corpo"/>
        <w:ind w:right="3969"/>
        <w:jc w:val="left"/>
        <w:rPr>
          <w:sz w:val="16"/>
          <w:szCs w:val="16"/>
        </w:rPr>
      </w:pPr>
    </w:p>
    <w:p w14:paraId="06CAB8EA" w14:textId="77777777" w:rsidR="00F11CD0" w:rsidRDefault="00F11CD0" w:rsidP="001027A5">
      <w:pPr>
        <w:pStyle w:val="Corpo"/>
        <w:ind w:right="3969"/>
        <w:jc w:val="left"/>
        <w:rPr>
          <w:sz w:val="16"/>
          <w:szCs w:val="16"/>
        </w:rPr>
      </w:pPr>
    </w:p>
    <w:p w14:paraId="2C06F117" w14:textId="00F38D7C" w:rsidR="00F11CD0" w:rsidRPr="001C02A3" w:rsidRDefault="00F11CD0" w:rsidP="00F11CD0">
      <w:pPr>
        <w:pStyle w:val="Ttulo1"/>
      </w:pPr>
      <w:bookmarkStart w:id="94" w:name="_Toc190338245"/>
      <w:bookmarkStart w:id="95" w:name="_Toc191035752"/>
      <w:r w:rsidRPr="00F11CD0">
        <w:rPr>
          <w:i/>
        </w:rPr>
        <w:t>Avena sativa</w:t>
      </w:r>
      <w:bookmarkEnd w:id="94"/>
      <w:bookmarkEnd w:id="95"/>
    </w:p>
    <w:p w14:paraId="5C1B1FA9" w14:textId="4F08210D" w:rsidR="00F11CD0" w:rsidRDefault="00F11CD0" w:rsidP="00F11CD0">
      <w:pPr>
        <w:pStyle w:val="Corpo"/>
        <w:spacing w:after="120"/>
        <w:jc w:val="center"/>
        <w:rPr>
          <w:sz w:val="24"/>
        </w:rPr>
      </w:pPr>
      <w:r w:rsidRPr="00F11CD0">
        <w:rPr>
          <w:b/>
          <w:iCs/>
          <w:color w:val="0666A6"/>
          <w:sz w:val="40"/>
          <w:szCs w:val="22"/>
        </w:rPr>
        <w:t>Diminui a Incidência dos Sintomas Associados à Radiodermatite em Pacientes com Câncer de Mama</w:t>
      </w:r>
    </w:p>
    <w:p w14:paraId="4E920A99" w14:textId="77777777" w:rsidR="00F11CD0" w:rsidRDefault="00F11CD0" w:rsidP="00F11CD0">
      <w:pPr>
        <w:spacing w:after="120" w:line="276" w:lineRule="auto"/>
        <w:jc w:val="both"/>
        <w:rPr>
          <w:rFonts w:ascii="Swis721 Th BT" w:eastAsia="MS Mincho" w:hAnsi="Swis721 Th BT" w:cs="Times New Roman"/>
          <w:color w:val="404040"/>
          <w:sz w:val="23"/>
          <w:szCs w:val="23"/>
        </w:rPr>
      </w:pPr>
    </w:p>
    <w:p w14:paraId="0AF45499" w14:textId="77777777" w:rsidR="00F11CD0" w:rsidRDefault="00F11CD0" w:rsidP="00F11CD0">
      <w:pPr>
        <w:pStyle w:val="Corpo"/>
        <w:rPr>
          <w:sz w:val="24"/>
        </w:rPr>
      </w:pPr>
      <w:r>
        <w:rPr>
          <w:sz w:val="24"/>
        </w:rPr>
        <w:t xml:space="preserve">Este estudo clínico, randomizado e controlado conduzido por Antikchi </w:t>
      </w:r>
      <w:r>
        <w:rPr>
          <w:i/>
          <w:sz w:val="24"/>
        </w:rPr>
        <w:t>et al.</w:t>
      </w:r>
      <w:r>
        <w:rPr>
          <w:sz w:val="24"/>
        </w:rPr>
        <w:t xml:space="preserve"> (2023) teve como objetivo avaliar as propriedades medicinais da </w:t>
      </w:r>
      <w:r>
        <w:rPr>
          <w:i/>
          <w:iCs/>
          <w:sz w:val="24"/>
        </w:rPr>
        <w:t>Avena sativa</w:t>
      </w:r>
      <w:r>
        <w:rPr>
          <w:sz w:val="24"/>
        </w:rPr>
        <w:t> L. e sua eficácia nos problemas de pele causados pela radioterapia em mulheres com c</w:t>
      </w:r>
      <w:r>
        <w:rPr>
          <w:rFonts w:cs="Swis721 Th BT"/>
          <w:sz w:val="24"/>
        </w:rPr>
        <w:t>â</w:t>
      </w:r>
      <w:r>
        <w:rPr>
          <w:sz w:val="24"/>
        </w:rPr>
        <w:t>ncer de mama. </w:t>
      </w:r>
    </w:p>
    <w:p w14:paraId="5A5E2FC6" w14:textId="77777777" w:rsidR="00F11CD0" w:rsidRDefault="00F11CD0" w:rsidP="00F11CD0">
      <w:pPr>
        <w:pStyle w:val="Corpo"/>
        <w:rPr>
          <w:sz w:val="24"/>
        </w:rPr>
      </w:pPr>
      <w:r>
        <w:rPr>
          <w:noProof/>
          <w:lang w:eastAsia="pt-BR"/>
        </w:rPr>
        <mc:AlternateContent>
          <mc:Choice Requires="wps">
            <w:drawing>
              <wp:anchor distT="0" distB="0" distL="114300" distR="114300" simplePos="0" relativeHeight="251746304" behindDoc="0" locked="0" layoutInCell="1" allowOverlap="1" wp14:anchorId="35E0A584" wp14:editId="063A792C">
                <wp:simplePos x="0" y="0"/>
                <wp:positionH relativeFrom="margin">
                  <wp:align>right</wp:align>
                </wp:positionH>
                <wp:positionV relativeFrom="paragraph">
                  <wp:posOffset>97790</wp:posOffset>
                </wp:positionV>
                <wp:extent cx="5730875" cy="518160"/>
                <wp:effectExtent l="0" t="0" r="22225" b="15240"/>
                <wp:wrapNone/>
                <wp:docPr id="245" name="Caixa de texto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949" cy="518160"/>
                        </a:xfrm>
                        <a:prstGeom prst="rect">
                          <a:avLst/>
                        </a:prstGeom>
                        <a:solidFill>
                          <a:schemeClr val="bg1">
                            <a:lumMod val="100000"/>
                            <a:lumOff val="0"/>
                          </a:schemeClr>
                        </a:solidFill>
                        <a:ln w="9525">
                          <a:solidFill>
                            <a:srgbClr val="F30388"/>
                          </a:solidFill>
                          <a:miter lim="800000"/>
                        </a:ln>
                      </wps:spPr>
                      <wps:txbx>
                        <w:txbxContent>
                          <w:p w14:paraId="04E2A4AA" w14:textId="77777777" w:rsidR="00E6195F" w:rsidRDefault="00E6195F" w:rsidP="00F11CD0">
                            <w:pPr>
                              <w:jc w:val="center"/>
                              <w:rPr>
                                <w:rFonts w:ascii="Swis721 Th BT" w:hAnsi="Swis721 Th BT"/>
                                <w:sz w:val="23"/>
                                <w:szCs w:val="23"/>
                              </w:rPr>
                            </w:pPr>
                            <w:r>
                              <w:rPr>
                                <w:rFonts w:ascii="Swis721 Th BT" w:hAnsi="Swis721 Th BT"/>
                                <w:sz w:val="23"/>
                                <w:szCs w:val="23"/>
                              </w:rPr>
                              <w:t>Para isso, 66 pacientes com câncer de mama foram selecionadas e divididas em dois grupos, nos quais receberam durante 40 dias:</w:t>
                            </w:r>
                          </w:p>
                        </w:txbxContent>
                      </wps:txbx>
                      <wps:bodyPr rot="0" vert="horz" wrap="square" lIns="91440" tIns="45720" rIns="91440" bIns="45720" anchor="t" anchorCtr="0" upright="1">
                        <a:noAutofit/>
                      </wps:bodyPr>
                    </wps:wsp>
                  </a:graphicData>
                </a:graphic>
              </wp:anchor>
            </w:drawing>
          </mc:Choice>
          <mc:Fallback>
            <w:pict>
              <v:shape w14:anchorId="35E0A584" id="Caixa de texto 245" o:spid="_x0000_s1073" type="#_x0000_t202" style="position:absolute;left:0;text-align:left;margin-left:400.05pt;margin-top:7.7pt;width:451.25pt;height:40.8pt;z-index:2517463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j+SgIAAIEEAAAOAAAAZHJzL2Uyb0RvYy54bWysVNtu2zAMfR+wfxD0vthOkzYx6hRdigwD&#10;ugvQ7QNkWbaFSaImKbG7rx8lJ1navQ3zgyCK0uHhIenbu1ErchDOSzAVLWY5JcJwaKTpKvr92+7d&#10;ihIfmGmYAiMq+iw8vdu8fXM72FLMoQfVCEcQxPhysBXtQ7BllnneC838DKww6GzBaRbQdF3WODYg&#10;ulbZPM+vswFcYx1w4T2ePkxOukn4bSt4+NK2XgSiKorcQlpdWuu4ZptbVnaO2V7yIw32Dyw0kwaD&#10;nqEeWGBk7+RfUFpyBx7aMOOgM2hbyUXKAbMp8lfZPPXMipQLiuPtWSb//2D558NXR2RT0fliSYlh&#10;Gou0ZXJkpBEkiDEAiR7UabC+xOtPFh+E8T2MWO+Us7ePwH94YmDbM9OJe+dg6AVrkGcRX2YXTycc&#10;H0Hq4RM0GI7tAySgsXU6ioiyEETHej2fa4RMCMfD5c1Vvl6sKeHoWxar4joVMWPl6bV1PnwQoEnc&#10;VNRhDyR0dnj0IbJh5elKDOZByWYnlUpG7DuxVY4cGHZM3U0Zqr1GqtNZkcdvahw8x/aazk80UutG&#10;iBTpBboyZKjoejlfTrq9iOy6+hx3d5VfrVZJulcEtQw4L0rqiq7ORDAjZY4yR2UnjcNYj6myi5tT&#10;+WponlF4B9Mc4Nzipgf3i5IBZ6Ci/ueeOUGJ+miweOtisYhDk4zF8maOhrv01JceZjhCVTRQMm23&#10;YRq0vXWy6zHSJKaBeyx4K1MtYmdMrI78sc+TcMeZjIN0aadbf/4cm98AAAD//wMAUEsDBBQABgAI&#10;AAAAIQAJJyMc2wAAAAYBAAAPAAAAZHJzL2Rvd25yZXYueG1sTI9BT8MwDIXvSPyHyEhcEEuY2GCl&#10;6YSQEFy7ceGWNKYtS5zSZGv595gT3Gw/673vlds5eHHCMfWRNNwsFAikJrqeWg1v++frexApG3LG&#10;R0IN35hgW52flaZwcaIaT7vcCjahVBgNXc5DIWVqOgwmLeKAxNpHHIPJvI6tdKOZ2Dx4uVRqLYPp&#10;iRM6M+BTh81hdwycW1/VVtrDq538/uVzM33N7fta68uL+fEBRMY5/z3DLz6jQ8VMNh7JJeE1cJHM&#10;19UtCFY3arkCYXm4UyCrUv7Hr34AAAD//wMAUEsBAi0AFAAGAAgAAAAhALaDOJL+AAAA4QEAABMA&#10;AAAAAAAAAAAAAAAAAAAAAFtDb250ZW50X1R5cGVzXS54bWxQSwECLQAUAAYACAAAACEAOP0h/9YA&#10;AACUAQAACwAAAAAAAAAAAAAAAAAvAQAAX3JlbHMvLnJlbHNQSwECLQAUAAYACAAAACEAhwM4/koC&#10;AACBBAAADgAAAAAAAAAAAAAAAAAuAgAAZHJzL2Uyb0RvYy54bWxQSwECLQAUAAYACAAAACEACScj&#10;HNsAAAAGAQAADwAAAAAAAAAAAAAAAACkBAAAZHJzL2Rvd25yZXYueG1sUEsFBgAAAAAEAAQA8wAA&#10;AKwFAAAAAA==&#10;" fillcolor="white [3212]" strokecolor="#f30388">
                <v:textbox>
                  <w:txbxContent>
                    <w:p w14:paraId="04E2A4AA" w14:textId="77777777" w:rsidR="00E6195F" w:rsidRDefault="00E6195F" w:rsidP="00F11CD0">
                      <w:pPr>
                        <w:jc w:val="center"/>
                        <w:rPr>
                          <w:rFonts w:ascii="Swis721 Th BT" w:hAnsi="Swis721 Th BT"/>
                          <w:sz w:val="23"/>
                          <w:szCs w:val="23"/>
                        </w:rPr>
                      </w:pPr>
                      <w:r>
                        <w:rPr>
                          <w:rFonts w:ascii="Swis721 Th BT" w:hAnsi="Swis721 Th BT"/>
                          <w:sz w:val="23"/>
                          <w:szCs w:val="23"/>
                        </w:rPr>
                        <w:t>Para isso, 66 pacientes com câncer de mama foram selecionadas e divididas em dois grupos, nos quais receberam durante 40 dias:</w:t>
                      </w:r>
                    </w:p>
                  </w:txbxContent>
                </v:textbox>
                <w10:wrap anchorx="margin"/>
              </v:shape>
            </w:pict>
          </mc:Fallback>
        </mc:AlternateContent>
      </w:r>
      <w:r>
        <w:rPr>
          <w:sz w:val="24"/>
        </w:rPr>
        <w:br/>
      </w:r>
    </w:p>
    <w:p w14:paraId="6A5B9B20" w14:textId="77777777" w:rsidR="00F11CD0" w:rsidRDefault="00F11CD0" w:rsidP="00F11CD0">
      <w:pPr>
        <w:pStyle w:val="Corpo"/>
      </w:pPr>
    </w:p>
    <w:p w14:paraId="575B1B33" w14:textId="77777777" w:rsidR="00F11CD0" w:rsidRDefault="00F11CD0" w:rsidP="00F11CD0">
      <w:pPr>
        <w:pStyle w:val="Corpo"/>
      </w:pPr>
    </w:p>
    <w:p w14:paraId="5D2F680A" w14:textId="77777777" w:rsidR="00F11CD0" w:rsidRDefault="00F11CD0" w:rsidP="00F11CD0">
      <w:pPr>
        <w:pStyle w:val="Corpo"/>
      </w:pPr>
      <w:r>
        <w:rPr>
          <w:noProof/>
          <w:lang w:eastAsia="pt-BR"/>
        </w:rPr>
        <mc:AlternateContent>
          <mc:Choice Requires="wps">
            <w:drawing>
              <wp:anchor distT="0" distB="0" distL="114300" distR="114300" simplePos="0" relativeHeight="251750400" behindDoc="0" locked="0" layoutInCell="1" allowOverlap="1" wp14:anchorId="0C4733A7" wp14:editId="229536A8">
                <wp:simplePos x="0" y="0"/>
                <wp:positionH relativeFrom="margin">
                  <wp:posOffset>4685665</wp:posOffset>
                </wp:positionH>
                <wp:positionV relativeFrom="paragraph">
                  <wp:posOffset>9525</wp:posOffset>
                </wp:positionV>
                <wp:extent cx="226695" cy="138430"/>
                <wp:effectExtent l="0" t="0" r="1905" b="0"/>
                <wp:wrapNone/>
                <wp:docPr id="246" name="Triângulo isósceles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560A788" id="Triângulo isósceles 246" o:spid="_x0000_s1026" type="#_x0000_t5" style="position:absolute;margin-left:368.95pt;margin-top:.75pt;width:17.85pt;height:10.9pt;flip:y;z-index:251750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PGRwIAAFoEAAAOAAAAZHJzL2Uyb0RvYy54bWysVMFu2zAMvQ/YPwi6L07SJEuNOEWRosOA&#10;bivQbndFlm1tsqhRSpzsc/oL+4T+2Cg5ybLuNswHQSTFR/KR9OJq1xq2Veg12IKPBkPOlJVQalsX&#10;/PPj7Zs5Zz4IWwoDVhV8rzy/Wr5+tehcrsbQgCkVMgKxPu9cwZsQXJ5lXjaqFX4ATlkyVoCtCCRi&#10;nZUoOkJvTTYeDmdZB1g6BKm8J+1Nb+TLhF9VSoZPVeVVYKbglFtIJ6ZzHc9suRB5jcI1Wh7SEP+Q&#10;RSu0paAnqBsRBNug/guq1RLBQxUGEtoMqkpLlWqgakbDF9U8NMKpVAuR492JJv//YOXH7T0yXRZ8&#10;PJlxZkVLTXpE/fxk640Bpv3zTy+VUZ7FB0RX53xOXg/uHmPB3t2B/OaZhVUjbK2uEaFrlCgpyVF8&#10;n/3hEAVPrmzdfYCSYolNgMTcrsKWVUa7L9ExQhM7bJdatT+1Su0Ck6Qcj2ezyylnkkyji/nkIrUy&#10;E3mEic4OfXinoGXxUvCAmrIzkU2Ri+2dD/FSl4eKRfmVs6o11PutMGw6pC8lf3pM0EfI6OnB6PJW&#10;G5OEOK1qZZCRc8HXdZ+/2bRUY6+bR8h+2khNM9mrj0HSvEcE4usFuLExhIUYLNIp8qhJrEYi+4as&#10;odwTqQj9gNNC0qUB/MFZR8NdcP99I1BxZt5baszlaDKJ25CEyfTtmAQ8t6zPLcJKgiIOOeuvq9Bv&#10;0MahrhuK1Ndr4ZqaWelw7Hqf1SFZGuCU/WHZ4oacy+nV71/C8hcAAAD//wMAUEsDBBQABgAIAAAA&#10;IQCz7LD53AAAAAgBAAAPAAAAZHJzL2Rvd25yZXYueG1sTI/BTsMwEETvSPyDtUhcEHVoRNOGOFVB&#10;4sAxJdydeBtHxOsQu2n4e5YTHFdvNPO22C9uEDNOofek4GGVgEBqvempU1C/v95vQYSoyejBEyr4&#10;xgD78vqq0LnxF6pwPsZOcAmFXCuwMY65lKG16HRY+RGJ2clPTkc+p06aSV+43A1ynSQb6XRPvGD1&#10;iC8W28/j2Sk4dYeqfr6rarRNeJs/4vTlsVHq9mY5PIGIuMS/MPzqszqU7NT4M5kgBgVZmu04yuAR&#10;BPMsSzcgGgXrNAVZFvL/A+UPAAAA//8DAFBLAQItABQABgAIAAAAIQC2gziS/gAAAOEBAAATAAAA&#10;AAAAAAAAAAAAAAAAAABbQ29udGVudF9UeXBlc10ueG1sUEsBAi0AFAAGAAgAAAAhADj9If/WAAAA&#10;lAEAAAsAAAAAAAAAAAAAAAAALwEAAF9yZWxzLy5yZWxzUEsBAi0AFAAGAAgAAAAhAEq5c8ZHAgAA&#10;WgQAAA4AAAAAAAAAAAAAAAAALgIAAGRycy9lMm9Eb2MueG1sUEsBAi0AFAAGAAgAAAAhALPssPnc&#10;AAAACAEAAA8AAAAAAAAAAAAAAAAAoQQAAGRycy9kb3ducmV2LnhtbFBLBQYAAAAABAAEAPMAAACq&#10;BQAAAAA=&#10;" fillcolor="#d8d8d8 [2732]" stroked="f">
                <w10:wrap anchorx="margin"/>
              </v:shape>
            </w:pict>
          </mc:Fallback>
        </mc:AlternateContent>
      </w:r>
      <w:r>
        <w:rPr>
          <w:noProof/>
          <w:lang w:eastAsia="pt-BR"/>
        </w:rPr>
        <mc:AlternateContent>
          <mc:Choice Requires="wps">
            <w:drawing>
              <wp:anchor distT="0" distB="0" distL="114300" distR="114300" simplePos="0" relativeHeight="251748352" behindDoc="0" locked="0" layoutInCell="1" allowOverlap="1" wp14:anchorId="515E8C38" wp14:editId="33361B3C">
                <wp:simplePos x="0" y="0"/>
                <wp:positionH relativeFrom="margin">
                  <wp:posOffset>851535</wp:posOffset>
                </wp:positionH>
                <wp:positionV relativeFrom="paragraph">
                  <wp:posOffset>10795</wp:posOffset>
                </wp:positionV>
                <wp:extent cx="226695" cy="138430"/>
                <wp:effectExtent l="0" t="0" r="1905" b="0"/>
                <wp:wrapNone/>
                <wp:docPr id="250" name="Triângulo isósceles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B1951E3" id="Triângulo isósceles 250" o:spid="_x0000_s1026" type="#_x0000_t5" style="position:absolute;margin-left:67.05pt;margin-top:.85pt;width:17.85pt;height:10.9pt;flip:y;z-index:251748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46RgIAAFoEAAAOAAAAZHJzL2Uyb0RvYy54bWysVMFu2zAMvQ/YPwi6L07SJEuNOEWRosOA&#10;bivQbndFlm1tsqhRSpzsc/oL+4T+2Cg5ybLuNswHQaTEx8dHyourXWvYVqHXYAs+Ggw5U1ZCqW1d&#10;8M+Pt2/mnPkgbCkMWFXwvfL8avn61aJzuRpDA6ZUyAjE+rxzBW9CcHmWedmoVvgBOGXpsAJsRSAT&#10;66xE0RF6a7LxcDjLOsDSIUjlPXlv+kO+TPhVpWT4VFVeBWYKTtxCWjGt67hmy4XIaxSu0fJAQ/wD&#10;i1ZoS0lPUDciCLZB/RdUqyWChyoMJLQZVJWWKtVA1YyGL6p5aIRTqRYSx7uTTP7/wcqP23tkuiz4&#10;eEr6WNFSkx5RPz/ZemOAaf/800tllGfxAsnVOZ9T1IO7x1iwd3cgv3lmYdUIW6trROgaJUoiOYr3&#10;sz8CouEplK27D1BSLrEJkJTbVdiyymj3JQZGaFKH7VKr9qdWqV1gkpzj8Wx2OeVM0tHoYj65SNwy&#10;kUeYGOzQh3cKWhY3BQ+oiZ2JaopcbO98iJu6PFQsyq+cVa2h3m+FYdMhfYn86TJBHyFjpAejy1tt&#10;TDLitKqVQUbBBV/XPX+zaanG3jePkP20kZtmsncfk6R5jwik1wtwY2MKCzFZlFPk0ZNUjUL2DVlD&#10;uSdREfoBpwdJmwbwB2cdDXfB/feNQMWZeW+pMZejySS+hmRMpm/HZOD5yfr8RFhJUKQhZ/12FfoX&#10;tHGo64Yy9fVauKZmVjocu96zOpClAU7sD48tvpBzO936/UtY/gIAAP//AwBQSwMEFAAGAAgAAAAh&#10;ANboFv/bAAAACAEAAA8AAABkcnMvZG93bnJldi54bWxMj8FOwzAQRO9I/IO1SFwQddpCgRCnKkgc&#10;OKaEuxNv44h4HWw3DX/P9gS3Hc1o9k2xnd0gJgyx96RguchAILXe9NQpqD/ebh9BxKTJ6METKvjB&#10;CNvy8qLQufEnqnDap05wCcVcK7ApjbmUsbXodFz4EYm9gw9OJ5ahkyboE5e7Qa6ybCOd7ok/WD3i&#10;q8X2a390Cg7drqpfbqoabRPfp88Uvj02Sl1fzbtnEAnn9BeGMz6jQ8lMjT+SiWJgvb5bcpSPBxBn&#10;f/PEUxoFq/U9yLKQ/weUvwAAAP//AwBQSwECLQAUAAYACAAAACEAtoM4kv4AAADhAQAAEwAAAAAA&#10;AAAAAAAAAAAAAAAAW0NvbnRlbnRfVHlwZXNdLnhtbFBLAQItABQABgAIAAAAIQA4/SH/1gAAAJQB&#10;AAALAAAAAAAAAAAAAAAAAC8BAABfcmVscy8ucmVsc1BLAQItABQABgAIAAAAIQADEd46RgIAAFoE&#10;AAAOAAAAAAAAAAAAAAAAAC4CAABkcnMvZTJvRG9jLnhtbFBLAQItABQABgAIAAAAIQDW6Bb/2wAA&#10;AAgBAAAPAAAAAAAAAAAAAAAAAKAEAABkcnMvZG93bnJldi54bWxQSwUGAAAAAAQABADzAAAAqAUA&#10;AAAA&#10;" fillcolor="#d8d8d8 [2732]" stroked="f">
                <w10:wrap anchorx="margin"/>
              </v:shape>
            </w:pict>
          </mc:Fallback>
        </mc:AlternateContent>
      </w:r>
    </w:p>
    <w:p w14:paraId="7EB732C7" w14:textId="77777777" w:rsidR="00F11CD0" w:rsidRDefault="00F11CD0" w:rsidP="00F11CD0">
      <w:pPr>
        <w:pStyle w:val="Corpo"/>
      </w:pPr>
      <w:r>
        <w:rPr>
          <w:noProof/>
          <w:lang w:eastAsia="pt-BR"/>
        </w:rPr>
        <mc:AlternateContent>
          <mc:Choice Requires="wps">
            <w:drawing>
              <wp:anchor distT="0" distB="0" distL="114300" distR="114300" simplePos="0" relativeHeight="251749376" behindDoc="0" locked="0" layoutInCell="1" allowOverlap="1" wp14:anchorId="3DBF8CF0" wp14:editId="788E993E">
                <wp:simplePos x="0" y="0"/>
                <wp:positionH relativeFrom="margin">
                  <wp:posOffset>3837940</wp:posOffset>
                </wp:positionH>
                <wp:positionV relativeFrom="paragraph">
                  <wp:posOffset>49530</wp:posOffset>
                </wp:positionV>
                <wp:extent cx="1913890" cy="781685"/>
                <wp:effectExtent l="0" t="0" r="10160" b="18415"/>
                <wp:wrapNone/>
                <wp:docPr id="320" name="Caixa de texto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05D3B5D9"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25F40021" w14:textId="77777777" w:rsidR="00E6195F" w:rsidRDefault="00E6195F" w:rsidP="00F11CD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3DBF8CF0" id="Caixa de texto 320" o:spid="_x0000_s1074" type="#_x0000_t202" style="position:absolute;left:0;text-align:left;margin-left:302.2pt;margin-top:3.9pt;width:150.7pt;height:61.55pt;z-index:251749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wrJAIAAEoEAAAOAAAAZHJzL2Uyb0RvYy54bWysVNtu2zAMfR+wfxD0vtjOpXWMOEWXIsOA&#10;7gJ0+wBZlm1hsqhJSuzs60fJaZptb8XyIIiheHh4SHpzN/aKHIV1EnRJs1lKidAcaqnbkn7/tn+X&#10;U+I80zVToEVJT8LRu+3bN5vBFGIOHahaWIIg2hWDKWnnvSmSxPFO9MzNwAiNzgZszzyatk1qywZE&#10;71UyT9ObZABbGwtcOIf/PkxOuo34TSO4/9I0TniiSorcfDxtPKtwJtsNK1rLTCf5mQZ7BYueSY1J&#10;L1APzDNysPIfqF5yCw4aP+PQJ9A0kotYA1aTpX9V89QxI2ItKI4zF5nc/4Pln49fLZF1SRdz1Eez&#10;Hpu0Y3JkpBbEi9EDCR7UaTCuwOdPBgP8+B5G7Hes2ZlH4D8c0bDrmG7FvbUwdILVyDMLkclV6ITj&#10;Akg1fIIa07GDhwg0NrYPIqIsBNGRz+nSI2RCeEi5zhb5Gl0cfbd5dpOvYgpWPEcb6/wHAT0Jl5Ja&#10;nIGIzo6Pzgc2rHh+EpI5ULLeS6WiYdtqpyw5MpyX/SJd5PkZ/Y9nSpOhpOvVfDUJ8AqIXnocfCX7&#10;kuZp+J3zKH3WK0g0ieXHaowtWkYyQcwK6hMqaGEaaFxAvHRgf1Ey4DCX1P08MCsoUR81dmGdLZdh&#10;+qOxXN2GVttrT3XtYZojVEk9JdN156eNORgr2w4zTX3XcI+da2QU9YXVmT8ObNT6vFxhI67t+Orl&#10;E7D9DQAA//8DAFBLAwQUAAYACAAAACEAqSRAieEAAAAJAQAADwAAAGRycy9kb3ducmV2LnhtbEyP&#10;wU7DMBBE70j8g7VIXBC1Q0sgIU6FQD0QDhUFgbi58ZJExOsodtvw911OcNvRPM3OFMvJ9WKPY+g8&#10;aUhmCgRS7W1HjYa319XlLYgQDVnTe0INPxhgWZ6eFCa3/kAvuN/ERnAIhdxoaGMccilD3aIzYeYH&#10;JPa+/OhMZDk20o7mwOGul1dKpdKZjvhDawZ8aLH+3uychmG+rtLqInnG5Omx+sga+f65Wmt9fjbd&#10;34GIOMU/GH7rc3UoudPW78gG0WtI1WLBqIYbXsB+pq752DI4VxnIspD/F5RHAAAA//8DAFBLAQIt&#10;ABQABgAIAAAAIQC2gziS/gAAAOEBAAATAAAAAAAAAAAAAAAAAAAAAABbQ29udGVudF9UeXBlc10u&#10;eG1sUEsBAi0AFAAGAAgAAAAhADj9If/WAAAAlAEAAAsAAAAAAAAAAAAAAAAALwEAAF9yZWxzLy5y&#10;ZWxzUEsBAi0AFAAGAAgAAAAhAICs/CskAgAASgQAAA4AAAAAAAAAAAAAAAAALgIAAGRycy9lMm9E&#10;b2MueG1sUEsBAi0AFAAGAAgAAAAhAKkkQInhAAAACQEAAA8AAAAAAAAAAAAAAAAAfgQAAGRycy9k&#10;b3ducmV2LnhtbFBLBQYAAAAABAAEAPMAAACMBQAAAAA=&#10;" fillcolor="#f30388" strokecolor="#f30388">
                <v:textbox>
                  <w:txbxContent>
                    <w:p w14:paraId="05D3B5D9"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25F40021" w14:textId="77777777" w:rsidR="00E6195F" w:rsidRDefault="00E6195F" w:rsidP="00F11CD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47328" behindDoc="0" locked="0" layoutInCell="1" allowOverlap="1" wp14:anchorId="1199D95C" wp14:editId="56345F62">
                <wp:simplePos x="0" y="0"/>
                <wp:positionH relativeFrom="margin">
                  <wp:posOffset>3810</wp:posOffset>
                </wp:positionH>
                <wp:positionV relativeFrom="paragraph">
                  <wp:posOffset>50800</wp:posOffset>
                </wp:positionV>
                <wp:extent cx="1913890" cy="781685"/>
                <wp:effectExtent l="0" t="0" r="10160" b="18415"/>
                <wp:wrapNone/>
                <wp:docPr id="321" name="Caixa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CB5B19B"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Creme de </w:t>
                            </w:r>
                            <w:r>
                              <w:rPr>
                                <w:rFonts w:ascii="Swis721 Th BT" w:hAnsi="Swis721 Th BT"/>
                                <w:i/>
                                <w:color w:val="FFFFFF" w:themeColor="background1"/>
                                <w:sz w:val="23"/>
                                <w:szCs w:val="23"/>
                              </w:rPr>
                              <w:t xml:space="preserve">Avena sativa </w:t>
                            </w:r>
                            <w:r>
                              <w:rPr>
                                <w:rFonts w:ascii="Swis721 Th BT" w:hAnsi="Swis721 Th BT"/>
                                <w:color w:val="FFFFFF" w:themeColor="background1"/>
                                <w:sz w:val="23"/>
                                <w:szCs w:val="23"/>
                              </w:rPr>
                              <w:t xml:space="preserve">L. 4% </w:t>
                            </w:r>
                          </w:p>
                          <w:p w14:paraId="016B42F5"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1199D95C" id="Caixa de texto 321" o:spid="_x0000_s1075" type="#_x0000_t202" style="position:absolute;left:0;text-align:left;margin-left:.3pt;margin-top:4pt;width:150.7pt;height:61.5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24JgIAAEoEAAAOAAAAZHJzL2Uyb0RvYy54bWysVNtu2zAMfR+wfxD0vtjOpXWMOEWXIsOA&#10;rhvQ7QNkWbaFyaImKbG7rx8lJ1m2vRXLgyCG1CF5DunN3dgrchTWSdAlzWYpJUJzqKVuS/rt6/5d&#10;TonzTNdMgRYlfRGO3m3fvtkMphBz6EDVwhIE0a4YTEk7702RJI53omduBkZodDZge+bRtG1SWzYg&#10;eq+SeZreJAPY2ljgwjn892Fy0m3EbxrB/eemccITVVKszcfTxrMKZ7LdsKK1zHSSn8pgr6iiZ1Jj&#10;0gvUA/OMHKz8B6qX3IKDxs849Ak0jeQi9oDdZOlf3Tx3zIjYC5LjzIUm9/9g+dPxiyWyLulinlGi&#10;WY8i7ZgcGakF8WL0QIIHeRqMKzD82eADP76HEfWOPTvzCPy7Ixp2HdOtuLcWhk6wGuuML5OrpxOO&#10;CyDV8AlqTMcOHiLQ2Ng+kIi0EERHvV4uGmElhIeU62yRr9HF0XebZzf5KhSXsOL82ljnPwjoSbiU&#10;1OIMRHR2fHR+Cj2HhGQOlKz3Uqlo2LbaKUuODOdlv0gXeX5C/yNMaTKUdL2aryYCXgHRS4+Dr2Rf&#10;0jwNv1MepbGZwFegaCLLj9UYJVquzzpUUL8ggxamgcYFxEsH9iclAw5zSd2PA7OCEvVRowrrbLkM&#10;0x+N5ep2joa99lTXHqY5QpXUUzJdd37amIOxsu0w06S7hntUrpGR1FDyVNWpfhzYKMtpucJGXNsx&#10;6vcnYPsLAAD//wMAUEsDBBQABgAIAAAAIQD0MkJv3gAAAAYBAAAPAAAAZHJzL2Rvd25yZXYueG1s&#10;TI/BSsNAEIbvgu+wjOBF7GYbCDVmU0TpwXgotkXxts2OSTA7G7LbNr59x1O9zfB//PNNsZxcL444&#10;hs6TBjVLQCDV3nbUaNhtV/cLECEasqb3hBp+McCyvL4qTG79id7xuImN4BIKudHQxjjkUoa6RWfC&#10;zA9InH370ZnI69hIO5oTl7tezpMkk850xBdaM+Bzi/XP5uA0DOm6yqo79Ybq9aX6fGjkx9dqrfXt&#10;zfT0CCLiFC8w/OmzOpTstPcHskH0GjLmNCz4Hw7TZM7DnqlUKZBlIf/rl2cAAAD//wMAUEsBAi0A&#10;FAAGAAgAAAAhALaDOJL+AAAA4QEAABMAAAAAAAAAAAAAAAAAAAAAAFtDb250ZW50X1R5cGVzXS54&#10;bWxQSwECLQAUAAYACAAAACEAOP0h/9YAAACUAQAACwAAAAAAAAAAAAAAAAAvAQAAX3JlbHMvLnJl&#10;bHNQSwECLQAUAAYACAAAACEAmCmduCYCAABKBAAADgAAAAAAAAAAAAAAAAAuAgAAZHJzL2Uyb0Rv&#10;Yy54bWxQSwECLQAUAAYACAAAACEA9DJCb94AAAAGAQAADwAAAAAAAAAAAAAAAACABAAAZHJzL2Rv&#10;d25yZXYueG1sUEsFBgAAAAAEAAQA8wAAAIsFAAAAAA==&#10;" fillcolor="#f30388" strokecolor="#f30388">
                <v:textbox>
                  <w:txbxContent>
                    <w:p w14:paraId="1CB5B19B"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Creme de </w:t>
                      </w:r>
                      <w:r>
                        <w:rPr>
                          <w:rFonts w:ascii="Swis721 Th BT" w:hAnsi="Swis721 Th BT"/>
                          <w:i/>
                          <w:color w:val="FFFFFF" w:themeColor="background1"/>
                          <w:sz w:val="23"/>
                          <w:szCs w:val="23"/>
                        </w:rPr>
                        <w:t xml:space="preserve">Avena sativa </w:t>
                      </w:r>
                      <w:r>
                        <w:rPr>
                          <w:rFonts w:ascii="Swis721 Th BT" w:hAnsi="Swis721 Th BT"/>
                          <w:color w:val="FFFFFF" w:themeColor="background1"/>
                          <w:sz w:val="23"/>
                          <w:szCs w:val="23"/>
                        </w:rPr>
                        <w:t xml:space="preserve">L. 4% </w:t>
                      </w:r>
                    </w:p>
                    <w:p w14:paraId="016B42F5" w14:textId="77777777" w:rsidR="00E6195F" w:rsidRDefault="00E6195F" w:rsidP="00F11CD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r>
                        <w:rPr>
                          <w:rFonts w:ascii="Swis721 Th BT" w:hAnsi="Swis721 Th BT"/>
                          <w:color w:val="FFFFFF" w:themeColor="background1"/>
                          <w:szCs w:val="23"/>
                        </w:rPr>
                        <w:t xml:space="preserve"> </w:t>
                      </w:r>
                    </w:p>
                  </w:txbxContent>
                </v:textbox>
                <w10:wrap anchorx="margin"/>
              </v:shape>
            </w:pict>
          </mc:Fallback>
        </mc:AlternateContent>
      </w:r>
    </w:p>
    <w:p w14:paraId="5523F2C1" w14:textId="77777777" w:rsidR="00F11CD0" w:rsidRDefault="00F11CD0" w:rsidP="00F11CD0">
      <w:pPr>
        <w:pStyle w:val="Corpo"/>
      </w:pPr>
    </w:p>
    <w:p w14:paraId="5F24B6B2" w14:textId="77777777" w:rsidR="00F11CD0" w:rsidRDefault="00F11CD0" w:rsidP="00F11CD0">
      <w:pPr>
        <w:pStyle w:val="Corpo"/>
      </w:pPr>
    </w:p>
    <w:p w14:paraId="1E81A9AD" w14:textId="77777777" w:rsidR="00F11CD0" w:rsidRDefault="00F11CD0" w:rsidP="00F11CD0">
      <w:pPr>
        <w:pStyle w:val="Corpo"/>
      </w:pPr>
    </w:p>
    <w:p w14:paraId="6F57119C" w14:textId="77777777" w:rsidR="00F11CD0" w:rsidRDefault="00F11CD0" w:rsidP="00F11CD0">
      <w:pPr>
        <w:pStyle w:val="Corpo"/>
        <w:spacing w:before="120"/>
        <w:rPr>
          <w:sz w:val="20"/>
        </w:rPr>
      </w:pPr>
    </w:p>
    <w:p w14:paraId="7A4B7D9D" w14:textId="77777777" w:rsidR="00F11CD0" w:rsidRDefault="00F11CD0" w:rsidP="00F11CD0">
      <w:pPr>
        <w:pStyle w:val="Corpo"/>
        <w:rPr>
          <w:b/>
          <w:color w:val="339966"/>
          <w:sz w:val="25"/>
          <w:szCs w:val="25"/>
          <w14:textFill>
            <w14:solidFill>
              <w14:srgbClr w14:val="339966">
                <w14:lumMod w14:val="75000"/>
                <w14:lumOff w14:val="25000"/>
              </w14:srgbClr>
            </w14:solidFill>
          </w14:textFill>
        </w:rPr>
      </w:pPr>
    </w:p>
    <w:p w14:paraId="3D1ED843" w14:textId="77777777" w:rsidR="00F11CD0" w:rsidRPr="00F11CD0" w:rsidRDefault="00F11CD0" w:rsidP="00F11CD0">
      <w:pPr>
        <w:pStyle w:val="Corpo"/>
        <w:rPr>
          <w:b/>
          <w:color w:val="0070C0"/>
        </w:rPr>
      </w:pPr>
      <w:r w:rsidRPr="00F11CD0">
        <w:rPr>
          <w:b/>
          <w:color w:val="0070C0"/>
        </w:rPr>
        <w:t>Resultados:</w:t>
      </w:r>
    </w:p>
    <w:p w14:paraId="635B4F4A" w14:textId="77777777" w:rsidR="00F11CD0" w:rsidRDefault="00F11CD0" w:rsidP="00F11CD0">
      <w:pPr>
        <w:pStyle w:val="Corpo"/>
        <w:rPr>
          <w:sz w:val="16"/>
          <w:szCs w:val="16"/>
        </w:rPr>
      </w:pPr>
    </w:p>
    <w:p w14:paraId="40FDB8A1" w14:textId="77777777" w:rsidR="00F11CD0" w:rsidRDefault="00F11CD0" w:rsidP="00F11CD0">
      <w:pPr>
        <w:pStyle w:val="Corpo"/>
        <w:numPr>
          <w:ilvl w:val="0"/>
          <w:numId w:val="1"/>
        </w:numPr>
        <w:spacing w:after="120"/>
        <w:rPr>
          <w:sz w:val="24"/>
        </w:rPr>
      </w:pPr>
      <w:r>
        <w:rPr>
          <w:sz w:val="24"/>
        </w:rPr>
        <w:t>Clinicamente, a incidência de descamação seca no grupo de intervenção foi menor do que no grupo de controle;</w:t>
      </w:r>
    </w:p>
    <w:p w14:paraId="60A0BDCC" w14:textId="77777777" w:rsidR="00F11CD0" w:rsidRDefault="00F11CD0" w:rsidP="00F11CD0">
      <w:pPr>
        <w:pStyle w:val="Corpo"/>
        <w:numPr>
          <w:ilvl w:val="0"/>
          <w:numId w:val="1"/>
        </w:numPr>
        <w:spacing w:after="120"/>
        <w:rPr>
          <w:sz w:val="24"/>
        </w:rPr>
      </w:pPr>
      <w:r>
        <w:rPr>
          <w:sz w:val="24"/>
        </w:rPr>
        <w:t>Não houve diferença significativa entre os dois grupos em relação à descamação úmida e incidência de eritema leve e brilhante;</w:t>
      </w:r>
    </w:p>
    <w:p w14:paraId="119E15A0" w14:textId="77777777" w:rsidR="00F11CD0" w:rsidRDefault="00F11CD0" w:rsidP="00F11CD0">
      <w:pPr>
        <w:pStyle w:val="Corpo"/>
        <w:numPr>
          <w:ilvl w:val="0"/>
          <w:numId w:val="1"/>
        </w:numPr>
        <w:spacing w:after="120"/>
        <w:rPr>
          <w:sz w:val="24"/>
        </w:rPr>
      </w:pPr>
      <w:r>
        <w:rPr>
          <w:sz w:val="24"/>
        </w:rPr>
        <w:t xml:space="preserve">Foi observado que a </w:t>
      </w:r>
      <w:r>
        <w:rPr>
          <w:i/>
          <w:sz w:val="24"/>
        </w:rPr>
        <w:t>Avena sativa</w:t>
      </w:r>
      <w:r>
        <w:rPr>
          <w:sz w:val="24"/>
        </w:rPr>
        <w:t xml:space="preserve"> L. pode atrasar e diminuir significativamente a incidência de radiodermatite e sua gravidade em pacientes com câncer de mama que recebem radioterapia em comparação com aqueles do grupo controle;</w:t>
      </w:r>
    </w:p>
    <w:p w14:paraId="78B05EC8" w14:textId="77777777" w:rsidR="00F11CD0" w:rsidRDefault="00F11CD0" w:rsidP="00F11CD0">
      <w:pPr>
        <w:pStyle w:val="Corpo"/>
        <w:numPr>
          <w:ilvl w:val="0"/>
          <w:numId w:val="1"/>
        </w:numPr>
        <w:spacing w:after="120"/>
        <w:rPr>
          <w:sz w:val="24"/>
        </w:rPr>
      </w:pPr>
      <w:r>
        <w:rPr>
          <w:sz w:val="24"/>
        </w:rPr>
        <w:t xml:space="preserve">Além disso, o grau máximo de radiodermatite ao longo do tempo diminuiu significativamente no grupo </w:t>
      </w:r>
      <w:r>
        <w:rPr>
          <w:i/>
          <w:sz w:val="24"/>
        </w:rPr>
        <w:t>Avena sativa</w:t>
      </w:r>
      <w:r>
        <w:rPr>
          <w:sz w:val="24"/>
        </w:rPr>
        <w:t xml:space="preserve"> L.</w:t>
      </w:r>
    </w:p>
    <w:p w14:paraId="21311FAF" w14:textId="77777777" w:rsidR="00F11CD0" w:rsidRDefault="00F11CD0" w:rsidP="00F11CD0">
      <w:pPr>
        <w:pStyle w:val="Corpo"/>
        <w:spacing w:after="120"/>
        <w:rPr>
          <w:sz w:val="24"/>
        </w:rPr>
      </w:pPr>
    </w:p>
    <w:p w14:paraId="74994E51" w14:textId="77777777" w:rsidR="00F11CD0" w:rsidRPr="00F11CD0" w:rsidRDefault="00F11CD0" w:rsidP="00F11CD0">
      <w:pPr>
        <w:pStyle w:val="Corpo"/>
        <w:rPr>
          <w:b/>
          <w:color w:val="0070C0"/>
        </w:rPr>
      </w:pPr>
      <w:r w:rsidRPr="00F11CD0">
        <w:rPr>
          <w:b/>
          <w:color w:val="0070C0"/>
        </w:rPr>
        <w:t>Conclusão:</w:t>
      </w:r>
    </w:p>
    <w:p w14:paraId="385E8026" w14:textId="77777777" w:rsidR="00F11CD0" w:rsidRDefault="00F11CD0" w:rsidP="00F11CD0">
      <w:pPr>
        <w:pStyle w:val="Corpo"/>
        <w:rPr>
          <w:b/>
          <w:color w:val="339966"/>
          <w:sz w:val="16"/>
          <w:szCs w:val="16"/>
          <w14:textFill>
            <w14:solidFill>
              <w14:srgbClr w14:val="339966">
                <w14:lumMod w14:val="75000"/>
                <w14:lumOff w14:val="25000"/>
              </w14:srgbClr>
            </w14:solidFill>
          </w14:textFill>
        </w:rPr>
      </w:pPr>
    </w:p>
    <w:p w14:paraId="1C66FC10" w14:textId="4D954448" w:rsidR="00F11CD0" w:rsidRPr="004D3D65" w:rsidRDefault="00F11CD0" w:rsidP="00F11CD0">
      <w:pPr>
        <w:pStyle w:val="Corpo"/>
        <w:rPr>
          <w:bCs/>
          <w:iCs/>
        </w:rPr>
      </w:pPr>
      <w:r w:rsidRPr="004D3D65">
        <w:rPr>
          <w:rFonts w:hint="eastAsia"/>
          <w:bCs/>
          <w:iCs/>
        </w:rPr>
        <w:t xml:space="preserve">Os resultados </w:t>
      </w:r>
      <w:r>
        <w:rPr>
          <w:bCs/>
          <w:iCs/>
        </w:rPr>
        <w:t xml:space="preserve">deste </w:t>
      </w:r>
      <w:r w:rsidRPr="004D3D65">
        <w:rPr>
          <w:bCs/>
          <w:iCs/>
        </w:rPr>
        <w:t>ensaio cl</w:t>
      </w:r>
      <w:r w:rsidRPr="004D3D65">
        <w:rPr>
          <w:rFonts w:hint="cs"/>
          <w:bCs/>
          <w:iCs/>
        </w:rPr>
        <w:t>í</w:t>
      </w:r>
      <w:r w:rsidRPr="004D3D65">
        <w:rPr>
          <w:bCs/>
          <w:iCs/>
        </w:rPr>
        <w:t xml:space="preserve">nico, randomizado e controlado mostrou que o uso preventivo do creme de </w:t>
      </w:r>
      <w:r w:rsidRPr="004D3D65">
        <w:rPr>
          <w:rFonts w:hint="eastAsia"/>
          <w:bCs/>
          <w:i/>
        </w:rPr>
        <w:t>Avena sativa</w:t>
      </w:r>
      <w:r w:rsidRPr="004D3D65">
        <w:rPr>
          <w:bCs/>
          <w:iCs/>
        </w:rPr>
        <w:t xml:space="preserve"> L. atrasa e diminui significativamente o grau de dermatite por radia</w:t>
      </w:r>
      <w:r w:rsidRPr="004D3D65">
        <w:rPr>
          <w:rFonts w:hint="cs"/>
          <w:bCs/>
          <w:iCs/>
        </w:rPr>
        <w:t>çã</w:t>
      </w:r>
      <w:r w:rsidRPr="004D3D65">
        <w:rPr>
          <w:bCs/>
          <w:iCs/>
        </w:rPr>
        <w:t>o em pacientes com c</w:t>
      </w:r>
      <w:r w:rsidRPr="004D3D65">
        <w:rPr>
          <w:rFonts w:hint="cs"/>
          <w:bCs/>
          <w:iCs/>
        </w:rPr>
        <w:t>â</w:t>
      </w:r>
      <w:r w:rsidRPr="004D3D65">
        <w:rPr>
          <w:bCs/>
          <w:iCs/>
        </w:rPr>
        <w:t>ncer de mama submetid</w:t>
      </w:r>
      <w:r>
        <w:rPr>
          <w:bCs/>
          <w:iCs/>
        </w:rPr>
        <w:t>as à</w:t>
      </w:r>
      <w:r w:rsidRPr="004D3D65">
        <w:rPr>
          <w:rFonts w:hint="eastAsia"/>
          <w:bCs/>
          <w:iCs/>
        </w:rPr>
        <w:t xml:space="preserve"> rad</w:t>
      </w:r>
      <w:r w:rsidR="001D7813">
        <w:rPr>
          <w:bCs/>
          <w:iCs/>
        </w:rPr>
        <w:t>i</w:t>
      </w:r>
      <w:r w:rsidRPr="004D3D65">
        <w:rPr>
          <w:rFonts w:hint="eastAsia"/>
          <w:bCs/>
          <w:iCs/>
        </w:rPr>
        <w:t>oterapia.</w:t>
      </w:r>
    </w:p>
    <w:p w14:paraId="05B1A8B4" w14:textId="77777777" w:rsidR="00F11CD0" w:rsidRDefault="00F11CD0" w:rsidP="00F11CD0">
      <w:pPr>
        <w:pStyle w:val="Corpo"/>
        <w:jc w:val="center"/>
        <w:rPr>
          <w:b/>
          <w:i/>
        </w:rPr>
      </w:pPr>
    </w:p>
    <w:p w14:paraId="0BA1C069" w14:textId="77777777" w:rsidR="00F11CD0" w:rsidRDefault="00F11CD0" w:rsidP="00F11CD0">
      <w:pPr>
        <w:pStyle w:val="Corpo"/>
        <w:jc w:val="center"/>
        <w:rPr>
          <w:b/>
          <w:i/>
        </w:rPr>
      </w:pPr>
    </w:p>
    <w:p w14:paraId="575F2667" w14:textId="77777777" w:rsidR="00F11CD0" w:rsidRDefault="00F11CD0" w:rsidP="00F11CD0">
      <w:pPr>
        <w:pStyle w:val="Corpo"/>
        <w:jc w:val="center"/>
        <w:rPr>
          <w:b/>
          <w:i/>
        </w:rPr>
      </w:pPr>
    </w:p>
    <w:p w14:paraId="78512856" w14:textId="77777777" w:rsidR="00F11CD0" w:rsidRDefault="00F11CD0" w:rsidP="00F11CD0">
      <w:pPr>
        <w:pStyle w:val="Corpo"/>
        <w:jc w:val="center"/>
        <w:rPr>
          <w:b/>
          <w:i/>
        </w:rPr>
      </w:pPr>
    </w:p>
    <w:p w14:paraId="5C857329" w14:textId="77777777" w:rsidR="00F11CD0" w:rsidRDefault="00F11CD0" w:rsidP="00F11CD0">
      <w:pPr>
        <w:pStyle w:val="Corpo"/>
        <w:jc w:val="center"/>
        <w:rPr>
          <w:b/>
          <w:i/>
        </w:rPr>
      </w:pPr>
    </w:p>
    <w:p w14:paraId="069FD8EB" w14:textId="77777777" w:rsidR="00F11CD0" w:rsidRPr="009626EF" w:rsidRDefault="00F11CD0" w:rsidP="00F11CD0">
      <w:pPr>
        <w:pStyle w:val="Ttulo1"/>
      </w:pPr>
      <w:bookmarkStart w:id="96" w:name="_Toc190338246"/>
      <w:bookmarkStart w:id="97" w:name="_Toc191035753"/>
      <w:r>
        <w:t>Formulário</w:t>
      </w:r>
      <w:bookmarkEnd w:id="96"/>
      <w:bookmarkEnd w:id="97"/>
    </w:p>
    <w:p w14:paraId="3D516DDD" w14:textId="77777777" w:rsidR="00F11CD0" w:rsidRDefault="00F11CD0" w:rsidP="00F11CD0">
      <w:pPr>
        <w:pStyle w:val="Subtitulocorpo"/>
      </w:pPr>
    </w:p>
    <w:p w14:paraId="77F07D7D" w14:textId="77777777" w:rsidR="00F11CD0" w:rsidRDefault="00F11CD0" w:rsidP="00F11CD0">
      <w:pPr>
        <w:pStyle w:val="Corpo"/>
        <w:rPr>
          <w:b/>
          <w:i/>
          <w:sz w:val="24"/>
        </w:rPr>
      </w:pPr>
    </w:p>
    <w:p w14:paraId="7939FE92" w14:textId="77777777" w:rsidR="00F11CD0" w:rsidRDefault="00F11CD0" w:rsidP="00F11CD0">
      <w:pPr>
        <w:pStyle w:val="Corpo"/>
        <w:rPr>
          <w:b/>
          <w:i/>
          <w:sz w:val="24"/>
        </w:rPr>
      </w:pPr>
      <w:r>
        <w:rPr>
          <w:b/>
          <w:i/>
          <w:sz w:val="24"/>
        </w:rPr>
        <w:t xml:space="preserve">Creme de </w:t>
      </w:r>
      <w:r w:rsidRPr="004D3D65">
        <w:rPr>
          <w:rFonts w:hint="eastAsia"/>
          <w:b/>
          <w:iCs/>
          <w:sz w:val="24"/>
        </w:rPr>
        <w:t>Avena sativa</w:t>
      </w:r>
      <w:r>
        <w:rPr>
          <w:b/>
          <w:i/>
          <w:sz w:val="24"/>
        </w:rPr>
        <w:t xml:space="preserve"> Diminui a Incidência dos Sintomas</w:t>
      </w:r>
    </w:p>
    <w:p w14:paraId="40E82E0F" w14:textId="77777777" w:rsidR="00F11CD0" w:rsidRDefault="00F11CD0" w:rsidP="00F11CD0">
      <w:pPr>
        <w:pStyle w:val="Corpo"/>
      </w:pPr>
      <w:r>
        <w:rPr>
          <w:noProof/>
          <w:sz w:val="16"/>
          <w:szCs w:val="16"/>
          <w:lang w:eastAsia="pt-BR"/>
        </w:rPr>
        <mc:AlternateContent>
          <mc:Choice Requires="wps">
            <w:drawing>
              <wp:anchor distT="0" distB="0" distL="114300" distR="114300" simplePos="0" relativeHeight="251753472" behindDoc="0" locked="0" layoutInCell="1" allowOverlap="1" wp14:anchorId="059B4A43" wp14:editId="317CAC68">
                <wp:simplePos x="0" y="0"/>
                <wp:positionH relativeFrom="margin">
                  <wp:align>right</wp:align>
                </wp:positionH>
                <wp:positionV relativeFrom="paragraph">
                  <wp:posOffset>88900</wp:posOffset>
                </wp:positionV>
                <wp:extent cx="2612390" cy="1437005"/>
                <wp:effectExtent l="0" t="0" r="0" b="0"/>
                <wp:wrapNone/>
                <wp:docPr id="322" name="Caixa de texto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135" cy="1436914"/>
                        </a:xfrm>
                        <a:prstGeom prst="rect">
                          <a:avLst/>
                        </a:prstGeom>
                        <a:solidFill>
                          <a:schemeClr val="bg2">
                            <a:lumMod val="100000"/>
                            <a:lumOff val="0"/>
                          </a:schemeClr>
                        </a:solidFill>
                        <a:ln>
                          <a:noFill/>
                        </a:ln>
                      </wps:spPr>
                      <wps:txbx>
                        <w:txbxContent>
                          <w:p w14:paraId="311F64A4" w14:textId="77777777" w:rsidR="00E6195F" w:rsidRDefault="00E6195F" w:rsidP="00F11CD0">
                            <w:pPr>
                              <w:pStyle w:val="Corpo"/>
                              <w:rPr>
                                <w:sz w:val="18"/>
                                <w:szCs w:val="18"/>
                              </w:rPr>
                            </w:pPr>
                            <w:r>
                              <w:rPr>
                                <w:sz w:val="18"/>
                                <w:szCs w:val="18"/>
                              </w:rPr>
                              <w:t xml:space="preserve">*Aveia Coloidal é um produto magistral que contribui no equilíbrio do pH cutâneo por ser rica em lipídeos essenciais e ácidos graxos, além de conter antioxidantes. Além disso, devido as beta-glucanas, flavonoides, saponinas e avenantramidas também apresenta atividade anti-inflamatória e anti-irritante em peles sensíveis.  </w:t>
                            </w:r>
                          </w:p>
                          <w:p w14:paraId="1C64A6D2" w14:textId="77777777" w:rsidR="00E6195F" w:rsidRDefault="00E6195F" w:rsidP="00F11CD0">
                            <w:pPr>
                              <w:pStyle w:val="Corpo"/>
                              <w:rPr>
                                <w:sz w:val="18"/>
                                <w:szCs w:val="18"/>
                              </w:rPr>
                            </w:pPr>
                          </w:p>
                          <w:p w14:paraId="5C608574" w14:textId="77777777" w:rsidR="00E6195F" w:rsidRDefault="00E6195F" w:rsidP="00F11CD0">
                            <w:pPr>
                              <w:pStyle w:val="Corpo"/>
                              <w:rPr>
                                <w:sz w:val="18"/>
                                <w:szCs w:val="18"/>
                              </w:rPr>
                            </w:pPr>
                            <w:r w:rsidRPr="004D3D65">
                              <w:rPr>
                                <w:rFonts w:hint="eastAsia"/>
                                <w:b/>
                                <w:bCs/>
                                <w:sz w:val="18"/>
                                <w:szCs w:val="18"/>
                              </w:rPr>
                              <w:t xml:space="preserve">INCI: </w:t>
                            </w:r>
                            <w:r>
                              <w:rPr>
                                <w:sz w:val="18"/>
                                <w:szCs w:val="18"/>
                              </w:rPr>
                              <w:t>Avena Sativa (Oat) Kernel Colloidal Oatmeal</w:t>
                            </w:r>
                          </w:p>
                          <w:p w14:paraId="7DEC91B2" w14:textId="77777777" w:rsidR="00E6195F" w:rsidRDefault="00E6195F" w:rsidP="00F11CD0">
                            <w:pPr>
                              <w:pStyle w:val="Corpo"/>
                              <w:rPr>
                                <w:sz w:val="18"/>
                                <w:szCs w:val="18"/>
                              </w:rPr>
                            </w:pPr>
                          </w:p>
                          <w:p w14:paraId="779E62B4" w14:textId="77777777" w:rsidR="00E6195F" w:rsidRDefault="00E6195F" w:rsidP="00F11CD0">
                            <w:pPr>
                              <w:pStyle w:val="Corpo"/>
                              <w:spacing w:line="276"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059B4A43" id="Caixa de texto 322" o:spid="_x0000_s1076" type="#_x0000_t202" style="position:absolute;left:0;text-align:left;margin-left:154.5pt;margin-top:7pt;width:205.7pt;height:113.15pt;z-index:2517534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8YKQIAADkEAAAOAAAAZHJzL2Uyb0RvYy54bWysU9uO0zAQfUfiHyy/0zTpBYiarpauFiEt&#10;F2nhAyaO01g4HmO7TcrXM3a63QJviDxYmRnPmZkzx5ubsdfsKJ1XaCqez+acSSOwUWZf8W9f71+9&#10;4cwHMA1oNLLiJ+n5zfbli81gS1lgh7qRjhGI8eVgK96FYMss86KTPfgZWmko2KLrIZDp9lnjYCD0&#10;XmfFfL7OBnSNdSik9+S9m4J8m/DbVorwuW29DExXnHoL6XTprOOZbTdQ7h3YTolzG/APXfSgDBW9&#10;QN1BAHZw6i+oXgmHHtswE9hn2LZKyDQDTZPP/5jmsQMr0yxEjrcXmvz/gxWfjl8cU03FF0XBmYGe&#10;lrQDNQJrJAtyDMhihHgarC/p+qOlhDC+w5H2nWb29gHFd88M7jowe3nrHA6dhIb6zGNmdpU64fgI&#10;Ug8fsaFycAiYgMbW9ZFEooUROu3rdNkRdcIEOYt1XuSLFWeCYvlysX6bL1MNKJ/SrfPhvcSexZ+K&#10;OxJBgofjgw+xHSifrsRqHrVq7pXWyYjCkzvt2BFIMvW+SKn60FOvky+fx29SDvlJX5M/uQg7aTdC&#10;pEq/oWsTaxiM1aZGoifRExmZuAljPaaNrBJi5K7G5kSEOZz0S++Nfjp0PzkbSLsV9z8O4CRn+oMh&#10;0omSZRR7Mpar1wUZ7jpSX0fACIKqeOBs+t2F6YEcrFP7jipNazZ4S4tqVaLwuatz/6TPNO/5LcUH&#10;cG2nW88vfvsLAAD//wMAUEsDBBQABgAIAAAAIQAM/Cc83QAAAAcBAAAPAAAAZHJzL2Rvd25yZXYu&#10;eG1sTI9BT8MwDIXvSPyHyEjcWNrRIVaaTgiJHcZpG0g7Zo1pKxKnSrKu+/eYEztZz89673O1mpwV&#10;I4bYe1KQzzIQSI03PbUKPvfvD88gYtJktPWECi4YYVXf3lS6NP5MWxx3qRUcQrHUCrqUhlLK2HTo&#10;dJz5AYm9bx+cTixDK03QZw53Vs6z7Ek63RM3dHrAtw6bn93JKRgPyw8bvi6Lvdxspu24ztd2YZW6&#10;v5teX0AknNL/MfzhMzrUzHT0JzJRWAX8SOJtwZPdIs8LEEcF8yJ7BFlX8pq//gUAAP//AwBQSwEC&#10;LQAUAAYACAAAACEAtoM4kv4AAADhAQAAEwAAAAAAAAAAAAAAAAAAAAAAW0NvbnRlbnRfVHlwZXNd&#10;LnhtbFBLAQItABQABgAIAAAAIQA4/SH/1gAAAJQBAAALAAAAAAAAAAAAAAAAAC8BAABfcmVscy8u&#10;cmVsc1BLAQItABQABgAIAAAAIQBVVs8YKQIAADkEAAAOAAAAAAAAAAAAAAAAAC4CAABkcnMvZTJv&#10;RG9jLnhtbFBLAQItABQABgAIAAAAIQAM/Cc83QAAAAcBAAAPAAAAAAAAAAAAAAAAAIMEAABkcnMv&#10;ZG93bnJldi54bWxQSwUGAAAAAAQABADzAAAAjQUAAAAA&#10;" fillcolor="#e7e6e6 [3214]" stroked="f">
                <v:textbox>
                  <w:txbxContent>
                    <w:p w14:paraId="311F64A4" w14:textId="77777777" w:rsidR="00E6195F" w:rsidRDefault="00E6195F" w:rsidP="00F11CD0">
                      <w:pPr>
                        <w:pStyle w:val="Corpo"/>
                        <w:rPr>
                          <w:sz w:val="18"/>
                          <w:szCs w:val="18"/>
                        </w:rPr>
                      </w:pPr>
                      <w:r>
                        <w:rPr>
                          <w:sz w:val="18"/>
                          <w:szCs w:val="18"/>
                        </w:rPr>
                        <w:t xml:space="preserve">*Aveia Coloidal é um produto magistral que contribui no equilíbrio do pH cutâneo por ser rica em lipídeos essenciais e ácidos graxos, além de conter antioxidantes. Além disso, devido as beta-glucanas, flavonoides, saponinas e avenantramidas também apresenta atividade anti-inflamatória e anti-irritante em peles sensíveis.  </w:t>
                      </w:r>
                    </w:p>
                    <w:p w14:paraId="1C64A6D2" w14:textId="77777777" w:rsidR="00E6195F" w:rsidRDefault="00E6195F" w:rsidP="00F11CD0">
                      <w:pPr>
                        <w:pStyle w:val="Corpo"/>
                        <w:rPr>
                          <w:sz w:val="18"/>
                          <w:szCs w:val="18"/>
                        </w:rPr>
                      </w:pPr>
                    </w:p>
                    <w:p w14:paraId="5C608574" w14:textId="77777777" w:rsidR="00E6195F" w:rsidRDefault="00E6195F" w:rsidP="00F11CD0">
                      <w:pPr>
                        <w:pStyle w:val="Corpo"/>
                        <w:rPr>
                          <w:sz w:val="18"/>
                          <w:szCs w:val="18"/>
                        </w:rPr>
                      </w:pPr>
                      <w:r w:rsidRPr="004D3D65">
                        <w:rPr>
                          <w:rFonts w:hint="eastAsia"/>
                          <w:b/>
                          <w:bCs/>
                          <w:sz w:val="18"/>
                          <w:szCs w:val="18"/>
                        </w:rPr>
                        <w:t xml:space="preserve">INCI: </w:t>
                      </w:r>
                      <w:r>
                        <w:rPr>
                          <w:sz w:val="18"/>
                          <w:szCs w:val="18"/>
                        </w:rPr>
                        <w:t>Avena Sativa (Oat) Kernel Colloidal Oatmeal</w:t>
                      </w:r>
                    </w:p>
                    <w:p w14:paraId="7DEC91B2" w14:textId="77777777" w:rsidR="00E6195F" w:rsidRDefault="00E6195F" w:rsidP="00F11CD0">
                      <w:pPr>
                        <w:pStyle w:val="Corpo"/>
                        <w:rPr>
                          <w:sz w:val="18"/>
                          <w:szCs w:val="18"/>
                        </w:rPr>
                      </w:pPr>
                    </w:p>
                    <w:p w14:paraId="779E62B4" w14:textId="77777777" w:rsidR="00E6195F" w:rsidRDefault="00E6195F" w:rsidP="00F11CD0">
                      <w:pPr>
                        <w:pStyle w:val="Corpo"/>
                        <w:spacing w:line="276" w:lineRule="auto"/>
                        <w:rPr>
                          <w:sz w:val="18"/>
                          <w:szCs w:val="18"/>
                        </w:rPr>
                      </w:pP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11CD0" w14:paraId="61638658"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63BDB94" w14:textId="77777777" w:rsidR="00F11CD0" w:rsidRDefault="00F11CD0" w:rsidP="00884DD8">
            <w:pPr>
              <w:spacing w:after="20"/>
              <w:jc w:val="center"/>
              <w:rPr>
                <w:rFonts w:ascii="Swis721 Th BT" w:hAnsi="Swis721 Th BT" w:cs="Times New Roman"/>
                <w:b/>
                <w:color w:val="FFFFFF"/>
                <w:sz w:val="23"/>
                <w:szCs w:val="23"/>
              </w:rPr>
            </w:pPr>
            <w:r>
              <w:rPr>
                <w:rFonts w:ascii="Swis721 Th BT" w:hAnsi="Swis721 Th BT"/>
                <w:b/>
                <w:color w:val="FFFFFF" w:themeColor="background1"/>
                <w:sz w:val="23"/>
                <w:szCs w:val="23"/>
              </w:rPr>
              <w:t xml:space="preserve">Creme de </w:t>
            </w:r>
            <w:r>
              <w:rPr>
                <w:rFonts w:ascii="Swis721 Th BT" w:hAnsi="Swis721 Th BT"/>
                <w:b/>
                <w:i/>
                <w:color w:val="FFFFFF" w:themeColor="background1"/>
                <w:sz w:val="23"/>
                <w:szCs w:val="23"/>
              </w:rPr>
              <w:t xml:space="preserve">Avena sativa </w:t>
            </w:r>
            <w:r w:rsidRPr="004D3D65">
              <w:rPr>
                <w:rFonts w:ascii="Swis721 Th BT" w:hAnsi="Swis721 Th BT" w:hint="eastAsia"/>
                <w:b/>
                <w:iCs/>
                <w:color w:val="FFFFFF" w:themeColor="background1"/>
                <w:sz w:val="23"/>
                <w:szCs w:val="23"/>
              </w:rPr>
              <w:t>L</w:t>
            </w:r>
            <w:r>
              <w:rPr>
                <w:rFonts w:ascii="Swis721 Th BT" w:hAnsi="Swis721 Th BT"/>
                <w:b/>
                <w:iCs/>
                <w:color w:val="FFFFFF" w:themeColor="background1"/>
                <w:sz w:val="23"/>
                <w:szCs w:val="23"/>
              </w:rPr>
              <w:t>.</w:t>
            </w:r>
          </w:p>
        </w:tc>
      </w:tr>
      <w:tr w:rsidR="00F11CD0" w14:paraId="3E2B794D" w14:textId="77777777" w:rsidTr="00884D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25C60B" w14:textId="77777777" w:rsidR="00F11CD0" w:rsidRDefault="00F11CD0" w:rsidP="00884DD8">
            <w:pPr>
              <w:pStyle w:val="Corpo"/>
              <w:rPr>
                <w:rFonts w:cs="Times New Roman"/>
                <w:color w:val="404040"/>
                <w14:textFill>
                  <w14:solidFill>
                    <w14:srgbClr w14:val="404040">
                      <w14:lumMod w14:val="75000"/>
                      <w14:lumOff w14:val="25000"/>
                    </w14:srgbClr>
                  </w14:solidFill>
                </w14:textFill>
              </w:rPr>
            </w:pPr>
            <w:r>
              <w:rPr>
                <w:i/>
              </w:rPr>
              <w:t xml:space="preserve">*Avena sativa </w:t>
            </w:r>
            <w:r>
              <w:t>L. .....................................4%</w:t>
            </w:r>
          </w:p>
        </w:tc>
      </w:tr>
      <w:tr w:rsidR="00F11CD0" w14:paraId="3EC4112B" w14:textId="77777777" w:rsidTr="00884DD8">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D948A1" w14:textId="77777777" w:rsidR="00F11CD0" w:rsidRDefault="00F11CD0" w:rsidP="00884DD8">
            <w:pPr>
              <w:pStyle w:val="Corpo"/>
            </w:pPr>
            <w:r>
              <w:t>Creme q.s.p. .......................................50 g</w:t>
            </w:r>
          </w:p>
        </w:tc>
      </w:tr>
    </w:tbl>
    <w:p w14:paraId="02D37FCF" w14:textId="77777777" w:rsidR="00F11CD0" w:rsidRPr="00F11CD0" w:rsidRDefault="00F11CD0" w:rsidP="00F11CD0">
      <w:pPr>
        <w:pStyle w:val="Corpo"/>
        <w:ind w:right="4818"/>
        <w:jc w:val="center"/>
        <w:rPr>
          <w:sz w:val="22"/>
          <w:szCs w:val="22"/>
        </w:rPr>
      </w:pPr>
      <w:r w:rsidRPr="00F11CD0">
        <w:rPr>
          <w:sz w:val="22"/>
          <w:szCs w:val="22"/>
        </w:rPr>
        <w:t>Aplicar no local afetado 3 vezes ao dia ou conforme orientação médica.</w:t>
      </w:r>
    </w:p>
    <w:p w14:paraId="06DACBDE" w14:textId="77777777" w:rsidR="00F11CD0" w:rsidRDefault="00F11CD0" w:rsidP="00F11CD0">
      <w:pPr>
        <w:pStyle w:val="Corpo"/>
        <w:ind w:right="3969"/>
        <w:jc w:val="left"/>
        <w:rPr>
          <w:sz w:val="16"/>
          <w:szCs w:val="16"/>
        </w:rPr>
      </w:pPr>
    </w:p>
    <w:p w14:paraId="12CBC8D0" w14:textId="77777777" w:rsidR="00F11CD0" w:rsidRDefault="00F11CD0" w:rsidP="00F11CD0">
      <w:pPr>
        <w:pStyle w:val="Corpo"/>
        <w:rPr>
          <w:b/>
          <w:i/>
          <w:sz w:val="24"/>
        </w:rPr>
      </w:pPr>
      <w:r>
        <w:rPr>
          <w:noProof/>
          <w:sz w:val="16"/>
          <w:szCs w:val="16"/>
          <w:lang w:eastAsia="pt-BR"/>
        </w:rPr>
        <mc:AlternateContent>
          <mc:Choice Requires="wps">
            <w:drawing>
              <wp:anchor distT="0" distB="0" distL="114300" distR="114300" simplePos="0" relativeHeight="251752448" behindDoc="0" locked="0" layoutInCell="1" allowOverlap="1" wp14:anchorId="16EED0E0" wp14:editId="62CFD29A">
                <wp:simplePos x="0" y="0"/>
                <wp:positionH relativeFrom="margin">
                  <wp:align>left</wp:align>
                </wp:positionH>
                <wp:positionV relativeFrom="paragraph">
                  <wp:posOffset>15875</wp:posOffset>
                </wp:positionV>
                <wp:extent cx="5762625" cy="724535"/>
                <wp:effectExtent l="0" t="0" r="9525" b="0"/>
                <wp:wrapNone/>
                <wp:docPr id="323" name="Caixa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24395"/>
                        </a:xfrm>
                        <a:prstGeom prst="rect">
                          <a:avLst/>
                        </a:prstGeom>
                        <a:solidFill>
                          <a:schemeClr val="bg2">
                            <a:lumMod val="100000"/>
                            <a:lumOff val="0"/>
                          </a:schemeClr>
                        </a:solidFill>
                        <a:ln>
                          <a:noFill/>
                        </a:ln>
                      </wps:spPr>
                      <wps:txbx>
                        <w:txbxContent>
                          <w:p w14:paraId="123D9C23" w14:textId="77777777" w:rsidR="00E6195F" w:rsidRDefault="00E6195F" w:rsidP="00F11CD0">
                            <w:pPr>
                              <w:pStyle w:val="Corpo"/>
                              <w:rPr>
                                <w:sz w:val="18"/>
                                <w:szCs w:val="18"/>
                              </w:rPr>
                            </w:pPr>
                            <w:r>
                              <w:rPr>
                                <w:sz w:val="18"/>
                                <w:szCs w:val="18"/>
                              </w:rPr>
                              <w:t xml:space="preserve">Um estudo conduzido por Kimberly Capone </w:t>
                            </w:r>
                            <w:r>
                              <w:rPr>
                                <w:i/>
                                <w:iCs/>
                                <w:sz w:val="18"/>
                                <w:szCs w:val="18"/>
                              </w:rPr>
                              <w:t xml:space="preserve">et al. </w:t>
                            </w:r>
                            <w:r>
                              <w:rPr>
                                <w:sz w:val="18"/>
                                <w:szCs w:val="18"/>
                              </w:rPr>
                              <w:t>(2020) teve como objetivo comparar os efeitos do creme com aveia coloidal e um hidratante comum na melhora do microbioma e pH da pele, hidratação e função barreira cutânea em pacientes com eczema moderado. Os resultados demonstram que o uso de um creme de aveia coloidal melhora a composição do microbioma e repara significativamente os defeitos da barreira cutânea.</w:t>
                            </w:r>
                          </w:p>
                          <w:p w14:paraId="609BB139" w14:textId="77777777" w:rsidR="00E6195F" w:rsidRDefault="00E6195F" w:rsidP="00F11CD0">
                            <w:pPr>
                              <w:pStyle w:val="Corpo"/>
                              <w:rPr>
                                <w:sz w:val="18"/>
                                <w:szCs w:val="18"/>
                              </w:rPr>
                            </w:pPr>
                          </w:p>
                          <w:p w14:paraId="4FEAAEA0" w14:textId="77777777" w:rsidR="00E6195F" w:rsidRDefault="00E6195F" w:rsidP="00F11CD0">
                            <w:pPr>
                              <w:pStyle w:val="Corpo"/>
                              <w:spacing w:line="276"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16EED0E0" id="Caixa de texto 323" o:spid="_x0000_s1077" type="#_x0000_t202" style="position:absolute;left:0;text-align:left;margin-left:0;margin-top:1.25pt;width:453.75pt;height:57.05pt;z-index:2517524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W5KgIAADgEAAAOAAAAZHJzL2Uyb0RvYy54bWysU9tu2zAMfR+wfxD0vjhxbqsRp+hSdBjQ&#10;XYBuH0DLcixMFjVJiZ19/Sg5TbPtbZgfBJMUD8nDo83t0Gl2lM4rNCWfTaacSSOwVmZf8m9fH968&#10;5cwHMDVoNLLkJ+n57fb1q01vC5lji7qWjhGI8UVvS96GYIss86KVHfgJWmko2KDrIJDp9lntoCf0&#10;Tmf5dLrKenS1dSik9+S9H4N8m/CbRorwuWm8DEyXnHoL6XTprOKZbTdQ7B3YVolzG/APXXSgDBW9&#10;QN1DAHZw6i+oTgmHHpswEdhl2DRKyDQDTTOb/jHNUwtWplmIHG8vNPn/Bys+Hb84puqSz/M5ZwY6&#10;WtIO1ACslizIISCLEeKpt76g60+WEsLwDgfad5rZ20cU3z0zuGvB7OWdc9i3EmrqcxYzs6vUEcdH&#10;kKr/iDWVg0PABDQ0roskEi2M0Glfp8uOqBMmyLlcr/JVvuRMUGydL+Y3y1QCiuds63x4L7Fj8afk&#10;jjSQ0OH46EPsBornK7GYR63qB6V1MqLu5E47dgRSTLXPU6o+dNTq6JtN4zcKh/wkr9GfXISdpBsh&#10;UqXf0LWJNQzGamMj0ZPYiYSM1IShGtJClom7SF2F9Yn4cjjKl54b/bTofnLWk3RL7n8cwEnO9AdD&#10;nN/MFouo9WQsluucDHcdqa4jYARBlTxwNv7uwvg+DtapfUuVxi0bvKM9NSpR+NLVuX+SZ5r3/JSi&#10;/q/tdOvlwW9/AQAA//8DAFBLAwQUAAYACAAAACEAqXPIf9wAAAAGAQAADwAAAGRycy9kb3ducmV2&#10;LnhtbEyPzU7DMBCE70i8g7VI3KiTSgk0xKkQEj2UU3+QOLrxkkTY68h20/TtWU5wm9WMZr6t17Oz&#10;YsIQB08K8kUGAqn1ZqBOwfHw9vAEIiZNRltPqOCKEdbN7U2tK+MvtMNpnzrBJRQrraBPaaykjG2P&#10;TseFH5HY+/LB6cRn6KQJ+sLlzspllpXS6YF4odcjvvbYfu/PTsH0uXq34eNaHOR2O++mTb6xhVXq&#10;/m5+eQaRcE5/YfjFZ3RomOnkz2SisAr4kaRgWYBgc5U9sjhxKi9LkE0t/+M3PwAAAP//AwBQSwEC&#10;LQAUAAYACAAAACEAtoM4kv4AAADhAQAAEwAAAAAAAAAAAAAAAAAAAAAAW0NvbnRlbnRfVHlwZXNd&#10;LnhtbFBLAQItABQABgAIAAAAIQA4/SH/1gAAAJQBAAALAAAAAAAAAAAAAAAAAC8BAABfcmVscy8u&#10;cmVsc1BLAQItABQABgAIAAAAIQAU7TW5KgIAADgEAAAOAAAAAAAAAAAAAAAAAC4CAABkcnMvZTJv&#10;RG9jLnhtbFBLAQItABQABgAIAAAAIQCpc8h/3AAAAAYBAAAPAAAAAAAAAAAAAAAAAIQEAABkcnMv&#10;ZG93bnJldi54bWxQSwUGAAAAAAQABADzAAAAjQUAAAAA&#10;" fillcolor="#e7e6e6 [3214]" stroked="f">
                <v:textbox>
                  <w:txbxContent>
                    <w:p w14:paraId="123D9C23" w14:textId="77777777" w:rsidR="00E6195F" w:rsidRDefault="00E6195F" w:rsidP="00F11CD0">
                      <w:pPr>
                        <w:pStyle w:val="Corpo"/>
                        <w:rPr>
                          <w:sz w:val="18"/>
                          <w:szCs w:val="18"/>
                        </w:rPr>
                      </w:pPr>
                      <w:r>
                        <w:rPr>
                          <w:sz w:val="18"/>
                          <w:szCs w:val="18"/>
                        </w:rPr>
                        <w:t xml:space="preserve">Um estudo conduzido por Kimberly Capone </w:t>
                      </w:r>
                      <w:r>
                        <w:rPr>
                          <w:i/>
                          <w:iCs/>
                          <w:sz w:val="18"/>
                          <w:szCs w:val="18"/>
                        </w:rPr>
                        <w:t xml:space="preserve">et al. </w:t>
                      </w:r>
                      <w:r>
                        <w:rPr>
                          <w:sz w:val="18"/>
                          <w:szCs w:val="18"/>
                        </w:rPr>
                        <w:t>(2020) teve como objetivo comparar os efeitos do creme com aveia coloidal e um hidratante comum na melhora do microbioma e pH da pele, hidratação e função barreira cutânea em pacientes com eczema moderado. Os resultados demonstram que o uso de um creme de aveia coloidal melhora a composição do microbioma e repara significativamente os defeitos da barreira cutânea.</w:t>
                      </w:r>
                    </w:p>
                    <w:p w14:paraId="609BB139" w14:textId="77777777" w:rsidR="00E6195F" w:rsidRDefault="00E6195F" w:rsidP="00F11CD0">
                      <w:pPr>
                        <w:pStyle w:val="Corpo"/>
                        <w:rPr>
                          <w:sz w:val="18"/>
                          <w:szCs w:val="18"/>
                        </w:rPr>
                      </w:pPr>
                    </w:p>
                    <w:p w14:paraId="4FEAAEA0" w14:textId="77777777" w:rsidR="00E6195F" w:rsidRDefault="00E6195F" w:rsidP="00F11CD0">
                      <w:pPr>
                        <w:pStyle w:val="Corpo"/>
                        <w:spacing w:line="276" w:lineRule="auto"/>
                        <w:rPr>
                          <w:sz w:val="18"/>
                          <w:szCs w:val="18"/>
                        </w:rPr>
                      </w:pPr>
                    </w:p>
                  </w:txbxContent>
                </v:textbox>
                <w10:wrap anchorx="margin"/>
              </v:shape>
            </w:pict>
          </mc:Fallback>
        </mc:AlternateContent>
      </w:r>
    </w:p>
    <w:p w14:paraId="2EE390C5" w14:textId="77777777" w:rsidR="00F11CD0" w:rsidRDefault="00F11CD0" w:rsidP="00F11CD0">
      <w:pPr>
        <w:pStyle w:val="Corpo"/>
        <w:rPr>
          <w:b/>
          <w:i/>
          <w:sz w:val="24"/>
        </w:rPr>
      </w:pPr>
    </w:p>
    <w:p w14:paraId="6B35AF84" w14:textId="77777777" w:rsidR="00F11CD0" w:rsidRDefault="00F11CD0" w:rsidP="00F11CD0">
      <w:pPr>
        <w:pStyle w:val="Corpo"/>
        <w:rPr>
          <w:b/>
          <w:i/>
          <w:sz w:val="24"/>
        </w:rPr>
      </w:pPr>
    </w:p>
    <w:p w14:paraId="5483195A" w14:textId="77777777" w:rsidR="00F11CD0" w:rsidRDefault="00F11CD0" w:rsidP="00F11CD0">
      <w:pPr>
        <w:pStyle w:val="Corpo"/>
        <w:ind w:right="3969"/>
        <w:jc w:val="left"/>
        <w:rPr>
          <w:sz w:val="16"/>
          <w:szCs w:val="16"/>
        </w:rPr>
      </w:pPr>
    </w:p>
    <w:p w14:paraId="447073DA" w14:textId="77777777" w:rsidR="00F11CD0" w:rsidRDefault="00F11CD0" w:rsidP="00F11CD0">
      <w:pPr>
        <w:pStyle w:val="Corpo"/>
        <w:ind w:right="3969"/>
        <w:jc w:val="left"/>
        <w:rPr>
          <w:sz w:val="16"/>
          <w:szCs w:val="16"/>
        </w:rPr>
      </w:pPr>
    </w:p>
    <w:p w14:paraId="29194A17" w14:textId="77777777" w:rsidR="00F11CD0" w:rsidRDefault="00F11CD0" w:rsidP="00F11CD0">
      <w:pPr>
        <w:pStyle w:val="Corpo"/>
        <w:ind w:right="3969"/>
        <w:jc w:val="left"/>
        <w:rPr>
          <w:sz w:val="16"/>
          <w:szCs w:val="16"/>
        </w:rPr>
      </w:pPr>
    </w:p>
    <w:p w14:paraId="2A24AB05" w14:textId="77777777" w:rsidR="00F11CD0" w:rsidRDefault="00F11CD0" w:rsidP="001027A5">
      <w:pPr>
        <w:pStyle w:val="Corpo"/>
        <w:ind w:right="3969"/>
        <w:jc w:val="left"/>
        <w:rPr>
          <w:sz w:val="16"/>
          <w:szCs w:val="16"/>
        </w:rPr>
      </w:pPr>
    </w:p>
    <w:p w14:paraId="57E78353" w14:textId="77777777" w:rsidR="00F11CD0" w:rsidRDefault="00F11CD0" w:rsidP="001027A5">
      <w:pPr>
        <w:pStyle w:val="Corpo"/>
        <w:ind w:right="3969"/>
        <w:jc w:val="left"/>
        <w:rPr>
          <w:sz w:val="16"/>
          <w:szCs w:val="16"/>
        </w:rPr>
      </w:pPr>
    </w:p>
    <w:p w14:paraId="67A5DB12" w14:textId="77777777" w:rsidR="00F11CD0" w:rsidRDefault="00F11CD0" w:rsidP="001027A5">
      <w:pPr>
        <w:pStyle w:val="Corpo"/>
        <w:ind w:right="3969"/>
        <w:jc w:val="left"/>
        <w:rPr>
          <w:sz w:val="16"/>
          <w:szCs w:val="16"/>
        </w:rPr>
      </w:pPr>
    </w:p>
    <w:p w14:paraId="60D22C29" w14:textId="77777777" w:rsidR="00F11CD0" w:rsidRDefault="00F11CD0" w:rsidP="001027A5">
      <w:pPr>
        <w:pStyle w:val="Corpo"/>
        <w:ind w:right="3969"/>
        <w:jc w:val="left"/>
        <w:rPr>
          <w:sz w:val="16"/>
          <w:szCs w:val="16"/>
        </w:rPr>
      </w:pPr>
    </w:p>
    <w:p w14:paraId="79F50CF0" w14:textId="77777777" w:rsidR="00F11CD0" w:rsidRDefault="00F11CD0" w:rsidP="001027A5">
      <w:pPr>
        <w:pStyle w:val="Corpo"/>
        <w:ind w:right="3969"/>
        <w:jc w:val="left"/>
        <w:rPr>
          <w:sz w:val="16"/>
          <w:szCs w:val="16"/>
        </w:rPr>
      </w:pPr>
    </w:p>
    <w:p w14:paraId="48FE508B" w14:textId="77777777" w:rsidR="00F11CD0" w:rsidRDefault="00F11CD0" w:rsidP="001027A5">
      <w:pPr>
        <w:pStyle w:val="Corpo"/>
        <w:ind w:right="3969"/>
        <w:jc w:val="left"/>
        <w:rPr>
          <w:sz w:val="16"/>
          <w:szCs w:val="16"/>
        </w:rPr>
      </w:pPr>
    </w:p>
    <w:p w14:paraId="5F64B9FD" w14:textId="77777777" w:rsidR="00F11CD0" w:rsidRDefault="00F11CD0" w:rsidP="001027A5">
      <w:pPr>
        <w:pStyle w:val="Corpo"/>
        <w:ind w:right="3969"/>
        <w:jc w:val="left"/>
        <w:rPr>
          <w:sz w:val="16"/>
          <w:szCs w:val="16"/>
        </w:rPr>
      </w:pPr>
    </w:p>
    <w:p w14:paraId="3640026A" w14:textId="77777777" w:rsidR="00F11CD0" w:rsidRDefault="00F11CD0" w:rsidP="001027A5">
      <w:pPr>
        <w:pStyle w:val="Corpo"/>
        <w:ind w:right="3969"/>
        <w:jc w:val="left"/>
        <w:rPr>
          <w:sz w:val="16"/>
          <w:szCs w:val="16"/>
        </w:rPr>
      </w:pPr>
    </w:p>
    <w:p w14:paraId="50A97EBD" w14:textId="77777777" w:rsidR="00F11CD0" w:rsidRDefault="00F11CD0" w:rsidP="001027A5">
      <w:pPr>
        <w:pStyle w:val="Corpo"/>
        <w:ind w:right="3969"/>
        <w:jc w:val="left"/>
        <w:rPr>
          <w:sz w:val="16"/>
          <w:szCs w:val="16"/>
        </w:rPr>
      </w:pPr>
    </w:p>
    <w:p w14:paraId="116FF786" w14:textId="77777777" w:rsidR="00F11CD0" w:rsidRDefault="00F11CD0" w:rsidP="001027A5">
      <w:pPr>
        <w:pStyle w:val="Corpo"/>
        <w:ind w:right="3969"/>
        <w:jc w:val="left"/>
        <w:rPr>
          <w:sz w:val="16"/>
          <w:szCs w:val="16"/>
        </w:rPr>
      </w:pPr>
    </w:p>
    <w:p w14:paraId="0F778183" w14:textId="77777777" w:rsidR="00F11CD0" w:rsidRDefault="00F11CD0" w:rsidP="001027A5">
      <w:pPr>
        <w:pStyle w:val="Corpo"/>
        <w:ind w:right="3969"/>
        <w:jc w:val="left"/>
        <w:rPr>
          <w:sz w:val="16"/>
          <w:szCs w:val="16"/>
        </w:rPr>
      </w:pPr>
    </w:p>
    <w:p w14:paraId="76B02A0C" w14:textId="77777777" w:rsidR="00F11CD0" w:rsidRDefault="00F11CD0" w:rsidP="001027A5">
      <w:pPr>
        <w:pStyle w:val="Corpo"/>
        <w:ind w:right="3969"/>
        <w:jc w:val="left"/>
        <w:rPr>
          <w:sz w:val="16"/>
          <w:szCs w:val="16"/>
        </w:rPr>
      </w:pPr>
    </w:p>
    <w:p w14:paraId="5F49F5AF" w14:textId="77777777" w:rsidR="00F11CD0" w:rsidRDefault="00F11CD0" w:rsidP="001027A5">
      <w:pPr>
        <w:pStyle w:val="Corpo"/>
        <w:ind w:right="3969"/>
        <w:jc w:val="left"/>
        <w:rPr>
          <w:sz w:val="16"/>
          <w:szCs w:val="16"/>
        </w:rPr>
      </w:pPr>
    </w:p>
    <w:p w14:paraId="336326FF" w14:textId="77777777" w:rsidR="00F11CD0" w:rsidRDefault="00F11CD0" w:rsidP="001027A5">
      <w:pPr>
        <w:pStyle w:val="Corpo"/>
        <w:ind w:right="3969"/>
        <w:jc w:val="left"/>
        <w:rPr>
          <w:sz w:val="16"/>
          <w:szCs w:val="16"/>
        </w:rPr>
      </w:pPr>
    </w:p>
    <w:p w14:paraId="7DDBD81A" w14:textId="77777777" w:rsidR="00F11CD0" w:rsidRDefault="00F11CD0" w:rsidP="001027A5">
      <w:pPr>
        <w:pStyle w:val="Corpo"/>
        <w:ind w:right="3969"/>
        <w:jc w:val="left"/>
        <w:rPr>
          <w:sz w:val="16"/>
          <w:szCs w:val="16"/>
        </w:rPr>
      </w:pPr>
    </w:p>
    <w:p w14:paraId="75FE6AFB" w14:textId="77777777" w:rsidR="00F11CD0" w:rsidRDefault="00F11CD0" w:rsidP="001027A5">
      <w:pPr>
        <w:pStyle w:val="Corpo"/>
        <w:ind w:right="3969"/>
        <w:jc w:val="left"/>
        <w:rPr>
          <w:sz w:val="16"/>
          <w:szCs w:val="16"/>
        </w:rPr>
      </w:pPr>
    </w:p>
    <w:p w14:paraId="3C5B2408" w14:textId="77777777" w:rsidR="00F11CD0" w:rsidRDefault="00F11CD0" w:rsidP="001027A5">
      <w:pPr>
        <w:pStyle w:val="Corpo"/>
        <w:ind w:right="3969"/>
        <w:jc w:val="left"/>
        <w:rPr>
          <w:sz w:val="16"/>
          <w:szCs w:val="16"/>
        </w:rPr>
      </w:pPr>
    </w:p>
    <w:p w14:paraId="0F8222B2" w14:textId="77777777" w:rsidR="00F11CD0" w:rsidRDefault="00F11CD0" w:rsidP="001027A5">
      <w:pPr>
        <w:pStyle w:val="Corpo"/>
        <w:ind w:right="3969"/>
        <w:jc w:val="left"/>
        <w:rPr>
          <w:sz w:val="16"/>
          <w:szCs w:val="16"/>
        </w:rPr>
      </w:pPr>
    </w:p>
    <w:p w14:paraId="0E79CDB3" w14:textId="77777777" w:rsidR="00F11CD0" w:rsidRDefault="00F11CD0" w:rsidP="001027A5">
      <w:pPr>
        <w:pStyle w:val="Corpo"/>
        <w:ind w:right="3969"/>
        <w:jc w:val="left"/>
        <w:rPr>
          <w:sz w:val="16"/>
          <w:szCs w:val="16"/>
        </w:rPr>
      </w:pPr>
    </w:p>
    <w:p w14:paraId="71D506FE" w14:textId="77777777" w:rsidR="00F11CD0" w:rsidRDefault="00F11CD0" w:rsidP="001027A5">
      <w:pPr>
        <w:pStyle w:val="Corpo"/>
        <w:ind w:right="3969"/>
        <w:jc w:val="left"/>
        <w:rPr>
          <w:sz w:val="16"/>
          <w:szCs w:val="16"/>
        </w:rPr>
      </w:pPr>
    </w:p>
    <w:p w14:paraId="147A3C9B" w14:textId="77777777" w:rsidR="00F11CD0" w:rsidRDefault="00F11CD0" w:rsidP="001027A5">
      <w:pPr>
        <w:pStyle w:val="Corpo"/>
        <w:ind w:right="3969"/>
        <w:jc w:val="left"/>
        <w:rPr>
          <w:sz w:val="16"/>
          <w:szCs w:val="16"/>
        </w:rPr>
      </w:pPr>
    </w:p>
    <w:p w14:paraId="3073C360" w14:textId="77777777" w:rsidR="00F11CD0" w:rsidRDefault="00F11CD0" w:rsidP="001027A5">
      <w:pPr>
        <w:pStyle w:val="Corpo"/>
        <w:ind w:right="3969"/>
        <w:jc w:val="left"/>
        <w:rPr>
          <w:sz w:val="16"/>
          <w:szCs w:val="16"/>
        </w:rPr>
      </w:pPr>
    </w:p>
    <w:p w14:paraId="641B1523" w14:textId="77777777" w:rsidR="00F11CD0" w:rsidRDefault="00F11CD0" w:rsidP="001027A5">
      <w:pPr>
        <w:pStyle w:val="Corpo"/>
        <w:ind w:right="3969"/>
        <w:jc w:val="left"/>
        <w:rPr>
          <w:sz w:val="16"/>
          <w:szCs w:val="16"/>
        </w:rPr>
      </w:pPr>
    </w:p>
    <w:p w14:paraId="7E06C2B1" w14:textId="77777777" w:rsidR="00F11CD0" w:rsidRDefault="00F11CD0" w:rsidP="001027A5">
      <w:pPr>
        <w:pStyle w:val="Corpo"/>
        <w:ind w:right="3969"/>
        <w:jc w:val="left"/>
        <w:rPr>
          <w:sz w:val="16"/>
          <w:szCs w:val="16"/>
        </w:rPr>
      </w:pPr>
    </w:p>
    <w:p w14:paraId="6467FE7A" w14:textId="77777777" w:rsidR="00F11CD0" w:rsidRDefault="00F11CD0" w:rsidP="001027A5">
      <w:pPr>
        <w:pStyle w:val="Corpo"/>
        <w:ind w:right="3969"/>
        <w:jc w:val="left"/>
        <w:rPr>
          <w:sz w:val="16"/>
          <w:szCs w:val="16"/>
        </w:rPr>
      </w:pPr>
    </w:p>
    <w:p w14:paraId="049A8A08" w14:textId="77777777" w:rsidR="00F11CD0" w:rsidRDefault="00F11CD0" w:rsidP="001027A5">
      <w:pPr>
        <w:pStyle w:val="Corpo"/>
        <w:ind w:right="3969"/>
        <w:jc w:val="left"/>
        <w:rPr>
          <w:sz w:val="16"/>
          <w:szCs w:val="16"/>
        </w:rPr>
      </w:pPr>
    </w:p>
    <w:p w14:paraId="37AE041D" w14:textId="77777777" w:rsidR="00F11CD0" w:rsidRDefault="00F11CD0" w:rsidP="001027A5">
      <w:pPr>
        <w:pStyle w:val="Corpo"/>
        <w:ind w:right="3969"/>
        <w:jc w:val="left"/>
        <w:rPr>
          <w:sz w:val="16"/>
          <w:szCs w:val="16"/>
        </w:rPr>
      </w:pPr>
    </w:p>
    <w:p w14:paraId="6AA04E72" w14:textId="77777777" w:rsidR="00884DD8" w:rsidRDefault="00884DD8" w:rsidP="001027A5">
      <w:pPr>
        <w:pStyle w:val="Corpo"/>
        <w:ind w:right="3969"/>
        <w:jc w:val="left"/>
        <w:rPr>
          <w:sz w:val="16"/>
          <w:szCs w:val="16"/>
        </w:rPr>
      </w:pPr>
    </w:p>
    <w:p w14:paraId="22EE5D9B" w14:textId="77777777" w:rsidR="00884DD8" w:rsidRDefault="00884DD8" w:rsidP="001027A5">
      <w:pPr>
        <w:pStyle w:val="Corpo"/>
        <w:ind w:right="3969"/>
        <w:jc w:val="left"/>
        <w:rPr>
          <w:sz w:val="16"/>
          <w:szCs w:val="16"/>
        </w:rPr>
      </w:pPr>
    </w:p>
    <w:p w14:paraId="2D89D641" w14:textId="77777777" w:rsidR="00884DD8" w:rsidRDefault="00884DD8" w:rsidP="001027A5">
      <w:pPr>
        <w:pStyle w:val="Corpo"/>
        <w:ind w:right="3969"/>
        <w:jc w:val="left"/>
        <w:rPr>
          <w:sz w:val="16"/>
          <w:szCs w:val="16"/>
        </w:rPr>
      </w:pPr>
    </w:p>
    <w:p w14:paraId="1BED5861" w14:textId="77777777" w:rsidR="00884DD8" w:rsidRDefault="00884DD8" w:rsidP="001027A5">
      <w:pPr>
        <w:pStyle w:val="Corpo"/>
        <w:ind w:right="3969"/>
        <w:jc w:val="left"/>
        <w:rPr>
          <w:sz w:val="16"/>
          <w:szCs w:val="16"/>
        </w:rPr>
      </w:pPr>
    </w:p>
    <w:p w14:paraId="7B642FC4" w14:textId="77777777" w:rsidR="00884DD8" w:rsidRDefault="00884DD8" w:rsidP="001027A5">
      <w:pPr>
        <w:pStyle w:val="Corpo"/>
        <w:ind w:right="3969"/>
        <w:jc w:val="left"/>
        <w:rPr>
          <w:sz w:val="16"/>
          <w:szCs w:val="16"/>
        </w:rPr>
      </w:pPr>
    </w:p>
    <w:p w14:paraId="4D896AB0" w14:textId="77777777" w:rsidR="00884DD8" w:rsidRDefault="00884DD8" w:rsidP="001027A5">
      <w:pPr>
        <w:pStyle w:val="Corpo"/>
        <w:ind w:right="3969"/>
        <w:jc w:val="left"/>
        <w:rPr>
          <w:sz w:val="16"/>
          <w:szCs w:val="16"/>
        </w:rPr>
      </w:pPr>
    </w:p>
    <w:p w14:paraId="2BCEBEC6" w14:textId="77777777" w:rsidR="00884DD8" w:rsidRDefault="00884DD8" w:rsidP="001027A5">
      <w:pPr>
        <w:pStyle w:val="Corpo"/>
        <w:ind w:right="3969"/>
        <w:jc w:val="left"/>
        <w:rPr>
          <w:sz w:val="16"/>
          <w:szCs w:val="16"/>
        </w:rPr>
      </w:pPr>
    </w:p>
    <w:p w14:paraId="35798DCB" w14:textId="26E643F6" w:rsidR="00884DD8" w:rsidRDefault="007F1CA1" w:rsidP="001027A5">
      <w:pPr>
        <w:pStyle w:val="Corpo"/>
        <w:ind w:right="3969"/>
        <w:jc w:val="left"/>
        <w:rPr>
          <w:sz w:val="16"/>
          <w:szCs w:val="16"/>
        </w:rPr>
      </w:pPr>
      <w:r>
        <w:rPr>
          <w:noProof/>
          <w:lang w:eastAsia="pt-BR"/>
        </w:rPr>
        <w:drawing>
          <wp:anchor distT="0" distB="0" distL="114300" distR="114300" simplePos="0" relativeHeight="251774976" behindDoc="1" locked="0" layoutInCell="1" allowOverlap="1" wp14:anchorId="6AC9EF55" wp14:editId="0AAF7914">
            <wp:simplePos x="0" y="0"/>
            <wp:positionH relativeFrom="column">
              <wp:posOffset>-2125164</wp:posOffset>
            </wp:positionH>
            <wp:positionV relativeFrom="paragraph">
              <wp:posOffset>-878659</wp:posOffset>
            </wp:positionV>
            <wp:extent cx="10744200" cy="7315200"/>
            <wp:effectExtent l="0" t="0" r="0" b="0"/>
            <wp:wrapNone/>
            <wp:docPr id="193889829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98295" name="Imagem 1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0745259" cy="73159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4172C0" w14:textId="77777777" w:rsidR="00884DD8" w:rsidRDefault="00884DD8" w:rsidP="001027A5">
      <w:pPr>
        <w:pStyle w:val="Corpo"/>
        <w:ind w:right="3969"/>
        <w:jc w:val="left"/>
        <w:rPr>
          <w:sz w:val="16"/>
          <w:szCs w:val="16"/>
        </w:rPr>
      </w:pPr>
    </w:p>
    <w:p w14:paraId="50DBE699" w14:textId="77777777" w:rsidR="00884DD8" w:rsidRDefault="00884DD8" w:rsidP="001027A5">
      <w:pPr>
        <w:pStyle w:val="Corpo"/>
        <w:ind w:right="3969"/>
        <w:jc w:val="left"/>
        <w:rPr>
          <w:sz w:val="16"/>
          <w:szCs w:val="16"/>
        </w:rPr>
      </w:pPr>
    </w:p>
    <w:p w14:paraId="1F2A53ED" w14:textId="77777777" w:rsidR="00884DD8" w:rsidRDefault="00884DD8" w:rsidP="001027A5">
      <w:pPr>
        <w:pStyle w:val="Corpo"/>
        <w:ind w:right="3969"/>
        <w:jc w:val="left"/>
        <w:rPr>
          <w:sz w:val="16"/>
          <w:szCs w:val="16"/>
        </w:rPr>
      </w:pPr>
    </w:p>
    <w:p w14:paraId="35E2647E" w14:textId="77777777" w:rsidR="00884DD8" w:rsidRDefault="00884DD8" w:rsidP="001027A5">
      <w:pPr>
        <w:pStyle w:val="Corpo"/>
        <w:ind w:right="3969"/>
        <w:jc w:val="left"/>
        <w:rPr>
          <w:sz w:val="16"/>
          <w:szCs w:val="16"/>
        </w:rPr>
      </w:pPr>
    </w:p>
    <w:p w14:paraId="493614DB" w14:textId="77777777" w:rsidR="00884DD8" w:rsidRDefault="00884DD8" w:rsidP="001027A5">
      <w:pPr>
        <w:pStyle w:val="Corpo"/>
        <w:ind w:right="3969"/>
        <w:jc w:val="left"/>
        <w:rPr>
          <w:sz w:val="16"/>
          <w:szCs w:val="16"/>
        </w:rPr>
      </w:pPr>
    </w:p>
    <w:p w14:paraId="3ACB02A8" w14:textId="77777777" w:rsidR="00884DD8" w:rsidRDefault="00884DD8" w:rsidP="001027A5">
      <w:pPr>
        <w:pStyle w:val="Corpo"/>
        <w:ind w:right="3969"/>
        <w:jc w:val="left"/>
        <w:rPr>
          <w:sz w:val="16"/>
          <w:szCs w:val="16"/>
        </w:rPr>
      </w:pPr>
    </w:p>
    <w:p w14:paraId="1931AC7E" w14:textId="77777777" w:rsidR="00884DD8" w:rsidRDefault="00884DD8" w:rsidP="001027A5">
      <w:pPr>
        <w:pStyle w:val="Corpo"/>
        <w:ind w:right="3969"/>
        <w:jc w:val="left"/>
        <w:rPr>
          <w:sz w:val="16"/>
          <w:szCs w:val="16"/>
        </w:rPr>
      </w:pPr>
    </w:p>
    <w:p w14:paraId="21B31FDD" w14:textId="77777777" w:rsidR="00884DD8" w:rsidRDefault="00884DD8" w:rsidP="001027A5">
      <w:pPr>
        <w:pStyle w:val="Corpo"/>
        <w:ind w:right="3969"/>
        <w:jc w:val="left"/>
        <w:rPr>
          <w:sz w:val="16"/>
          <w:szCs w:val="16"/>
        </w:rPr>
      </w:pPr>
    </w:p>
    <w:p w14:paraId="6FDA1CB3" w14:textId="77777777" w:rsidR="00884DD8" w:rsidRDefault="00884DD8" w:rsidP="001027A5">
      <w:pPr>
        <w:pStyle w:val="Corpo"/>
        <w:ind w:right="3969"/>
        <w:jc w:val="left"/>
        <w:rPr>
          <w:sz w:val="16"/>
          <w:szCs w:val="16"/>
        </w:rPr>
      </w:pPr>
    </w:p>
    <w:p w14:paraId="1D8C00CE" w14:textId="77777777" w:rsidR="00884DD8" w:rsidRDefault="00884DD8" w:rsidP="001027A5">
      <w:pPr>
        <w:pStyle w:val="Corpo"/>
        <w:ind w:right="3969"/>
        <w:jc w:val="left"/>
        <w:rPr>
          <w:sz w:val="16"/>
          <w:szCs w:val="16"/>
        </w:rPr>
      </w:pPr>
    </w:p>
    <w:p w14:paraId="1F07A964" w14:textId="77777777" w:rsidR="00884DD8" w:rsidRDefault="00884DD8" w:rsidP="001027A5">
      <w:pPr>
        <w:pStyle w:val="Corpo"/>
        <w:ind w:right="3969"/>
        <w:jc w:val="left"/>
        <w:rPr>
          <w:sz w:val="16"/>
          <w:szCs w:val="16"/>
        </w:rPr>
      </w:pPr>
    </w:p>
    <w:p w14:paraId="03FA30E8" w14:textId="77777777" w:rsidR="00884DD8" w:rsidRDefault="00884DD8" w:rsidP="001027A5">
      <w:pPr>
        <w:pStyle w:val="Corpo"/>
        <w:ind w:right="3969"/>
        <w:jc w:val="left"/>
        <w:rPr>
          <w:sz w:val="16"/>
          <w:szCs w:val="16"/>
        </w:rPr>
      </w:pPr>
    </w:p>
    <w:p w14:paraId="3032E403" w14:textId="77777777" w:rsidR="00884DD8" w:rsidRDefault="00884DD8" w:rsidP="001027A5">
      <w:pPr>
        <w:pStyle w:val="Corpo"/>
        <w:ind w:right="3969"/>
        <w:jc w:val="left"/>
        <w:rPr>
          <w:sz w:val="16"/>
          <w:szCs w:val="16"/>
        </w:rPr>
      </w:pPr>
    </w:p>
    <w:p w14:paraId="2B62159E" w14:textId="77777777" w:rsidR="00884DD8" w:rsidRDefault="00884DD8" w:rsidP="001027A5">
      <w:pPr>
        <w:pStyle w:val="Corpo"/>
        <w:ind w:right="3969"/>
        <w:jc w:val="left"/>
        <w:rPr>
          <w:sz w:val="16"/>
          <w:szCs w:val="16"/>
        </w:rPr>
      </w:pPr>
    </w:p>
    <w:p w14:paraId="6CE40FA9" w14:textId="77777777" w:rsidR="00884DD8" w:rsidRDefault="00884DD8" w:rsidP="001027A5">
      <w:pPr>
        <w:pStyle w:val="Corpo"/>
        <w:ind w:right="3969"/>
        <w:jc w:val="left"/>
        <w:rPr>
          <w:sz w:val="16"/>
          <w:szCs w:val="16"/>
        </w:rPr>
      </w:pPr>
    </w:p>
    <w:p w14:paraId="0439A841" w14:textId="77777777" w:rsidR="00884DD8" w:rsidRDefault="00884DD8" w:rsidP="001027A5">
      <w:pPr>
        <w:pStyle w:val="Corpo"/>
        <w:ind w:right="3969"/>
        <w:jc w:val="left"/>
        <w:rPr>
          <w:sz w:val="16"/>
          <w:szCs w:val="16"/>
        </w:rPr>
      </w:pPr>
    </w:p>
    <w:p w14:paraId="32F881C8" w14:textId="77777777" w:rsidR="00884DD8" w:rsidRDefault="00884DD8" w:rsidP="001027A5">
      <w:pPr>
        <w:pStyle w:val="Corpo"/>
        <w:ind w:right="3969"/>
        <w:jc w:val="left"/>
        <w:rPr>
          <w:sz w:val="16"/>
          <w:szCs w:val="16"/>
        </w:rPr>
      </w:pPr>
    </w:p>
    <w:p w14:paraId="0297AA08" w14:textId="77777777" w:rsidR="00884DD8" w:rsidRDefault="00884DD8" w:rsidP="001027A5">
      <w:pPr>
        <w:pStyle w:val="Corpo"/>
        <w:ind w:right="3969"/>
        <w:jc w:val="left"/>
        <w:rPr>
          <w:sz w:val="16"/>
          <w:szCs w:val="16"/>
        </w:rPr>
      </w:pPr>
    </w:p>
    <w:p w14:paraId="0F629641" w14:textId="77777777" w:rsidR="00884DD8" w:rsidRDefault="00884DD8" w:rsidP="001027A5">
      <w:pPr>
        <w:pStyle w:val="Corpo"/>
        <w:ind w:right="3969"/>
        <w:jc w:val="left"/>
        <w:rPr>
          <w:sz w:val="16"/>
          <w:szCs w:val="16"/>
        </w:rPr>
      </w:pPr>
    </w:p>
    <w:p w14:paraId="542AE892" w14:textId="77777777" w:rsidR="00884DD8" w:rsidRDefault="00884DD8" w:rsidP="001027A5">
      <w:pPr>
        <w:pStyle w:val="Corpo"/>
        <w:ind w:right="3969"/>
        <w:jc w:val="left"/>
        <w:rPr>
          <w:sz w:val="16"/>
          <w:szCs w:val="16"/>
        </w:rPr>
      </w:pPr>
    </w:p>
    <w:p w14:paraId="0D291949" w14:textId="77777777" w:rsidR="00884DD8" w:rsidRDefault="00884DD8" w:rsidP="001027A5">
      <w:pPr>
        <w:pStyle w:val="Corpo"/>
        <w:ind w:right="3969"/>
        <w:jc w:val="left"/>
        <w:rPr>
          <w:sz w:val="16"/>
          <w:szCs w:val="16"/>
        </w:rPr>
      </w:pPr>
    </w:p>
    <w:p w14:paraId="7CBBBCBD" w14:textId="77777777" w:rsidR="00884DD8" w:rsidRDefault="00884DD8" w:rsidP="001027A5">
      <w:pPr>
        <w:pStyle w:val="Corpo"/>
        <w:ind w:right="3969"/>
        <w:jc w:val="left"/>
        <w:rPr>
          <w:sz w:val="16"/>
          <w:szCs w:val="16"/>
        </w:rPr>
      </w:pPr>
    </w:p>
    <w:p w14:paraId="494499D8" w14:textId="77777777" w:rsidR="00884DD8" w:rsidRDefault="00884DD8" w:rsidP="001027A5">
      <w:pPr>
        <w:pStyle w:val="Corpo"/>
        <w:ind w:right="3969"/>
        <w:jc w:val="left"/>
        <w:rPr>
          <w:sz w:val="16"/>
          <w:szCs w:val="16"/>
        </w:rPr>
      </w:pPr>
    </w:p>
    <w:p w14:paraId="67CEBE9F" w14:textId="77777777" w:rsidR="00884DD8" w:rsidRDefault="00884DD8" w:rsidP="001027A5">
      <w:pPr>
        <w:pStyle w:val="Corpo"/>
        <w:ind w:right="3969"/>
        <w:jc w:val="left"/>
        <w:rPr>
          <w:sz w:val="16"/>
          <w:szCs w:val="16"/>
        </w:rPr>
      </w:pPr>
    </w:p>
    <w:p w14:paraId="0173BAB9" w14:textId="77777777" w:rsidR="00884DD8" w:rsidRDefault="00884DD8" w:rsidP="001027A5">
      <w:pPr>
        <w:pStyle w:val="Corpo"/>
        <w:ind w:right="3969"/>
        <w:jc w:val="left"/>
        <w:rPr>
          <w:sz w:val="16"/>
          <w:szCs w:val="16"/>
        </w:rPr>
      </w:pPr>
    </w:p>
    <w:p w14:paraId="4FCF0055" w14:textId="77777777" w:rsidR="00884DD8" w:rsidRDefault="00884DD8" w:rsidP="001027A5">
      <w:pPr>
        <w:pStyle w:val="Corpo"/>
        <w:ind w:right="3969"/>
        <w:jc w:val="left"/>
        <w:rPr>
          <w:sz w:val="16"/>
          <w:szCs w:val="16"/>
        </w:rPr>
      </w:pPr>
    </w:p>
    <w:p w14:paraId="534C8E67" w14:textId="77777777" w:rsidR="00884DD8" w:rsidRDefault="00884DD8" w:rsidP="001027A5">
      <w:pPr>
        <w:pStyle w:val="Corpo"/>
        <w:ind w:right="3969"/>
        <w:jc w:val="left"/>
        <w:rPr>
          <w:sz w:val="16"/>
          <w:szCs w:val="16"/>
        </w:rPr>
      </w:pPr>
    </w:p>
    <w:p w14:paraId="3AFFDC56" w14:textId="77777777" w:rsidR="00884DD8" w:rsidRDefault="00884DD8" w:rsidP="001027A5">
      <w:pPr>
        <w:pStyle w:val="Corpo"/>
        <w:ind w:right="3969"/>
        <w:jc w:val="left"/>
        <w:rPr>
          <w:sz w:val="16"/>
          <w:szCs w:val="16"/>
        </w:rPr>
      </w:pPr>
    </w:p>
    <w:p w14:paraId="04B49DB2" w14:textId="77777777" w:rsidR="00884DD8" w:rsidRDefault="00884DD8" w:rsidP="001027A5">
      <w:pPr>
        <w:pStyle w:val="Corpo"/>
        <w:ind w:right="3969"/>
        <w:jc w:val="left"/>
        <w:rPr>
          <w:sz w:val="16"/>
          <w:szCs w:val="16"/>
        </w:rPr>
      </w:pPr>
    </w:p>
    <w:p w14:paraId="20126FF6" w14:textId="77777777" w:rsidR="00884DD8" w:rsidRDefault="00884DD8" w:rsidP="001027A5">
      <w:pPr>
        <w:pStyle w:val="Corpo"/>
        <w:ind w:right="3969"/>
        <w:jc w:val="left"/>
        <w:rPr>
          <w:sz w:val="16"/>
          <w:szCs w:val="16"/>
        </w:rPr>
      </w:pPr>
    </w:p>
    <w:p w14:paraId="7E5DEFFA" w14:textId="77777777" w:rsidR="00884DD8" w:rsidRDefault="00884DD8" w:rsidP="001027A5">
      <w:pPr>
        <w:pStyle w:val="Corpo"/>
        <w:ind w:right="3969"/>
        <w:jc w:val="left"/>
        <w:rPr>
          <w:sz w:val="16"/>
          <w:szCs w:val="16"/>
        </w:rPr>
      </w:pPr>
    </w:p>
    <w:p w14:paraId="74CC5230" w14:textId="77777777" w:rsidR="00884DD8" w:rsidRDefault="00884DD8" w:rsidP="001027A5">
      <w:pPr>
        <w:pStyle w:val="Corpo"/>
        <w:ind w:right="3969"/>
        <w:jc w:val="left"/>
        <w:rPr>
          <w:sz w:val="16"/>
          <w:szCs w:val="16"/>
        </w:rPr>
      </w:pPr>
    </w:p>
    <w:p w14:paraId="5D79EBC1" w14:textId="77777777" w:rsidR="00884DD8" w:rsidRDefault="00884DD8" w:rsidP="001027A5">
      <w:pPr>
        <w:pStyle w:val="Corpo"/>
        <w:ind w:right="3969"/>
        <w:jc w:val="left"/>
        <w:rPr>
          <w:sz w:val="16"/>
          <w:szCs w:val="16"/>
        </w:rPr>
      </w:pPr>
    </w:p>
    <w:p w14:paraId="29562FBE" w14:textId="77777777" w:rsidR="00884DD8" w:rsidRDefault="00884DD8" w:rsidP="001027A5">
      <w:pPr>
        <w:pStyle w:val="Corpo"/>
        <w:ind w:right="3969"/>
        <w:jc w:val="left"/>
        <w:rPr>
          <w:sz w:val="16"/>
          <w:szCs w:val="16"/>
        </w:rPr>
      </w:pPr>
    </w:p>
    <w:p w14:paraId="6A7263B0" w14:textId="77777777" w:rsidR="00884DD8" w:rsidRDefault="00884DD8" w:rsidP="001027A5">
      <w:pPr>
        <w:pStyle w:val="Corpo"/>
        <w:ind w:right="3969"/>
        <w:jc w:val="left"/>
        <w:rPr>
          <w:sz w:val="16"/>
          <w:szCs w:val="16"/>
        </w:rPr>
      </w:pPr>
    </w:p>
    <w:p w14:paraId="416744B5" w14:textId="77777777" w:rsidR="00884DD8" w:rsidRDefault="00884DD8" w:rsidP="001027A5">
      <w:pPr>
        <w:pStyle w:val="Corpo"/>
        <w:ind w:right="3969"/>
        <w:jc w:val="left"/>
        <w:rPr>
          <w:sz w:val="16"/>
          <w:szCs w:val="16"/>
        </w:rPr>
      </w:pPr>
    </w:p>
    <w:p w14:paraId="31C3B191" w14:textId="77777777" w:rsidR="00884DD8" w:rsidRDefault="00884DD8" w:rsidP="001027A5">
      <w:pPr>
        <w:pStyle w:val="Corpo"/>
        <w:ind w:right="3969"/>
        <w:jc w:val="left"/>
        <w:rPr>
          <w:sz w:val="16"/>
          <w:szCs w:val="16"/>
        </w:rPr>
      </w:pPr>
    </w:p>
    <w:p w14:paraId="3B7FCB09" w14:textId="77777777" w:rsidR="00884DD8" w:rsidRDefault="00884DD8" w:rsidP="001027A5">
      <w:pPr>
        <w:pStyle w:val="Corpo"/>
        <w:ind w:right="3969"/>
        <w:jc w:val="left"/>
        <w:rPr>
          <w:sz w:val="16"/>
          <w:szCs w:val="16"/>
        </w:rPr>
      </w:pPr>
    </w:p>
    <w:p w14:paraId="309CFD6D" w14:textId="77777777" w:rsidR="00884DD8" w:rsidRDefault="00884DD8" w:rsidP="001027A5">
      <w:pPr>
        <w:pStyle w:val="Corpo"/>
        <w:ind w:right="3969"/>
        <w:jc w:val="left"/>
        <w:rPr>
          <w:sz w:val="16"/>
          <w:szCs w:val="16"/>
        </w:rPr>
      </w:pPr>
    </w:p>
    <w:p w14:paraId="11B2FA52" w14:textId="77777777" w:rsidR="00884DD8" w:rsidRDefault="00884DD8" w:rsidP="001027A5">
      <w:pPr>
        <w:pStyle w:val="Corpo"/>
        <w:ind w:right="3969"/>
        <w:jc w:val="left"/>
        <w:rPr>
          <w:sz w:val="16"/>
          <w:szCs w:val="16"/>
        </w:rPr>
      </w:pPr>
    </w:p>
    <w:p w14:paraId="1A39C65A" w14:textId="77777777" w:rsidR="00884DD8" w:rsidRDefault="00884DD8" w:rsidP="001027A5">
      <w:pPr>
        <w:pStyle w:val="Corpo"/>
        <w:ind w:right="3969"/>
        <w:jc w:val="left"/>
        <w:rPr>
          <w:sz w:val="16"/>
          <w:szCs w:val="16"/>
        </w:rPr>
      </w:pPr>
    </w:p>
    <w:p w14:paraId="357B24C4" w14:textId="77777777" w:rsidR="00884DD8" w:rsidRDefault="00884DD8" w:rsidP="001027A5">
      <w:pPr>
        <w:pStyle w:val="Corpo"/>
        <w:ind w:right="3969"/>
        <w:jc w:val="left"/>
        <w:rPr>
          <w:sz w:val="16"/>
          <w:szCs w:val="16"/>
        </w:rPr>
      </w:pPr>
    </w:p>
    <w:p w14:paraId="503E4446" w14:textId="77777777" w:rsidR="00884DD8" w:rsidRDefault="00884DD8" w:rsidP="001027A5">
      <w:pPr>
        <w:pStyle w:val="Corpo"/>
        <w:ind w:right="3969"/>
        <w:jc w:val="left"/>
        <w:rPr>
          <w:sz w:val="16"/>
          <w:szCs w:val="16"/>
        </w:rPr>
      </w:pPr>
    </w:p>
    <w:p w14:paraId="7FCE1FCC" w14:textId="77777777" w:rsidR="00884DD8" w:rsidRDefault="00884DD8" w:rsidP="001027A5">
      <w:pPr>
        <w:pStyle w:val="Corpo"/>
        <w:ind w:right="3969"/>
        <w:jc w:val="left"/>
        <w:rPr>
          <w:sz w:val="16"/>
          <w:szCs w:val="16"/>
        </w:rPr>
      </w:pPr>
    </w:p>
    <w:p w14:paraId="21A6C44E" w14:textId="77777777" w:rsidR="00884DD8" w:rsidRDefault="00884DD8" w:rsidP="001027A5">
      <w:pPr>
        <w:pStyle w:val="Corpo"/>
        <w:ind w:right="3969"/>
        <w:jc w:val="left"/>
        <w:rPr>
          <w:sz w:val="16"/>
          <w:szCs w:val="16"/>
        </w:rPr>
      </w:pPr>
    </w:p>
    <w:p w14:paraId="15C5AD18" w14:textId="77777777" w:rsidR="00884DD8" w:rsidRDefault="00884DD8" w:rsidP="001027A5">
      <w:pPr>
        <w:pStyle w:val="Corpo"/>
        <w:ind w:right="3969"/>
        <w:jc w:val="left"/>
        <w:rPr>
          <w:sz w:val="16"/>
          <w:szCs w:val="16"/>
        </w:rPr>
      </w:pPr>
    </w:p>
    <w:p w14:paraId="21D6B16A" w14:textId="77777777" w:rsidR="00884DD8" w:rsidRDefault="00884DD8" w:rsidP="001027A5">
      <w:pPr>
        <w:pStyle w:val="Corpo"/>
        <w:ind w:right="3969"/>
        <w:jc w:val="left"/>
        <w:rPr>
          <w:sz w:val="16"/>
          <w:szCs w:val="16"/>
        </w:rPr>
      </w:pPr>
    </w:p>
    <w:p w14:paraId="719879FE" w14:textId="77777777" w:rsidR="00884DD8" w:rsidRDefault="00884DD8" w:rsidP="001027A5">
      <w:pPr>
        <w:pStyle w:val="Corpo"/>
        <w:ind w:right="3969"/>
        <w:jc w:val="left"/>
        <w:rPr>
          <w:sz w:val="16"/>
          <w:szCs w:val="16"/>
        </w:rPr>
      </w:pPr>
    </w:p>
    <w:p w14:paraId="018D076E" w14:textId="77777777" w:rsidR="00884DD8" w:rsidRDefault="00884DD8" w:rsidP="001027A5">
      <w:pPr>
        <w:pStyle w:val="Corpo"/>
        <w:ind w:right="3969"/>
        <w:jc w:val="left"/>
        <w:rPr>
          <w:sz w:val="16"/>
          <w:szCs w:val="16"/>
        </w:rPr>
      </w:pPr>
    </w:p>
    <w:p w14:paraId="1A62A7B5" w14:textId="77777777" w:rsidR="00884DD8" w:rsidRDefault="00884DD8" w:rsidP="001027A5">
      <w:pPr>
        <w:pStyle w:val="Corpo"/>
        <w:ind w:right="3969"/>
        <w:jc w:val="left"/>
        <w:rPr>
          <w:sz w:val="16"/>
          <w:szCs w:val="16"/>
        </w:rPr>
      </w:pPr>
    </w:p>
    <w:p w14:paraId="55C88CB1" w14:textId="77777777" w:rsidR="00884DD8" w:rsidRDefault="00884DD8" w:rsidP="001027A5">
      <w:pPr>
        <w:pStyle w:val="Corpo"/>
        <w:ind w:right="3969"/>
        <w:jc w:val="left"/>
        <w:rPr>
          <w:sz w:val="16"/>
          <w:szCs w:val="16"/>
        </w:rPr>
      </w:pPr>
    </w:p>
    <w:p w14:paraId="09CA41A7" w14:textId="77777777" w:rsidR="00884DD8" w:rsidRDefault="00884DD8" w:rsidP="001027A5">
      <w:pPr>
        <w:pStyle w:val="Corpo"/>
        <w:ind w:right="3969"/>
        <w:jc w:val="left"/>
        <w:rPr>
          <w:sz w:val="16"/>
          <w:szCs w:val="16"/>
        </w:rPr>
      </w:pPr>
    </w:p>
    <w:p w14:paraId="2F454949" w14:textId="77777777" w:rsidR="00884DD8" w:rsidRDefault="00884DD8" w:rsidP="001027A5">
      <w:pPr>
        <w:pStyle w:val="Corpo"/>
        <w:ind w:right="3969"/>
        <w:jc w:val="left"/>
        <w:rPr>
          <w:sz w:val="16"/>
          <w:szCs w:val="16"/>
        </w:rPr>
      </w:pPr>
    </w:p>
    <w:p w14:paraId="1F051A82" w14:textId="6FCA84C8" w:rsidR="00884DD8" w:rsidRPr="001C02A3" w:rsidRDefault="00884DD8" w:rsidP="00884DD8">
      <w:pPr>
        <w:pStyle w:val="Ttulo1"/>
      </w:pPr>
      <w:bookmarkStart w:id="98" w:name="_Toc190338247"/>
      <w:bookmarkStart w:id="99" w:name="_Toc191035754"/>
      <w:r>
        <w:t>Rosácea</w:t>
      </w:r>
      <w:bookmarkEnd w:id="98"/>
      <w:bookmarkEnd w:id="99"/>
      <w:r>
        <w:t xml:space="preserve"> </w:t>
      </w:r>
    </w:p>
    <w:p w14:paraId="1019300B" w14:textId="77777777" w:rsidR="00884DD8" w:rsidRDefault="00884DD8" w:rsidP="001027A5">
      <w:pPr>
        <w:pStyle w:val="Corpo"/>
        <w:ind w:right="3969"/>
        <w:jc w:val="left"/>
        <w:rPr>
          <w:sz w:val="16"/>
          <w:szCs w:val="16"/>
        </w:rPr>
      </w:pPr>
    </w:p>
    <w:p w14:paraId="3154C427" w14:textId="77777777" w:rsidR="00884DD8" w:rsidRDefault="00884DD8" w:rsidP="001027A5">
      <w:pPr>
        <w:pStyle w:val="Corpo"/>
        <w:ind w:right="3969"/>
        <w:jc w:val="left"/>
        <w:rPr>
          <w:sz w:val="16"/>
          <w:szCs w:val="16"/>
        </w:rPr>
      </w:pPr>
    </w:p>
    <w:p w14:paraId="1BF5E1D0" w14:textId="77777777" w:rsidR="00884DD8" w:rsidRDefault="00884DD8" w:rsidP="001027A5">
      <w:pPr>
        <w:pStyle w:val="Corpo"/>
        <w:ind w:right="3969"/>
        <w:jc w:val="left"/>
        <w:rPr>
          <w:sz w:val="16"/>
          <w:szCs w:val="16"/>
        </w:rPr>
      </w:pPr>
    </w:p>
    <w:p w14:paraId="42E4B3A4" w14:textId="77777777" w:rsidR="00884DD8" w:rsidRDefault="00884DD8" w:rsidP="001027A5">
      <w:pPr>
        <w:pStyle w:val="Corpo"/>
        <w:ind w:right="3969"/>
        <w:jc w:val="left"/>
        <w:rPr>
          <w:sz w:val="16"/>
          <w:szCs w:val="16"/>
        </w:rPr>
      </w:pPr>
    </w:p>
    <w:p w14:paraId="6A463FDC" w14:textId="77777777" w:rsidR="00107D0F" w:rsidRDefault="00107D0F" w:rsidP="00107D0F">
      <w:pPr>
        <w:pStyle w:val="Ttulo1"/>
      </w:pPr>
      <w:bookmarkStart w:id="100" w:name="_Toc68100311"/>
      <w:bookmarkStart w:id="101" w:name="_Toc190338248"/>
      <w:bookmarkStart w:id="102" w:name="_Toc191035755"/>
      <w:r>
        <w:t>Principais Tratamentos</w:t>
      </w:r>
      <w:bookmarkEnd w:id="100"/>
      <w:bookmarkEnd w:id="101"/>
      <w:bookmarkEnd w:id="102"/>
      <w:r>
        <w:t xml:space="preserve"> </w:t>
      </w:r>
    </w:p>
    <w:p w14:paraId="240CDB20" w14:textId="77777777" w:rsidR="00107D0F" w:rsidRPr="00885460" w:rsidRDefault="00107D0F" w:rsidP="00107D0F"/>
    <w:tbl>
      <w:tblPr>
        <w:tblStyle w:val="ListaClara-nfase11"/>
        <w:tblpPr w:leftFromText="141" w:rightFromText="141" w:vertAnchor="text" w:horzAnchor="margin" w:tblpY="50"/>
        <w:tblW w:w="0" w:type="auto"/>
        <w:tblBorders>
          <w:insideH w:val="single" w:sz="8" w:space="0" w:color="5B9BD5" w:themeColor="accent1"/>
          <w:insideV w:val="single" w:sz="8" w:space="0" w:color="5B9BD5" w:themeColor="accent1"/>
        </w:tblBorders>
        <w:tblLook w:val="04A0" w:firstRow="1" w:lastRow="0" w:firstColumn="1" w:lastColumn="0" w:noHBand="0" w:noVBand="1"/>
      </w:tblPr>
      <w:tblGrid>
        <w:gridCol w:w="4385"/>
        <w:gridCol w:w="4110"/>
      </w:tblGrid>
      <w:tr w:rsidR="00107D0F" w14:paraId="3E933900" w14:textId="77777777" w:rsidTr="00E619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vAlign w:val="center"/>
          </w:tcPr>
          <w:p w14:paraId="1C3F2C4D" w14:textId="77777777" w:rsidR="00107D0F" w:rsidRPr="00885460" w:rsidRDefault="00107D0F" w:rsidP="00E6195F">
            <w:pPr>
              <w:pStyle w:val="Subtitulocorpo"/>
              <w:jc w:val="center"/>
              <w:rPr>
                <w:b/>
                <w:bCs w:val="0"/>
                <w:color w:val="FFFFFF" w:themeColor="background1"/>
                <w:sz w:val="24"/>
                <w:szCs w:val="24"/>
              </w:rPr>
            </w:pPr>
            <w:r w:rsidRPr="00885460">
              <w:rPr>
                <w:b/>
                <w:bCs w:val="0"/>
                <w:color w:val="FFFFFF" w:themeColor="background1"/>
                <w:sz w:val="24"/>
                <w:szCs w:val="24"/>
              </w:rPr>
              <w:t>Tratamento Tópico</w:t>
            </w:r>
          </w:p>
        </w:tc>
      </w:tr>
      <w:tr w:rsidR="00107D0F" w14:paraId="3DEE51A1" w14:textId="77777777" w:rsidTr="00E6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vAlign w:val="center"/>
          </w:tcPr>
          <w:p w14:paraId="30FE833A" w14:textId="77777777" w:rsidR="00107D0F" w:rsidRPr="00885460" w:rsidRDefault="00107D0F" w:rsidP="00E6195F">
            <w:pPr>
              <w:pStyle w:val="Subtitulocorpo"/>
              <w:jc w:val="center"/>
              <w:rPr>
                <w:b/>
                <w:bCs w:val="0"/>
                <w:sz w:val="24"/>
                <w:szCs w:val="24"/>
              </w:rPr>
            </w:pPr>
            <w:r w:rsidRPr="00885460">
              <w:rPr>
                <w:b/>
                <w:bCs w:val="0"/>
                <w:sz w:val="24"/>
                <w:szCs w:val="24"/>
              </w:rPr>
              <w:t>Composto</w:t>
            </w:r>
          </w:p>
        </w:tc>
        <w:tc>
          <w:tcPr>
            <w:tcW w:w="4110" w:type="dxa"/>
            <w:vAlign w:val="center"/>
          </w:tcPr>
          <w:p w14:paraId="2EFD13D3" w14:textId="77777777" w:rsidR="00107D0F" w:rsidRPr="00885460" w:rsidRDefault="00107D0F" w:rsidP="00E6195F">
            <w:pPr>
              <w:pStyle w:val="Subtitulocorpo"/>
              <w:jc w:val="center"/>
              <w:cnfStyle w:val="000000100000" w:firstRow="0" w:lastRow="0" w:firstColumn="0" w:lastColumn="0" w:oddVBand="0" w:evenVBand="0" w:oddHBand="1" w:evenHBand="0" w:firstRowFirstColumn="0" w:firstRowLastColumn="0" w:lastRowFirstColumn="0" w:lastRowLastColumn="0"/>
              <w:rPr>
                <w:sz w:val="24"/>
                <w:szCs w:val="24"/>
              </w:rPr>
            </w:pPr>
            <w:r w:rsidRPr="00885460">
              <w:rPr>
                <w:sz w:val="24"/>
                <w:szCs w:val="24"/>
              </w:rPr>
              <w:t>Concentração Usual</w:t>
            </w:r>
          </w:p>
        </w:tc>
      </w:tr>
      <w:tr w:rsidR="00107D0F" w14:paraId="0123938E" w14:textId="77777777" w:rsidTr="00E6195F">
        <w:tc>
          <w:tcPr>
            <w:cnfStyle w:val="001000000000" w:firstRow="0" w:lastRow="0" w:firstColumn="1" w:lastColumn="0" w:oddVBand="0" w:evenVBand="0" w:oddHBand="0" w:evenHBand="0" w:firstRowFirstColumn="0" w:firstRowLastColumn="0" w:lastRowFirstColumn="0" w:lastRowLastColumn="0"/>
            <w:tcW w:w="4385" w:type="dxa"/>
            <w:vAlign w:val="center"/>
          </w:tcPr>
          <w:p w14:paraId="7ABE6E5E" w14:textId="77777777" w:rsidR="00107D0F" w:rsidRPr="001F4AC6" w:rsidRDefault="00107D0F" w:rsidP="00E6195F">
            <w:pPr>
              <w:pStyle w:val="Corpo"/>
              <w:jc w:val="center"/>
              <w:rPr>
                <w:b w:val="0"/>
              </w:rPr>
            </w:pPr>
            <w:r>
              <w:t>Ácido Azelaico</w:t>
            </w:r>
          </w:p>
        </w:tc>
        <w:tc>
          <w:tcPr>
            <w:tcW w:w="4110" w:type="dxa"/>
            <w:vAlign w:val="center"/>
          </w:tcPr>
          <w:p w14:paraId="769D0707" w14:textId="77777777" w:rsidR="00107D0F" w:rsidRPr="001F4AC6" w:rsidRDefault="00107D0F" w:rsidP="00E6195F">
            <w:pPr>
              <w:pStyle w:val="Corpo"/>
              <w:jc w:val="center"/>
              <w:cnfStyle w:val="000000000000" w:firstRow="0" w:lastRow="0" w:firstColumn="0" w:lastColumn="0" w:oddVBand="0" w:evenVBand="0" w:oddHBand="0" w:evenHBand="0" w:firstRowFirstColumn="0" w:firstRowLastColumn="0" w:lastRowFirstColumn="0" w:lastRowLastColumn="0"/>
            </w:pPr>
            <w:r>
              <w:t>Gel a 15%</w:t>
            </w:r>
          </w:p>
        </w:tc>
      </w:tr>
      <w:tr w:rsidR="00107D0F" w14:paraId="666E5454" w14:textId="77777777" w:rsidTr="00E6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vAlign w:val="center"/>
          </w:tcPr>
          <w:p w14:paraId="4CE05360" w14:textId="77777777" w:rsidR="00107D0F" w:rsidRPr="001F4AC6" w:rsidRDefault="00107D0F" w:rsidP="00E6195F">
            <w:pPr>
              <w:pStyle w:val="Corpo"/>
              <w:jc w:val="center"/>
              <w:rPr>
                <w:b w:val="0"/>
              </w:rPr>
            </w:pPr>
            <w:r>
              <w:t>Metronidazol</w:t>
            </w:r>
          </w:p>
        </w:tc>
        <w:tc>
          <w:tcPr>
            <w:tcW w:w="4110" w:type="dxa"/>
            <w:vAlign w:val="center"/>
          </w:tcPr>
          <w:p w14:paraId="54EB6AD5" w14:textId="77777777" w:rsidR="00107D0F" w:rsidRPr="001F4AC6" w:rsidRDefault="00107D0F" w:rsidP="00E6195F">
            <w:pPr>
              <w:pStyle w:val="Corpo"/>
              <w:jc w:val="center"/>
              <w:cnfStyle w:val="000000100000" w:firstRow="0" w:lastRow="0" w:firstColumn="0" w:lastColumn="0" w:oddVBand="0" w:evenVBand="0" w:oddHBand="1" w:evenHBand="0" w:firstRowFirstColumn="0" w:firstRowLastColumn="0" w:lastRowFirstColumn="0" w:lastRowLastColumn="0"/>
            </w:pPr>
            <w:r>
              <w:t>Gel, creme e loção a 0,75 a 1,0%</w:t>
            </w:r>
          </w:p>
        </w:tc>
      </w:tr>
      <w:tr w:rsidR="00107D0F" w14:paraId="20E92238" w14:textId="77777777" w:rsidTr="00E6195F">
        <w:tc>
          <w:tcPr>
            <w:cnfStyle w:val="001000000000" w:firstRow="0" w:lastRow="0" w:firstColumn="1" w:lastColumn="0" w:oddVBand="0" w:evenVBand="0" w:oddHBand="0" w:evenHBand="0" w:firstRowFirstColumn="0" w:firstRowLastColumn="0" w:lastRowFirstColumn="0" w:lastRowLastColumn="0"/>
            <w:tcW w:w="4385" w:type="dxa"/>
            <w:vAlign w:val="center"/>
          </w:tcPr>
          <w:p w14:paraId="2CAD828B" w14:textId="77777777" w:rsidR="00107D0F" w:rsidRPr="001F4AC6" w:rsidRDefault="00107D0F" w:rsidP="00E6195F">
            <w:pPr>
              <w:pStyle w:val="Corpo"/>
              <w:jc w:val="center"/>
              <w:rPr>
                <w:b w:val="0"/>
              </w:rPr>
            </w:pPr>
            <w:r>
              <w:t>Clindamicina</w:t>
            </w:r>
          </w:p>
        </w:tc>
        <w:tc>
          <w:tcPr>
            <w:tcW w:w="4110" w:type="dxa"/>
            <w:vAlign w:val="center"/>
          </w:tcPr>
          <w:p w14:paraId="1775E544" w14:textId="77777777" w:rsidR="00107D0F" w:rsidRPr="001F4AC6" w:rsidRDefault="00107D0F" w:rsidP="00E6195F">
            <w:pPr>
              <w:pStyle w:val="Corpo"/>
              <w:jc w:val="center"/>
              <w:cnfStyle w:val="000000000000" w:firstRow="0" w:lastRow="0" w:firstColumn="0" w:lastColumn="0" w:oddVBand="0" w:evenVBand="0" w:oddHBand="0" w:evenHBand="0" w:firstRowFirstColumn="0" w:firstRowLastColumn="0" w:lastRowFirstColumn="0" w:lastRowLastColumn="0"/>
            </w:pPr>
            <w:r>
              <w:t>2,0%</w:t>
            </w:r>
          </w:p>
        </w:tc>
      </w:tr>
      <w:tr w:rsidR="00107D0F" w14:paraId="6E0F18C7" w14:textId="77777777" w:rsidTr="00E6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vAlign w:val="center"/>
          </w:tcPr>
          <w:p w14:paraId="2AD280E2" w14:textId="77777777" w:rsidR="00107D0F" w:rsidRPr="001F4AC6" w:rsidRDefault="00107D0F" w:rsidP="00E6195F">
            <w:pPr>
              <w:pStyle w:val="Corpo"/>
              <w:jc w:val="center"/>
              <w:rPr>
                <w:b w:val="0"/>
              </w:rPr>
            </w:pPr>
            <w:r>
              <w:t>Eritromicina</w:t>
            </w:r>
          </w:p>
        </w:tc>
        <w:tc>
          <w:tcPr>
            <w:tcW w:w="4110" w:type="dxa"/>
            <w:vAlign w:val="center"/>
          </w:tcPr>
          <w:p w14:paraId="68A71CF7" w14:textId="77777777" w:rsidR="00107D0F" w:rsidRPr="001F4AC6" w:rsidRDefault="00107D0F" w:rsidP="00E6195F">
            <w:pPr>
              <w:pStyle w:val="Corpo"/>
              <w:jc w:val="center"/>
              <w:cnfStyle w:val="000000100000" w:firstRow="0" w:lastRow="0" w:firstColumn="0" w:lastColumn="0" w:oddVBand="0" w:evenVBand="0" w:oddHBand="1" w:evenHBand="0" w:firstRowFirstColumn="0" w:firstRowLastColumn="0" w:lastRowFirstColumn="0" w:lastRowLastColumn="0"/>
            </w:pPr>
            <w:r>
              <w:t>2,0%</w:t>
            </w:r>
          </w:p>
        </w:tc>
      </w:tr>
      <w:tr w:rsidR="00107D0F" w14:paraId="14CEF47D" w14:textId="77777777" w:rsidTr="00E6195F">
        <w:trPr>
          <w:trHeight w:val="257"/>
        </w:trPr>
        <w:tc>
          <w:tcPr>
            <w:cnfStyle w:val="001000000000" w:firstRow="0" w:lastRow="0" w:firstColumn="1" w:lastColumn="0" w:oddVBand="0" w:evenVBand="0" w:oddHBand="0" w:evenHBand="0" w:firstRowFirstColumn="0" w:firstRowLastColumn="0" w:lastRowFirstColumn="0" w:lastRowLastColumn="0"/>
            <w:tcW w:w="4385" w:type="dxa"/>
          </w:tcPr>
          <w:p w14:paraId="54367D75" w14:textId="77777777" w:rsidR="00107D0F" w:rsidRPr="001F4AC6" w:rsidRDefault="00107D0F" w:rsidP="00E6195F">
            <w:pPr>
              <w:pStyle w:val="Corpo"/>
              <w:jc w:val="center"/>
              <w:rPr>
                <w:b w:val="0"/>
              </w:rPr>
            </w:pPr>
            <w:r>
              <w:t>Peróxido de Benzoíla</w:t>
            </w:r>
          </w:p>
        </w:tc>
        <w:tc>
          <w:tcPr>
            <w:tcW w:w="4110" w:type="dxa"/>
          </w:tcPr>
          <w:p w14:paraId="4977D263" w14:textId="77777777" w:rsidR="00107D0F" w:rsidRPr="001F4AC6" w:rsidRDefault="00107D0F" w:rsidP="00E6195F">
            <w:pPr>
              <w:pStyle w:val="Corpo"/>
              <w:jc w:val="center"/>
              <w:cnfStyle w:val="000000000000" w:firstRow="0" w:lastRow="0" w:firstColumn="0" w:lastColumn="0" w:oddVBand="0" w:evenVBand="0" w:oddHBand="0" w:evenHBand="0" w:firstRowFirstColumn="0" w:firstRowLastColumn="0" w:lastRowFirstColumn="0" w:lastRowLastColumn="0"/>
            </w:pPr>
            <w:r>
              <w:t>2,5 a 10,0%</w:t>
            </w:r>
          </w:p>
        </w:tc>
      </w:tr>
    </w:tbl>
    <w:p w14:paraId="62860EB0" w14:textId="77777777" w:rsidR="00107D0F" w:rsidRDefault="00107D0F" w:rsidP="00107D0F">
      <w:pPr>
        <w:pStyle w:val="Corpo"/>
        <w:ind w:right="3969"/>
        <w:jc w:val="left"/>
        <w:rPr>
          <w:sz w:val="16"/>
          <w:szCs w:val="16"/>
        </w:rPr>
      </w:pPr>
    </w:p>
    <w:p w14:paraId="4BEE6761" w14:textId="77777777" w:rsidR="00107D0F" w:rsidRDefault="00107D0F" w:rsidP="00107D0F">
      <w:pPr>
        <w:pStyle w:val="Corpo"/>
        <w:ind w:right="3969"/>
        <w:jc w:val="left"/>
        <w:rPr>
          <w:sz w:val="16"/>
          <w:szCs w:val="16"/>
        </w:rPr>
      </w:pPr>
    </w:p>
    <w:p w14:paraId="1400CE3B" w14:textId="77777777" w:rsidR="00107D0F" w:rsidRDefault="00107D0F" w:rsidP="00107D0F">
      <w:pPr>
        <w:pStyle w:val="Corpo"/>
        <w:ind w:right="3969"/>
        <w:jc w:val="left"/>
        <w:rPr>
          <w:sz w:val="16"/>
          <w:szCs w:val="16"/>
        </w:rPr>
      </w:pPr>
    </w:p>
    <w:p w14:paraId="7DF466AD" w14:textId="77777777" w:rsidR="00107D0F" w:rsidRDefault="00107D0F" w:rsidP="00107D0F">
      <w:pPr>
        <w:pStyle w:val="Corpo"/>
        <w:ind w:right="3969"/>
        <w:jc w:val="left"/>
        <w:rPr>
          <w:sz w:val="16"/>
          <w:szCs w:val="16"/>
        </w:rPr>
      </w:pPr>
    </w:p>
    <w:p w14:paraId="2413F25C" w14:textId="77777777" w:rsidR="00107D0F" w:rsidRDefault="00107D0F" w:rsidP="00107D0F">
      <w:pPr>
        <w:pStyle w:val="Corpo"/>
        <w:ind w:right="3969"/>
        <w:jc w:val="left"/>
        <w:rPr>
          <w:sz w:val="16"/>
          <w:szCs w:val="16"/>
        </w:rPr>
      </w:pPr>
    </w:p>
    <w:p w14:paraId="2C458279" w14:textId="77777777" w:rsidR="00107D0F" w:rsidRDefault="00107D0F" w:rsidP="00107D0F">
      <w:pPr>
        <w:pStyle w:val="Corpo"/>
        <w:ind w:right="3969"/>
        <w:jc w:val="left"/>
        <w:rPr>
          <w:sz w:val="16"/>
          <w:szCs w:val="16"/>
        </w:rPr>
      </w:pPr>
    </w:p>
    <w:p w14:paraId="01AB27A4" w14:textId="77777777" w:rsidR="00107D0F" w:rsidRDefault="00107D0F" w:rsidP="00107D0F">
      <w:pPr>
        <w:pStyle w:val="Corpo"/>
        <w:ind w:right="3969"/>
        <w:jc w:val="left"/>
        <w:rPr>
          <w:sz w:val="16"/>
          <w:szCs w:val="16"/>
        </w:rPr>
      </w:pPr>
    </w:p>
    <w:p w14:paraId="1E1C5D3A" w14:textId="77777777" w:rsidR="00107D0F" w:rsidRDefault="00107D0F" w:rsidP="00107D0F">
      <w:pPr>
        <w:pStyle w:val="Corpo"/>
        <w:ind w:right="3969"/>
        <w:jc w:val="left"/>
        <w:rPr>
          <w:sz w:val="16"/>
          <w:szCs w:val="16"/>
        </w:rPr>
      </w:pPr>
    </w:p>
    <w:tbl>
      <w:tblPr>
        <w:tblStyle w:val="ListaClara-nfase11"/>
        <w:tblpPr w:leftFromText="141" w:rightFromText="141" w:vertAnchor="text" w:horzAnchor="margin" w:tblpY="-91"/>
        <w:tblW w:w="0" w:type="auto"/>
        <w:tblBorders>
          <w:insideH w:val="single" w:sz="8" w:space="0" w:color="5B9BD5" w:themeColor="accent1"/>
          <w:insideV w:val="single" w:sz="8" w:space="0" w:color="5B9BD5" w:themeColor="accent1"/>
        </w:tblBorders>
        <w:tblLook w:val="04A0" w:firstRow="1" w:lastRow="0" w:firstColumn="1" w:lastColumn="0" w:noHBand="0" w:noVBand="1"/>
      </w:tblPr>
      <w:tblGrid>
        <w:gridCol w:w="2542"/>
        <w:gridCol w:w="2835"/>
        <w:gridCol w:w="3094"/>
      </w:tblGrid>
      <w:tr w:rsidR="00107D0F" w:rsidRPr="00FB244E" w14:paraId="18598944" w14:textId="77777777" w:rsidTr="00E619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1" w:type="dxa"/>
            <w:gridSpan w:val="3"/>
            <w:vAlign w:val="center"/>
          </w:tcPr>
          <w:p w14:paraId="413138B7" w14:textId="77777777" w:rsidR="00107D0F" w:rsidRPr="00885460" w:rsidRDefault="00107D0F" w:rsidP="00E6195F">
            <w:pPr>
              <w:pStyle w:val="Subtitulocorpo"/>
              <w:jc w:val="center"/>
              <w:rPr>
                <w:b/>
                <w:bCs w:val="0"/>
                <w:color w:val="FFFFFF" w:themeColor="background1"/>
                <w:sz w:val="24"/>
                <w:szCs w:val="24"/>
              </w:rPr>
            </w:pPr>
            <w:r w:rsidRPr="00885460">
              <w:rPr>
                <w:b/>
                <w:bCs w:val="0"/>
                <w:color w:val="FFFFFF" w:themeColor="background1"/>
                <w:sz w:val="24"/>
                <w:szCs w:val="24"/>
              </w:rPr>
              <w:t>Tratamento Sistêmico</w:t>
            </w:r>
          </w:p>
        </w:tc>
      </w:tr>
      <w:tr w:rsidR="00107D0F" w:rsidRPr="00D162A8" w14:paraId="6CE526F4" w14:textId="77777777" w:rsidTr="00E6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3DF3C5CD" w14:textId="77777777" w:rsidR="00107D0F" w:rsidRPr="00885460" w:rsidRDefault="00107D0F" w:rsidP="00E6195F">
            <w:pPr>
              <w:pStyle w:val="Subtitulocorpo"/>
              <w:jc w:val="center"/>
              <w:rPr>
                <w:b/>
                <w:bCs w:val="0"/>
                <w:sz w:val="24"/>
                <w:szCs w:val="24"/>
              </w:rPr>
            </w:pPr>
            <w:r w:rsidRPr="00885460">
              <w:rPr>
                <w:b/>
                <w:bCs w:val="0"/>
                <w:sz w:val="24"/>
                <w:szCs w:val="24"/>
              </w:rPr>
              <w:t>Composto</w:t>
            </w:r>
          </w:p>
        </w:tc>
        <w:tc>
          <w:tcPr>
            <w:tcW w:w="2835" w:type="dxa"/>
            <w:vAlign w:val="center"/>
          </w:tcPr>
          <w:p w14:paraId="4BF829FB" w14:textId="77777777" w:rsidR="00107D0F" w:rsidRPr="00885460" w:rsidRDefault="00107D0F" w:rsidP="00E6195F">
            <w:pPr>
              <w:pStyle w:val="Subtitulocorpo"/>
              <w:jc w:val="center"/>
              <w:cnfStyle w:val="000000100000" w:firstRow="0" w:lastRow="0" w:firstColumn="0" w:lastColumn="0" w:oddVBand="0" w:evenVBand="0" w:oddHBand="1" w:evenHBand="0" w:firstRowFirstColumn="0" w:firstRowLastColumn="0" w:lastRowFirstColumn="0" w:lastRowLastColumn="0"/>
              <w:rPr>
                <w:sz w:val="24"/>
                <w:szCs w:val="24"/>
              </w:rPr>
            </w:pPr>
            <w:r w:rsidRPr="00885460">
              <w:rPr>
                <w:sz w:val="24"/>
                <w:szCs w:val="24"/>
              </w:rPr>
              <w:t>Concentração Usual</w:t>
            </w:r>
          </w:p>
        </w:tc>
        <w:tc>
          <w:tcPr>
            <w:tcW w:w="3094" w:type="dxa"/>
          </w:tcPr>
          <w:p w14:paraId="0A6F5A3A" w14:textId="77777777" w:rsidR="00107D0F" w:rsidRPr="00885460" w:rsidRDefault="00107D0F" w:rsidP="00E6195F">
            <w:pPr>
              <w:pStyle w:val="Subtitulocorpo"/>
              <w:jc w:val="center"/>
              <w:cnfStyle w:val="000000100000" w:firstRow="0" w:lastRow="0" w:firstColumn="0" w:lastColumn="0" w:oddVBand="0" w:evenVBand="0" w:oddHBand="1" w:evenHBand="0" w:firstRowFirstColumn="0" w:firstRowLastColumn="0" w:lastRowFirstColumn="0" w:lastRowLastColumn="0"/>
              <w:rPr>
                <w:sz w:val="24"/>
                <w:szCs w:val="24"/>
              </w:rPr>
            </w:pPr>
            <w:r w:rsidRPr="00885460">
              <w:rPr>
                <w:sz w:val="24"/>
                <w:szCs w:val="24"/>
              </w:rPr>
              <w:t>Propriedades</w:t>
            </w:r>
          </w:p>
        </w:tc>
      </w:tr>
      <w:tr w:rsidR="00107D0F" w:rsidRPr="003E0346" w14:paraId="04CCB2B3" w14:textId="77777777" w:rsidTr="00E6195F">
        <w:tc>
          <w:tcPr>
            <w:cnfStyle w:val="001000000000" w:firstRow="0" w:lastRow="0" w:firstColumn="1" w:lastColumn="0" w:oddVBand="0" w:evenVBand="0" w:oddHBand="0" w:evenHBand="0" w:firstRowFirstColumn="0" w:firstRowLastColumn="0" w:lastRowFirstColumn="0" w:lastRowLastColumn="0"/>
            <w:tcW w:w="2542" w:type="dxa"/>
            <w:vAlign w:val="center"/>
          </w:tcPr>
          <w:p w14:paraId="2E144E36" w14:textId="77777777" w:rsidR="00107D0F" w:rsidRPr="001F4AC6" w:rsidRDefault="00107D0F" w:rsidP="00E6195F">
            <w:pPr>
              <w:pStyle w:val="Corpo"/>
              <w:jc w:val="center"/>
              <w:rPr>
                <w:b w:val="0"/>
              </w:rPr>
            </w:pPr>
            <w:r>
              <w:t>Azitromicina</w:t>
            </w:r>
          </w:p>
        </w:tc>
        <w:tc>
          <w:tcPr>
            <w:tcW w:w="2835" w:type="dxa"/>
            <w:vAlign w:val="center"/>
          </w:tcPr>
          <w:p w14:paraId="5C0932ED" w14:textId="77777777" w:rsidR="00107D0F" w:rsidRPr="001F4AC6" w:rsidRDefault="00107D0F" w:rsidP="00E6195F">
            <w:pPr>
              <w:pStyle w:val="Corpo"/>
              <w:jc w:val="center"/>
              <w:cnfStyle w:val="000000000000" w:firstRow="0" w:lastRow="0" w:firstColumn="0" w:lastColumn="0" w:oddVBand="0" w:evenVBand="0" w:oddHBand="0" w:evenHBand="0" w:firstRowFirstColumn="0" w:firstRowLastColumn="0" w:lastRowFirstColumn="0" w:lastRowLastColumn="0"/>
            </w:pPr>
            <w:r>
              <w:t>500 mg</w:t>
            </w:r>
          </w:p>
        </w:tc>
        <w:tc>
          <w:tcPr>
            <w:tcW w:w="3094" w:type="dxa"/>
          </w:tcPr>
          <w:p w14:paraId="67F3889C" w14:textId="77777777" w:rsidR="00107D0F" w:rsidRPr="003E0346" w:rsidRDefault="00107D0F" w:rsidP="00E6195F">
            <w:pPr>
              <w:pStyle w:val="Corpo"/>
              <w:jc w:val="center"/>
              <w:cnfStyle w:val="000000000000" w:firstRow="0" w:lastRow="0" w:firstColumn="0" w:lastColumn="0" w:oddVBand="0" w:evenVBand="0" w:oddHBand="0" w:evenHBand="0" w:firstRowFirstColumn="0" w:firstRowLastColumn="0" w:lastRowFirstColumn="0" w:lastRowLastColumn="0"/>
            </w:pPr>
            <w:r w:rsidRPr="003E0346">
              <w:t>Pacientes com rosácea apresentam níveis elevados de EROs quando comparado a pacientes saudáveis. Os resultados desse estudo demonstraram que as propriedades antioxidantes da azitromicina (500 mg) reduziu os níveis de EROs e melhorou os sinais e sintomas dessa patologia</w:t>
            </w:r>
            <w:r>
              <w:t xml:space="preserve"> (Bakar </w:t>
            </w:r>
            <w:r w:rsidRPr="003E0346">
              <w:rPr>
                <w:i/>
              </w:rPr>
              <w:t>et al</w:t>
            </w:r>
            <w:r>
              <w:t>., 2007).</w:t>
            </w:r>
          </w:p>
        </w:tc>
      </w:tr>
    </w:tbl>
    <w:p w14:paraId="3BF03154" w14:textId="77777777" w:rsidR="00107D0F" w:rsidRPr="005D56E8" w:rsidRDefault="00107D0F" w:rsidP="00107D0F">
      <w:pPr>
        <w:pStyle w:val="referencias"/>
        <w:spacing w:after="0" w:line="240" w:lineRule="auto"/>
        <w:rPr>
          <w:b w:val="0"/>
          <w:bCs/>
          <w:i/>
          <w:color w:val="000000" w:themeColor="text1"/>
          <w:sz w:val="16"/>
          <w:szCs w:val="16"/>
        </w:rPr>
      </w:pPr>
      <w:r w:rsidRPr="00885460">
        <w:rPr>
          <w:b w:val="0"/>
          <w:bCs/>
          <w:i/>
          <w:color w:val="000000" w:themeColor="text1"/>
          <w:sz w:val="16"/>
          <w:szCs w:val="16"/>
          <w:lang w:val="en-US"/>
        </w:rPr>
        <w:t xml:space="preserve">Wolff, K; Goldsmith, LA; Katz, SI; Gilchrest, BA; Paller, AS; Leffell, DJ. </w:t>
      </w:r>
      <w:r w:rsidRPr="005D56E8">
        <w:rPr>
          <w:b w:val="0"/>
          <w:bCs/>
          <w:i/>
          <w:color w:val="000000" w:themeColor="text1"/>
          <w:sz w:val="16"/>
          <w:szCs w:val="16"/>
        </w:rPr>
        <w:t>Fitzpatrick – Tratado de Dermatologia. 7 ed. Vol 1. Rio de Janeiro: Revinter, 2011.</w:t>
      </w:r>
    </w:p>
    <w:p w14:paraId="08A1351E" w14:textId="77777777" w:rsidR="00107D0F" w:rsidRPr="00107D0F" w:rsidRDefault="00107D0F" w:rsidP="00107D0F">
      <w:pPr>
        <w:pStyle w:val="referencias"/>
        <w:spacing w:after="0" w:line="240" w:lineRule="auto"/>
        <w:rPr>
          <w:b w:val="0"/>
          <w:bCs/>
          <w:i/>
          <w:color w:val="000000" w:themeColor="text1"/>
          <w:sz w:val="16"/>
          <w:szCs w:val="16"/>
          <w:lang w:val="en-US"/>
        </w:rPr>
      </w:pPr>
      <w:r w:rsidRPr="005D56E8">
        <w:rPr>
          <w:b w:val="0"/>
          <w:bCs/>
          <w:i/>
          <w:color w:val="000000" w:themeColor="text1"/>
          <w:sz w:val="16"/>
          <w:szCs w:val="16"/>
        </w:rPr>
        <w:t xml:space="preserve">Azulay &amp; Azulay. Dermatologia.4ª ediçao. </w:t>
      </w:r>
      <w:r w:rsidRPr="00107D0F">
        <w:rPr>
          <w:b w:val="0"/>
          <w:bCs/>
          <w:i/>
          <w:color w:val="000000" w:themeColor="text1"/>
          <w:sz w:val="16"/>
          <w:szCs w:val="16"/>
          <w:lang w:val="en-US"/>
        </w:rPr>
        <w:t>Editora Guanabara Koogan, 2006.</w:t>
      </w:r>
    </w:p>
    <w:p w14:paraId="2B7F6BF5" w14:textId="77777777" w:rsidR="00107D0F" w:rsidRPr="00885460" w:rsidRDefault="00107D0F" w:rsidP="00107D0F">
      <w:pPr>
        <w:pStyle w:val="referencias"/>
        <w:spacing w:after="0" w:line="240" w:lineRule="auto"/>
        <w:rPr>
          <w:b w:val="0"/>
          <w:bCs/>
          <w:i/>
          <w:color w:val="000000" w:themeColor="text1"/>
          <w:sz w:val="16"/>
          <w:szCs w:val="16"/>
          <w:lang w:val="en-US"/>
        </w:rPr>
      </w:pPr>
      <w:r w:rsidRPr="00885460">
        <w:rPr>
          <w:b w:val="0"/>
          <w:bCs/>
          <w:i/>
          <w:color w:val="000000" w:themeColor="text1"/>
          <w:sz w:val="16"/>
          <w:szCs w:val="16"/>
          <w:lang w:val="en-US"/>
        </w:rPr>
        <w:t>Martindale, The complete drug reference, 34ª edition.</w:t>
      </w:r>
    </w:p>
    <w:p w14:paraId="525D6859" w14:textId="77777777" w:rsidR="00107D0F" w:rsidRPr="00885460" w:rsidRDefault="00107D0F" w:rsidP="00107D0F">
      <w:pPr>
        <w:pStyle w:val="referencias"/>
        <w:rPr>
          <w:b w:val="0"/>
          <w:bCs/>
          <w:i/>
          <w:color w:val="000000" w:themeColor="text1"/>
          <w:sz w:val="16"/>
          <w:szCs w:val="16"/>
        </w:rPr>
      </w:pPr>
      <w:r w:rsidRPr="005D56E8">
        <w:rPr>
          <w:b w:val="0"/>
          <w:bCs/>
          <w:i/>
          <w:color w:val="000000" w:themeColor="text1"/>
          <w:sz w:val="16"/>
          <w:szCs w:val="16"/>
          <w:lang w:val="en-US"/>
        </w:rPr>
        <w:t xml:space="preserve">Bakar O, Demirçay Z, Yuksel M, Haklar G, Sanisoglu Y. The effect of azithromycin on reactive oxygen species in rosacea.  </w:t>
      </w:r>
      <w:r w:rsidRPr="00885460">
        <w:rPr>
          <w:b w:val="0"/>
          <w:bCs/>
          <w:i/>
          <w:color w:val="000000" w:themeColor="text1"/>
          <w:sz w:val="16"/>
          <w:szCs w:val="16"/>
        </w:rPr>
        <w:t>Clin Exp Dermatol. 2007 Mar;32(2):197-200. Epub 2007 Jan 18.</w:t>
      </w:r>
    </w:p>
    <w:p w14:paraId="7523677E" w14:textId="77777777" w:rsidR="00107D0F" w:rsidRDefault="00107D0F" w:rsidP="001027A5">
      <w:pPr>
        <w:pStyle w:val="Corpo"/>
        <w:ind w:right="3969"/>
        <w:jc w:val="left"/>
        <w:rPr>
          <w:sz w:val="16"/>
          <w:szCs w:val="16"/>
        </w:rPr>
      </w:pPr>
    </w:p>
    <w:p w14:paraId="2CC4384A" w14:textId="77777777" w:rsidR="005805F5" w:rsidRDefault="005805F5" w:rsidP="00C13625">
      <w:bookmarkStart w:id="103" w:name="_Toc190338249"/>
    </w:p>
    <w:p w14:paraId="052E8ADD" w14:textId="77777777" w:rsidR="00C13625" w:rsidRPr="00C13625" w:rsidRDefault="00C13625" w:rsidP="00C13625"/>
    <w:p w14:paraId="76F08BC2" w14:textId="77777777" w:rsidR="00C13625" w:rsidRPr="00C13625" w:rsidRDefault="00C13625" w:rsidP="00C13625"/>
    <w:p w14:paraId="4DB3143D" w14:textId="47766E08" w:rsidR="00884DD8" w:rsidRPr="00884DD8" w:rsidRDefault="00884DD8" w:rsidP="00884DD8">
      <w:pPr>
        <w:pStyle w:val="Ttulo1"/>
      </w:pPr>
      <w:bookmarkStart w:id="104" w:name="_Toc191035756"/>
      <w:r>
        <w:t>Carvedilol</w:t>
      </w:r>
      <w:bookmarkEnd w:id="103"/>
      <w:bookmarkEnd w:id="104"/>
    </w:p>
    <w:p w14:paraId="5B39335B" w14:textId="20FF306B" w:rsidR="00884DD8" w:rsidRDefault="00884DD8" w:rsidP="00884DD8">
      <w:pPr>
        <w:spacing w:after="120" w:line="276" w:lineRule="auto"/>
        <w:jc w:val="both"/>
        <w:rPr>
          <w:rFonts w:ascii="Swis721 Th BT" w:eastAsia="MS Mincho" w:hAnsi="Swis721 Th BT" w:cs="Times New Roman"/>
          <w:color w:val="404040"/>
          <w:sz w:val="23"/>
          <w:szCs w:val="23"/>
        </w:rPr>
      </w:pPr>
      <w:r>
        <w:rPr>
          <w:rFonts w:ascii="Swis721 Th BT" w:eastAsia="Times New Roman" w:hAnsi="Swis721 Th BT" w:cs="Times New Roman"/>
          <w:b/>
          <w:bCs/>
          <w:color w:val="0666A6"/>
          <w:sz w:val="40"/>
          <w:lang w:eastAsia="pt-BR"/>
        </w:rPr>
        <w:t>Melhora os Escores que Medem o Eritema na Rosácea</w:t>
      </w:r>
    </w:p>
    <w:p w14:paraId="1C57B116" w14:textId="77777777" w:rsidR="00884DD8" w:rsidRDefault="00884DD8" w:rsidP="00884DD8">
      <w:pPr>
        <w:spacing w:after="20" w:line="276" w:lineRule="auto"/>
        <w:jc w:val="both"/>
        <w:rPr>
          <w:rFonts w:ascii="Swis721 Th BT" w:eastAsia="MS Mincho" w:hAnsi="Swis721 Th BT"/>
          <w:color w:val="404040" w:themeColor="text1" w:themeTint="BF"/>
          <w:sz w:val="23"/>
          <w:szCs w:val="24"/>
        </w:rPr>
      </w:pPr>
    </w:p>
    <w:p w14:paraId="16BF4024" w14:textId="31BC87FF" w:rsidR="00884DD8" w:rsidRPr="00884DD8" w:rsidRDefault="00884DD8" w:rsidP="00884DD8">
      <w:pPr>
        <w:spacing w:after="20" w:line="276" w:lineRule="auto"/>
        <w:jc w:val="both"/>
        <w:rPr>
          <w:rFonts w:ascii="Swis721 Th BT" w:eastAsia="MS Mincho" w:hAnsi="Swis721 Th BT"/>
          <w:iCs/>
          <w:color w:val="404040" w:themeColor="text1" w:themeTint="BF"/>
          <w:sz w:val="23"/>
          <w:szCs w:val="24"/>
        </w:rPr>
      </w:pPr>
      <w:r>
        <w:rPr>
          <w:rFonts w:ascii="Swis721 Th BT" w:eastAsia="MS Mincho" w:hAnsi="Swis721 Th BT"/>
          <w:color w:val="404040" w:themeColor="text1" w:themeTint="BF"/>
          <w:sz w:val="23"/>
          <w:szCs w:val="24"/>
        </w:rPr>
        <w:t xml:space="preserve">O objetivo de um estudo, publicado no periódico </w:t>
      </w:r>
      <w:r>
        <w:rPr>
          <w:rFonts w:ascii="Swis721 Th BT" w:eastAsia="MS Mincho" w:hAnsi="Swis721 Th BT"/>
          <w:i/>
          <w:iCs/>
          <w:color w:val="404040" w:themeColor="text1" w:themeTint="BF"/>
          <w:sz w:val="23"/>
          <w:szCs w:val="24"/>
        </w:rPr>
        <w:t xml:space="preserve">Journal of Dermatology, </w:t>
      </w:r>
      <w:r>
        <w:rPr>
          <w:rFonts w:ascii="Swis721 Th BT" w:eastAsia="MS Mincho" w:hAnsi="Swis721 Th BT"/>
          <w:color w:val="404040" w:themeColor="text1" w:themeTint="BF"/>
          <w:sz w:val="23"/>
          <w:szCs w:val="24"/>
        </w:rPr>
        <w:t>foi</w:t>
      </w:r>
      <w:r>
        <w:t xml:space="preserve"> </w:t>
      </w:r>
      <w:r>
        <w:rPr>
          <w:rFonts w:ascii="Swis721 Th BT" w:eastAsia="MS Mincho" w:hAnsi="Swis721 Th BT"/>
          <w:color w:val="404040" w:themeColor="text1" w:themeTint="BF"/>
          <w:sz w:val="23"/>
          <w:szCs w:val="24"/>
        </w:rPr>
        <w:t xml:space="preserve">verificar a eficácia do carvedilol em pacientes com rosácea com eritema persistente e </w:t>
      </w:r>
      <w:r>
        <w:rPr>
          <w:rFonts w:ascii="Swis721 Th BT" w:eastAsia="MS Mincho" w:hAnsi="Swis721 Th BT"/>
          <w:i/>
          <w:iCs/>
          <w:color w:val="404040" w:themeColor="text1" w:themeTint="BF"/>
          <w:sz w:val="23"/>
          <w:szCs w:val="24"/>
        </w:rPr>
        <w:t xml:space="preserve">flushing </w:t>
      </w:r>
      <w:r>
        <w:rPr>
          <w:rFonts w:ascii="Swis721 Th BT" w:eastAsia="MS Mincho" w:hAnsi="Swis721 Th BT"/>
          <w:iCs/>
          <w:color w:val="404040" w:themeColor="text1" w:themeTint="BF"/>
          <w:sz w:val="23"/>
          <w:szCs w:val="24"/>
        </w:rPr>
        <w:t>(</w:t>
      </w:r>
      <w:r w:rsidRPr="00884DD8">
        <w:rPr>
          <w:rFonts w:ascii="Swis721 Th BT" w:eastAsia="MS Mincho" w:hAnsi="Swis721 Th BT"/>
          <w:iCs/>
          <w:color w:val="404040" w:themeColor="text1" w:themeTint="BF"/>
          <w:sz w:val="23"/>
          <w:szCs w:val="24"/>
        </w:rPr>
        <w:t>Li</w:t>
      </w:r>
      <w:r>
        <w:rPr>
          <w:rFonts w:ascii="Swis721 Th BT" w:eastAsia="MS Mincho" w:hAnsi="Swis721 Th BT"/>
          <w:iCs/>
          <w:color w:val="404040" w:themeColor="text1" w:themeTint="BF"/>
          <w:sz w:val="23"/>
          <w:szCs w:val="24"/>
        </w:rPr>
        <w:t xml:space="preserve"> </w:t>
      </w:r>
      <w:r>
        <w:rPr>
          <w:rFonts w:ascii="Swis721 Th BT" w:eastAsia="MS Mincho" w:hAnsi="Swis721 Th BT"/>
          <w:i/>
          <w:iCs/>
          <w:color w:val="404040" w:themeColor="text1" w:themeTint="BF"/>
          <w:sz w:val="23"/>
          <w:szCs w:val="24"/>
        </w:rPr>
        <w:t xml:space="preserve">et al., </w:t>
      </w:r>
      <w:r>
        <w:rPr>
          <w:rFonts w:ascii="Swis721 Th BT" w:eastAsia="MS Mincho" w:hAnsi="Swis721 Th BT"/>
          <w:iCs/>
          <w:color w:val="404040" w:themeColor="text1" w:themeTint="BF"/>
          <w:sz w:val="23"/>
          <w:szCs w:val="24"/>
        </w:rPr>
        <w:t>2022).</w:t>
      </w:r>
    </w:p>
    <w:p w14:paraId="420C6DE9" w14:textId="77777777" w:rsidR="00884DD8" w:rsidRDefault="00884DD8" w:rsidP="00884DD8">
      <w:pPr>
        <w:spacing w:after="20" w:line="276" w:lineRule="auto"/>
        <w:jc w:val="both"/>
        <w:rPr>
          <w:rFonts w:ascii="Swis721 Th BT" w:eastAsia="MS Mincho" w:hAnsi="Swis721 Th BT"/>
          <w:color w:val="404040" w:themeColor="text1" w:themeTint="BF"/>
          <w:sz w:val="10"/>
          <w:szCs w:val="10"/>
        </w:rPr>
      </w:pPr>
    </w:p>
    <w:p w14:paraId="71E14C66" w14:textId="77777777" w:rsidR="00884DD8" w:rsidRDefault="00884DD8" w:rsidP="00884DD8">
      <w:pPr>
        <w:spacing w:after="20" w:line="276" w:lineRule="auto"/>
        <w:jc w:val="both"/>
        <w:rPr>
          <w:rFonts w:ascii="Swis721 Th BT" w:eastAsia="MS Mincho" w:hAnsi="Swis721 Th BT"/>
          <w:color w:val="404040" w:themeColor="text1" w:themeTint="BF"/>
          <w:sz w:val="23"/>
          <w:szCs w:val="24"/>
        </w:rPr>
      </w:pPr>
      <w:r>
        <w:rPr>
          <w:rFonts w:ascii="Swis721 Th BT" w:eastAsia="Times New Roman" w:hAnsi="Swis721 Th BT" w:cs="Times New Roman"/>
          <w:noProof/>
          <w:color w:val="404040"/>
          <w:sz w:val="23"/>
          <w:szCs w:val="24"/>
          <w:lang w:eastAsia="pt-BR"/>
        </w:rPr>
        <mc:AlternateContent>
          <mc:Choice Requires="wps">
            <w:drawing>
              <wp:anchor distT="0" distB="0" distL="114300" distR="114300" simplePos="0" relativeHeight="251763712" behindDoc="0" locked="0" layoutInCell="1" allowOverlap="1" wp14:anchorId="4FB3A0C9" wp14:editId="7445298B">
                <wp:simplePos x="0" y="0"/>
                <wp:positionH relativeFrom="margin">
                  <wp:posOffset>19322</wp:posOffset>
                </wp:positionH>
                <wp:positionV relativeFrom="paragraph">
                  <wp:posOffset>15784</wp:posOffset>
                </wp:positionV>
                <wp:extent cx="5723164" cy="819150"/>
                <wp:effectExtent l="0" t="0" r="11430" b="1905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164" cy="819150"/>
                        </a:xfrm>
                        <a:prstGeom prst="rect">
                          <a:avLst/>
                        </a:prstGeom>
                        <a:solidFill>
                          <a:sysClr val="window" lastClr="FFFFFF">
                            <a:lumMod val="100000"/>
                            <a:lumOff val="0"/>
                          </a:sysClr>
                        </a:solidFill>
                        <a:ln w="9525">
                          <a:solidFill>
                            <a:srgbClr val="FF3399"/>
                          </a:solidFill>
                          <a:miter lim="800000"/>
                        </a:ln>
                      </wps:spPr>
                      <wps:txbx>
                        <w:txbxContent>
                          <w:p w14:paraId="698552D9" w14:textId="77777777" w:rsidR="00E6195F" w:rsidRDefault="00E6195F" w:rsidP="00884DD8">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156 pacientes foram selecionados para participarem desse estudo clínico, controlado e randomizado. Eles foram divididos em dois grupos para receberem</w:t>
                            </w:r>
                            <w:r w:rsidRPr="00E10183">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por 10 semanas</w:t>
                            </w:r>
                            <w:r w:rsidRPr="00E10183">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a seguinte posologia:</w:t>
                            </w:r>
                          </w:p>
                          <w:p w14:paraId="3AC8399B" w14:textId="77777777" w:rsidR="00E6195F" w:rsidRDefault="00E6195F" w:rsidP="00884DD8">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FB3A0C9" id="Caixa de texto 28" o:spid="_x0000_s1078" type="#_x0000_t202" style="position:absolute;left:0;text-align:left;margin-left:1.5pt;margin-top:1.25pt;width:450.65pt;height:64.5pt;z-index:251763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8XNTgIAAI0EAAAOAAAAZHJzL2Uyb0RvYy54bWysVNuO0zAQfUfiHyy/0zS9LNuo6Wrpqghp&#10;WZAWPmDqOI2F7TG226R8PROnLd3lDZEHy9czZ86ZyfKuM5odpA8Kbcnz0ZgzaQVWyu5K/v3b5t0t&#10;ZyGCrUCjlSU/ysDvVm/fLFtXyAk2qCvpGYHYULSu5E2MrsiyIBppIIzQSUuHNXoDkZZ+l1UeWkI3&#10;OpuMxzdZi75yHoUMgXYfhkO+Svh1LUX8UtdBRqZLTtxiGn0at/2YrZZQ7Dy4RokTDfgHFgaUpaAX&#10;qAeIwPZe/QVllPAYsI4jgSbDulZCphwom3z8KpvnBpxMuZA4wV1kCv8PVjwdvnqmqpJPyCkLhjxa&#10;g+qAVZJF2UVkdEAqtS4UdPnZ0fXYfcCO3E4ZB/eI4kdgFtcN2J289x7bRkJFLPP+ZXb1dMAJPci2&#10;/YwVRYN9xATU1d70EpIojNDJrePFISLCBG3O30+m+c2MM0Fnt/kinycLMyjOr50P8aNEw/pJyT1V&#10;QEKHw2OIPRsozlf6YAG1qjZK67Q4hrX27ABULFRjFbacaQiRNku+SV/C0ntD3Id7+bj/hjqifaq2&#10;Yf/MKyTMFPdFLG1ZW/LFfDIfVHzBw++2FyKbzXS6WCQhX9E1KlLvaGVIigsLyk/bk+i9zoPisdt2&#10;yeX55GzmFqsj2eBx6AnqYZo06H9x1lI/lDz83IOXpMAnS1Yu8tmsb6C0mJEPtPDXJ9vrE7CCoEoe&#10;ORum6zg03d55tWso0lA8Fu/J/lolZ/o6GVid+FPNJ+FO/dk31fU63frzF1n9BgAA//8DAFBLAwQU&#10;AAYACAAAACEA67b8VtsAAAAHAQAADwAAAGRycy9kb3ducmV2LnhtbEyPwU7DMBBE70j8g7VIXCpq&#10;t6EUQpwKIXFGlIpe3XiJQ+N1FDtN+vcsJ3oczezM22Iz+VacsI9NIA2LuQKBVAXbUK1h9/l29wgi&#10;JkPWtIFQwxkjbMrrq8LkNoz0gadtqgWXUMyNBpdSl0sZK4fexHnokNj7Dr03iWVfS9ubkct9K5dK&#10;PUhvGuIFZzp8dVgdt4NnjB+Dx/eZzfbn9TB+OVRxNu60vr2ZXp5BJJzSfxj+8PkGSmY6hIFsFK2G&#10;jD9JGpYrEOw+qfsMxIFj2WIFsizkJX/5CwAA//8DAFBLAQItABQABgAIAAAAIQC2gziS/gAAAOEB&#10;AAATAAAAAAAAAAAAAAAAAAAAAABbQ29udGVudF9UeXBlc10ueG1sUEsBAi0AFAAGAAgAAAAhADj9&#10;If/WAAAAlAEAAAsAAAAAAAAAAAAAAAAALwEAAF9yZWxzLy5yZWxzUEsBAi0AFAAGAAgAAAAhAArf&#10;xc1OAgAAjQQAAA4AAAAAAAAAAAAAAAAALgIAAGRycy9lMm9Eb2MueG1sUEsBAi0AFAAGAAgAAAAh&#10;AOu2/FbbAAAABwEAAA8AAAAAAAAAAAAAAAAAqAQAAGRycy9kb3ducmV2LnhtbFBLBQYAAAAABAAE&#10;APMAAACwBQAAAAA=&#10;" strokecolor="#f39">
                <v:textbox>
                  <w:txbxContent>
                    <w:p w14:paraId="698552D9" w14:textId="77777777" w:rsidR="00E6195F" w:rsidRDefault="00E6195F" w:rsidP="00884DD8">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156 pacientes foram selecionados para participarem desse estudo clínico, controlado e randomizado. Eles foram divididos em dois grupos para receberem</w:t>
                      </w:r>
                      <w:r w:rsidRPr="00E10183">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por 10 semanas</w:t>
                      </w:r>
                      <w:r w:rsidRPr="00E10183">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a seguinte posologia:</w:t>
                      </w:r>
                    </w:p>
                    <w:p w14:paraId="3AC8399B" w14:textId="77777777" w:rsidR="00E6195F" w:rsidRDefault="00E6195F" w:rsidP="00884DD8">
                      <w:pPr>
                        <w:jc w:val="center"/>
                        <w:rPr>
                          <w:rFonts w:ascii="Swis721 Th BT" w:hAnsi="Swis721 Th BT"/>
                          <w:sz w:val="23"/>
                          <w:szCs w:val="23"/>
                        </w:rPr>
                      </w:pPr>
                    </w:p>
                  </w:txbxContent>
                </v:textbox>
                <w10:wrap anchorx="margin"/>
              </v:shape>
            </w:pict>
          </mc:Fallback>
        </mc:AlternateContent>
      </w:r>
    </w:p>
    <w:p w14:paraId="6B3CCD34" w14:textId="77777777" w:rsidR="00884DD8" w:rsidRDefault="00884DD8" w:rsidP="00884DD8">
      <w:pPr>
        <w:spacing w:after="20" w:line="276" w:lineRule="auto"/>
        <w:jc w:val="both"/>
        <w:rPr>
          <w:rFonts w:ascii="Swis721 Th BT" w:eastAsia="MS Mincho" w:hAnsi="Swis721 Th BT"/>
          <w:color w:val="404040" w:themeColor="text1" w:themeTint="BF"/>
          <w:sz w:val="23"/>
          <w:szCs w:val="24"/>
        </w:rPr>
      </w:pPr>
    </w:p>
    <w:p w14:paraId="16993051" w14:textId="77777777" w:rsidR="00884DD8" w:rsidRDefault="00884DD8" w:rsidP="00884DD8">
      <w:pPr>
        <w:spacing w:after="20" w:line="276" w:lineRule="auto"/>
        <w:jc w:val="both"/>
        <w:rPr>
          <w:rFonts w:ascii="Swis721 Th BT" w:eastAsia="MS Mincho" w:hAnsi="Swis721 Th BT"/>
          <w:color w:val="404040" w:themeColor="text1" w:themeTint="BF"/>
          <w:sz w:val="23"/>
          <w:szCs w:val="24"/>
        </w:rPr>
      </w:pPr>
    </w:p>
    <w:p w14:paraId="0DDF409C" w14:textId="77777777" w:rsidR="00884DD8" w:rsidRDefault="00884DD8" w:rsidP="00884DD8">
      <w:pPr>
        <w:spacing w:after="20" w:line="240" w:lineRule="auto"/>
        <w:jc w:val="both"/>
        <w:rPr>
          <w:rFonts w:ascii="Swis721 Th BT" w:eastAsia="Times New Roman" w:hAnsi="Swis721 Th BT" w:cs="Times New Roman"/>
          <w:color w:val="404040"/>
          <w:sz w:val="24"/>
          <w:szCs w:val="24"/>
          <w:lang w:eastAsia="pt-BR"/>
        </w:rPr>
      </w:pP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1765760" behindDoc="0" locked="0" layoutInCell="1" allowOverlap="1" wp14:anchorId="6BD9808F" wp14:editId="1225CCBD">
                <wp:simplePos x="0" y="0"/>
                <wp:positionH relativeFrom="margin">
                  <wp:align>right</wp:align>
                </wp:positionH>
                <wp:positionV relativeFrom="paragraph">
                  <wp:posOffset>346075</wp:posOffset>
                </wp:positionV>
                <wp:extent cx="1771650" cy="685800"/>
                <wp:effectExtent l="0" t="0" r="19050" b="19050"/>
                <wp:wrapNone/>
                <wp:docPr id="24"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85800"/>
                        </a:xfrm>
                        <a:prstGeom prst="rect">
                          <a:avLst/>
                        </a:prstGeom>
                        <a:solidFill>
                          <a:srgbClr val="FF3399"/>
                        </a:solidFill>
                        <a:ln w="9525">
                          <a:solidFill>
                            <a:srgbClr val="FF3399"/>
                          </a:solidFill>
                          <a:prstDash val="sysDot"/>
                          <a:miter lim="800000"/>
                        </a:ln>
                      </wps:spPr>
                      <wps:txbx>
                        <w:txbxContent>
                          <w:p w14:paraId="2E56C2EE" w14:textId="77777777" w:rsidR="00E6195F" w:rsidRDefault="00E6195F" w:rsidP="00884DD8">
                            <w:pPr>
                              <w:spacing w:after="0" w:line="240" w:lineRule="auto"/>
                              <w:jc w:val="center"/>
                              <w:rPr>
                                <w:rFonts w:ascii="Swis721 Th BT" w:hAnsi="Swis721 Th BT"/>
                                <w:color w:val="FFFFFF"/>
                                <w:sz w:val="10"/>
                                <w:szCs w:val="10"/>
                              </w:rPr>
                            </w:pPr>
                            <w:r>
                              <w:rPr>
                                <w:rFonts w:ascii="Swis721 Th BT" w:hAnsi="Swis721 Th BT"/>
                                <w:b/>
                                <w:color w:val="FFFFFF"/>
                                <w:sz w:val="23"/>
                                <w:szCs w:val="23"/>
                              </w:rPr>
                              <w:t>Grupo 2 (n = 51)</w:t>
                            </w:r>
                            <w:r>
                              <w:rPr>
                                <w:rFonts w:ascii="Swis721 Th BT" w:hAnsi="Swis721 Th BT"/>
                                <w:b/>
                                <w:color w:val="FFFFFF"/>
                                <w:sz w:val="23"/>
                                <w:szCs w:val="23"/>
                              </w:rPr>
                              <w:br/>
                            </w:r>
                          </w:p>
                          <w:p w14:paraId="5180F336"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color w:val="FFFFFF"/>
                                <w:sz w:val="23"/>
                                <w:szCs w:val="23"/>
                              </w:rPr>
                              <w:t>Brimonidina tópica</w:t>
                            </w:r>
                          </w:p>
                          <w:p w14:paraId="5AFF34C9" w14:textId="77777777" w:rsidR="00E6195F" w:rsidRDefault="00E6195F" w:rsidP="00884DD8">
                            <w:pPr>
                              <w:spacing w:after="0" w:line="240" w:lineRule="auto"/>
                              <w:jc w:val="center"/>
                              <w:rPr>
                                <w:rFonts w:ascii="Swis721 Th BT" w:hAnsi="Swis721 Th BT"/>
                                <w:color w:val="FFFFFF"/>
                                <w:szCs w:val="23"/>
                              </w:rPr>
                            </w:pPr>
                          </w:p>
                        </w:txbxContent>
                      </wps:txbx>
                      <wps:bodyPr rot="0" vert="horz" wrap="square" lIns="91440" tIns="45720" rIns="91440" bIns="45720" anchor="t" anchorCtr="0" upright="1">
                        <a:noAutofit/>
                      </wps:bodyPr>
                    </wps:wsp>
                  </a:graphicData>
                </a:graphic>
              </wp:anchor>
            </w:drawing>
          </mc:Choice>
          <mc:Fallback>
            <w:pict>
              <v:shape w14:anchorId="6BD9808F" id="Caixa de texto 3" o:spid="_x0000_s1079" type="#_x0000_t202" style="position:absolute;left:0;text-align:left;margin-left:88.3pt;margin-top:27.25pt;width:139.5pt;height:54pt;z-index:2517657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E7MAIAAGEEAAAOAAAAZHJzL2Uyb0RvYy54bWysVNtu2zAMfR+wfxD0vjj3JkacokuQYUDX&#10;Dej2AYwsx8JkUZOU2NnXj5LTLOjeiuVBEEPqkDyH9Oq+azQ7SecVmoKPBkPOpBFYKnMo+I/vuw8L&#10;znwAU4JGIwt+lp7fr9+/W7U2l2OsUZfSMQIxPm9twesQbJ5lXtSyAT9AKw05K3QNBDLdISsdtITe&#10;6Gw8HM6zFl1pHQrpPf277Z18nfCrSorwtaq8DEwXnGoL6XTp3MczW68gPziwtRKXMuANVTSgDCW9&#10;Qm0hADs69Q9Uo4RDj1UYCGwyrColZOqBuhkNX3XzXIOVqRcix9srTf7/wYqn0zfHVFnw8ZQzAw1p&#10;tAHVASslC7ILyCaRpNb6nGKfLUWH7iN2JHZq2NtHFD89M7ipwRzkg3PY1hJKKnIUX2Y3T3scH0H2&#10;7RcsKRkcAyagrnJNZJA4YYROYp2vAlEdTMSUd3ej+YxcgnzzxWwxTApmkL+8ts6HTxIbFi8FdzQA&#10;CR1Ojz7EaiB/CYnJPGpV7pTWyXCH/UY7dgIalt1uMlkuUwOvwrRhbcGXs/GsJ+ANELGELfi6T+XP&#10;fouhH8VGBdoHrZqCU3P0u1SgzYXJSF5PY+j2XVJudlVoj+WZuHXYzzntJV1qdL85a2nGC+5/HcFJ&#10;zvRnQ/osR9NpXIpkTGd3YzLcrWd/6wEjCKrggbP+ugn9Ih2tU4eaMvUTYfCBNK1UojuK31d1qZ/m&#10;OKlw2bm4KLd2ivr7ZVj/AQAA//8DAFBLAwQUAAYACAAAACEAFcL5NtwAAAAHAQAADwAAAGRycy9k&#10;b3ducmV2LnhtbEyPwU7DMBBE70j8g7WVuFG7EUlpiFMhJA5ICClpP8CNt0nUeB1it03/nuUEx9kZ&#10;zbwttrMbxAWn0HvSsFoqEEiNtz21Gva798dnECEasmbwhBpuGGBb3t8VJrf+ShVe6tgKLqGQGw1d&#10;jGMuZWg6dCYs/YjE3tFPzkSWUyvtZK5c7gaZKJVJZ3rihc6M+NZhc6rPTkO9rugmq8/9h8LT8Wuj&#10;TDbab60fFvPrC4iIc/wLwy8+o0PJTAd/JhvEoIEfiRrSpxQEu8l6w4cDx7IkBVkW8j9/+QMAAP//&#10;AwBQSwECLQAUAAYACAAAACEAtoM4kv4AAADhAQAAEwAAAAAAAAAAAAAAAAAAAAAAW0NvbnRlbnRf&#10;VHlwZXNdLnhtbFBLAQItABQABgAIAAAAIQA4/SH/1gAAAJQBAAALAAAAAAAAAAAAAAAAAC8BAABf&#10;cmVscy8ucmVsc1BLAQItABQABgAIAAAAIQCI/ZE7MAIAAGEEAAAOAAAAAAAAAAAAAAAAAC4CAABk&#10;cnMvZTJvRG9jLnhtbFBLAQItABQABgAIAAAAIQAVwvk23AAAAAcBAAAPAAAAAAAAAAAAAAAAAIoE&#10;AABkcnMvZG93bnJldi54bWxQSwUGAAAAAAQABADzAAAAkwUAAAAA&#10;" fillcolor="#f39" strokecolor="#f39">
                <v:stroke dashstyle="1 1"/>
                <v:textbox>
                  <w:txbxContent>
                    <w:p w14:paraId="2E56C2EE" w14:textId="77777777" w:rsidR="00E6195F" w:rsidRDefault="00E6195F" w:rsidP="00884DD8">
                      <w:pPr>
                        <w:spacing w:after="0" w:line="240" w:lineRule="auto"/>
                        <w:jc w:val="center"/>
                        <w:rPr>
                          <w:rFonts w:ascii="Swis721 Th BT" w:hAnsi="Swis721 Th BT"/>
                          <w:color w:val="FFFFFF"/>
                          <w:sz w:val="10"/>
                          <w:szCs w:val="10"/>
                        </w:rPr>
                      </w:pPr>
                      <w:r>
                        <w:rPr>
                          <w:rFonts w:ascii="Swis721 Th BT" w:hAnsi="Swis721 Th BT"/>
                          <w:b/>
                          <w:color w:val="FFFFFF"/>
                          <w:sz w:val="23"/>
                          <w:szCs w:val="23"/>
                        </w:rPr>
                        <w:t>Grupo 2 (n = 51)</w:t>
                      </w:r>
                      <w:r>
                        <w:rPr>
                          <w:rFonts w:ascii="Swis721 Th BT" w:hAnsi="Swis721 Th BT"/>
                          <w:b/>
                          <w:color w:val="FFFFFF"/>
                          <w:sz w:val="23"/>
                          <w:szCs w:val="23"/>
                        </w:rPr>
                        <w:br/>
                      </w:r>
                    </w:p>
                    <w:p w14:paraId="5180F336"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color w:val="FFFFFF"/>
                          <w:sz w:val="23"/>
                          <w:szCs w:val="23"/>
                        </w:rPr>
                        <w:t>Brimonidina tópica</w:t>
                      </w:r>
                    </w:p>
                    <w:p w14:paraId="5AFF34C9" w14:textId="77777777" w:rsidR="00E6195F" w:rsidRDefault="00E6195F" w:rsidP="00884DD8">
                      <w:pPr>
                        <w:spacing w:after="0" w:line="240" w:lineRule="auto"/>
                        <w:jc w:val="center"/>
                        <w:rPr>
                          <w:rFonts w:ascii="Swis721 Th BT" w:hAnsi="Swis721 Th BT"/>
                          <w:color w:val="FFFFFF"/>
                          <w:szCs w:val="23"/>
                        </w:rPr>
                      </w:pPr>
                    </w:p>
                  </w:txbxContent>
                </v:textbox>
                <w10:wrap anchorx="margin"/>
              </v:shape>
            </w:pict>
          </mc:Fallback>
        </mc:AlternateContent>
      </w: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1764736" behindDoc="0" locked="0" layoutInCell="1" allowOverlap="1" wp14:anchorId="4F2C1998" wp14:editId="69DEB921">
                <wp:simplePos x="0" y="0"/>
                <wp:positionH relativeFrom="margin">
                  <wp:align>left</wp:align>
                </wp:positionH>
                <wp:positionV relativeFrom="paragraph">
                  <wp:posOffset>349885</wp:posOffset>
                </wp:positionV>
                <wp:extent cx="1771650" cy="685800"/>
                <wp:effectExtent l="0" t="0" r="19050" b="19050"/>
                <wp:wrapNone/>
                <wp:docPr id="2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85800"/>
                        </a:xfrm>
                        <a:prstGeom prst="rect">
                          <a:avLst/>
                        </a:prstGeom>
                        <a:solidFill>
                          <a:srgbClr val="FF3399"/>
                        </a:solidFill>
                        <a:ln w="9525">
                          <a:solidFill>
                            <a:srgbClr val="FF3399"/>
                          </a:solidFill>
                          <a:prstDash val="sysDot"/>
                          <a:miter lim="800000"/>
                        </a:ln>
                      </wps:spPr>
                      <wps:txbx>
                        <w:txbxContent>
                          <w:p w14:paraId="0B98D884"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1 (n = 105)</w:t>
                            </w:r>
                            <w:r>
                              <w:rPr>
                                <w:rFonts w:ascii="Swis721 Th BT" w:hAnsi="Swis721 Th BT"/>
                                <w:b/>
                                <w:color w:val="FFFFFF"/>
                                <w:sz w:val="23"/>
                                <w:szCs w:val="23"/>
                              </w:rPr>
                              <w:br/>
                            </w:r>
                            <w:r>
                              <w:rPr>
                                <w:rFonts w:ascii="Swis721 Th BT" w:hAnsi="Swis721 Th BT"/>
                                <w:color w:val="FFFFFF"/>
                                <w:sz w:val="23"/>
                                <w:szCs w:val="23"/>
                              </w:rPr>
                              <w:t>Carvedilol 5 mg</w:t>
                            </w:r>
                          </w:p>
                          <w:p w14:paraId="01B6FD19"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color w:val="FFFFFF"/>
                                <w:sz w:val="23"/>
                                <w:szCs w:val="23"/>
                              </w:rPr>
                              <w:t>2 vezes ao dia</w:t>
                            </w:r>
                          </w:p>
                          <w:p w14:paraId="641863F3" w14:textId="77777777" w:rsidR="00E6195F" w:rsidRDefault="00E6195F" w:rsidP="00884DD8">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4F2C1998" id="_x0000_s1080" type="#_x0000_t202" style="position:absolute;left:0;text-align:left;margin-left:0;margin-top:27.55pt;width:139.5pt;height:54pt;z-index:251764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QoLgIAAGEEAAAOAAAAZHJzL2Uyb0RvYy54bWysVNtu2zAMfR+wfxD0vjj3JkacokuQYUB3&#10;Abp9ACPLsTBZ1CQldvb1o+Q0Dbq3YnkQxJA6PDwkvbrvGs1O0nmFpuCjwZAzaQSWyhwK/vPH7sOC&#10;Mx/AlKDRyIKfpef36/fvVq3N5Rhr1KV0jECMz1tb8DoEm2eZF7VswA/QSkPOCl0DgUx3yEoHLaE3&#10;OhsPh/OsRVdah0J6T/9ueydfJ/yqkiJ8qyovA9MFJ24hnS6d+3hm6xXkBwe2VuJCA97AogFlKOkV&#10;agsB2NGpf6AaJRx6rMJAYJNhVSkhUw1UzWj4qpqnGqxMtZA43l5l8v8PVnw9fXdMlQUfzzgz0FCP&#10;NqA6YKVkQXYB2SSK1FqfU+yTpejQfcSOmp0K9vYRxS/PDG5qMAf54By2tYSSSI7iy+zmaY/jI8i+&#10;/YIlJYNjwATUVa6JCpImjNCpWedrg4gHEzHl3d1oPiOXIN98MVsMUwczyJ9fW+fDJ4kNi5eCOxqA&#10;hA6nRx8iG8ifQ2Iyj1qVO6V1Mtxhv9GOnYCGZbebTJbLVMCrMG1YW/DljAR7K0SksAVf96n82W8x&#10;9KPYqED7oFVTcCqOfhcG2lyUjOL1MoZu36XOzaYxKMq8x/JM2jrs55z2ki41uj+ctTTjBfe/j+Ak&#10;Z/qzof4sR9NpXIpkTGd3YzLcrWd/6wEjCKrggbP+ugn9Ih2tU4eaMvUTYfCBelqpJPcLqwt/muPU&#10;hcvOxUW5tVPUy5dh/RcAAP//AwBQSwMEFAAGAAgAAAAhAOxfLVncAAAABwEAAA8AAABkcnMvZG93&#10;bnJldi54bWxMj8FOwzAQRO9I/IO1SNyok6KmNMSpEBIHJISU0A/YxtskarwOsdumf89yguPsjGbe&#10;FtvZDepMU+g9G0gXCSjixtueWwO7r7eHJ1AhIlscPJOBKwXYlrc3BebWX7iicx1bJSUccjTQxTjm&#10;WoemI4dh4Udi8Q5+chhFTq22E16k3A16mSSZdtizLHQ40mtHzbE+OQP1uuKrrj527wkdD5+bBLPR&#10;fhtzfze/PIOKNMe/MPziCzqUwrT3J7ZBDQbkkWhgtUpBibtcb+Swl1j2mIIuC/2fv/wBAAD//wMA&#10;UEsBAi0AFAAGAAgAAAAhALaDOJL+AAAA4QEAABMAAAAAAAAAAAAAAAAAAAAAAFtDb250ZW50X1R5&#10;cGVzXS54bWxQSwECLQAUAAYACAAAACEAOP0h/9YAAACUAQAACwAAAAAAAAAAAAAAAAAvAQAAX3Jl&#10;bHMvLnJlbHNQSwECLQAUAAYACAAAACEAjAQ0KC4CAABhBAAADgAAAAAAAAAAAAAAAAAuAgAAZHJz&#10;L2Uyb0RvYy54bWxQSwECLQAUAAYACAAAACEA7F8tWdwAAAAHAQAADwAAAAAAAAAAAAAAAACIBAAA&#10;ZHJzL2Rvd25yZXYueG1sUEsFBgAAAAAEAAQA8wAAAJEFAAAAAA==&#10;" fillcolor="#f39" strokecolor="#f39">
                <v:stroke dashstyle="1 1"/>
                <v:textbox>
                  <w:txbxContent>
                    <w:p w14:paraId="0B98D884"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(n = </w:t>
                      </w:r>
                      <w:proofErr w:type="gramStart"/>
                      <w:r>
                        <w:rPr>
                          <w:rFonts w:ascii="Swis721 Th BT" w:hAnsi="Swis721 Th BT"/>
                          <w:b/>
                          <w:color w:val="FFFFFF"/>
                          <w:sz w:val="23"/>
                          <w:szCs w:val="23"/>
                        </w:rPr>
                        <w:t>105)</w:t>
                      </w:r>
                      <w:r>
                        <w:rPr>
                          <w:rFonts w:ascii="Swis721 Th BT" w:hAnsi="Swis721 Th BT"/>
                          <w:b/>
                          <w:color w:val="FFFFFF"/>
                          <w:sz w:val="23"/>
                          <w:szCs w:val="23"/>
                        </w:rPr>
                        <w:br/>
                      </w:r>
                      <w:r>
                        <w:rPr>
                          <w:rFonts w:ascii="Swis721 Th BT" w:hAnsi="Swis721 Th BT"/>
                          <w:color w:val="FFFFFF"/>
                          <w:sz w:val="23"/>
                          <w:szCs w:val="23"/>
                        </w:rPr>
                        <w:t>Carvedilol</w:t>
                      </w:r>
                      <w:proofErr w:type="gramEnd"/>
                      <w:r>
                        <w:rPr>
                          <w:rFonts w:ascii="Swis721 Th BT" w:hAnsi="Swis721 Th BT"/>
                          <w:color w:val="FFFFFF"/>
                          <w:sz w:val="23"/>
                          <w:szCs w:val="23"/>
                        </w:rPr>
                        <w:t xml:space="preserve"> 5 mg</w:t>
                      </w:r>
                    </w:p>
                    <w:p w14:paraId="01B6FD19" w14:textId="77777777" w:rsidR="00E6195F" w:rsidRDefault="00E6195F" w:rsidP="00884DD8">
                      <w:pPr>
                        <w:spacing w:after="0" w:line="240" w:lineRule="auto"/>
                        <w:jc w:val="center"/>
                        <w:rPr>
                          <w:rFonts w:ascii="Swis721 Th BT" w:hAnsi="Swis721 Th BT"/>
                          <w:color w:val="FFFFFF"/>
                          <w:sz w:val="23"/>
                          <w:szCs w:val="23"/>
                        </w:rPr>
                      </w:pPr>
                      <w:r>
                        <w:rPr>
                          <w:rFonts w:ascii="Swis721 Th BT" w:hAnsi="Swis721 Th BT"/>
                          <w:color w:val="FFFFFF"/>
                          <w:sz w:val="23"/>
                          <w:szCs w:val="23"/>
                        </w:rPr>
                        <w:t>2 vezes ao dia</w:t>
                      </w:r>
                    </w:p>
                    <w:p w14:paraId="641863F3" w14:textId="77777777" w:rsidR="00E6195F" w:rsidRDefault="00E6195F" w:rsidP="00884DD8">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v:textbox>
                <w10:wrap anchorx="margin"/>
              </v:shape>
            </w:pict>
          </mc:Fallback>
        </mc:AlternateContent>
      </w:r>
      <w:r>
        <w:rPr>
          <w:rFonts w:ascii="Swis721 Th BT" w:eastAsia="Times New Roman" w:hAnsi="Swis721 Th BT" w:cs="Times New Roman"/>
          <w:color w:val="404040"/>
          <w:sz w:val="24"/>
          <w:szCs w:val="24"/>
          <w:lang w:eastAsia="pt-BR"/>
        </w:rPr>
        <w:br/>
      </w:r>
    </w:p>
    <w:p w14:paraId="48BE6874" w14:textId="77777777" w:rsidR="00884DD8" w:rsidRDefault="00884DD8" w:rsidP="00884DD8">
      <w:pPr>
        <w:spacing w:after="20" w:line="240" w:lineRule="auto"/>
        <w:jc w:val="both"/>
        <w:rPr>
          <w:rFonts w:ascii="Swis721 Th BT" w:eastAsia="Times New Roman" w:hAnsi="Swis721 Th BT" w:cs="Times New Roman"/>
          <w:color w:val="404040"/>
          <w:sz w:val="23"/>
          <w:szCs w:val="24"/>
          <w:lang w:eastAsia="pt-BR"/>
        </w:rPr>
      </w:pPr>
    </w:p>
    <w:p w14:paraId="4BBA046E" w14:textId="77777777" w:rsidR="00884DD8" w:rsidRDefault="00884DD8" w:rsidP="00884DD8">
      <w:pPr>
        <w:spacing w:after="20" w:line="240" w:lineRule="auto"/>
        <w:jc w:val="both"/>
        <w:rPr>
          <w:rFonts w:ascii="Swis721 Th BT" w:eastAsia="Times New Roman" w:hAnsi="Swis721 Th BT" w:cs="Times New Roman"/>
          <w:color w:val="404040"/>
          <w:sz w:val="23"/>
          <w:szCs w:val="24"/>
          <w:lang w:eastAsia="pt-BR"/>
        </w:rPr>
      </w:pPr>
    </w:p>
    <w:p w14:paraId="3A48C515" w14:textId="77777777" w:rsidR="00884DD8" w:rsidRDefault="00884DD8" w:rsidP="00884DD8">
      <w:pPr>
        <w:spacing w:after="20" w:line="240" w:lineRule="auto"/>
        <w:jc w:val="both"/>
        <w:rPr>
          <w:rFonts w:ascii="Swis721 Th BT" w:eastAsia="Times New Roman" w:hAnsi="Swis721 Th BT" w:cs="Times New Roman"/>
          <w:color w:val="404040"/>
          <w:sz w:val="16"/>
          <w:szCs w:val="24"/>
          <w:lang w:eastAsia="pt-BR"/>
        </w:rPr>
      </w:pPr>
    </w:p>
    <w:p w14:paraId="14BD774C" w14:textId="77777777" w:rsidR="00884DD8" w:rsidRDefault="00884DD8" w:rsidP="00884DD8">
      <w:pPr>
        <w:spacing w:after="20" w:line="240" w:lineRule="auto"/>
        <w:jc w:val="both"/>
        <w:rPr>
          <w:rFonts w:ascii="Swis721 Th BT" w:eastAsia="Times New Roman" w:hAnsi="Swis721 Th BT" w:cs="Times New Roman"/>
          <w:color w:val="404040"/>
          <w:sz w:val="16"/>
          <w:szCs w:val="24"/>
          <w:lang w:eastAsia="pt-BR"/>
        </w:rPr>
      </w:pPr>
    </w:p>
    <w:p w14:paraId="439648B8" w14:textId="77777777" w:rsidR="00884DD8" w:rsidRDefault="00884DD8" w:rsidP="00884DD8">
      <w:pPr>
        <w:spacing w:after="20" w:line="240" w:lineRule="auto"/>
        <w:jc w:val="both"/>
        <w:rPr>
          <w:rFonts w:ascii="Swis721 Th BT" w:eastAsia="Times New Roman" w:hAnsi="Swis721 Th BT" w:cs="Times New Roman"/>
          <w:color w:val="404040"/>
          <w:sz w:val="16"/>
          <w:szCs w:val="24"/>
          <w:lang w:eastAsia="pt-BR"/>
        </w:rPr>
      </w:pPr>
    </w:p>
    <w:p w14:paraId="777097D4" w14:textId="77777777" w:rsidR="00884DD8" w:rsidRDefault="00884DD8" w:rsidP="00884DD8">
      <w:pPr>
        <w:spacing w:after="20" w:line="276" w:lineRule="auto"/>
        <w:jc w:val="both"/>
        <w:rPr>
          <w:rFonts w:ascii="Swis721 Th BT" w:eastAsia="Times New Roman" w:hAnsi="Swis721 Th BT" w:cs="Times New Roman"/>
          <w:color w:val="404040"/>
          <w:sz w:val="4"/>
          <w:szCs w:val="4"/>
          <w:lang w:eastAsia="pt-BR"/>
        </w:rPr>
      </w:pPr>
    </w:p>
    <w:p w14:paraId="357D89D1" w14:textId="77777777" w:rsidR="00884DD8" w:rsidRDefault="00884DD8" w:rsidP="00884DD8">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Parâmetros Avaliados:</w:t>
      </w:r>
    </w:p>
    <w:p w14:paraId="2C1CDCB0" w14:textId="77777777" w:rsidR="00884DD8" w:rsidRDefault="00884DD8" w:rsidP="00884DD8">
      <w:pPr>
        <w:pStyle w:val="Corpo"/>
        <w:spacing w:line="276" w:lineRule="auto"/>
        <w:rPr>
          <w:sz w:val="4"/>
          <w:szCs w:val="4"/>
        </w:rPr>
      </w:pPr>
    </w:p>
    <w:p w14:paraId="6A4B0388" w14:textId="77777777" w:rsidR="00884DD8" w:rsidRPr="003A78C1" w:rsidRDefault="00884DD8" w:rsidP="00884DD8">
      <w:pPr>
        <w:pStyle w:val="Corpo"/>
        <w:spacing w:line="276" w:lineRule="auto"/>
        <w:rPr>
          <w:rFonts w:cs="Swis721 Th BT"/>
        </w:rPr>
      </w:pPr>
      <w:r>
        <w:t>Tanto a eficácia do carvedilol quanto o estado de ansiedade/depressão foram analisados pela autoa</w:t>
      </w:r>
      <w:r w:rsidRPr="003A78C1">
        <w:rPr>
          <w:rFonts w:cs="Swis721 Th BT" w:hint="eastAsia"/>
        </w:rPr>
        <w:t>valia</w:t>
      </w:r>
      <w:r w:rsidRPr="003A78C1">
        <w:rPr>
          <w:rFonts w:cs="Swis721 Th BT"/>
        </w:rPr>
        <w:t>çã</w:t>
      </w:r>
      <w:r w:rsidRPr="003A78C1">
        <w:rPr>
          <w:rFonts w:cs="Swis721 Th BT" w:hint="eastAsia"/>
        </w:rPr>
        <w:t>o do paciente (PSA), avalia</w:t>
      </w:r>
      <w:r w:rsidRPr="003A78C1">
        <w:rPr>
          <w:rFonts w:cs="Swis721 Th BT"/>
        </w:rPr>
        <w:t>çã</w:t>
      </w:r>
      <w:r w:rsidRPr="003A78C1">
        <w:rPr>
          <w:rFonts w:cs="Swis721 Th BT" w:hint="eastAsia"/>
        </w:rPr>
        <w:t>o cl</w:t>
      </w:r>
      <w:r w:rsidRPr="003A78C1">
        <w:rPr>
          <w:rFonts w:cs="Swis721 Th BT"/>
        </w:rPr>
        <w:t>í</w:t>
      </w:r>
      <w:r w:rsidRPr="003A78C1">
        <w:rPr>
          <w:rFonts w:cs="Swis721 Th BT" w:hint="eastAsia"/>
        </w:rPr>
        <w:t>nica do eritema (CEA), transtorno de ansiedade generalizada (GAD-7) e question</w:t>
      </w:r>
      <w:r w:rsidRPr="003A78C1">
        <w:rPr>
          <w:rFonts w:cs="Swis721 Th BT"/>
        </w:rPr>
        <w:t>á</w:t>
      </w:r>
      <w:r w:rsidRPr="003A78C1">
        <w:rPr>
          <w:rFonts w:cs="Swis721 Th BT" w:hint="eastAsia"/>
        </w:rPr>
        <w:t>rio de sa</w:t>
      </w:r>
      <w:r w:rsidRPr="003A78C1">
        <w:rPr>
          <w:rFonts w:cs="Swis721 Th BT"/>
        </w:rPr>
        <w:t>ú</w:t>
      </w:r>
      <w:r w:rsidRPr="003A78C1">
        <w:rPr>
          <w:rFonts w:cs="Swis721 Th BT" w:hint="eastAsia"/>
        </w:rPr>
        <w:t>de do paciente-9 (PHQ-9).</w:t>
      </w:r>
    </w:p>
    <w:p w14:paraId="5AD37011" w14:textId="77777777" w:rsidR="00884DD8" w:rsidRPr="005C0CCB" w:rsidRDefault="00884DD8" w:rsidP="00884DD8">
      <w:pPr>
        <w:pStyle w:val="Corpo"/>
        <w:spacing w:line="276" w:lineRule="auto"/>
        <w:rPr>
          <w:sz w:val="4"/>
          <w:szCs w:val="4"/>
        </w:rPr>
      </w:pPr>
    </w:p>
    <w:p w14:paraId="6438ACED" w14:textId="77777777" w:rsidR="00884DD8" w:rsidRDefault="00884DD8" w:rsidP="00884DD8">
      <w:pPr>
        <w:spacing w:after="120" w:line="240" w:lineRule="auto"/>
        <w:jc w:val="both"/>
        <w:rPr>
          <w:rFonts w:ascii="Swis721 Th BT" w:eastAsia="Times New Roman" w:hAnsi="Swis721 Th BT" w:cs="Times New Roman"/>
          <w:b/>
          <w:color w:val="0070C0"/>
          <w:sz w:val="23"/>
          <w:szCs w:val="24"/>
          <w:lang w:eastAsia="pt-BR"/>
        </w:rPr>
      </w:pPr>
    </w:p>
    <w:p w14:paraId="7C7F1915" w14:textId="77777777" w:rsidR="00884DD8" w:rsidRPr="005C0CCB" w:rsidRDefault="00884DD8" w:rsidP="00884DD8">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Resultados:</w:t>
      </w:r>
    </w:p>
    <w:p w14:paraId="32F243D3" w14:textId="77777777" w:rsidR="00884DD8" w:rsidRDefault="00884DD8" w:rsidP="00884DD8">
      <w:pPr>
        <w:pStyle w:val="Corpo"/>
        <w:numPr>
          <w:ilvl w:val="0"/>
          <w:numId w:val="20"/>
        </w:numPr>
        <w:spacing w:line="276" w:lineRule="auto"/>
        <w:rPr>
          <w:lang w:eastAsia="pt-BR"/>
        </w:rPr>
      </w:pPr>
      <w:r>
        <w:rPr>
          <w:lang w:eastAsia="pt-BR"/>
        </w:rPr>
        <w:t>O estudo demonstrou que o carvedilol exerceu uma redução expressiva nos escores de CEA/PSA e nos escores de sensação de ardor/queimação em comparação com a brimonidina tópica;</w:t>
      </w:r>
    </w:p>
    <w:p w14:paraId="1320BF9C" w14:textId="77777777" w:rsidR="00884DD8" w:rsidRDefault="00884DD8" w:rsidP="00884DD8">
      <w:pPr>
        <w:pStyle w:val="Corpo"/>
        <w:numPr>
          <w:ilvl w:val="0"/>
          <w:numId w:val="20"/>
        </w:numPr>
        <w:spacing w:line="276" w:lineRule="auto"/>
        <w:rPr>
          <w:lang w:eastAsia="pt-BR"/>
        </w:rPr>
      </w:pPr>
      <w:r>
        <w:rPr>
          <w:lang w:eastAsia="pt-BR"/>
        </w:rPr>
        <w:t>Além disso, o tratamento com carvedilol melhorou de maneira significativa a telangiectasia, o eritema e a pigmentação sem efeitos colaterais óbvios;</w:t>
      </w:r>
    </w:p>
    <w:p w14:paraId="6A6381DC" w14:textId="77777777" w:rsidR="00884DD8" w:rsidRDefault="00884DD8" w:rsidP="00884DD8">
      <w:pPr>
        <w:pStyle w:val="Corpo"/>
        <w:numPr>
          <w:ilvl w:val="0"/>
          <w:numId w:val="20"/>
        </w:numPr>
        <w:spacing w:line="276" w:lineRule="auto"/>
        <w:rPr>
          <w:lang w:eastAsia="pt-BR"/>
        </w:rPr>
      </w:pPr>
      <w:r>
        <w:rPr>
          <w:lang w:eastAsia="pt-BR"/>
        </w:rPr>
        <w:t>Os pacientes tratados com carvedilol apresentaram melhora da depressão/ansiedade, refletida pelos escores GAD-7 e PHQ-9 mais baixos do que os pacientes tratados com brimonidina tópica;</w:t>
      </w:r>
    </w:p>
    <w:p w14:paraId="0679CBFD" w14:textId="77777777" w:rsidR="00884DD8" w:rsidRDefault="00884DD8" w:rsidP="00884DD8">
      <w:pPr>
        <w:pStyle w:val="Corpo"/>
        <w:numPr>
          <w:ilvl w:val="0"/>
          <w:numId w:val="20"/>
        </w:numPr>
        <w:spacing w:line="276" w:lineRule="auto"/>
        <w:rPr>
          <w:lang w:eastAsia="pt-BR"/>
        </w:rPr>
      </w:pPr>
      <w:r>
        <w:rPr>
          <w:lang w:eastAsia="pt-BR"/>
        </w:rPr>
        <w:t>Notavelmente, descobriu-se que o tratamento com carvedilol teve melhores resultados entre pacientes com menos de 30 anos de idade.</w:t>
      </w:r>
    </w:p>
    <w:p w14:paraId="09934E14" w14:textId="77777777" w:rsidR="00884DD8" w:rsidRDefault="00884DD8" w:rsidP="00884DD8">
      <w:pPr>
        <w:spacing w:after="120" w:line="240" w:lineRule="auto"/>
        <w:jc w:val="both"/>
        <w:rPr>
          <w:rFonts w:ascii="Swis721 Th BT" w:eastAsia="Times New Roman" w:hAnsi="Swis721 Th BT" w:cs="Times New Roman"/>
          <w:b/>
          <w:color w:val="0070C0"/>
          <w:sz w:val="23"/>
          <w:szCs w:val="24"/>
          <w:lang w:eastAsia="pt-BR"/>
        </w:rPr>
      </w:pPr>
    </w:p>
    <w:p w14:paraId="73270C56" w14:textId="77777777" w:rsidR="00884DD8" w:rsidRDefault="00884DD8" w:rsidP="00884DD8">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Conclusão:</w:t>
      </w:r>
    </w:p>
    <w:p w14:paraId="3C112C7D" w14:textId="77777777" w:rsidR="00884DD8" w:rsidRDefault="00884DD8" w:rsidP="00884DD8">
      <w:pPr>
        <w:spacing w:after="120" w:line="240" w:lineRule="auto"/>
        <w:jc w:val="both"/>
        <w:rPr>
          <w:rFonts w:ascii="Swis721 Th BT" w:eastAsia="Times New Roman" w:hAnsi="Swis721 Th BT" w:cs="Times New Roman"/>
          <w:b/>
          <w:color w:val="0070C0"/>
          <w:sz w:val="4"/>
          <w:szCs w:val="4"/>
          <w:lang w:eastAsia="pt-BR"/>
        </w:rPr>
      </w:pPr>
    </w:p>
    <w:p w14:paraId="79E48AF4" w14:textId="77777777" w:rsidR="00884DD8" w:rsidRDefault="00884DD8" w:rsidP="00884DD8">
      <w:pPr>
        <w:pStyle w:val="Corpo"/>
        <w:spacing w:line="276" w:lineRule="auto"/>
        <w:rPr>
          <w:lang w:eastAsia="pt-BR"/>
        </w:rPr>
      </w:pPr>
      <w:r>
        <w:rPr>
          <w:lang w:eastAsia="pt-BR"/>
        </w:rPr>
        <w:t xml:space="preserve">De acordo com os resultados, o carvedilol pode melhorar de maneira rápida e efetiva o eritema facial, que pode ser resultado da melhora do estado de ansiedade/depressão. Também foram melhorados os outros sintomas clínicos característicos da rosácea. </w:t>
      </w:r>
    </w:p>
    <w:p w14:paraId="33148307" w14:textId="77777777" w:rsidR="00884DD8" w:rsidRDefault="00884DD8" w:rsidP="00884DD8">
      <w:pPr>
        <w:pStyle w:val="Corpo"/>
        <w:jc w:val="center"/>
        <w:rPr>
          <w:b/>
          <w:i/>
        </w:rPr>
      </w:pPr>
    </w:p>
    <w:p w14:paraId="494E8F01" w14:textId="77777777" w:rsidR="00884DD8" w:rsidRPr="009626EF" w:rsidRDefault="00884DD8" w:rsidP="00884DD8">
      <w:pPr>
        <w:pStyle w:val="Ttulo1"/>
      </w:pPr>
      <w:bookmarkStart w:id="105" w:name="_Toc190338250"/>
      <w:bookmarkStart w:id="106" w:name="_Toc191035757"/>
      <w:r>
        <w:t>Formulário</w:t>
      </w:r>
      <w:bookmarkEnd w:id="105"/>
      <w:bookmarkEnd w:id="106"/>
    </w:p>
    <w:p w14:paraId="65D0F839" w14:textId="77777777" w:rsidR="00884DD8" w:rsidRDefault="00884DD8" w:rsidP="00884DD8">
      <w:pPr>
        <w:pStyle w:val="Subtitulocorpo"/>
      </w:pPr>
    </w:p>
    <w:p w14:paraId="1CCF91E7" w14:textId="77777777" w:rsidR="00884DD8" w:rsidRDefault="00884DD8" w:rsidP="00884DD8">
      <w:pPr>
        <w:pStyle w:val="Corpo"/>
        <w:rPr>
          <w:b/>
          <w:i/>
          <w:sz w:val="24"/>
        </w:rPr>
      </w:pPr>
    </w:p>
    <w:p w14:paraId="0F5FF655" w14:textId="77777777" w:rsidR="00884DD8" w:rsidRDefault="00884DD8" w:rsidP="00884DD8">
      <w:pPr>
        <w:pStyle w:val="Corpo"/>
        <w:rPr>
          <w:b/>
          <w:i/>
        </w:rPr>
      </w:pPr>
      <w:r>
        <w:rPr>
          <w:b/>
          <w:i/>
        </w:rPr>
        <w:t xml:space="preserve">Carvedilol Melhora o Eritema e </w:t>
      </w:r>
      <w:r>
        <w:rPr>
          <w:b/>
          <w:iCs/>
        </w:rPr>
        <w:t xml:space="preserve">a </w:t>
      </w:r>
      <w:r>
        <w:rPr>
          <w:b/>
          <w:i/>
          <w:lang w:eastAsia="pt-BR"/>
        </w:rPr>
        <w:t>Telangiectasia</w:t>
      </w:r>
      <w:r>
        <w:rPr>
          <w:b/>
          <w:i/>
        </w:rPr>
        <w:t xml:space="preserve"> em Pacientes com Rosácea</w:t>
      </w:r>
    </w:p>
    <w:p w14:paraId="6F79C8F5" w14:textId="77777777" w:rsidR="00884DD8" w:rsidRDefault="00884DD8" w:rsidP="00884DD8">
      <w:pPr>
        <w:pStyle w:val="Corpo"/>
        <w:rPr>
          <w:sz w:val="10"/>
          <w:szCs w:val="10"/>
        </w:rPr>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884DD8" w14:paraId="02E7F959" w14:textId="77777777" w:rsidTr="00884DD8">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E1F540B" w14:textId="77777777" w:rsidR="00884DD8" w:rsidRDefault="00884DD8" w:rsidP="00884DD8">
            <w:pPr>
              <w:pStyle w:val="Corpo"/>
              <w:jc w:val="center"/>
              <w:rPr>
                <w:b/>
                <w:color w:val="FFFFFF" w:themeColor="background1"/>
              </w:rPr>
            </w:pPr>
            <w:r>
              <w:rPr>
                <w:b/>
                <w:color w:val="FFFFFF" w:themeColor="background1"/>
              </w:rPr>
              <w:t>Cápsulas de Carvedilol</w:t>
            </w:r>
          </w:p>
        </w:tc>
      </w:tr>
      <w:tr w:rsidR="00884DD8" w14:paraId="24FCA535" w14:textId="77777777" w:rsidTr="00884DD8">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558C86" w14:textId="0A0FE108" w:rsidR="00884DD8" w:rsidRDefault="00884DD8" w:rsidP="00884DD8">
            <w:pPr>
              <w:pStyle w:val="Corpo"/>
            </w:pPr>
            <w:r>
              <w:rPr>
                <w:rFonts w:eastAsia="Times New Roman" w:cs="Times New Roman"/>
                <w:color w:val="404040"/>
                <w:lang w:eastAsia="pt-BR"/>
                <w14:textFill>
                  <w14:solidFill>
                    <w14:srgbClr w14:val="404040">
                      <w14:lumMod w14:val="75000"/>
                      <w14:lumOff w14:val="25000"/>
                    </w14:srgbClr>
                  </w14:solidFill>
                </w14:textFill>
              </w:rPr>
              <w:t>Carvedilol...............................................5 mg</w:t>
            </w:r>
          </w:p>
        </w:tc>
      </w:tr>
      <w:tr w:rsidR="00884DD8" w14:paraId="32873B0C" w14:textId="77777777" w:rsidTr="00884DD8">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5AB966" w14:textId="40DCAC8A" w:rsidR="00884DD8" w:rsidRDefault="00884DD8" w:rsidP="00884DD8">
            <w:pPr>
              <w:pStyle w:val="Corpo"/>
            </w:pPr>
            <w:r>
              <w:rPr>
                <w:rFonts w:eastAsia="Times New Roman" w:cs="Times New Roman"/>
                <w:color w:val="404040"/>
                <w:lang w:eastAsia="pt-BR"/>
                <w14:textFill>
                  <w14:solidFill>
                    <w14:srgbClr w14:val="404040">
                      <w14:lumMod w14:val="75000"/>
                      <w14:lumOff w14:val="25000"/>
                    </w14:srgbClr>
                  </w14:solidFill>
                </w14:textFill>
              </w:rPr>
              <w:t>Excipiente q</w:t>
            </w:r>
            <w:r w:rsidRPr="00E10183">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s</w:t>
            </w:r>
            <w:r w:rsidRPr="00E10183">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p..............................1 Cápsula</w:t>
            </w:r>
          </w:p>
        </w:tc>
      </w:tr>
    </w:tbl>
    <w:p w14:paraId="08F10FA8" w14:textId="77777777" w:rsidR="00884DD8" w:rsidRPr="00884DD8" w:rsidRDefault="00884DD8" w:rsidP="00884DD8">
      <w:pPr>
        <w:spacing w:after="20" w:line="240" w:lineRule="auto"/>
        <w:ind w:right="4676"/>
        <w:jc w:val="center"/>
        <w:rPr>
          <w:rFonts w:ascii="Swis721 Th BT" w:eastAsia="Times New Roman" w:hAnsi="Swis721 Th BT" w:cs="Times New Roman"/>
          <w:color w:val="404040"/>
          <w:lang w:eastAsia="pt-BR"/>
        </w:rPr>
      </w:pPr>
      <w:r w:rsidRPr="00884DD8">
        <w:rPr>
          <w:rFonts w:ascii="Swis721 Th BT" w:eastAsia="Times New Roman" w:hAnsi="Swis721 Th BT" w:cs="Times New Roman"/>
          <w:color w:val="404040"/>
          <w:lang w:eastAsia="pt-BR"/>
        </w:rPr>
        <w:t>Administrar 1 cápsula 2 vezes ao dia ou conforme orientação médica.</w:t>
      </w:r>
    </w:p>
    <w:p w14:paraId="5ACC7491" w14:textId="77777777" w:rsidR="00884DD8" w:rsidRDefault="00884DD8" w:rsidP="001027A5">
      <w:pPr>
        <w:pStyle w:val="Corpo"/>
        <w:ind w:right="3969"/>
        <w:jc w:val="left"/>
        <w:rPr>
          <w:sz w:val="16"/>
          <w:szCs w:val="16"/>
        </w:rPr>
      </w:pPr>
    </w:p>
    <w:p w14:paraId="70A0BE48" w14:textId="77777777" w:rsidR="00884DD8" w:rsidRDefault="00884DD8" w:rsidP="001027A5">
      <w:pPr>
        <w:pStyle w:val="Corpo"/>
        <w:ind w:right="3969"/>
        <w:jc w:val="left"/>
        <w:rPr>
          <w:sz w:val="16"/>
          <w:szCs w:val="16"/>
        </w:rPr>
      </w:pPr>
    </w:p>
    <w:p w14:paraId="61B0C7AA" w14:textId="77777777" w:rsidR="00884DD8" w:rsidRDefault="00884DD8" w:rsidP="001027A5">
      <w:pPr>
        <w:pStyle w:val="Corpo"/>
        <w:ind w:right="3969"/>
        <w:jc w:val="left"/>
        <w:rPr>
          <w:sz w:val="16"/>
          <w:szCs w:val="16"/>
        </w:rPr>
      </w:pPr>
    </w:p>
    <w:p w14:paraId="55E8BA2B" w14:textId="77777777" w:rsidR="00884DD8" w:rsidRDefault="00884DD8" w:rsidP="001027A5">
      <w:pPr>
        <w:pStyle w:val="Corpo"/>
        <w:ind w:right="3969"/>
        <w:jc w:val="left"/>
        <w:rPr>
          <w:sz w:val="16"/>
          <w:szCs w:val="16"/>
        </w:rPr>
      </w:pPr>
    </w:p>
    <w:p w14:paraId="5C3AF5A9" w14:textId="77777777" w:rsidR="00884DD8" w:rsidRDefault="00884DD8" w:rsidP="001027A5">
      <w:pPr>
        <w:pStyle w:val="Corpo"/>
        <w:ind w:right="3969"/>
        <w:jc w:val="left"/>
        <w:rPr>
          <w:sz w:val="16"/>
          <w:szCs w:val="16"/>
        </w:rPr>
      </w:pPr>
    </w:p>
    <w:p w14:paraId="5CEF3FC4" w14:textId="77777777" w:rsidR="00884DD8" w:rsidRDefault="00884DD8" w:rsidP="001027A5">
      <w:pPr>
        <w:pStyle w:val="Corpo"/>
        <w:ind w:right="3969"/>
        <w:jc w:val="left"/>
        <w:rPr>
          <w:sz w:val="16"/>
          <w:szCs w:val="16"/>
        </w:rPr>
      </w:pPr>
    </w:p>
    <w:p w14:paraId="616E2734" w14:textId="77777777" w:rsidR="00884DD8" w:rsidRDefault="00884DD8" w:rsidP="001027A5">
      <w:pPr>
        <w:pStyle w:val="Corpo"/>
        <w:ind w:right="3969"/>
        <w:jc w:val="left"/>
        <w:rPr>
          <w:sz w:val="16"/>
          <w:szCs w:val="16"/>
        </w:rPr>
      </w:pPr>
    </w:p>
    <w:p w14:paraId="59E2F066" w14:textId="77777777" w:rsidR="00884DD8" w:rsidRDefault="00884DD8" w:rsidP="001027A5">
      <w:pPr>
        <w:pStyle w:val="Corpo"/>
        <w:ind w:right="3969"/>
        <w:jc w:val="left"/>
        <w:rPr>
          <w:sz w:val="16"/>
          <w:szCs w:val="16"/>
        </w:rPr>
      </w:pPr>
    </w:p>
    <w:p w14:paraId="722D5237" w14:textId="77777777" w:rsidR="00884DD8" w:rsidRDefault="00884DD8" w:rsidP="001027A5">
      <w:pPr>
        <w:pStyle w:val="Corpo"/>
        <w:ind w:right="3969"/>
        <w:jc w:val="left"/>
        <w:rPr>
          <w:sz w:val="16"/>
          <w:szCs w:val="16"/>
        </w:rPr>
      </w:pPr>
    </w:p>
    <w:p w14:paraId="4FB80E07" w14:textId="77777777" w:rsidR="00884DD8" w:rsidRDefault="00884DD8" w:rsidP="001027A5">
      <w:pPr>
        <w:pStyle w:val="Corpo"/>
        <w:ind w:right="3969"/>
        <w:jc w:val="left"/>
        <w:rPr>
          <w:sz w:val="16"/>
          <w:szCs w:val="16"/>
        </w:rPr>
      </w:pPr>
    </w:p>
    <w:p w14:paraId="62FEFABB" w14:textId="77777777" w:rsidR="00884DD8" w:rsidRDefault="00884DD8" w:rsidP="001027A5">
      <w:pPr>
        <w:pStyle w:val="Corpo"/>
        <w:ind w:right="3969"/>
        <w:jc w:val="left"/>
        <w:rPr>
          <w:sz w:val="16"/>
          <w:szCs w:val="16"/>
        </w:rPr>
      </w:pPr>
    </w:p>
    <w:p w14:paraId="6AE5D01E" w14:textId="77777777" w:rsidR="00884DD8" w:rsidRDefault="00884DD8" w:rsidP="001027A5">
      <w:pPr>
        <w:pStyle w:val="Corpo"/>
        <w:ind w:right="3969"/>
        <w:jc w:val="left"/>
        <w:rPr>
          <w:sz w:val="16"/>
          <w:szCs w:val="16"/>
        </w:rPr>
      </w:pPr>
    </w:p>
    <w:p w14:paraId="0D6DF63A" w14:textId="77777777" w:rsidR="00884DD8" w:rsidRDefault="00884DD8" w:rsidP="001027A5">
      <w:pPr>
        <w:pStyle w:val="Corpo"/>
        <w:ind w:right="3969"/>
        <w:jc w:val="left"/>
        <w:rPr>
          <w:sz w:val="16"/>
          <w:szCs w:val="16"/>
        </w:rPr>
      </w:pPr>
    </w:p>
    <w:p w14:paraId="4E8BD521" w14:textId="77777777" w:rsidR="00884DD8" w:rsidRDefault="00884DD8" w:rsidP="001027A5">
      <w:pPr>
        <w:pStyle w:val="Corpo"/>
        <w:ind w:right="3969"/>
        <w:jc w:val="left"/>
        <w:rPr>
          <w:sz w:val="16"/>
          <w:szCs w:val="16"/>
        </w:rPr>
      </w:pPr>
    </w:p>
    <w:p w14:paraId="657C2675" w14:textId="77777777" w:rsidR="00884DD8" w:rsidRDefault="00884DD8" w:rsidP="001027A5">
      <w:pPr>
        <w:pStyle w:val="Corpo"/>
        <w:ind w:right="3969"/>
        <w:jc w:val="left"/>
        <w:rPr>
          <w:sz w:val="16"/>
          <w:szCs w:val="16"/>
        </w:rPr>
      </w:pPr>
    </w:p>
    <w:p w14:paraId="66DC3DAE" w14:textId="77777777" w:rsidR="00884DD8" w:rsidRDefault="00884DD8" w:rsidP="001027A5">
      <w:pPr>
        <w:pStyle w:val="Corpo"/>
        <w:ind w:right="3969"/>
        <w:jc w:val="left"/>
        <w:rPr>
          <w:sz w:val="16"/>
          <w:szCs w:val="16"/>
        </w:rPr>
      </w:pPr>
    </w:p>
    <w:p w14:paraId="2A371A9F" w14:textId="77777777" w:rsidR="00884DD8" w:rsidRDefault="00884DD8" w:rsidP="001027A5">
      <w:pPr>
        <w:pStyle w:val="Corpo"/>
        <w:ind w:right="3969"/>
        <w:jc w:val="left"/>
        <w:rPr>
          <w:sz w:val="16"/>
          <w:szCs w:val="16"/>
        </w:rPr>
      </w:pPr>
    </w:p>
    <w:p w14:paraId="29E090A6" w14:textId="77777777" w:rsidR="00F11CD0" w:rsidRDefault="00F11CD0" w:rsidP="001027A5">
      <w:pPr>
        <w:pStyle w:val="Corpo"/>
        <w:ind w:right="3969"/>
        <w:jc w:val="left"/>
        <w:rPr>
          <w:sz w:val="16"/>
          <w:szCs w:val="16"/>
        </w:rPr>
      </w:pPr>
    </w:p>
    <w:p w14:paraId="2719E80E" w14:textId="77777777" w:rsidR="00F11CD0" w:rsidRDefault="00F11CD0" w:rsidP="001027A5">
      <w:pPr>
        <w:pStyle w:val="Corpo"/>
        <w:ind w:right="3969"/>
        <w:jc w:val="left"/>
        <w:rPr>
          <w:sz w:val="16"/>
          <w:szCs w:val="16"/>
        </w:rPr>
      </w:pPr>
    </w:p>
    <w:p w14:paraId="27E819F5" w14:textId="77777777" w:rsidR="00F11CD0" w:rsidRDefault="00F11CD0" w:rsidP="001027A5">
      <w:pPr>
        <w:pStyle w:val="Corpo"/>
        <w:ind w:right="3969"/>
        <w:jc w:val="left"/>
        <w:rPr>
          <w:sz w:val="16"/>
          <w:szCs w:val="16"/>
        </w:rPr>
      </w:pPr>
    </w:p>
    <w:p w14:paraId="0E38A0AD" w14:textId="77777777" w:rsidR="00F11CD0" w:rsidRDefault="00F11CD0" w:rsidP="001027A5">
      <w:pPr>
        <w:pStyle w:val="Corpo"/>
        <w:ind w:right="3969"/>
        <w:jc w:val="left"/>
        <w:rPr>
          <w:sz w:val="16"/>
          <w:szCs w:val="16"/>
        </w:rPr>
      </w:pPr>
    </w:p>
    <w:p w14:paraId="32E0D347" w14:textId="77777777" w:rsidR="00B666EE" w:rsidRDefault="00B666EE" w:rsidP="001027A5">
      <w:pPr>
        <w:pStyle w:val="Corpo"/>
        <w:ind w:right="3969"/>
        <w:jc w:val="left"/>
        <w:rPr>
          <w:sz w:val="16"/>
          <w:szCs w:val="16"/>
        </w:rPr>
      </w:pPr>
    </w:p>
    <w:p w14:paraId="761619EA" w14:textId="77777777" w:rsidR="00B666EE" w:rsidRDefault="00B666EE" w:rsidP="001027A5">
      <w:pPr>
        <w:pStyle w:val="Corpo"/>
        <w:ind w:right="3969"/>
        <w:jc w:val="left"/>
        <w:rPr>
          <w:sz w:val="16"/>
          <w:szCs w:val="16"/>
        </w:rPr>
      </w:pPr>
    </w:p>
    <w:p w14:paraId="48ED1F04" w14:textId="77777777" w:rsidR="00B666EE" w:rsidRDefault="00B666EE" w:rsidP="001027A5">
      <w:pPr>
        <w:pStyle w:val="Corpo"/>
        <w:ind w:right="3969"/>
        <w:jc w:val="left"/>
        <w:rPr>
          <w:sz w:val="16"/>
          <w:szCs w:val="16"/>
        </w:rPr>
      </w:pPr>
    </w:p>
    <w:p w14:paraId="4BCBC3C7" w14:textId="77777777" w:rsidR="00B666EE" w:rsidRDefault="00B666EE" w:rsidP="001027A5">
      <w:pPr>
        <w:pStyle w:val="Corpo"/>
        <w:ind w:right="3969"/>
        <w:jc w:val="left"/>
        <w:rPr>
          <w:sz w:val="16"/>
          <w:szCs w:val="16"/>
        </w:rPr>
      </w:pPr>
    </w:p>
    <w:p w14:paraId="632295A3" w14:textId="77777777" w:rsidR="00B666EE" w:rsidRDefault="00B666EE" w:rsidP="001027A5">
      <w:pPr>
        <w:pStyle w:val="Corpo"/>
        <w:ind w:right="3969"/>
        <w:jc w:val="left"/>
        <w:rPr>
          <w:sz w:val="16"/>
          <w:szCs w:val="16"/>
        </w:rPr>
      </w:pPr>
    </w:p>
    <w:p w14:paraId="40D38115" w14:textId="77777777" w:rsidR="00B666EE" w:rsidRDefault="00B666EE" w:rsidP="001027A5">
      <w:pPr>
        <w:pStyle w:val="Corpo"/>
        <w:ind w:right="3969"/>
        <w:jc w:val="left"/>
        <w:rPr>
          <w:sz w:val="16"/>
          <w:szCs w:val="16"/>
        </w:rPr>
      </w:pPr>
    </w:p>
    <w:p w14:paraId="0D0BC791" w14:textId="77777777" w:rsidR="00B666EE" w:rsidRDefault="00B666EE" w:rsidP="001027A5">
      <w:pPr>
        <w:pStyle w:val="Corpo"/>
        <w:ind w:right="3969"/>
        <w:jc w:val="left"/>
        <w:rPr>
          <w:sz w:val="16"/>
          <w:szCs w:val="16"/>
        </w:rPr>
      </w:pPr>
    </w:p>
    <w:p w14:paraId="17F3BD5A" w14:textId="77777777" w:rsidR="00B666EE" w:rsidRDefault="00B666EE" w:rsidP="001027A5">
      <w:pPr>
        <w:pStyle w:val="Corpo"/>
        <w:ind w:right="3969"/>
        <w:jc w:val="left"/>
        <w:rPr>
          <w:sz w:val="16"/>
          <w:szCs w:val="16"/>
        </w:rPr>
      </w:pPr>
    </w:p>
    <w:p w14:paraId="7CB3D798" w14:textId="77777777" w:rsidR="00B666EE" w:rsidRDefault="00B666EE" w:rsidP="001027A5">
      <w:pPr>
        <w:pStyle w:val="Corpo"/>
        <w:ind w:right="3969"/>
        <w:jc w:val="left"/>
        <w:rPr>
          <w:sz w:val="16"/>
          <w:szCs w:val="16"/>
        </w:rPr>
      </w:pPr>
    </w:p>
    <w:p w14:paraId="1A62E160" w14:textId="77777777" w:rsidR="00B666EE" w:rsidRDefault="00B666EE" w:rsidP="001027A5">
      <w:pPr>
        <w:pStyle w:val="Corpo"/>
        <w:ind w:right="3969"/>
        <w:jc w:val="left"/>
        <w:rPr>
          <w:sz w:val="16"/>
          <w:szCs w:val="16"/>
        </w:rPr>
      </w:pPr>
    </w:p>
    <w:p w14:paraId="5E6CDCCA" w14:textId="77777777" w:rsidR="00B666EE" w:rsidRDefault="00B666EE" w:rsidP="001027A5">
      <w:pPr>
        <w:pStyle w:val="Corpo"/>
        <w:ind w:right="3969"/>
        <w:jc w:val="left"/>
        <w:rPr>
          <w:sz w:val="16"/>
          <w:szCs w:val="16"/>
        </w:rPr>
      </w:pPr>
    </w:p>
    <w:p w14:paraId="115F2513" w14:textId="77777777" w:rsidR="00B666EE" w:rsidRDefault="00B666EE" w:rsidP="001027A5">
      <w:pPr>
        <w:pStyle w:val="Corpo"/>
        <w:ind w:right="3969"/>
        <w:jc w:val="left"/>
        <w:rPr>
          <w:sz w:val="16"/>
          <w:szCs w:val="16"/>
        </w:rPr>
      </w:pPr>
    </w:p>
    <w:p w14:paraId="0A1E0EC4" w14:textId="77777777" w:rsidR="00B666EE" w:rsidRDefault="00B666EE" w:rsidP="001027A5">
      <w:pPr>
        <w:pStyle w:val="Corpo"/>
        <w:ind w:right="3969"/>
        <w:jc w:val="left"/>
        <w:rPr>
          <w:sz w:val="16"/>
          <w:szCs w:val="16"/>
        </w:rPr>
      </w:pPr>
    </w:p>
    <w:p w14:paraId="3E2925E8" w14:textId="77777777" w:rsidR="00B666EE" w:rsidRDefault="00B666EE" w:rsidP="001027A5">
      <w:pPr>
        <w:pStyle w:val="Corpo"/>
        <w:ind w:right="3969"/>
        <w:jc w:val="left"/>
        <w:rPr>
          <w:sz w:val="16"/>
          <w:szCs w:val="16"/>
        </w:rPr>
      </w:pPr>
    </w:p>
    <w:p w14:paraId="4BA011AB" w14:textId="77777777" w:rsidR="00B666EE" w:rsidRDefault="00B666EE" w:rsidP="001027A5">
      <w:pPr>
        <w:pStyle w:val="Corpo"/>
        <w:ind w:right="3969"/>
        <w:jc w:val="left"/>
        <w:rPr>
          <w:sz w:val="16"/>
          <w:szCs w:val="16"/>
        </w:rPr>
      </w:pPr>
    </w:p>
    <w:p w14:paraId="56D2A589" w14:textId="77777777" w:rsidR="00B666EE" w:rsidRDefault="00B666EE" w:rsidP="001027A5">
      <w:pPr>
        <w:pStyle w:val="Corpo"/>
        <w:ind w:right="3969"/>
        <w:jc w:val="left"/>
        <w:rPr>
          <w:sz w:val="16"/>
          <w:szCs w:val="16"/>
        </w:rPr>
      </w:pPr>
    </w:p>
    <w:p w14:paraId="6A255F7E" w14:textId="77777777" w:rsidR="00B666EE" w:rsidRDefault="00B666EE" w:rsidP="001027A5">
      <w:pPr>
        <w:pStyle w:val="Corpo"/>
        <w:ind w:right="3969"/>
        <w:jc w:val="left"/>
        <w:rPr>
          <w:sz w:val="16"/>
          <w:szCs w:val="16"/>
        </w:rPr>
      </w:pPr>
    </w:p>
    <w:p w14:paraId="36CD661A" w14:textId="77777777" w:rsidR="00B666EE" w:rsidRDefault="00B666EE" w:rsidP="001027A5">
      <w:pPr>
        <w:pStyle w:val="Corpo"/>
        <w:ind w:right="3969"/>
        <w:jc w:val="left"/>
        <w:rPr>
          <w:sz w:val="16"/>
          <w:szCs w:val="16"/>
        </w:rPr>
      </w:pPr>
    </w:p>
    <w:p w14:paraId="00D2BA8E" w14:textId="77777777" w:rsidR="00B666EE" w:rsidRDefault="00B666EE" w:rsidP="001027A5">
      <w:pPr>
        <w:pStyle w:val="Corpo"/>
        <w:ind w:right="3969"/>
        <w:jc w:val="left"/>
        <w:rPr>
          <w:sz w:val="16"/>
          <w:szCs w:val="16"/>
        </w:rPr>
      </w:pPr>
    </w:p>
    <w:p w14:paraId="2F4B9B86" w14:textId="77777777" w:rsidR="00B666EE" w:rsidRDefault="00B666EE" w:rsidP="001027A5">
      <w:pPr>
        <w:pStyle w:val="Corpo"/>
        <w:ind w:right="3969"/>
        <w:jc w:val="left"/>
        <w:rPr>
          <w:sz w:val="16"/>
          <w:szCs w:val="16"/>
        </w:rPr>
      </w:pPr>
    </w:p>
    <w:p w14:paraId="029A3788" w14:textId="77777777" w:rsidR="00B666EE" w:rsidRDefault="00B666EE" w:rsidP="001027A5">
      <w:pPr>
        <w:pStyle w:val="Corpo"/>
        <w:ind w:right="3969"/>
        <w:jc w:val="left"/>
        <w:rPr>
          <w:sz w:val="16"/>
          <w:szCs w:val="16"/>
        </w:rPr>
      </w:pPr>
    </w:p>
    <w:p w14:paraId="7150FED5" w14:textId="77777777" w:rsidR="00B666EE" w:rsidRDefault="00B666EE" w:rsidP="001027A5">
      <w:pPr>
        <w:pStyle w:val="Corpo"/>
        <w:ind w:right="3969"/>
        <w:jc w:val="left"/>
        <w:rPr>
          <w:sz w:val="16"/>
          <w:szCs w:val="16"/>
        </w:rPr>
      </w:pPr>
    </w:p>
    <w:p w14:paraId="4B4D3032" w14:textId="77777777" w:rsidR="00B666EE" w:rsidRDefault="00B666EE" w:rsidP="001027A5">
      <w:pPr>
        <w:pStyle w:val="Corpo"/>
        <w:ind w:right="3969"/>
        <w:jc w:val="left"/>
        <w:rPr>
          <w:sz w:val="16"/>
          <w:szCs w:val="16"/>
        </w:rPr>
      </w:pPr>
    </w:p>
    <w:p w14:paraId="0DC23E25" w14:textId="3C4E9104" w:rsidR="00B666EE" w:rsidRPr="00884DD8" w:rsidRDefault="00B666EE" w:rsidP="00B666EE">
      <w:pPr>
        <w:pStyle w:val="Ttulo1"/>
      </w:pPr>
      <w:bookmarkStart w:id="107" w:name="_Toc190338251"/>
      <w:bookmarkStart w:id="108" w:name="_Toc191035758"/>
      <w:r w:rsidRPr="00B666EE">
        <w:t>Paroxetina</w:t>
      </w:r>
      <w:bookmarkEnd w:id="107"/>
      <w:bookmarkEnd w:id="108"/>
    </w:p>
    <w:p w14:paraId="45109AA0" w14:textId="2908B2A2" w:rsidR="00B666EE" w:rsidRDefault="00B666EE" w:rsidP="00B666EE">
      <w:pPr>
        <w:pStyle w:val="Subtitulocorpo"/>
        <w:jc w:val="center"/>
        <w:rPr>
          <w:color w:val="0666A6"/>
          <w:szCs w:val="40"/>
        </w:rPr>
      </w:pPr>
      <w:r>
        <w:rPr>
          <w:color w:val="0666A6"/>
        </w:rPr>
        <w:t>Promove Melhora da Avaliação Clínica, Rubor e Sensação de Queimação</w:t>
      </w:r>
    </w:p>
    <w:p w14:paraId="1B59138C" w14:textId="77777777" w:rsidR="00B666EE" w:rsidRDefault="00B666EE" w:rsidP="00B666EE">
      <w:pPr>
        <w:spacing w:after="20" w:line="276" w:lineRule="auto"/>
        <w:jc w:val="both"/>
        <w:rPr>
          <w:rFonts w:ascii="Swis721 Th BT" w:eastAsia="MS Mincho" w:hAnsi="Swis721 Th BT"/>
          <w:color w:val="404040" w:themeColor="text1" w:themeTint="BF"/>
          <w:sz w:val="23"/>
          <w:szCs w:val="24"/>
        </w:rPr>
      </w:pPr>
    </w:p>
    <w:p w14:paraId="0457C618" w14:textId="77777777" w:rsidR="00B666EE" w:rsidRDefault="00B666EE" w:rsidP="00B666EE">
      <w:pPr>
        <w:pStyle w:val="Corpo"/>
        <w:spacing w:after="120"/>
        <w:rPr>
          <w:sz w:val="24"/>
        </w:rPr>
      </w:pPr>
    </w:p>
    <w:p w14:paraId="41E5EA10" w14:textId="77777777" w:rsidR="00B666EE" w:rsidRDefault="00B666EE" w:rsidP="00B666EE">
      <w:pPr>
        <w:pStyle w:val="Corpo"/>
        <w:spacing w:after="120"/>
        <w:rPr>
          <w:sz w:val="24"/>
        </w:rPr>
      </w:pPr>
      <w:r>
        <w:rPr>
          <w:sz w:val="24"/>
        </w:rPr>
        <w:t xml:space="preserve">Este estudo multicêntrico, randomizado, duplo-cego e controlado por placebo teve como objetivo avaliar a eficácia e segurança do tratamento de paroxetina no eritema moderado a grave na rosácea </w:t>
      </w:r>
      <w:r>
        <w:rPr>
          <w:sz w:val="24"/>
        </w:rPr>
        <w:fldChar w:fldCharType="begin">
          <w:fldData xml:space="preserve">PEVuZE5vdGU+PENpdGU+PEF1dGhvcj5XYW5nPC9BdXRob3I+PFllYXI+MjAyMzwvWWVhcj48SURU
ZXh0PlBhcm94ZXRpbmUgaXMgYW4gZWZmZWN0aXZlIHRyZWF0bWVudCBmb3IgcmVmcmFjdG9yeSBl
cnl0aGVtYSBvZiByb3NhY2VhOiBQcmltYXJ5IHJlc3VsdHMgZnJvbSB0aGUgUHJvc3BlY3RpdmUg
Um9zYWNlYSBSZWZyYWN0b3J5IEVyeXRoZW1hIFJhbmRvbWl6ZWQgQ2xpbmljYWwgVHJpYWw8L0lE
VGV4dD48RGlzcGxheVRleHQ+KFdBTkc7IEhVQU5HOyBUQU5HOyBaSEFPPHN0eWxlIGZhY2U9Iml0
YWxpYyI+IGV0IGFsLjwvc3R5bGU+LCAyMDIzKTwvRGlzcGxheVRleHQ+PHJlY29yZD48ZGF0ZXM+
PHB1Yi1kYXRlcz48ZGF0ZT5GZWIgMTU8L2RhdGU+PC9wdWItZGF0ZXM+PHllYXI+MjAyMzwveWVh
cj48L2RhdGVzPjxrZXl3b3Jkcz48a2V5d29yZD5kb3VibGUtYmxpbmQgY2xpbmljYWwgdHJpYWw8
L2tleXdvcmQ+PGtleXdvcmQ+cGFyb3hldGluZTwva2V5d29yZD48a2V5d29yZD5yZWZyYWN0b3J5
IGVyeXRoZW1hPC9rZXl3b3JkPjxrZXl3b3JkPnJvc2FjZWE8L2tleXdvcmQ+PC9rZXl3b3Jkcz48
aXNibj4wMTkwLTk2MjI8L2lzYm4+PGN1c3RvbTE+Q29uZmxpY3RzIG9mIGludGVyZXN0IE5vbmUg
ZGlzY2xvc2VkLjwvY3VzdG9tMT48dGl0bGVzPjx0aXRsZT5QYXJveGV0aW5lIGlzIGFuIGVmZmVj
dGl2ZSB0cmVhdG1lbnQgZm9yIHJlZnJhY3RvcnkgZXJ5dGhlbWEgb2Ygcm9zYWNlYTogUHJpbWFy
eSByZXN1bHRzIGZyb20gdGhlIFByb3NwZWN0aXZlIFJvc2FjZWEgUmVmcmFjdG9yeSBFcnl0aGVt
YSBSYW5kb21pemVkIENsaW5pY2FsIFRyaWFsPC90aXRsZT48c2Vjb25kYXJ5LXRpdGxlPkogQW0g
QWNhZCBEZXJtYXRvbDwvc2Vjb25kYXJ5LXRpdGxlPjwvdGl0bGVzPjxjb250cmlidXRvcnM+PGF1
dGhvcnM+PGF1dGhvcj5XYW5nLCBCLjwvYXV0aG9yPjxhdXRob3I+SHVhbmcsIFkuPC9hdXRob3I+
PGF1dGhvcj5UYW5nLCBZLjwvYXV0aG9yPjxhdXRob3I+WmhhbywgWi48L2F1dGhvcj48YXV0aG9y
PlNoaSwgVy48L2F1dGhvcj48YXV0aG9yPkppYW4sIEQuPC9hdXRob3I+PGF1dGhvcj5MaXUsIEYu
PC9hdXRob3I+PGF1dGhvcj5HYW8sIFEuPC9hdXRob3I+PGF1dGhvcj5XYW5nLCBQLjwvYXV0aG9y
PjxhdXRob3I+WWFuZywgSi48L2F1dGhvcj48YXV0aG9yPkxpLCBMLjwvYXV0aG9yPjxhdXRob3I+
WGllLCBILjwvYXV0aG9yPjxhdXRob3I+TGksIEouPC9hdXRob3I+PC9hdXRob3JzPjwvY29udHJp
YnV0b3JzPjxlZGl0aW9uPjIwMjMwMjE1PC9lZGl0aW9uPjxsYW5ndWFnZT5lbmc8L2xhbmd1YWdl
PjxhZGRlZC1kYXRlIGZvcm1hdD0idXRjIj4xNjgxMzkzOTA5PC9hZGRlZC1kYXRlPjxyZWYtdHlw
ZSBuYW1lPSJKb3VybmFsIEFydGljbGUiPjE3PC9yZWYtdHlwZT48YXV0aC1hZGRyZXNzPkRlcGFy
dG1lbnQgb2YgRGVybWF0b2xvZ3ksIFhpYW5neWEgSG9zcGl0YWwsIENlbnRyYWwgU291dGggVW5p
dmVyc2l0eSwgQ2hhbmdzaGEsIEh1bmFuLCBDaGluYSYjeEQ7SHVuYW4gS2V5IExhYm9yYXRhcnkg
b2YgQWdpbmcgQmlvbG9neSwgWGlhbmd5YSBIb3NwaXRhbCwgQ2VudHJhbCBTb3V0aCBVbml2ZXJz
aXR5LCBDaGFuZ3NoYSwgQ2hpbmEmI3hEO05hdGlvbmFsIENsaW5pY2FsIFJlc2VhcmNoIENlbnRl
ciBmb3IgR2VyaWF0cmljIERpc29yZGVycywgWGlhbmd5YSBIb3NwaXRhbCwgQ2VudHJhbCBTb3V0
aCBVbml2ZXJzaXR5LCBDaGFuZ3NoYSwgSHVuYW4sIENoaW5hLiYjeEQ7RGVwYXJ0bWVudCBvZiBE
ZXJtYXRvbG9neSwgR2VuZXJhbCBIb3NwaXRhbCBvZiBOaW5neGlhIE1lZGljYWwgVW5pdmVyc2l0
eSwgWWluY2h1YW4sIE5pbmd4aWEsIENoaW5hLiYjeEQ7SW5zdGl0dXRlIG9mIFBob3RvbWVkaWNp
bmUsIFNoYW5naGFpIFNraW4gRGlzZWFzZSBIb3NwaXRhbCwgU2Nob29sIG9mIE1lZGljaW5lLCBU
b25namkgVW5pdmVyc2l0eSwgU2hhbmdoYWksIENoaW5hLiYjeEQ7RGVwYXJ0bWVudCBvZiBEZXJt
YXRvbG9neSwgdGhlIEFmZmlsaWF0ZWQgSG9zcGl0YWwgb2YgTm9ydGggQ2hpbmEgVW5pdmVyc2l0
eSBvZiBUZWNobm9sb2d5LCBUYW5nc2hhbiwgSGViZWksIENoaW5hLiYjeEQ7RGVwYXJ0bWVudCBv
ZiBEZXJtYXRvbG9neSwgdGhlIFNlY29uZCBBZmZpbGlhdGVkIEhvc3BpdGFsIG9mIFhpbmppYW5n
IE1lZGljYWwgVW5pdmVyc2l0eSwgVXJ1bWNoaSwgWGluamlhbmcsIENoaW5hLiYjeEQ7RGVwYXJ0
bWVudCBvZiBEZXJtYXRvbG9neSwgWGlhbmd5YSBIb3NwaXRhbCwgQ2VudHJhbCBTb3V0aCBVbml2
ZXJzaXR5LCBDaGFuZ3NoYSwgSHVuYW4sIENoaW5hJiN4RDtIdW5hbiBLZXkgTGFib3JhdGFyeSBv
ZiBBZ2luZyBCaW9sb2d5LCBYaWFuZ3lhIEhvc3BpdGFsLCBDZW50cmFsIFNvdXRoIFVuaXZlcnNp
dHksIENoYW5nc2hhLCBDaGluYSYjeEQ7TmF0aW9uYWwgQ2xpbmljYWwgUmVzZWFyY2ggQ2VudGVy
IGZvciBHZXJpYXRyaWMgRGlzb3JkZXJzLCBYaWFuZ3lhIEhvc3BpdGFsLCBDZW50cmFsIFNvdXRo
IFVuaXZlcnNpdHksIENoYW5nc2hhLCBIdW5hbiwgQ2hpbmEuIEVsZWN0cm9uaWMgYWRkcmVzczog
bGlqaV94eUBjc3UuZWR1LmNuLjwvYXV0aC1hZGRyZXNzPjxyZW1vdGUtZGF0YWJhc2UtcHJvdmlk
ZXI+TkxNPC9yZW1vdGUtZGF0YWJhc2UtcHJvdmlkZXI+PHJlYy1udW1iZXI+Mjc0MDwvcmVjLW51
bWJlcj48bGFzdC11cGRhdGVkLWRhdGUgZm9ybWF0PSJ1dGMiPjE2ODEzOTM5MDk8L2xhc3QtdXBk
YXRlZC1kYXRlPjxhY2Nlc3Npb24tbnVtPjM2ODA2NjQ1PC9hY2Nlc3Npb24tbnVtPjxlbGVjdHJv
bmljLXJlc291cmNlLW51bT4xMC4xMDE2L2ouamFhZC4yMDIzLjAxLjA0NDwvZWxlY3Ryb25pYy1y
ZXNvdXJjZS1udW0+PC9yZWNvcmQ+PC9DaXRlPjwvRW5kTm90ZT5AAD==
</w:fldData>
        </w:fldChar>
      </w:r>
      <w:r>
        <w:rPr>
          <w:sz w:val="24"/>
        </w:rPr>
        <w:instrText xml:space="preserve"> ADDIN EN.CITE </w:instrText>
      </w:r>
      <w:r>
        <w:rPr>
          <w:sz w:val="24"/>
        </w:rPr>
        <w:fldChar w:fldCharType="begin">
          <w:fldData xml:space="preserve">PEVuZE5vdGU+PENpdGU+PEF1dGhvcj5XYW5nPC9BdXRob3I+PFllYXI+MjAyMzwvWWVhcj48SURU
ZXh0PlBhcm94ZXRpbmUgaXMgYW4gZWZmZWN0aXZlIHRyZWF0bWVudCBmb3IgcmVmcmFjdG9yeSBl
cnl0aGVtYSBvZiByb3NhY2VhOiBQcmltYXJ5IHJlc3VsdHMgZnJvbSB0aGUgUHJvc3BlY3RpdmUg
Um9zYWNlYSBSZWZyYWN0b3J5IEVyeXRoZW1hIFJhbmRvbWl6ZWQgQ2xpbmljYWwgVHJpYWw8L0lE
VGV4dD48RGlzcGxheVRleHQ+KFdBTkc7IEhVQU5HOyBUQU5HOyBaSEFPPHN0eWxlIGZhY2U9Iml0
YWxpYyI+IGV0IGFsLjwvc3R5bGU+LCAyMDIzKTwvRGlzcGxheVRleHQ+PHJlY29yZD48ZGF0ZXM+
PHB1Yi1kYXRlcz48ZGF0ZT5GZWIgMTU8L2RhdGU+PC9wdWItZGF0ZXM+PHllYXI+MjAyMzwveWVh
cj48L2RhdGVzPjxrZXl3b3Jkcz48a2V5d29yZD5kb3VibGUtYmxpbmQgY2xpbmljYWwgdHJpYWw8
L2tleXdvcmQ+PGtleXdvcmQ+cGFyb3hldGluZTwva2V5d29yZD48a2V5d29yZD5yZWZyYWN0b3J5
IGVyeXRoZW1hPC9rZXl3b3JkPjxrZXl3b3JkPnJvc2FjZWE8L2tleXdvcmQ+PC9rZXl3b3Jkcz48
aXNibj4wMTkwLTk2MjI8L2lzYm4+PGN1c3RvbTE+Q29uZmxpY3RzIG9mIGludGVyZXN0IE5vbmUg
ZGlzY2xvc2VkLjwvY3VzdG9tMT48dGl0bGVzPjx0aXRsZT5QYXJveGV0aW5lIGlzIGFuIGVmZmVj
dGl2ZSB0cmVhdG1lbnQgZm9yIHJlZnJhY3RvcnkgZXJ5dGhlbWEgb2Ygcm9zYWNlYTogUHJpbWFy
eSByZXN1bHRzIGZyb20gdGhlIFByb3NwZWN0aXZlIFJvc2FjZWEgUmVmcmFjdG9yeSBFcnl0aGVt
YSBSYW5kb21pemVkIENsaW5pY2FsIFRyaWFsPC90aXRsZT48c2Vjb25kYXJ5LXRpdGxlPkogQW0g
QWNhZCBEZXJtYXRvbDwvc2Vjb25kYXJ5LXRpdGxlPjwvdGl0bGVzPjxjb250cmlidXRvcnM+PGF1
dGhvcnM+PGF1dGhvcj5XYW5nLCBCLjwvYXV0aG9yPjxhdXRob3I+SHVhbmcsIFkuPC9hdXRob3I+
PGF1dGhvcj5UYW5nLCBZLjwvYXV0aG9yPjxhdXRob3I+WmhhbywgWi48L2F1dGhvcj48YXV0aG9y
PlNoaSwgVy48L2F1dGhvcj48YXV0aG9yPkppYW4sIEQuPC9hdXRob3I+PGF1dGhvcj5MaXUsIEYu
PC9hdXRob3I+PGF1dGhvcj5HYW8sIFEuPC9hdXRob3I+PGF1dGhvcj5XYW5nLCBQLjwvYXV0aG9y
PjxhdXRob3I+WWFuZywgSi48L2F1dGhvcj48YXV0aG9yPkxpLCBMLjwvYXV0aG9yPjxhdXRob3I+
WGllLCBILjwvYXV0aG9yPjxhdXRob3I+TGksIEouPC9hdXRob3I+PC9hdXRob3JzPjwvY29udHJp
YnV0b3JzPjxlZGl0aW9uPjIwMjMwMjE1PC9lZGl0aW9uPjxsYW5ndWFnZT5lbmc8L2xhbmd1YWdl
PjxhZGRlZC1kYXRlIGZvcm1hdD0idXRjIj4xNjgxMzkzOTA5PC9hZGRlZC1kYXRlPjxyZWYtdHlw
ZSBuYW1lPSJKb3VybmFsIEFydGljbGUiPjE3PC9yZWYtdHlwZT48YXV0aC1hZGRyZXNzPkRlcGFy
dG1lbnQgb2YgRGVybWF0b2xvZ3ksIFhpYW5neWEgSG9zcGl0YWwsIENlbnRyYWwgU291dGggVW5p
dmVyc2l0eSwgQ2hhbmdzaGEsIEh1bmFuLCBDaGluYSYjeEQ7SHVuYW4gS2V5IExhYm9yYXRhcnkg
b2YgQWdpbmcgQmlvbG9neSwgWGlhbmd5YSBIb3NwaXRhbCwgQ2VudHJhbCBTb3V0aCBVbml2ZXJz
aXR5LCBDaGFuZ3NoYSwgQ2hpbmEmI3hEO05hdGlvbmFsIENsaW5pY2FsIFJlc2VhcmNoIENlbnRl
ciBmb3IgR2VyaWF0cmljIERpc29yZGVycywgWGlhbmd5YSBIb3NwaXRhbCwgQ2VudHJhbCBTb3V0
aCBVbml2ZXJzaXR5LCBDaGFuZ3NoYSwgSHVuYW4sIENoaW5hLiYjeEQ7RGVwYXJ0bWVudCBvZiBE
ZXJtYXRvbG9neSwgR2VuZXJhbCBIb3NwaXRhbCBvZiBOaW5neGlhIE1lZGljYWwgVW5pdmVyc2l0
eSwgWWluY2h1YW4sIE5pbmd4aWEsIENoaW5hLiYjeEQ7SW5zdGl0dXRlIG9mIFBob3RvbWVkaWNp
bmUsIFNoYW5naGFpIFNraW4gRGlzZWFzZSBIb3NwaXRhbCwgU2Nob29sIG9mIE1lZGljaW5lLCBU
b25namkgVW5pdmVyc2l0eSwgU2hhbmdoYWksIENoaW5hLiYjeEQ7RGVwYXJ0bWVudCBvZiBEZXJt
YXRvbG9neSwgdGhlIEFmZmlsaWF0ZWQgSG9zcGl0YWwgb2YgTm9ydGggQ2hpbmEgVW5pdmVyc2l0
eSBvZiBUZWNobm9sb2d5LCBUYW5nc2hhbiwgSGViZWksIENoaW5hLiYjeEQ7RGVwYXJ0bWVudCBv
ZiBEZXJtYXRvbG9neSwgdGhlIFNlY29uZCBBZmZpbGlhdGVkIEhvc3BpdGFsIG9mIFhpbmppYW5n
IE1lZGljYWwgVW5pdmVyc2l0eSwgVXJ1bWNoaSwgWGluamlhbmcsIENoaW5hLiYjeEQ7RGVwYXJ0
bWVudCBvZiBEZXJtYXRvbG9neSwgWGlhbmd5YSBIb3NwaXRhbCwgQ2VudHJhbCBTb3V0aCBVbml2
ZXJzaXR5LCBDaGFuZ3NoYSwgSHVuYW4sIENoaW5hJiN4RDtIdW5hbiBLZXkgTGFib3JhdGFyeSBv
ZiBBZ2luZyBCaW9sb2d5LCBYaWFuZ3lhIEhvc3BpdGFsLCBDZW50cmFsIFNvdXRoIFVuaXZlcnNp
dHksIENoYW5nc2hhLCBDaGluYSYjeEQ7TmF0aW9uYWwgQ2xpbmljYWwgUmVzZWFyY2ggQ2VudGVy
IGZvciBHZXJpYXRyaWMgRGlzb3JkZXJzLCBYaWFuZ3lhIEhvc3BpdGFsLCBDZW50cmFsIFNvdXRo
IFVuaXZlcnNpdHksIENoYW5nc2hhLCBIdW5hbiwgQ2hpbmEuIEVsZWN0cm9uaWMgYWRkcmVzczog
bGlqaV94eUBjc3UuZWR1LmNuLjwvYXV0aC1hZGRyZXNzPjxyZW1vdGUtZGF0YWJhc2UtcHJvdmlk
ZXI+TkxNPC9yZW1vdGUtZGF0YWJhc2UtcHJvdmlkZXI+PHJlYy1udW1iZXI+Mjc0MDwvcmVjLW51
bWJlcj48bGFzdC11cGRhdGVkLWRhdGUgZm9ybWF0PSJ1dGMiPjE2ODEzOTM5MDk8L2xhc3QtdXBk
YXRlZC1kYXRlPjxhY2Nlc3Npb24tbnVtPjM2ODA2NjQ1PC9hY2Nlc3Npb24tbnVtPjxlbGVjdHJv
bmljLXJlc291cmNlLW51bT4xMC4xMDE2L2ouamFhZC4yMDIzLjAxLjA0NDwvZWxlY3Ryb25pYy1y
ZXNvdXJjZS1udW0+PC9yZWNvcmQ+PC9DaXRlPjwvRW5kTm90ZT5AAD==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(WANG; HUANG; TANG; ZHAO</w:t>
      </w:r>
      <w:r>
        <w:rPr>
          <w:i/>
          <w:sz w:val="24"/>
        </w:rPr>
        <w:t xml:space="preserve"> et al.</w:t>
      </w:r>
      <w:r>
        <w:rPr>
          <w:sz w:val="24"/>
        </w:rPr>
        <w:t>, 2023)</w:t>
      </w:r>
      <w:r>
        <w:rPr>
          <w:sz w:val="24"/>
        </w:rPr>
        <w:fldChar w:fldCharType="end"/>
      </w:r>
      <w:r>
        <w:rPr>
          <w:sz w:val="24"/>
        </w:rPr>
        <w:t>.</w:t>
      </w:r>
    </w:p>
    <w:p w14:paraId="2C513F2E" w14:textId="77777777" w:rsidR="00B666EE" w:rsidRDefault="00B666EE" w:rsidP="00B666EE">
      <w:pPr>
        <w:pStyle w:val="Corpo"/>
        <w:spacing w:after="120"/>
        <w:rPr>
          <w:sz w:val="24"/>
        </w:rPr>
      </w:pPr>
    </w:p>
    <w:p w14:paraId="43F1999C" w14:textId="77777777" w:rsidR="00B666EE" w:rsidRDefault="00B666EE" w:rsidP="00B666EE">
      <w:pPr>
        <w:pStyle w:val="Corpo"/>
        <w:rPr>
          <w:sz w:val="24"/>
        </w:rPr>
      </w:pPr>
      <w:r>
        <w:rPr>
          <w:noProof/>
          <w:lang w:eastAsia="pt-BR"/>
        </w:rPr>
        <mc:AlternateContent>
          <mc:Choice Requires="wps">
            <w:drawing>
              <wp:anchor distT="0" distB="0" distL="114300" distR="114300" simplePos="0" relativeHeight="251767808" behindDoc="0" locked="0" layoutInCell="1" allowOverlap="1" wp14:anchorId="07E4E786" wp14:editId="7392A2AB">
                <wp:simplePos x="0" y="0"/>
                <wp:positionH relativeFrom="margin">
                  <wp:align>left</wp:align>
                </wp:positionH>
                <wp:positionV relativeFrom="paragraph">
                  <wp:posOffset>96520</wp:posOffset>
                </wp:positionV>
                <wp:extent cx="5762625" cy="518160"/>
                <wp:effectExtent l="0" t="0" r="28575" b="1524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518160"/>
                        </a:xfrm>
                        <a:prstGeom prst="rect">
                          <a:avLst/>
                        </a:prstGeom>
                        <a:solidFill>
                          <a:schemeClr val="bg1">
                            <a:lumMod val="100000"/>
                            <a:lumOff val="0"/>
                          </a:schemeClr>
                        </a:solidFill>
                        <a:ln w="9525">
                          <a:solidFill>
                            <a:srgbClr val="F30388"/>
                          </a:solidFill>
                          <a:miter lim="800000"/>
                        </a:ln>
                      </wps:spPr>
                      <wps:txbx>
                        <w:txbxContent>
                          <w:p w14:paraId="1A6B25E8" w14:textId="77777777" w:rsidR="00E6195F" w:rsidRDefault="00E6195F" w:rsidP="00B666EE">
                            <w:pPr>
                              <w:jc w:val="center"/>
                              <w:rPr>
                                <w:rFonts w:ascii="Swis721 Th BT" w:hAnsi="Swis721 Th BT"/>
                                <w:sz w:val="23"/>
                                <w:szCs w:val="23"/>
                              </w:rPr>
                            </w:pPr>
                            <w:r>
                              <w:rPr>
                                <w:rFonts w:ascii="Swis721 Th BT" w:hAnsi="Swis721 Th BT"/>
                                <w:sz w:val="23"/>
                                <w:szCs w:val="23"/>
                              </w:rPr>
                              <w:t>Para isso, 97 indivíduos com eritema refratário causado pela rosácea foram selecionados para receberem durante 12 semanas: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7E4E786" id="Caixa de texto 30" o:spid="_x0000_s1081" type="#_x0000_t202" style="position:absolute;left:0;text-align:left;margin-left:0;margin-top:7.6pt;width:453.75pt;height:40.8pt;z-index:2517678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3zRgIAAH8EAAAOAAAAZHJzL2Uyb0RvYy54bWysVNtu2zAMfR+wfxD0vjpO4jQ14hRdig4D&#10;ugvQ7QNkWbaFSaImKbG7rx8lJ1nWvg3zgyCK0uHhIenN7agVOQjnJZiK5lczSoTh0EjTVfT7t4d3&#10;a0p8YKZhCoyo6LPw9Hb79s1msKWYQw+qEY4giPHlYCvah2DLLPO8F5r5K7DCoLMFp1lA03VZ49iA&#10;6Fpl89lslQ3gGuuAC+/x9H5y0m3Cb1vBw5e29SIQVVHkFtLq0lrHNdtuWNk5ZnvJjzTYP7DQTBoM&#10;eoa6Z4GRvZOvoLTkDjy04YqDzqBtJRcpB8wmn73I5qlnVqRcUBxvzzL5/wfLPx++OiKbii5QHsM0&#10;1mjH5MhII0gQYwCCDlRpsL7Ey08Wr4fxPYxY7ZSxt4/Af3hiYNcz04k752DoBWuQZR5fZhdPJxwf&#10;QerhEzQYje0DJKCxdTpKiKIQREc6z+cKIRHC8bC4Xs1X84ISjr4iX+erRC5j5em1dT58EKBJ3FTU&#10;YQckdHZ49CGyYeXpSgzmQcnmQSqVjNh1YqccOTDsl7qbMlR7jVSns3wWv6lt8Bybazo/0UiNGyFS&#10;pL/QlSFDRW8KpP86suvqc9yHxWyxXifpXhDUMuC0KKkruj4TwYyUOcoclZ00DmM9proWxal8NTTP&#10;KLyDaQpwanHTg/tFyYATUFH/c8+coER9NFi8m3y5jCOTjGVxPUfDXXrqSw8zHKEqGiiZtrswjdne&#10;Otn1GGkS08AdFryVqRaxMyZWR/7Y5Um440TGMbq0060//43tbwAAAP//AwBQSwMEFAAGAAgAAAAh&#10;AF//R77bAAAABgEAAA8AAABkcnMvZG93bnJldi54bWxMj0FPwzAMhe9I/IfISFwQS5m0spWmE0JC&#10;49qNC7ekMW1Z4pQmW7t/jznBzfaz3vteuZ29E2ccYx9IwcMiA4HUBNtTq+D98Hq/BhGTJqtdIFRw&#10;wQjb6vqq1IUNE9V43qdWsAnFQivoUhoKKWPToddxEQYk1j7D6HXidWylHfXE5t7JZZbl0uueOKHT&#10;A7502Bz3J8+59V1tpDm+mckddl+b6XtuP3Klbm/m5ycQCef09wy/+IwOFTOZcCIbhVPARRJfV0sQ&#10;rG6yxxUIw0O+BlmV8j9+9QMAAP//AwBQSwECLQAUAAYACAAAACEAtoM4kv4AAADhAQAAEwAAAAAA&#10;AAAAAAAAAAAAAAAAW0NvbnRlbnRfVHlwZXNdLnhtbFBLAQItABQABgAIAAAAIQA4/SH/1gAAAJQB&#10;AAALAAAAAAAAAAAAAAAAAC8BAABfcmVscy8ucmVsc1BLAQItABQABgAIAAAAIQCyEO3zRgIAAH8E&#10;AAAOAAAAAAAAAAAAAAAAAC4CAABkcnMvZTJvRG9jLnhtbFBLAQItABQABgAIAAAAIQBf/0e+2wAA&#10;AAYBAAAPAAAAAAAAAAAAAAAAAKAEAABkcnMvZG93bnJldi54bWxQSwUGAAAAAAQABADzAAAAqAUA&#10;AAAA&#10;" fillcolor="white [3212]" strokecolor="#f30388">
                <v:textbox>
                  <w:txbxContent>
                    <w:p w14:paraId="1A6B25E8" w14:textId="77777777" w:rsidR="00E6195F" w:rsidRDefault="00E6195F" w:rsidP="00B666EE">
                      <w:pPr>
                        <w:jc w:val="center"/>
                        <w:rPr>
                          <w:rFonts w:ascii="Swis721 Th BT" w:hAnsi="Swis721 Th BT"/>
                          <w:sz w:val="23"/>
                          <w:szCs w:val="23"/>
                        </w:rPr>
                      </w:pPr>
                      <w:r>
                        <w:rPr>
                          <w:rFonts w:ascii="Swis721 Th BT" w:hAnsi="Swis721 Th BT"/>
                          <w:sz w:val="23"/>
                          <w:szCs w:val="23"/>
                        </w:rPr>
                        <w:t>Para isso, 97 indivíduos com eritema refratário causado pela rosácea foram selecionados para receberem durante 12 semanas:</w:t>
                      </w:r>
                    </w:p>
                  </w:txbxContent>
                </v:textbox>
                <w10:wrap anchorx="margin"/>
              </v:shape>
            </w:pict>
          </mc:Fallback>
        </mc:AlternateContent>
      </w:r>
      <w:r>
        <w:rPr>
          <w:sz w:val="24"/>
        </w:rPr>
        <w:br/>
      </w:r>
    </w:p>
    <w:p w14:paraId="269EBD9B" w14:textId="77777777" w:rsidR="00B666EE" w:rsidRDefault="00B666EE" w:rsidP="00B666EE">
      <w:pPr>
        <w:pStyle w:val="Corpo"/>
      </w:pPr>
    </w:p>
    <w:p w14:paraId="36572DD5" w14:textId="77777777" w:rsidR="00B666EE" w:rsidRDefault="00B666EE" w:rsidP="00B666EE">
      <w:pPr>
        <w:pStyle w:val="Corpo"/>
      </w:pPr>
    </w:p>
    <w:p w14:paraId="32DCA52C" w14:textId="77777777" w:rsidR="00B666EE" w:rsidRDefault="00B666EE" w:rsidP="00B666EE">
      <w:pPr>
        <w:pStyle w:val="Corpo"/>
      </w:pPr>
      <w:r>
        <w:rPr>
          <w:noProof/>
          <w:lang w:eastAsia="pt-BR"/>
        </w:rPr>
        <mc:AlternateContent>
          <mc:Choice Requires="wps">
            <w:drawing>
              <wp:anchor distT="0" distB="0" distL="114300" distR="114300" simplePos="0" relativeHeight="251769856" behindDoc="0" locked="0" layoutInCell="1" allowOverlap="1" wp14:anchorId="5B7773A7" wp14:editId="109CBF7D">
                <wp:simplePos x="0" y="0"/>
                <wp:positionH relativeFrom="margin">
                  <wp:posOffset>3838575</wp:posOffset>
                </wp:positionH>
                <wp:positionV relativeFrom="paragraph">
                  <wp:posOffset>46355</wp:posOffset>
                </wp:positionV>
                <wp:extent cx="1913890" cy="781685"/>
                <wp:effectExtent l="0" t="0" r="10160" b="18415"/>
                <wp:wrapNone/>
                <wp:docPr id="2001017449" name="Caixa de texto 2001017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B99F593" w14:textId="77777777" w:rsidR="00E6195F" w:rsidRDefault="00E6195F" w:rsidP="00B666E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5B7773A7" id="Caixa de texto 2001017449" o:spid="_x0000_s1082" type="#_x0000_t202" style="position:absolute;left:0;text-align:left;margin-left:302.25pt;margin-top:3.65pt;width:150.7pt;height:61.55pt;z-index:251769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5nsLQIAAFoEAAAOAAAAZHJzL2Uyb0RvYy54bWysVNtu2zAMfR+wfxD0vtjOpXWMOkWXosOA&#10;7gJ0+wBFlmNhsqhRSuzu60fJaZttb8X8IJgmdUieQ/rqeuwNOyr0GmzNi1nOmbISGm33Nf/+7e5d&#10;yZkPwjbCgFU1f1SeX2/evrkaXKXm0IFpFDICsb4aXM27EFyVZV52qhd+Bk5ZcraAvQhk4j5rUAyE&#10;3ptsnucX2QDYOASpvKevt5OTbxJ+2yoZvrStV4GZmlNtIZ2Yzl08s82VqPYoXKflqQzxiip6oS0l&#10;fYa6FUGwA+p/oHotETy0YSahz6BttVSpB+qmyP/q5qETTqVeiBzvnmny/w9Wfj5+RaabmhObRV5c&#10;LpdrzqzoSaut0KNgjWJBjQHYWQCxNjhf0eUHR9fD+B5GUj8x4N09yB+eWdh2wu7VDSIMnRINVV1E&#10;vrOzqxOOjyC74RM0lFUcAiSgscU+UkokMUIn9R6fFaOCmIwp18WiXJNLku+yLC7KVUohqqfbDn34&#10;oKBn8aXmSBOR0MXx3odYjaieQmIyD0Y3d9qYZOB+tzXIjoKm526RL8ryhP5HmLFsqPl6NV9NBLwC&#10;oteB1sDovuZlHp9THmNPfEWKJrLCuBuTYKuLGBTJ3EHzSAwiTONN60gvHeAvzgYa7Zr7nweBijPz&#10;0ZIK62K5jLuQjOXqck4Gnnt25x5hJUHVXAbkbDK2Ydqgg0O97yjXpLyFG9Ku1YnWl7pOHdAAJ7ZP&#10;yxY35NxOUS+/hM1vAAAA//8DAFBLAwQUAAYACAAAACEAZJP4heAAAAAJAQAADwAAAGRycy9kb3du&#10;cmV2LnhtbEyPy07DMBBF90j8gzVI7KgNfdEQpwJUhMqupRIs3XhIosbjELuN4esZVrAc3aN7z+TL&#10;5Fpxwj40njRcjxQIpNLbhioNu9enq1sQIRqypvWEGr4wwLI4P8tNZv1AGzxtYyW4hEJmNNQxdpmU&#10;oazRmTDyHRJnH753JvLZV9L2ZuBy18obpWbSmYZ4oTYdPtZYHrZHp2HVvFRp2D0E9bk5PL+n7/Xq&#10;bd5pfXmR7u9AREzxD4ZffVaHgp32/kg2iFbDTE2mjGqYj0FwvlDTBYg9g2M1AVnk8v8HxQ8AAAD/&#10;/wMAUEsBAi0AFAAGAAgAAAAhALaDOJL+AAAA4QEAABMAAAAAAAAAAAAAAAAAAAAAAFtDb250ZW50&#10;X1R5cGVzXS54bWxQSwECLQAUAAYACAAAACEAOP0h/9YAAACUAQAACwAAAAAAAAAAAAAAAAAvAQAA&#10;X3JlbHMvLnJlbHNQSwECLQAUAAYACAAAACEAOveZ7C0CAABaBAAADgAAAAAAAAAAAAAAAAAuAgAA&#10;ZHJzL2Uyb0RvYy54bWxQSwECLQAUAAYACAAAACEAZJP4heAAAAAJAQAADwAAAAAAAAAAAAAAAACH&#10;BAAAZHJzL2Rvd25yZXYueG1sUEsFBgAAAAAEAAQA8wAAAJQFAAAAAA==&#10;" fillcolor="#f30388" strokecolor="#f30388">
                <v:textbox>
                  <w:txbxContent>
                    <w:p w14:paraId="1B99F593" w14:textId="77777777" w:rsidR="00E6195F" w:rsidRDefault="00E6195F" w:rsidP="00B666E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68832" behindDoc="0" locked="0" layoutInCell="1" allowOverlap="1" wp14:anchorId="686ACE83" wp14:editId="648168F4">
                <wp:simplePos x="0" y="0"/>
                <wp:positionH relativeFrom="margin">
                  <wp:posOffset>-6350</wp:posOffset>
                </wp:positionH>
                <wp:positionV relativeFrom="paragraph">
                  <wp:posOffset>50800</wp:posOffset>
                </wp:positionV>
                <wp:extent cx="1913890" cy="781685"/>
                <wp:effectExtent l="0" t="0" r="10160" b="1841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7C6EB608" w14:textId="77777777" w:rsidR="00E6195F" w:rsidRDefault="00E6195F" w:rsidP="00B666E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Paroxetina</w:t>
                            </w:r>
                          </w:p>
                          <w:p w14:paraId="3E4A427F" w14:textId="77777777" w:rsidR="00E6195F" w:rsidRDefault="00E6195F" w:rsidP="00B666E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86ACE83" id="Caixa de texto 31" o:spid="_x0000_s1083" type="#_x0000_t202" style="position:absolute;left:0;text-align:left;margin-left:-.5pt;margin-top:4pt;width:150.7pt;height:61.55pt;z-index:2517688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1qJgIAAEoEAAAOAAAAZHJzL2Uyb0RvYy54bWysVNuO0zAQfUfiHyy/0/S6Taumq6WrIqRl&#10;QVr4ANdxGgvHY8Zuk/L1jJ22FHhbkQcrkxmfmTlnJqv7rjHsqNBrsAUfDYacKSuh1HZf8G9ft+9y&#10;znwQthQGrCr4SXl+v377ZtW6pRpDDaZUyAjE+mXrCl6H4JZZ5mWtGuEH4JQlZwXYiEAm7rMSRUvo&#10;jcnGw+Fd1gKWDkEq7+nrY+/k64RfVUqGz1XlVWCm4FRbSCemcxfPbL0Syz0KV2t5LkO8oopGaEtJ&#10;r1CPIgh2QP0PVKMlgocqDCQ0GVSVlir1QN2Mhn9181ILp1IvRI53V5r8/4OVz8cvyHRZ8MmIMysa&#10;0mgjdCdYqVhQXQBGDmKpdX5JwS+OwkP3HjpSO3Xs3RPI755Z2NTC7tUDIrS1EiVVmW5mN1d7HB9B&#10;du0nKCmbOARIQF2FTaSQSGGETmqdrgpRIUzGlIvRJF+QS5Jvno/u8lksLhPLy22HPnxQ0LD4UnCk&#10;CUjo4vjkQx96CYnJPBhdbrUxycD9bmOQHQVNy3YynOT5Gf2PMGNZW/DFbDzrCXgFRKMDjb3RTcHz&#10;YXzOeYylZiJfkaKerNDtuiTQbH7RYQfliRhE6MeZ1o9easCfnLU0ygX3Pw4CFWfmoyUVFqPpNM5+&#10;Mqaz+ZgMvPXsbj3CSoIquAzIWW9sQr8xB4d6X1OuXnkLD6RdpROtsei+rnMHNLBJmPNyxY24tVPU&#10;71/A+hcAAAD//wMAUEsDBBQABgAIAAAAIQAeknVS3wAAAAgBAAAPAAAAZHJzL2Rvd25yZXYueG1s&#10;TI/BTsMwEETvSPyDtUjcWjsUQZXGqQAVIbi1VKJHN16SqPE6xG5j+Hq2JzitRjOafVMsk+vECYfQ&#10;etKQTRUIpMrblmoN2/fnyRxEiIas6Tyhhm8MsCwvLwqTWz/SGk+bWAsuoZAbDU2MfS5lqBp0Jkx9&#10;j8Tepx+ciSyHWtrBjFzuOnmj1J10piX+0JgenxqsDpuj07Bq3+o0bh+D+lofXnbp53X1cd9rfX2V&#10;HhYgIqb4F4YzPqNDyUx7fyQbRKdhkvGUqGHOh+2ZUrcg9pybZRnIspD/B5S/AAAA//8DAFBLAQIt&#10;ABQABgAIAAAAIQC2gziS/gAAAOEBAAATAAAAAAAAAAAAAAAAAAAAAABbQ29udGVudF9UeXBlc10u&#10;eG1sUEsBAi0AFAAGAAgAAAAhADj9If/WAAAAlAEAAAsAAAAAAAAAAAAAAAAALwEAAF9yZWxzLy5y&#10;ZWxzUEsBAi0AFAAGAAgAAAAhADcjPWomAgAASgQAAA4AAAAAAAAAAAAAAAAALgIAAGRycy9lMm9E&#10;b2MueG1sUEsBAi0AFAAGAAgAAAAhAB6SdVLfAAAACAEAAA8AAAAAAAAAAAAAAAAAgAQAAGRycy9k&#10;b3ducmV2LnhtbFBLBQYAAAAABAAEAPMAAACMBQAAAAA=&#10;" fillcolor="#f30388" strokecolor="#f30388">
                <v:textbox>
                  <w:txbxContent>
                    <w:p w14:paraId="7C6EB608" w14:textId="77777777" w:rsidR="00E6195F" w:rsidRDefault="00E6195F" w:rsidP="00B666E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Paroxetina</w:t>
                      </w:r>
                    </w:p>
                    <w:p w14:paraId="3E4A427F" w14:textId="77777777" w:rsidR="00E6195F" w:rsidRDefault="00E6195F" w:rsidP="00B666E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 mg ao dia</w:t>
                      </w:r>
                      <w:r>
                        <w:rPr>
                          <w:rFonts w:ascii="Swis721 Th BT" w:hAnsi="Swis721 Th BT"/>
                          <w:color w:val="FFFFFF" w:themeColor="background1"/>
                          <w:szCs w:val="23"/>
                        </w:rPr>
                        <w:t xml:space="preserve"> </w:t>
                      </w:r>
                    </w:p>
                  </w:txbxContent>
                </v:textbox>
                <w10:wrap anchorx="margin"/>
              </v:shape>
            </w:pict>
          </mc:Fallback>
        </mc:AlternateContent>
      </w:r>
    </w:p>
    <w:p w14:paraId="55B955DC" w14:textId="77777777" w:rsidR="00B666EE" w:rsidRDefault="00B666EE" w:rsidP="00B666EE">
      <w:pPr>
        <w:pStyle w:val="Corpo"/>
      </w:pPr>
    </w:p>
    <w:p w14:paraId="421FC0B3" w14:textId="77777777" w:rsidR="00B666EE" w:rsidRDefault="00B666EE" w:rsidP="00B666EE">
      <w:pPr>
        <w:pStyle w:val="Corpo"/>
      </w:pPr>
    </w:p>
    <w:p w14:paraId="57305C75" w14:textId="77777777" w:rsidR="00B666EE" w:rsidRDefault="00B666EE" w:rsidP="00B666EE">
      <w:pPr>
        <w:pStyle w:val="Corpo"/>
      </w:pPr>
    </w:p>
    <w:p w14:paraId="7557CEA4" w14:textId="77777777" w:rsidR="00B666EE" w:rsidRDefault="00B666EE" w:rsidP="00B666EE">
      <w:pPr>
        <w:pStyle w:val="Corpo"/>
        <w:spacing w:before="120"/>
        <w:rPr>
          <w:sz w:val="20"/>
        </w:rPr>
      </w:pPr>
    </w:p>
    <w:p w14:paraId="449F5720" w14:textId="77777777" w:rsidR="00B666EE" w:rsidRDefault="00B666EE" w:rsidP="00B666EE">
      <w:pPr>
        <w:pStyle w:val="Corpo"/>
        <w:rPr>
          <w:b/>
          <w:color w:val="339966"/>
          <w:sz w:val="25"/>
          <w:szCs w:val="25"/>
          <w14:textFill>
            <w14:solidFill>
              <w14:srgbClr w14:val="339966">
                <w14:lumMod w14:val="75000"/>
                <w14:lumOff w14:val="25000"/>
              </w14:srgbClr>
            </w14:solidFill>
          </w14:textFill>
        </w:rPr>
      </w:pPr>
    </w:p>
    <w:p w14:paraId="2FDE2FAE" w14:textId="77777777" w:rsidR="00B666EE" w:rsidRPr="00B666EE" w:rsidRDefault="00B666EE" w:rsidP="00B666EE">
      <w:pPr>
        <w:pStyle w:val="Corpo"/>
        <w:rPr>
          <w:b/>
          <w:color w:val="0070C0"/>
        </w:rPr>
      </w:pPr>
      <w:r w:rsidRPr="00B666EE">
        <w:rPr>
          <w:b/>
          <w:color w:val="0070C0"/>
        </w:rPr>
        <w:t>Resultados:</w:t>
      </w:r>
    </w:p>
    <w:p w14:paraId="79D803DE" w14:textId="77777777" w:rsidR="00B666EE" w:rsidRDefault="00B666EE" w:rsidP="00B666EE">
      <w:pPr>
        <w:pStyle w:val="Corpo"/>
        <w:rPr>
          <w:sz w:val="16"/>
          <w:szCs w:val="16"/>
        </w:rPr>
      </w:pPr>
    </w:p>
    <w:p w14:paraId="6F195DCC" w14:textId="77777777" w:rsidR="00B666EE" w:rsidRDefault="00B666EE" w:rsidP="00B666EE">
      <w:pPr>
        <w:pStyle w:val="Corpo"/>
        <w:numPr>
          <w:ilvl w:val="0"/>
          <w:numId w:val="1"/>
        </w:numPr>
        <w:spacing w:after="120"/>
        <w:rPr>
          <w:sz w:val="24"/>
        </w:rPr>
      </w:pPr>
      <w:r>
        <w:rPr>
          <w:sz w:val="24"/>
        </w:rPr>
        <w:t xml:space="preserve">O ponto final primário foi a proporção de participantes que obtiveram sucesso na Avaliação Clínica do Eritema (definido como pontuação de 0, 1 ou ≥2 graus de melhora desde o início) na semana 12 foi significativamente maior no grupo paroxetina do que no grupo placebo (42,9% </w:t>
      </w:r>
      <w:r>
        <w:rPr>
          <w:i/>
          <w:iCs/>
          <w:sz w:val="24"/>
        </w:rPr>
        <w:t>vs.</w:t>
      </w:r>
      <w:r>
        <w:rPr>
          <w:sz w:val="24"/>
        </w:rPr>
        <w:t xml:space="preserve"> 20,8%, P = 0,02);</w:t>
      </w:r>
    </w:p>
    <w:p w14:paraId="3B304895" w14:textId="77777777" w:rsidR="00B666EE" w:rsidRDefault="00B666EE" w:rsidP="00B666EE">
      <w:pPr>
        <w:pStyle w:val="Corpo"/>
        <w:numPr>
          <w:ilvl w:val="0"/>
          <w:numId w:val="1"/>
        </w:numPr>
        <w:spacing w:after="120"/>
        <w:rPr>
          <w:sz w:val="24"/>
        </w:rPr>
      </w:pPr>
      <w:r>
        <w:rPr>
          <w:sz w:val="24"/>
        </w:rPr>
        <w:t xml:space="preserve">Alguns pontos finais secundários foram alcançados, como sucesso no rubor com reduções de pontos ≥2 (44,9% </w:t>
      </w:r>
      <w:r>
        <w:rPr>
          <w:i/>
          <w:iCs/>
          <w:sz w:val="24"/>
        </w:rPr>
        <w:t>vs.</w:t>
      </w:r>
      <w:r>
        <w:rPr>
          <w:sz w:val="24"/>
        </w:rPr>
        <w:t xml:space="preserve"> 25,0%, P=0,04) e melhora no rubor geral (2,49 ± 3,03 </w:t>
      </w:r>
      <w:r>
        <w:rPr>
          <w:i/>
          <w:iCs/>
          <w:sz w:val="24"/>
        </w:rPr>
        <w:t>vs.</w:t>
      </w:r>
      <w:r>
        <w:rPr>
          <w:sz w:val="24"/>
        </w:rPr>
        <w:t xml:space="preserve"> 1,68 ± 2,27, P = 0,047), na sensação de queimação (46,9% </w:t>
      </w:r>
      <w:r>
        <w:rPr>
          <w:i/>
          <w:iCs/>
          <w:sz w:val="24"/>
        </w:rPr>
        <w:t>vs.</w:t>
      </w:r>
      <w:r>
        <w:rPr>
          <w:sz w:val="24"/>
        </w:rPr>
        <w:t xml:space="preserve"> 18,8%, P = 0,003) e na depressão (P = 0,041);</w:t>
      </w:r>
    </w:p>
    <w:p w14:paraId="465D3E24" w14:textId="77777777" w:rsidR="00B666EE" w:rsidRDefault="00B666EE" w:rsidP="00B666EE">
      <w:pPr>
        <w:pStyle w:val="Corpo"/>
        <w:numPr>
          <w:ilvl w:val="0"/>
          <w:numId w:val="1"/>
        </w:numPr>
        <w:spacing w:after="120"/>
        <w:rPr>
          <w:sz w:val="24"/>
        </w:rPr>
      </w:pPr>
      <w:r>
        <w:rPr>
          <w:sz w:val="24"/>
        </w:rPr>
        <w:t>Os eventos adversos mais relatados associados à paroxetina foram tontura, letargia, náusea, dispepsia e tremores musculares.</w:t>
      </w:r>
    </w:p>
    <w:p w14:paraId="0225C5E5" w14:textId="77777777" w:rsidR="00B666EE" w:rsidRDefault="00B666EE" w:rsidP="00B666EE">
      <w:pPr>
        <w:pStyle w:val="Corpo"/>
        <w:spacing w:after="120"/>
        <w:ind w:left="786"/>
        <w:rPr>
          <w:sz w:val="24"/>
        </w:rPr>
      </w:pPr>
    </w:p>
    <w:p w14:paraId="7E259B5C" w14:textId="77777777" w:rsidR="00B666EE" w:rsidRPr="00B666EE" w:rsidRDefault="00B666EE" w:rsidP="00B666EE">
      <w:pPr>
        <w:pStyle w:val="Corpo"/>
        <w:rPr>
          <w:b/>
          <w:color w:val="0070C0"/>
        </w:rPr>
      </w:pPr>
      <w:r w:rsidRPr="00B666EE">
        <w:rPr>
          <w:b/>
          <w:color w:val="0070C0"/>
        </w:rPr>
        <w:t>Conclusão:</w:t>
      </w:r>
    </w:p>
    <w:p w14:paraId="03C608F8" w14:textId="77777777" w:rsidR="00B666EE" w:rsidRDefault="00B666EE" w:rsidP="00B666EE">
      <w:pPr>
        <w:pStyle w:val="Corpo"/>
        <w:rPr>
          <w:b/>
          <w:color w:val="339966"/>
          <w:sz w:val="16"/>
          <w:szCs w:val="16"/>
          <w14:textFill>
            <w14:solidFill>
              <w14:srgbClr w14:val="339966">
                <w14:lumMod w14:val="75000"/>
                <w14:lumOff w14:val="25000"/>
              </w14:srgbClr>
            </w14:solidFill>
          </w14:textFill>
        </w:rPr>
      </w:pPr>
    </w:p>
    <w:p w14:paraId="5F52D5E7" w14:textId="77777777" w:rsidR="00B666EE" w:rsidRDefault="00B666EE" w:rsidP="00B666EE">
      <w:pPr>
        <w:pStyle w:val="Corpo"/>
        <w:jc w:val="center"/>
        <w:rPr>
          <w:b/>
          <w:i/>
        </w:rPr>
      </w:pPr>
      <w:r>
        <w:rPr>
          <w:b/>
          <w:i/>
        </w:rPr>
        <w:t>A paroxetina é um tratamento alternativo eficaz e bem tolerado para o eritema moderado a grave da rosácea.</w:t>
      </w:r>
    </w:p>
    <w:p w14:paraId="53A45206" w14:textId="77777777" w:rsidR="00B666EE" w:rsidRDefault="00B666EE" w:rsidP="00B666EE">
      <w:pPr>
        <w:pStyle w:val="Corpo"/>
        <w:jc w:val="center"/>
        <w:rPr>
          <w:b/>
          <w:i/>
        </w:rPr>
      </w:pPr>
    </w:p>
    <w:p w14:paraId="61EB93E8" w14:textId="77777777" w:rsidR="00B666EE" w:rsidRDefault="00B666EE" w:rsidP="00B666EE">
      <w:pPr>
        <w:pStyle w:val="Corpo"/>
        <w:jc w:val="center"/>
        <w:rPr>
          <w:b/>
          <w:i/>
        </w:rPr>
      </w:pPr>
    </w:p>
    <w:p w14:paraId="2596226B" w14:textId="77777777" w:rsidR="00B666EE" w:rsidRDefault="00B666EE" w:rsidP="00B666EE">
      <w:pPr>
        <w:pStyle w:val="Corpo"/>
        <w:jc w:val="center"/>
        <w:rPr>
          <w:b/>
          <w:i/>
        </w:rPr>
      </w:pPr>
    </w:p>
    <w:p w14:paraId="0BB3355F" w14:textId="77777777" w:rsidR="00B666EE" w:rsidRDefault="00B666EE" w:rsidP="00B666EE">
      <w:pPr>
        <w:pStyle w:val="Corpo"/>
        <w:jc w:val="center"/>
        <w:rPr>
          <w:b/>
          <w:i/>
        </w:rPr>
      </w:pPr>
    </w:p>
    <w:p w14:paraId="244B3DF0" w14:textId="77777777" w:rsidR="00B666EE" w:rsidRPr="009626EF" w:rsidRDefault="00B666EE" w:rsidP="00B666EE">
      <w:pPr>
        <w:pStyle w:val="Ttulo1"/>
      </w:pPr>
      <w:bookmarkStart w:id="109" w:name="_Toc190338252"/>
      <w:bookmarkStart w:id="110" w:name="_Toc191035759"/>
      <w:r>
        <w:t>Formulário</w:t>
      </w:r>
      <w:bookmarkEnd w:id="109"/>
      <w:bookmarkEnd w:id="110"/>
    </w:p>
    <w:p w14:paraId="7593D7EE" w14:textId="77777777" w:rsidR="00B666EE" w:rsidRDefault="00B666EE" w:rsidP="00B666EE">
      <w:pPr>
        <w:pStyle w:val="Subtitulocorpo"/>
      </w:pPr>
    </w:p>
    <w:p w14:paraId="43CFCB0F" w14:textId="77777777" w:rsidR="00B666EE" w:rsidRDefault="00B666EE" w:rsidP="00B666EE">
      <w:pPr>
        <w:pStyle w:val="Corpo"/>
        <w:rPr>
          <w:b/>
          <w:i/>
          <w:sz w:val="24"/>
        </w:rPr>
      </w:pPr>
    </w:p>
    <w:p w14:paraId="4F693E62" w14:textId="77777777" w:rsidR="00B666EE" w:rsidRDefault="00B666EE" w:rsidP="00B666EE">
      <w:pPr>
        <w:pStyle w:val="Corpo"/>
        <w:rPr>
          <w:b/>
          <w:i/>
          <w:sz w:val="24"/>
        </w:rPr>
      </w:pPr>
      <w:r>
        <w:rPr>
          <w:b/>
          <w:i/>
          <w:sz w:val="24"/>
        </w:rPr>
        <w:t>Melhora da Avaliação Clínica, Rubor e Sensação de Queimação</w:t>
      </w:r>
    </w:p>
    <w:p w14:paraId="138B0B66" w14:textId="77777777" w:rsidR="00B666EE" w:rsidRDefault="00B666EE" w:rsidP="00B666E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666EE" w14:paraId="4FDEC380"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840FAB4" w14:textId="77777777" w:rsidR="00B666EE" w:rsidRDefault="00B666EE" w:rsidP="00CA19DD">
            <w:pPr>
              <w:pStyle w:val="Corpo"/>
              <w:jc w:val="center"/>
              <w:rPr>
                <w:b/>
                <w:color w:val="FFFFFF" w:themeColor="background1"/>
              </w:rPr>
            </w:pPr>
            <w:r>
              <w:rPr>
                <w:b/>
                <w:color w:val="FFFFFF" w:themeColor="background1"/>
                <w:sz w:val="22"/>
              </w:rPr>
              <w:t>Cápsulas de Paroxetina</w:t>
            </w:r>
          </w:p>
        </w:tc>
      </w:tr>
      <w:tr w:rsidR="00B666EE" w14:paraId="60C4F306"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FEE5DC" w14:textId="77777777" w:rsidR="00B666EE" w:rsidRDefault="00B666EE" w:rsidP="00CA19DD">
            <w:pPr>
              <w:pStyle w:val="Corpo"/>
            </w:pPr>
            <w:r>
              <w:t>Paroxetina........................................25 mg</w:t>
            </w:r>
          </w:p>
        </w:tc>
      </w:tr>
      <w:tr w:rsidR="00B666EE" w14:paraId="2C47D1F1"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AC1FAB" w14:textId="77777777" w:rsidR="00B666EE" w:rsidRDefault="00B666EE" w:rsidP="00CA19DD">
            <w:pPr>
              <w:pStyle w:val="Corpo"/>
            </w:pPr>
            <w:r>
              <w:t>Excipiente q.s.p. ........................1 Cápsula</w:t>
            </w:r>
          </w:p>
        </w:tc>
      </w:tr>
    </w:tbl>
    <w:p w14:paraId="5A4DD6E7" w14:textId="77777777" w:rsidR="00B666EE" w:rsidRPr="00B666EE" w:rsidRDefault="00B666EE" w:rsidP="00B666EE">
      <w:pPr>
        <w:pStyle w:val="Corpo"/>
        <w:ind w:right="4762"/>
        <w:jc w:val="center"/>
        <w:rPr>
          <w:sz w:val="22"/>
          <w:szCs w:val="22"/>
        </w:rPr>
      </w:pPr>
      <w:r w:rsidRPr="00B666EE">
        <w:rPr>
          <w:sz w:val="22"/>
          <w:szCs w:val="22"/>
        </w:rPr>
        <w:t>Administrar 1 cápsula ao dia ou conforme orientação médica.</w:t>
      </w:r>
    </w:p>
    <w:p w14:paraId="6B3EDC3B" w14:textId="77777777" w:rsidR="00B666EE" w:rsidRDefault="00B666EE" w:rsidP="001027A5">
      <w:pPr>
        <w:pStyle w:val="Corpo"/>
        <w:ind w:right="3969"/>
        <w:jc w:val="left"/>
        <w:rPr>
          <w:sz w:val="16"/>
          <w:szCs w:val="16"/>
        </w:rPr>
      </w:pPr>
    </w:p>
    <w:p w14:paraId="6593BD1D" w14:textId="77777777" w:rsidR="00B666EE" w:rsidRDefault="00B666EE" w:rsidP="001027A5">
      <w:pPr>
        <w:pStyle w:val="Corpo"/>
        <w:ind w:right="3969"/>
        <w:jc w:val="left"/>
        <w:rPr>
          <w:sz w:val="16"/>
          <w:szCs w:val="16"/>
        </w:rPr>
      </w:pPr>
    </w:p>
    <w:p w14:paraId="6FCB0123" w14:textId="77777777" w:rsidR="00B666EE" w:rsidRDefault="00B666EE" w:rsidP="001027A5">
      <w:pPr>
        <w:pStyle w:val="Corpo"/>
        <w:ind w:right="3969"/>
        <w:jc w:val="left"/>
        <w:rPr>
          <w:sz w:val="16"/>
          <w:szCs w:val="16"/>
        </w:rPr>
      </w:pPr>
    </w:p>
    <w:p w14:paraId="59F7825E" w14:textId="77777777" w:rsidR="00B666EE" w:rsidRDefault="00B666EE" w:rsidP="001027A5">
      <w:pPr>
        <w:pStyle w:val="Corpo"/>
        <w:ind w:right="3969"/>
        <w:jc w:val="left"/>
        <w:rPr>
          <w:sz w:val="16"/>
          <w:szCs w:val="16"/>
        </w:rPr>
      </w:pPr>
    </w:p>
    <w:p w14:paraId="0751244C" w14:textId="77777777" w:rsidR="00B666EE" w:rsidRDefault="00B666EE" w:rsidP="001027A5">
      <w:pPr>
        <w:pStyle w:val="Corpo"/>
        <w:ind w:right="3969"/>
        <w:jc w:val="left"/>
        <w:rPr>
          <w:sz w:val="16"/>
          <w:szCs w:val="16"/>
        </w:rPr>
      </w:pPr>
    </w:p>
    <w:p w14:paraId="2D78CA11" w14:textId="77777777" w:rsidR="00F11CD0" w:rsidRDefault="00F11CD0" w:rsidP="001027A5">
      <w:pPr>
        <w:pStyle w:val="Corpo"/>
        <w:ind w:right="3969"/>
        <w:jc w:val="left"/>
        <w:rPr>
          <w:sz w:val="16"/>
          <w:szCs w:val="16"/>
        </w:rPr>
      </w:pPr>
    </w:p>
    <w:p w14:paraId="773A3947" w14:textId="77777777" w:rsidR="00B666EE" w:rsidRDefault="00B666EE" w:rsidP="001027A5">
      <w:pPr>
        <w:pStyle w:val="Corpo"/>
        <w:ind w:right="3969"/>
        <w:jc w:val="left"/>
        <w:rPr>
          <w:sz w:val="16"/>
          <w:szCs w:val="16"/>
        </w:rPr>
      </w:pPr>
    </w:p>
    <w:p w14:paraId="0FB43F13" w14:textId="77777777" w:rsidR="00B666EE" w:rsidRDefault="00B666EE" w:rsidP="001027A5">
      <w:pPr>
        <w:pStyle w:val="Corpo"/>
        <w:ind w:right="3969"/>
        <w:jc w:val="left"/>
        <w:rPr>
          <w:sz w:val="16"/>
          <w:szCs w:val="16"/>
        </w:rPr>
      </w:pPr>
    </w:p>
    <w:p w14:paraId="10E46D22" w14:textId="77777777" w:rsidR="00B666EE" w:rsidRDefault="00B666EE" w:rsidP="001027A5">
      <w:pPr>
        <w:pStyle w:val="Corpo"/>
        <w:ind w:right="3969"/>
        <w:jc w:val="left"/>
        <w:rPr>
          <w:sz w:val="16"/>
          <w:szCs w:val="16"/>
        </w:rPr>
      </w:pPr>
    </w:p>
    <w:p w14:paraId="263B71CB" w14:textId="77777777" w:rsidR="00B666EE" w:rsidRDefault="00B666EE" w:rsidP="001027A5">
      <w:pPr>
        <w:pStyle w:val="Corpo"/>
        <w:ind w:right="3969"/>
        <w:jc w:val="left"/>
        <w:rPr>
          <w:sz w:val="16"/>
          <w:szCs w:val="16"/>
        </w:rPr>
      </w:pPr>
    </w:p>
    <w:p w14:paraId="51893450" w14:textId="77777777" w:rsidR="00B666EE" w:rsidRDefault="00B666EE" w:rsidP="001027A5">
      <w:pPr>
        <w:pStyle w:val="Corpo"/>
        <w:ind w:right="3969"/>
        <w:jc w:val="left"/>
        <w:rPr>
          <w:sz w:val="16"/>
          <w:szCs w:val="16"/>
        </w:rPr>
      </w:pPr>
    </w:p>
    <w:p w14:paraId="17A8CA6A" w14:textId="77777777" w:rsidR="00B666EE" w:rsidRDefault="00B666EE" w:rsidP="001027A5">
      <w:pPr>
        <w:pStyle w:val="Corpo"/>
        <w:ind w:right="3969"/>
        <w:jc w:val="left"/>
        <w:rPr>
          <w:sz w:val="16"/>
          <w:szCs w:val="16"/>
        </w:rPr>
      </w:pPr>
    </w:p>
    <w:p w14:paraId="416A06D2" w14:textId="77777777" w:rsidR="00B666EE" w:rsidRDefault="00B666EE" w:rsidP="001027A5">
      <w:pPr>
        <w:pStyle w:val="Corpo"/>
        <w:ind w:right="3969"/>
        <w:jc w:val="left"/>
        <w:rPr>
          <w:sz w:val="16"/>
          <w:szCs w:val="16"/>
        </w:rPr>
      </w:pPr>
    </w:p>
    <w:p w14:paraId="1B94769D" w14:textId="77777777" w:rsidR="00B666EE" w:rsidRDefault="00B666EE" w:rsidP="001027A5">
      <w:pPr>
        <w:pStyle w:val="Corpo"/>
        <w:ind w:right="3969"/>
        <w:jc w:val="left"/>
        <w:rPr>
          <w:sz w:val="16"/>
          <w:szCs w:val="16"/>
        </w:rPr>
      </w:pPr>
    </w:p>
    <w:p w14:paraId="29973416" w14:textId="77777777" w:rsidR="00B666EE" w:rsidRDefault="00B666EE" w:rsidP="001027A5">
      <w:pPr>
        <w:pStyle w:val="Corpo"/>
        <w:ind w:right="3969"/>
        <w:jc w:val="left"/>
        <w:rPr>
          <w:sz w:val="16"/>
          <w:szCs w:val="16"/>
        </w:rPr>
      </w:pPr>
    </w:p>
    <w:p w14:paraId="28B5FBAC" w14:textId="77777777" w:rsidR="00B666EE" w:rsidRDefault="00B666EE" w:rsidP="001027A5">
      <w:pPr>
        <w:pStyle w:val="Corpo"/>
        <w:ind w:right="3969"/>
        <w:jc w:val="left"/>
        <w:rPr>
          <w:sz w:val="16"/>
          <w:szCs w:val="16"/>
        </w:rPr>
      </w:pPr>
    </w:p>
    <w:p w14:paraId="6884BA7E" w14:textId="77777777" w:rsidR="00B666EE" w:rsidRDefault="00B666EE" w:rsidP="001027A5">
      <w:pPr>
        <w:pStyle w:val="Corpo"/>
        <w:ind w:right="3969"/>
        <w:jc w:val="left"/>
        <w:rPr>
          <w:sz w:val="16"/>
          <w:szCs w:val="16"/>
        </w:rPr>
      </w:pPr>
    </w:p>
    <w:p w14:paraId="46F358C7" w14:textId="77777777" w:rsidR="00B666EE" w:rsidRDefault="00B666EE" w:rsidP="001027A5">
      <w:pPr>
        <w:pStyle w:val="Corpo"/>
        <w:ind w:right="3969"/>
        <w:jc w:val="left"/>
        <w:rPr>
          <w:sz w:val="16"/>
          <w:szCs w:val="16"/>
        </w:rPr>
      </w:pPr>
    </w:p>
    <w:p w14:paraId="00A19E71" w14:textId="77777777" w:rsidR="00B666EE" w:rsidRDefault="00B666EE" w:rsidP="001027A5">
      <w:pPr>
        <w:pStyle w:val="Corpo"/>
        <w:ind w:right="3969"/>
        <w:jc w:val="left"/>
        <w:rPr>
          <w:sz w:val="16"/>
          <w:szCs w:val="16"/>
        </w:rPr>
      </w:pPr>
    </w:p>
    <w:p w14:paraId="534807DA" w14:textId="77777777" w:rsidR="00B666EE" w:rsidRDefault="00B666EE" w:rsidP="001027A5">
      <w:pPr>
        <w:pStyle w:val="Corpo"/>
        <w:ind w:right="3969"/>
        <w:jc w:val="left"/>
        <w:rPr>
          <w:sz w:val="16"/>
          <w:szCs w:val="16"/>
        </w:rPr>
      </w:pPr>
    </w:p>
    <w:p w14:paraId="0D6215E2" w14:textId="77777777" w:rsidR="00B666EE" w:rsidRDefault="00B666EE" w:rsidP="001027A5">
      <w:pPr>
        <w:pStyle w:val="Corpo"/>
        <w:ind w:right="3969"/>
        <w:jc w:val="left"/>
        <w:rPr>
          <w:sz w:val="16"/>
          <w:szCs w:val="16"/>
        </w:rPr>
      </w:pPr>
    </w:p>
    <w:p w14:paraId="06EE3C52" w14:textId="77777777" w:rsidR="00B666EE" w:rsidRDefault="00B666EE" w:rsidP="001027A5">
      <w:pPr>
        <w:pStyle w:val="Corpo"/>
        <w:ind w:right="3969"/>
        <w:jc w:val="left"/>
        <w:rPr>
          <w:sz w:val="16"/>
          <w:szCs w:val="16"/>
        </w:rPr>
      </w:pPr>
    </w:p>
    <w:p w14:paraId="7C8CD89F" w14:textId="77777777" w:rsidR="00B666EE" w:rsidRDefault="00B666EE" w:rsidP="001027A5">
      <w:pPr>
        <w:pStyle w:val="Corpo"/>
        <w:ind w:right="3969"/>
        <w:jc w:val="left"/>
        <w:rPr>
          <w:sz w:val="16"/>
          <w:szCs w:val="16"/>
        </w:rPr>
      </w:pPr>
    </w:p>
    <w:p w14:paraId="425F4CDD" w14:textId="77777777" w:rsidR="00B666EE" w:rsidRDefault="00B666EE" w:rsidP="001027A5">
      <w:pPr>
        <w:pStyle w:val="Corpo"/>
        <w:ind w:right="3969"/>
        <w:jc w:val="left"/>
        <w:rPr>
          <w:sz w:val="16"/>
          <w:szCs w:val="16"/>
        </w:rPr>
      </w:pPr>
    </w:p>
    <w:p w14:paraId="5D1492ED" w14:textId="77777777" w:rsidR="00B666EE" w:rsidRDefault="00B666EE" w:rsidP="001027A5">
      <w:pPr>
        <w:pStyle w:val="Corpo"/>
        <w:ind w:right="3969"/>
        <w:jc w:val="left"/>
        <w:rPr>
          <w:sz w:val="16"/>
          <w:szCs w:val="16"/>
        </w:rPr>
      </w:pPr>
    </w:p>
    <w:p w14:paraId="7955635D" w14:textId="77777777" w:rsidR="00B666EE" w:rsidRDefault="00B666EE" w:rsidP="001027A5">
      <w:pPr>
        <w:pStyle w:val="Corpo"/>
        <w:ind w:right="3969"/>
        <w:jc w:val="left"/>
        <w:rPr>
          <w:sz w:val="16"/>
          <w:szCs w:val="16"/>
        </w:rPr>
      </w:pPr>
    </w:p>
    <w:p w14:paraId="5BD1DBBF" w14:textId="77777777" w:rsidR="00B666EE" w:rsidRDefault="00B666EE" w:rsidP="001027A5">
      <w:pPr>
        <w:pStyle w:val="Corpo"/>
        <w:ind w:right="3969"/>
        <w:jc w:val="left"/>
        <w:rPr>
          <w:sz w:val="16"/>
          <w:szCs w:val="16"/>
        </w:rPr>
      </w:pPr>
    </w:p>
    <w:p w14:paraId="1CE81D0F" w14:textId="77777777" w:rsidR="00B666EE" w:rsidRDefault="00B666EE" w:rsidP="001027A5">
      <w:pPr>
        <w:pStyle w:val="Corpo"/>
        <w:ind w:right="3969"/>
        <w:jc w:val="left"/>
        <w:rPr>
          <w:sz w:val="16"/>
          <w:szCs w:val="16"/>
        </w:rPr>
      </w:pPr>
    </w:p>
    <w:p w14:paraId="67216840" w14:textId="77777777" w:rsidR="00A01A50" w:rsidRDefault="00A01A50" w:rsidP="001027A5">
      <w:pPr>
        <w:pStyle w:val="Corpo"/>
        <w:ind w:right="3969"/>
        <w:jc w:val="left"/>
        <w:rPr>
          <w:sz w:val="16"/>
          <w:szCs w:val="16"/>
        </w:rPr>
      </w:pPr>
    </w:p>
    <w:p w14:paraId="07A94515" w14:textId="77777777" w:rsidR="00A01A50" w:rsidRDefault="00A01A50" w:rsidP="001027A5">
      <w:pPr>
        <w:pStyle w:val="Corpo"/>
        <w:ind w:right="3969"/>
        <w:jc w:val="left"/>
        <w:rPr>
          <w:sz w:val="16"/>
          <w:szCs w:val="16"/>
        </w:rPr>
      </w:pPr>
    </w:p>
    <w:p w14:paraId="03CBE457" w14:textId="77777777" w:rsidR="00A01A50" w:rsidRDefault="00A01A50" w:rsidP="001027A5">
      <w:pPr>
        <w:pStyle w:val="Corpo"/>
        <w:ind w:right="3969"/>
        <w:jc w:val="left"/>
        <w:rPr>
          <w:sz w:val="16"/>
          <w:szCs w:val="16"/>
        </w:rPr>
      </w:pPr>
    </w:p>
    <w:p w14:paraId="40038970" w14:textId="77777777" w:rsidR="00A01A50" w:rsidRDefault="00A01A50" w:rsidP="001027A5">
      <w:pPr>
        <w:pStyle w:val="Corpo"/>
        <w:ind w:right="3969"/>
        <w:jc w:val="left"/>
        <w:rPr>
          <w:sz w:val="16"/>
          <w:szCs w:val="16"/>
        </w:rPr>
      </w:pPr>
    </w:p>
    <w:p w14:paraId="62BC717D" w14:textId="77777777" w:rsidR="00A01A50" w:rsidRDefault="00A01A50" w:rsidP="001027A5">
      <w:pPr>
        <w:pStyle w:val="Corpo"/>
        <w:ind w:right="3969"/>
        <w:jc w:val="left"/>
        <w:rPr>
          <w:sz w:val="16"/>
          <w:szCs w:val="16"/>
        </w:rPr>
      </w:pPr>
    </w:p>
    <w:p w14:paraId="725AC683" w14:textId="77777777" w:rsidR="00A01A50" w:rsidRDefault="00A01A50" w:rsidP="001027A5">
      <w:pPr>
        <w:pStyle w:val="Corpo"/>
        <w:ind w:right="3969"/>
        <w:jc w:val="left"/>
        <w:rPr>
          <w:sz w:val="16"/>
          <w:szCs w:val="16"/>
        </w:rPr>
      </w:pPr>
    </w:p>
    <w:p w14:paraId="1F7E8455" w14:textId="77777777" w:rsidR="00A01A50" w:rsidRDefault="00A01A50" w:rsidP="001027A5">
      <w:pPr>
        <w:pStyle w:val="Corpo"/>
        <w:ind w:right="3969"/>
        <w:jc w:val="left"/>
        <w:rPr>
          <w:sz w:val="16"/>
          <w:szCs w:val="16"/>
        </w:rPr>
      </w:pPr>
    </w:p>
    <w:p w14:paraId="53A7645B" w14:textId="77777777" w:rsidR="00A01A50" w:rsidRDefault="00A01A50" w:rsidP="001027A5">
      <w:pPr>
        <w:pStyle w:val="Corpo"/>
        <w:ind w:right="3969"/>
        <w:jc w:val="left"/>
        <w:rPr>
          <w:sz w:val="16"/>
          <w:szCs w:val="16"/>
        </w:rPr>
      </w:pPr>
    </w:p>
    <w:p w14:paraId="57C1C8BB" w14:textId="77777777" w:rsidR="00A01A50" w:rsidRDefault="00A01A50" w:rsidP="001027A5">
      <w:pPr>
        <w:pStyle w:val="Corpo"/>
        <w:ind w:right="3969"/>
        <w:jc w:val="left"/>
        <w:rPr>
          <w:sz w:val="16"/>
          <w:szCs w:val="16"/>
        </w:rPr>
      </w:pPr>
    </w:p>
    <w:p w14:paraId="403E8753" w14:textId="77777777" w:rsidR="00A01A50" w:rsidRDefault="00A01A50" w:rsidP="001027A5">
      <w:pPr>
        <w:pStyle w:val="Corpo"/>
        <w:ind w:right="3969"/>
        <w:jc w:val="left"/>
        <w:rPr>
          <w:sz w:val="16"/>
          <w:szCs w:val="16"/>
        </w:rPr>
      </w:pPr>
    </w:p>
    <w:p w14:paraId="4356E298" w14:textId="101596C2" w:rsidR="00A01A50" w:rsidRPr="00884DD8" w:rsidRDefault="00A01A50" w:rsidP="00A01A50">
      <w:pPr>
        <w:pStyle w:val="Ttulo1"/>
      </w:pPr>
      <w:bookmarkStart w:id="111" w:name="_Toc190338253"/>
      <w:bookmarkStart w:id="112" w:name="_Toc191035760"/>
      <w:r w:rsidRPr="00A01A50">
        <w:t>Doxiciclina</w:t>
      </w:r>
      <w:bookmarkEnd w:id="111"/>
      <w:bookmarkEnd w:id="112"/>
    </w:p>
    <w:p w14:paraId="0BB8D25C" w14:textId="77777777" w:rsidR="00A01A50" w:rsidRPr="00EA193A" w:rsidRDefault="00A01A50" w:rsidP="00A01A50">
      <w:pPr>
        <w:pStyle w:val="Subtitulocorpo"/>
        <w:jc w:val="center"/>
        <w:rPr>
          <w:color w:val="0666A6"/>
          <w:szCs w:val="40"/>
        </w:rPr>
      </w:pPr>
      <w:r>
        <w:rPr>
          <w:color w:val="0666A6"/>
          <w:szCs w:val="40"/>
        </w:rPr>
        <w:t>Baixas Doses de Doxiciclina São Eficazes em Indivíduos com Quadros de Rosácea de Leve a Moderada</w:t>
      </w:r>
    </w:p>
    <w:p w14:paraId="6495ED7F" w14:textId="77777777" w:rsidR="00A01A50" w:rsidRDefault="00A01A50" w:rsidP="00A01A50">
      <w:pPr>
        <w:spacing w:after="20" w:line="276" w:lineRule="auto"/>
        <w:jc w:val="both"/>
        <w:rPr>
          <w:rFonts w:ascii="Swis721 Th BT" w:eastAsia="MS Mincho" w:hAnsi="Swis721 Th BT"/>
          <w:color w:val="404040" w:themeColor="text1" w:themeTint="BF"/>
          <w:sz w:val="23"/>
          <w:szCs w:val="24"/>
        </w:rPr>
      </w:pPr>
    </w:p>
    <w:p w14:paraId="36660259" w14:textId="7E4FF37C" w:rsidR="00A01A50" w:rsidRPr="00A01A50" w:rsidRDefault="00A01A50" w:rsidP="00A01A50">
      <w:pPr>
        <w:pStyle w:val="Corpo"/>
        <w:spacing w:after="0" w:line="276" w:lineRule="auto"/>
        <w:rPr>
          <w:szCs w:val="23"/>
        </w:rPr>
      </w:pPr>
      <w:r>
        <w:rPr>
          <w:szCs w:val="23"/>
        </w:rPr>
        <w:t xml:space="preserve">Baixas doses de doxiciclina, um agente antimicrobiano, parece melhorar as condições associadas às doenças inflamatórias da pele. Poucos dados estão disponíveis a respeito do uso desse fármaco no tratamento de pacientes com rosácea. Portanto, um estudo de revisão publicado no periódico Internacional </w:t>
      </w:r>
      <w:r w:rsidRPr="00AD7626">
        <w:rPr>
          <w:i/>
          <w:iCs/>
          <w:szCs w:val="23"/>
        </w:rPr>
        <w:t>Journal der Deutschen Dermatologischen Gesellschaft</w:t>
      </w:r>
      <w:r>
        <w:rPr>
          <w:i/>
          <w:iCs/>
          <w:szCs w:val="23"/>
        </w:rPr>
        <w:t xml:space="preserve"> </w:t>
      </w:r>
      <w:r>
        <w:rPr>
          <w:szCs w:val="23"/>
        </w:rPr>
        <w:t>avaliou a eficácia de baixas doses de doxiciclina na rosácea papulopustular e determinou também quais pacientes podem se beneficiar mais com essa dose (</w:t>
      </w:r>
      <w:r w:rsidRPr="00A01A50">
        <w:t>EI-AHMED</w:t>
      </w:r>
      <w:r>
        <w:t xml:space="preserve"> </w:t>
      </w:r>
      <w:r>
        <w:rPr>
          <w:i/>
        </w:rPr>
        <w:t xml:space="preserve">et al., </w:t>
      </w:r>
      <w:r>
        <w:t>2020).</w:t>
      </w:r>
    </w:p>
    <w:p w14:paraId="080507DD" w14:textId="02691279" w:rsidR="00A01A50" w:rsidRDefault="00A01A50" w:rsidP="00A01A50">
      <w:pPr>
        <w:pStyle w:val="Corpo"/>
        <w:spacing w:after="120"/>
        <w:rPr>
          <w:sz w:val="24"/>
        </w:rPr>
      </w:pPr>
      <w:r>
        <w:rPr>
          <w:noProof/>
          <w:lang w:eastAsia="pt-BR"/>
        </w:rPr>
        <mc:AlternateContent>
          <mc:Choice Requires="wps">
            <w:drawing>
              <wp:anchor distT="0" distB="0" distL="114300" distR="114300" simplePos="0" relativeHeight="251771904" behindDoc="0" locked="0" layoutInCell="1" allowOverlap="1" wp14:anchorId="0448C5A5" wp14:editId="34A4A68B">
                <wp:simplePos x="0" y="0"/>
                <wp:positionH relativeFrom="margin">
                  <wp:posOffset>-2449</wp:posOffset>
                </wp:positionH>
                <wp:positionV relativeFrom="paragraph">
                  <wp:posOffset>48623</wp:posOffset>
                </wp:positionV>
                <wp:extent cx="5762625" cy="1110343"/>
                <wp:effectExtent l="0" t="0" r="28575" b="13970"/>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110343"/>
                        </a:xfrm>
                        <a:prstGeom prst="rect">
                          <a:avLst/>
                        </a:prstGeom>
                        <a:solidFill>
                          <a:schemeClr val="bg1">
                            <a:lumMod val="100000"/>
                            <a:lumOff val="0"/>
                          </a:schemeClr>
                        </a:solidFill>
                        <a:ln w="9525">
                          <a:solidFill>
                            <a:srgbClr val="F30388"/>
                          </a:solidFill>
                          <a:miter lim="800000"/>
                        </a:ln>
                      </wps:spPr>
                      <wps:txbx>
                        <w:txbxContent>
                          <w:p w14:paraId="5F849C72" w14:textId="77777777" w:rsidR="00E6195F" w:rsidRPr="00A01A50" w:rsidRDefault="00E6195F" w:rsidP="00A01A50">
                            <w:pPr>
                              <w:jc w:val="center"/>
                              <w:rPr>
                                <w:rFonts w:ascii="Swis721 Th BT" w:hAnsi="Swis721 Th BT"/>
                                <w:sz w:val="23"/>
                                <w:szCs w:val="23"/>
                              </w:rPr>
                            </w:pPr>
                            <w:r w:rsidRPr="00A01A50">
                              <w:rPr>
                                <w:rFonts w:ascii="Swis721 Th BT" w:hAnsi="Swis721 Th BT"/>
                                <w:sz w:val="23"/>
                                <w:szCs w:val="23"/>
                              </w:rPr>
                              <w:t>Foram pesquisados de julho a setembro de 2019, em cinco diferentes bancos de dados internacionais, a combinação dos termos “rosácea” e ”doxiciclina”. Foram selecionados 532 trabalhos, e destes cinco foram selecionados para participarem dessa meta-análise. A posologia usada nesses estudos clínicos, randomizados e controlados por placebo foi a seguinte:</w:t>
                            </w:r>
                          </w:p>
                          <w:p w14:paraId="2FA0A9A8" w14:textId="1E0FCEFE" w:rsidR="00E6195F" w:rsidRDefault="00E6195F" w:rsidP="00A01A5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8C5A5" id="Caixa de texto 32" o:spid="_x0000_s1084" type="#_x0000_t202" style="position:absolute;left:0;text-align:left;margin-left:-.2pt;margin-top:3.85pt;width:453.75pt;height:87.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KJRgIAAIAEAAAOAAAAZHJzL2Uyb0RvYy54bWysVNtu3CAQfa/Uf0C8N7b3lo0Vb5RutFWl&#10;NK2U9gMwxjYqMBTYtdOv74A3m03zVtUPCGbgzJkzM76+GbUiB+G8BFPR4iKnRBgOjTRdRX98331Y&#10;U+IDMw1TYERFn4SnN5v3764HW4oZ9KAa4QiCGF8OtqJ9CLbMMs97oZm/ACsMOltwmgU8ui5rHBsQ&#10;XatsluerbADXWAdceI/Wu8lJNwm/bQUPX9vWi0BURZFbSKtLax3XbHPNys4x20t+pMH+gYVm0mDQ&#10;E9QdC4zsnXwDpSV34KENFxx0Bm0ruUg5YDZF/lc2jz2zIuWC4nh7ksn/P1j+cPjmiGwqOp9RYpjG&#10;Gm2ZHBlpBAliDEDQgSoN1pd4+dHi9TB+hBGrnTL29h74T08MbHtmOnHrHAy9YA2yLOLL7OzphOMj&#10;SD18gQajsX2ABDS2TkcJURSC6Fitp1OFkAjhaFxermar2ZISjr6iKPL5Yp5isPL5uXU+fBKgSdxU&#10;1GELJHh2uPch0mHl85UYzYOSzU4qlQ6x7cRWOXJg2DB1N6Wo9hq5TrYij9/UN2jH7prsyYTYqXMj&#10;RIr0Cl0ZMlT0aon830Z2XX2Ku5vn8/X6mNcrCC0DjouSuqLrExGMqsxR5yjtJHIY6zEVdpmQYhFq&#10;aJ5QeQfTGODY4qYH95uSAUegov7XnjlBifpssHpXxWIRZyYdFsvLGR7cuac+9zDDEaqigZJpuw3T&#10;nO2tk12PkSYxDdxixVuZavHC6sgf2zwJdxzJOEfn53Tr5cex+QMAAP//AwBQSwMEFAAGAAgAAAAh&#10;AEFMEOTcAAAABwEAAA8AAABkcnMvZG93bnJldi54bWxMjsFOwzAQRO9I/IO1SFxQ67RCSZvGqRAS&#10;gmtaLtzseEnSxusQu034e5YTHEfzNPOK/ex6ccUxdJ4UrJYJCKTa244aBe/Hl8UGRIiarO49oYJv&#10;DLAvb28KnVs/UYXXQ2wEj1DItYI2xiGXMtQtOh2WfkDi7tOPTkeOYyPtqCced71cJ0kqne6IH1o9&#10;4HOL9flwcfxbPVRGmvObmfrj62k7fc3NR6rU/d38tAMRcY5/MPzqszqU7GT8hWwQvYLFI4MKsgwE&#10;t9skW4EwjG3WKciykP/9yx8AAAD//wMAUEsBAi0AFAAGAAgAAAAhALaDOJL+AAAA4QEAABMAAAAA&#10;AAAAAAAAAAAAAAAAAFtDb250ZW50X1R5cGVzXS54bWxQSwECLQAUAAYACAAAACEAOP0h/9YAAACU&#10;AQAACwAAAAAAAAAAAAAAAAAvAQAAX3JlbHMvLnJlbHNQSwECLQAUAAYACAAAACEAnExyiUYCAACA&#10;BAAADgAAAAAAAAAAAAAAAAAuAgAAZHJzL2Uyb0RvYy54bWxQSwECLQAUAAYACAAAACEAQUwQ5NwA&#10;AAAHAQAADwAAAAAAAAAAAAAAAACgBAAAZHJzL2Rvd25yZXYueG1sUEsFBgAAAAAEAAQA8wAAAKkF&#10;AAAAAA==&#10;" fillcolor="white [3212]" strokecolor="#f30388">
                <v:textbox>
                  <w:txbxContent>
                    <w:p w14:paraId="5F849C72" w14:textId="77777777" w:rsidR="00E6195F" w:rsidRPr="00A01A50" w:rsidRDefault="00E6195F" w:rsidP="00A01A50">
                      <w:pPr>
                        <w:jc w:val="center"/>
                        <w:rPr>
                          <w:rFonts w:ascii="Swis721 Th BT" w:hAnsi="Swis721 Th BT"/>
                          <w:sz w:val="23"/>
                          <w:szCs w:val="23"/>
                        </w:rPr>
                      </w:pPr>
                      <w:r w:rsidRPr="00A01A50">
                        <w:rPr>
                          <w:rFonts w:ascii="Swis721 Th BT" w:hAnsi="Swis721 Th BT"/>
                          <w:sz w:val="23"/>
                          <w:szCs w:val="23"/>
                        </w:rPr>
                        <w:t>Foram pesquisados de julho a setembro de 2019, em cinco diferentes bancos de dados internacionais, a combinação dos termos “rosácea” e ”doxiciclina”. Foram selecionados 532 trabalhos, e destes cinco foram selecionados para participarem dessa meta-análise. A posologia usada nesses estudos clínicos, randomizados e controlados por placebo foi a seguinte:</w:t>
                      </w:r>
                    </w:p>
                    <w:p w14:paraId="2FA0A9A8" w14:textId="1E0FCEFE" w:rsidR="00E6195F" w:rsidRDefault="00E6195F" w:rsidP="00A01A50">
                      <w:pPr>
                        <w:jc w:val="center"/>
                        <w:rPr>
                          <w:rFonts w:ascii="Swis721 Th BT" w:hAnsi="Swis721 Th BT"/>
                          <w:sz w:val="23"/>
                          <w:szCs w:val="23"/>
                        </w:rPr>
                      </w:pPr>
                    </w:p>
                  </w:txbxContent>
                </v:textbox>
                <w10:wrap anchorx="margin"/>
              </v:shape>
            </w:pict>
          </mc:Fallback>
        </mc:AlternateContent>
      </w:r>
    </w:p>
    <w:p w14:paraId="440B68D3" w14:textId="12E8A75B" w:rsidR="00A01A50" w:rsidRDefault="00A01A50" w:rsidP="00A01A50">
      <w:pPr>
        <w:pStyle w:val="Corpo"/>
        <w:rPr>
          <w:sz w:val="24"/>
        </w:rPr>
      </w:pPr>
      <w:r>
        <w:rPr>
          <w:sz w:val="24"/>
        </w:rPr>
        <w:br/>
      </w:r>
    </w:p>
    <w:p w14:paraId="04C141B2" w14:textId="77777777" w:rsidR="00A01A50" w:rsidRDefault="00A01A50" w:rsidP="00A01A50">
      <w:pPr>
        <w:pStyle w:val="Corpo"/>
      </w:pPr>
    </w:p>
    <w:p w14:paraId="5B55CE5B" w14:textId="77777777" w:rsidR="00A01A50" w:rsidRDefault="00A01A50" w:rsidP="00A01A50">
      <w:pPr>
        <w:pStyle w:val="Corpo"/>
      </w:pPr>
    </w:p>
    <w:p w14:paraId="0501F161" w14:textId="787D83E1" w:rsidR="00A01A50" w:rsidRDefault="00A01A50" w:rsidP="00A01A50">
      <w:pPr>
        <w:pStyle w:val="Corpo"/>
      </w:pPr>
    </w:p>
    <w:p w14:paraId="3695D40E" w14:textId="023957A3" w:rsidR="00A01A50" w:rsidRDefault="00A01A50" w:rsidP="00A01A50">
      <w:pPr>
        <w:pStyle w:val="Corpo"/>
      </w:pPr>
      <w:r>
        <w:rPr>
          <w:noProof/>
          <w:lang w:eastAsia="pt-BR"/>
        </w:rPr>
        <mc:AlternateContent>
          <mc:Choice Requires="wps">
            <w:drawing>
              <wp:anchor distT="0" distB="0" distL="114300" distR="114300" simplePos="0" relativeHeight="251772928" behindDoc="0" locked="0" layoutInCell="1" allowOverlap="1" wp14:anchorId="689FE632" wp14:editId="012A6AB6">
                <wp:simplePos x="0" y="0"/>
                <wp:positionH relativeFrom="margin">
                  <wp:posOffset>1907540</wp:posOffset>
                </wp:positionH>
                <wp:positionV relativeFrom="paragraph">
                  <wp:posOffset>61777</wp:posOffset>
                </wp:positionV>
                <wp:extent cx="1913890" cy="781685"/>
                <wp:effectExtent l="0" t="0" r="10160" b="18415"/>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59C3E6A4" w14:textId="77777777" w:rsidR="00E6195F" w:rsidRPr="00A01A50" w:rsidRDefault="00E6195F" w:rsidP="00A01A50">
                            <w:pPr>
                              <w:spacing w:after="0" w:line="240" w:lineRule="auto"/>
                              <w:jc w:val="center"/>
                              <w:rPr>
                                <w:rFonts w:ascii="Swis721 Th BT" w:hAnsi="Swis721 Th BT"/>
                                <w:b/>
                                <w:color w:val="FFFFFF" w:themeColor="background1"/>
                                <w:sz w:val="23"/>
                                <w:szCs w:val="23"/>
                              </w:rPr>
                            </w:pPr>
                            <w:r w:rsidRPr="00A01A50">
                              <w:rPr>
                                <w:rFonts w:ascii="Swis721 Th BT" w:hAnsi="Swis721 Th BT"/>
                                <w:b/>
                                <w:color w:val="FFFFFF" w:themeColor="background1"/>
                                <w:sz w:val="23"/>
                                <w:szCs w:val="23"/>
                              </w:rPr>
                              <w:t>Grupos Tratamentos</w:t>
                            </w:r>
                          </w:p>
                          <w:p w14:paraId="4B7400D0" w14:textId="77777777" w:rsidR="00E6195F" w:rsidRPr="00A01A50" w:rsidRDefault="00E6195F" w:rsidP="00A01A50">
                            <w:pPr>
                              <w:spacing w:after="0" w:line="240" w:lineRule="auto"/>
                              <w:jc w:val="center"/>
                              <w:rPr>
                                <w:rFonts w:ascii="Swis721 Th BT" w:hAnsi="Swis721 Th BT"/>
                                <w:color w:val="FFFFFF" w:themeColor="background1"/>
                                <w:sz w:val="23"/>
                                <w:szCs w:val="23"/>
                              </w:rPr>
                            </w:pPr>
                            <w:r w:rsidRPr="00A01A50">
                              <w:rPr>
                                <w:rFonts w:ascii="Swis721 Th BT" w:hAnsi="Swis721 Th BT"/>
                                <w:color w:val="FFFFFF" w:themeColor="background1"/>
                                <w:sz w:val="23"/>
                                <w:szCs w:val="23"/>
                              </w:rPr>
                              <w:t>Doxiciclina 40 mg</w:t>
                            </w:r>
                          </w:p>
                          <w:p w14:paraId="22965D11" w14:textId="3C50003B" w:rsidR="00E6195F" w:rsidRPr="00A01A50" w:rsidRDefault="00E6195F" w:rsidP="00A01A50">
                            <w:pPr>
                              <w:spacing w:after="0" w:line="240" w:lineRule="auto"/>
                              <w:jc w:val="center"/>
                              <w:rPr>
                                <w:rFonts w:ascii="Swis721 Th BT" w:hAnsi="Swis721 Th BT"/>
                                <w:color w:val="FFFFFF" w:themeColor="background1"/>
                                <w:szCs w:val="23"/>
                              </w:rPr>
                            </w:pPr>
                            <w:r w:rsidRPr="00A01A50">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w14:anchorId="689FE632" id="Caixa de texto 34" o:spid="_x0000_s1085" type="#_x0000_t202" style="position:absolute;left:0;text-align:left;margin-left:150.2pt;margin-top:4.85pt;width:150.7pt;height:61.55pt;z-index:2517729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hmJQIAAEoEAAAOAAAAZHJzL2Uyb0RvYy54bWysVNtu2zAMfR+wfxD0vjjX1jHiFF2KDAO6&#10;C9DtAxRZjoXJokYpsbOvHyWnaba9FfODYJrUIXkO6dVd3xp2VOg12JJPRmPOlJVQabsv+fdv23c5&#10;Zz4IWwkDVpX8pDy/W799s+pcoabQgKkUMgKxvuhcyZsQXJFlXjaqFX4ETlly1oCtCGTiPqtQdITe&#10;mmw6Ht9kHWDlEKTynr4+DE6+Tvh1rWT4UtdeBWZKTrWFdGI6d/HM1itR7FG4RstzGeIVVbRCW0p6&#10;gXoQQbAD6n+gWi0RPNRhJKHNoK61VKkH6mYy/qubp0Y4lXohcry70OT/H6z8fPyKTFcln805s6Il&#10;jTZC94JVigXVB2DkIJY65wsKfnIUHvr30JPaqWPvHkH+8MzCphF2r+4RoWuUqKjKSbyZXV0dcHwE&#10;2XWfoKJs4hAgAfU1tpFCIoUROql1uihEhTAZUy4ns3xJLkm+23xyky9SClE833bowwcFLYsvJUea&#10;gIQujo8+xGpE8RwSk3kwutpqY5KB+93GIDsKmpbtbDzL8zP6H2HGsq7ky8V0MRDwCohWBxp7o9uS&#10;5+P4nPMYe+YrUjSQFfpdnwRaLGNQJHMH1YkYRBjGmdaPXhrAX5x1NMol9z8PAhVn5qMlFZaT+TzO&#10;fjLmi9spGXjt2V17hJUEVXIZkLPB2IRhYw4O9b6hXIPyFu5Ju1onWl/qOndAA5vYPi9X3IhrO0W9&#10;/ALWvwEAAP//AwBQSwMEFAAGAAgAAAAhADqpQTrgAAAACQEAAA8AAABkcnMvZG93bnJldi54bWxM&#10;j8tOwzAQRfdI/IM1SOyo3Ra1JcSpABUh2PUhlaUbD0nUeBxitzF8PcMKlqN7dOfcfJlcK87Yh8aT&#10;hvFIgUAqvW2o0rDbPt8sQIRoyJrWE2r4wgDL4vIiN5n1A63xvImV4BIKmdFQx9hlUoayRmfCyHdI&#10;nH343pnIZ19J25uBy10rJ0rNpDMN8YfadPhUY3ncnJyGVfNWpWH3GNTn+vjynr5fV/t5p/X1VXq4&#10;BxExxT8YfvVZHQp2OvgT2SBaDVOlbhnVcDcHwflMjXnKgcHpZAGyyOX/BcUPAAAA//8DAFBLAQIt&#10;ABQABgAIAAAAIQC2gziS/gAAAOEBAAATAAAAAAAAAAAAAAAAAAAAAABbQ29udGVudF9UeXBlc10u&#10;eG1sUEsBAi0AFAAGAAgAAAAhADj9If/WAAAAlAEAAAsAAAAAAAAAAAAAAAAALwEAAF9yZWxzLy5y&#10;ZWxzUEsBAi0AFAAGAAgAAAAhAIHBaGYlAgAASgQAAA4AAAAAAAAAAAAAAAAALgIAAGRycy9lMm9E&#10;b2MueG1sUEsBAi0AFAAGAAgAAAAhADqpQTrgAAAACQEAAA8AAAAAAAAAAAAAAAAAfwQAAGRycy9k&#10;b3ducmV2LnhtbFBLBQYAAAAABAAEAPMAAACMBQAAAAA=&#10;" fillcolor="#f30388" strokecolor="#f30388">
                <v:textbox>
                  <w:txbxContent>
                    <w:p w14:paraId="59C3E6A4" w14:textId="77777777" w:rsidR="00E6195F" w:rsidRPr="00A01A50" w:rsidRDefault="00E6195F" w:rsidP="00A01A50">
                      <w:pPr>
                        <w:spacing w:after="0" w:line="240" w:lineRule="auto"/>
                        <w:jc w:val="center"/>
                        <w:rPr>
                          <w:rFonts w:ascii="Swis721 Th BT" w:hAnsi="Swis721 Th BT"/>
                          <w:b/>
                          <w:color w:val="FFFFFF" w:themeColor="background1"/>
                          <w:sz w:val="23"/>
                          <w:szCs w:val="23"/>
                        </w:rPr>
                      </w:pPr>
                      <w:r w:rsidRPr="00A01A50">
                        <w:rPr>
                          <w:rFonts w:ascii="Swis721 Th BT" w:hAnsi="Swis721 Th BT"/>
                          <w:b/>
                          <w:color w:val="FFFFFF" w:themeColor="background1"/>
                          <w:sz w:val="23"/>
                          <w:szCs w:val="23"/>
                        </w:rPr>
                        <w:t>Grupos Tratamentos</w:t>
                      </w:r>
                    </w:p>
                    <w:p w14:paraId="4B7400D0" w14:textId="77777777" w:rsidR="00E6195F" w:rsidRPr="00A01A50" w:rsidRDefault="00E6195F" w:rsidP="00A01A50">
                      <w:pPr>
                        <w:spacing w:after="0" w:line="240" w:lineRule="auto"/>
                        <w:jc w:val="center"/>
                        <w:rPr>
                          <w:rFonts w:ascii="Swis721 Th BT" w:hAnsi="Swis721 Th BT"/>
                          <w:color w:val="FFFFFF" w:themeColor="background1"/>
                          <w:sz w:val="23"/>
                          <w:szCs w:val="23"/>
                        </w:rPr>
                      </w:pPr>
                      <w:r w:rsidRPr="00A01A50">
                        <w:rPr>
                          <w:rFonts w:ascii="Swis721 Th BT" w:hAnsi="Swis721 Th BT"/>
                          <w:color w:val="FFFFFF" w:themeColor="background1"/>
                          <w:sz w:val="23"/>
                          <w:szCs w:val="23"/>
                        </w:rPr>
                        <w:t>Doxiciclina 40 mg</w:t>
                      </w:r>
                    </w:p>
                    <w:p w14:paraId="22965D11" w14:textId="3C50003B" w:rsidR="00E6195F" w:rsidRPr="00A01A50" w:rsidRDefault="00E6195F" w:rsidP="00A01A50">
                      <w:pPr>
                        <w:spacing w:after="0" w:line="240" w:lineRule="auto"/>
                        <w:jc w:val="center"/>
                        <w:rPr>
                          <w:rFonts w:ascii="Swis721 Th BT" w:hAnsi="Swis721 Th BT"/>
                          <w:color w:val="FFFFFF" w:themeColor="background1"/>
                          <w:szCs w:val="23"/>
                        </w:rPr>
                      </w:pPr>
                      <w:r w:rsidRPr="00A01A50">
                        <w:rPr>
                          <w:rFonts w:ascii="Swis721 Th BT" w:hAnsi="Swis721 Th BT"/>
                          <w:color w:val="FFFFFF" w:themeColor="background1"/>
                          <w:sz w:val="23"/>
                          <w:szCs w:val="23"/>
                        </w:rPr>
                        <w:t>Dose diária</w:t>
                      </w:r>
                    </w:p>
                  </w:txbxContent>
                </v:textbox>
                <w10:wrap anchorx="margin"/>
              </v:shape>
            </w:pict>
          </mc:Fallback>
        </mc:AlternateContent>
      </w:r>
    </w:p>
    <w:p w14:paraId="2CF4F14F" w14:textId="77777777" w:rsidR="00A01A50" w:rsidRDefault="00A01A50" w:rsidP="00A01A50">
      <w:pPr>
        <w:pStyle w:val="Corpo"/>
      </w:pPr>
    </w:p>
    <w:p w14:paraId="4BDA1D78" w14:textId="77777777" w:rsidR="00A01A50" w:rsidRDefault="00A01A50" w:rsidP="00A01A50">
      <w:pPr>
        <w:pStyle w:val="Corpo"/>
      </w:pPr>
    </w:p>
    <w:p w14:paraId="09A96029" w14:textId="77777777" w:rsidR="00A01A50" w:rsidRDefault="00A01A50" w:rsidP="00A01A50">
      <w:pPr>
        <w:pStyle w:val="Corpo"/>
      </w:pPr>
    </w:p>
    <w:p w14:paraId="7EAC2882" w14:textId="77777777" w:rsidR="00A01A50" w:rsidRDefault="00A01A50" w:rsidP="00A01A50">
      <w:pPr>
        <w:pStyle w:val="Corpo"/>
        <w:rPr>
          <w:b/>
          <w:color w:val="339966"/>
          <w:sz w:val="25"/>
          <w:szCs w:val="25"/>
          <w14:textFill>
            <w14:solidFill>
              <w14:srgbClr w14:val="339966">
                <w14:lumMod w14:val="75000"/>
                <w14:lumOff w14:val="25000"/>
              </w14:srgbClr>
            </w14:solidFill>
          </w14:textFill>
        </w:rPr>
      </w:pPr>
    </w:p>
    <w:p w14:paraId="2D9B006F" w14:textId="77777777" w:rsidR="00A01A50" w:rsidRPr="00B666EE" w:rsidRDefault="00A01A50" w:rsidP="00A01A50">
      <w:pPr>
        <w:pStyle w:val="Corpo"/>
        <w:rPr>
          <w:b/>
          <w:color w:val="0070C0"/>
        </w:rPr>
      </w:pPr>
      <w:r w:rsidRPr="00B666EE">
        <w:rPr>
          <w:b/>
          <w:color w:val="0070C0"/>
        </w:rPr>
        <w:t>Resultados:</w:t>
      </w:r>
    </w:p>
    <w:p w14:paraId="2E6C69E2" w14:textId="77777777" w:rsidR="00A01A50" w:rsidRDefault="00A01A50" w:rsidP="00A01A50">
      <w:pPr>
        <w:pStyle w:val="Corpo"/>
        <w:rPr>
          <w:sz w:val="16"/>
          <w:szCs w:val="16"/>
        </w:rPr>
      </w:pPr>
    </w:p>
    <w:p w14:paraId="5AEE7062" w14:textId="77777777" w:rsidR="00A01A50" w:rsidRPr="00A01A50" w:rsidRDefault="00A01A50" w:rsidP="00A01A50">
      <w:pPr>
        <w:pStyle w:val="Corpo"/>
        <w:numPr>
          <w:ilvl w:val="0"/>
          <w:numId w:val="22"/>
        </w:numPr>
        <w:spacing w:after="120"/>
        <w:rPr>
          <w:sz w:val="24"/>
        </w:rPr>
      </w:pPr>
      <w:r w:rsidRPr="00A01A50">
        <w:rPr>
          <w:sz w:val="24"/>
        </w:rPr>
        <w:t>Essa meta-análise coletou 532 estudos potencialmente relevantes que usavam a doxiciclina no tratamento da rosácea;</w:t>
      </w:r>
    </w:p>
    <w:p w14:paraId="085A4CDA" w14:textId="77777777" w:rsidR="00A01A50" w:rsidRPr="00A01A50" w:rsidRDefault="00A01A50" w:rsidP="00A01A50">
      <w:pPr>
        <w:pStyle w:val="Corpo"/>
        <w:numPr>
          <w:ilvl w:val="0"/>
          <w:numId w:val="22"/>
        </w:numPr>
        <w:spacing w:after="120"/>
        <w:rPr>
          <w:sz w:val="24"/>
        </w:rPr>
      </w:pPr>
      <w:r w:rsidRPr="00A01A50">
        <w:rPr>
          <w:sz w:val="24"/>
        </w:rPr>
        <w:t>As análises dos estudos mostraram uma clara diferença a favor da doxiciclina no tratamento da rosácea quando comparado com o placebo [Risco relativo (RR:1,45) e intervalo de confiança (IC de 95% de 1,22 a 1,72)];</w:t>
      </w:r>
    </w:p>
    <w:p w14:paraId="0B42F43B" w14:textId="77777777" w:rsidR="00A01A50" w:rsidRPr="00A01A50" w:rsidRDefault="00A01A50" w:rsidP="00A01A50">
      <w:pPr>
        <w:pStyle w:val="Corpo"/>
        <w:numPr>
          <w:ilvl w:val="0"/>
          <w:numId w:val="22"/>
        </w:numPr>
        <w:spacing w:after="120"/>
        <w:rPr>
          <w:sz w:val="24"/>
        </w:rPr>
      </w:pPr>
      <w:r w:rsidRPr="00A01A50">
        <w:rPr>
          <w:sz w:val="24"/>
        </w:rPr>
        <w:t>Outras análises mostraram que não foram observadas diferenças significativas entre a doxiciclina e outros fármacos no gerenciamento da rosácea (RR: 0,52 e IC de 95% de 0,17 a 1,63).</w:t>
      </w:r>
    </w:p>
    <w:p w14:paraId="65CD4CF3" w14:textId="77777777" w:rsidR="00A01A50" w:rsidRDefault="00A01A50" w:rsidP="00A01A50">
      <w:pPr>
        <w:pStyle w:val="Corpo"/>
        <w:spacing w:after="120"/>
        <w:ind w:left="786"/>
        <w:rPr>
          <w:sz w:val="24"/>
        </w:rPr>
      </w:pPr>
    </w:p>
    <w:p w14:paraId="100DFAB8" w14:textId="77777777" w:rsidR="00A01A50" w:rsidRPr="00B666EE" w:rsidRDefault="00A01A50" w:rsidP="00A01A50">
      <w:pPr>
        <w:pStyle w:val="Corpo"/>
        <w:rPr>
          <w:b/>
          <w:color w:val="0070C0"/>
        </w:rPr>
      </w:pPr>
      <w:r w:rsidRPr="00B666EE">
        <w:rPr>
          <w:b/>
          <w:color w:val="0070C0"/>
        </w:rPr>
        <w:t>Conclusão:</w:t>
      </w:r>
    </w:p>
    <w:p w14:paraId="035822AA" w14:textId="77777777" w:rsidR="00A01A50" w:rsidRDefault="00A01A50" w:rsidP="00A01A50">
      <w:pPr>
        <w:pStyle w:val="Corpo"/>
        <w:rPr>
          <w:b/>
          <w:color w:val="339966"/>
          <w:sz w:val="16"/>
          <w:szCs w:val="16"/>
          <w14:textFill>
            <w14:solidFill>
              <w14:srgbClr w14:val="339966">
                <w14:lumMod w14:val="75000"/>
                <w14:lumOff w14:val="25000"/>
              </w14:srgbClr>
            </w14:solidFill>
          </w14:textFill>
        </w:rPr>
      </w:pPr>
    </w:p>
    <w:p w14:paraId="399C1130" w14:textId="77777777" w:rsidR="00A01A50" w:rsidRPr="00A01A50" w:rsidRDefault="00A01A50" w:rsidP="00A01A50">
      <w:pPr>
        <w:pStyle w:val="Corpo"/>
        <w:jc w:val="center"/>
        <w:rPr>
          <w:b/>
          <w:i/>
        </w:rPr>
      </w:pPr>
      <w:r w:rsidRPr="00A01A50">
        <w:rPr>
          <w:b/>
          <w:i/>
        </w:rPr>
        <w:t>O estudo concluiu que existe grande evidência que baixas doses de doxiciclina é mais efetiva que o placebo no controle da rosácea. Entretanto, outros fármacos, tais como, isotretinoína e minociclina apresentam efeitos similares aos da doxiciclina no controle dessa patologia. Os autores sugerem que as propriedades anti-inflamatórias da doxiciclina podem ser mais úteis em casos de leves a moderados de rosácea.</w:t>
      </w:r>
    </w:p>
    <w:p w14:paraId="66F99D91" w14:textId="77777777" w:rsidR="00A01A50" w:rsidRPr="009626EF" w:rsidRDefault="00A01A50" w:rsidP="00A01A50">
      <w:pPr>
        <w:pStyle w:val="Ttulo1"/>
      </w:pPr>
      <w:bookmarkStart w:id="113" w:name="_Toc190338254"/>
      <w:bookmarkStart w:id="114" w:name="_Toc191035761"/>
      <w:r>
        <w:t>Formulário</w:t>
      </w:r>
      <w:bookmarkEnd w:id="113"/>
      <w:bookmarkEnd w:id="114"/>
    </w:p>
    <w:p w14:paraId="111EB186" w14:textId="77777777" w:rsidR="00A01A50" w:rsidRDefault="00A01A50" w:rsidP="00A01A50">
      <w:pPr>
        <w:pStyle w:val="Subtitulocorpo"/>
      </w:pPr>
    </w:p>
    <w:p w14:paraId="618D2018" w14:textId="77777777" w:rsidR="00A01A50" w:rsidRDefault="00A01A50" w:rsidP="00A01A50">
      <w:pPr>
        <w:pStyle w:val="Corpo"/>
        <w:rPr>
          <w:b/>
          <w:i/>
          <w:sz w:val="24"/>
        </w:rPr>
      </w:pPr>
    </w:p>
    <w:p w14:paraId="701378D4" w14:textId="77777777" w:rsidR="00A01A50" w:rsidRPr="0074167F" w:rsidRDefault="00A01A50" w:rsidP="00A01A50">
      <w:pPr>
        <w:pStyle w:val="Subtitulocorpo"/>
        <w:rPr>
          <w:i/>
          <w:color w:val="404040" w:themeColor="text1" w:themeTint="BF"/>
          <w:sz w:val="24"/>
          <w:szCs w:val="24"/>
        </w:rPr>
      </w:pPr>
      <w:r>
        <w:rPr>
          <w:i/>
          <w:color w:val="404040" w:themeColor="text1" w:themeTint="BF"/>
          <w:sz w:val="24"/>
          <w:szCs w:val="24"/>
        </w:rPr>
        <w:t>Uso de Doxiciclina no Gerenciamento de Casos Leves a Moderados de Rosácea</w:t>
      </w:r>
    </w:p>
    <w:p w14:paraId="360F62EA" w14:textId="77777777" w:rsidR="00A01A50" w:rsidRPr="00C30C20" w:rsidRDefault="00A01A50" w:rsidP="00A01A50">
      <w:pPr>
        <w:pStyle w:val="Corpo"/>
        <w:ind w:right="4252"/>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1A50" w:rsidRPr="009537E7" w14:paraId="01696568"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7527544" w14:textId="77777777" w:rsidR="00A01A50" w:rsidRPr="00C87A84" w:rsidRDefault="00A01A50" w:rsidP="00CA19DD">
            <w:pPr>
              <w:pStyle w:val="Corpo"/>
              <w:jc w:val="center"/>
              <w:rPr>
                <w:b/>
                <w:color w:val="FFFFFF" w:themeColor="background1"/>
              </w:rPr>
            </w:pPr>
            <w:r>
              <w:rPr>
                <w:b/>
                <w:color w:val="FFFFFF" w:themeColor="background1"/>
              </w:rPr>
              <w:t>Cápsulas de Doxiciclina</w:t>
            </w:r>
          </w:p>
        </w:tc>
      </w:tr>
      <w:tr w:rsidR="00A01A50" w:rsidRPr="009537E7" w14:paraId="6F6D31A9"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6406FF" w14:textId="548469AB" w:rsidR="00A01A50" w:rsidRPr="005874A4" w:rsidRDefault="00A01A50" w:rsidP="00CA19DD">
            <w:pPr>
              <w:pStyle w:val="Corpo"/>
            </w:pPr>
            <w:r>
              <w:t>Doxiciclina.........................................40 mg</w:t>
            </w:r>
          </w:p>
        </w:tc>
      </w:tr>
      <w:tr w:rsidR="00A01A50" w:rsidRPr="009537E7" w14:paraId="516FBD92"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172192" w14:textId="0C41643C" w:rsidR="00A01A50" w:rsidRPr="00A028F7" w:rsidRDefault="00A01A50" w:rsidP="00CA19DD">
            <w:pPr>
              <w:pStyle w:val="Corpo"/>
            </w:pPr>
            <w:r>
              <w:t>Excipiente</w:t>
            </w:r>
            <w:r w:rsidRPr="001A51E3">
              <w:t xml:space="preserve"> qsp................</w:t>
            </w:r>
            <w:r>
              <w:t>.......</w:t>
            </w:r>
            <w:r w:rsidRPr="001A51E3">
              <w:t>.....</w:t>
            </w:r>
            <w:r>
              <w:t>1 Cápsula</w:t>
            </w:r>
          </w:p>
        </w:tc>
      </w:tr>
    </w:tbl>
    <w:p w14:paraId="46C87A95" w14:textId="77777777" w:rsidR="00A01A50" w:rsidRPr="00A01A50" w:rsidRDefault="00A01A50" w:rsidP="00A01A50">
      <w:pPr>
        <w:pStyle w:val="Corpo"/>
        <w:ind w:right="4818"/>
        <w:jc w:val="center"/>
        <w:rPr>
          <w:sz w:val="22"/>
          <w:szCs w:val="22"/>
        </w:rPr>
      </w:pPr>
      <w:r w:rsidRPr="00A01A50">
        <w:rPr>
          <w:sz w:val="22"/>
          <w:szCs w:val="22"/>
        </w:rPr>
        <w:t xml:space="preserve">Administrar 1 cápsula ao dia ou conforme a orientação médica. </w:t>
      </w:r>
    </w:p>
    <w:p w14:paraId="18AE6011" w14:textId="77777777" w:rsidR="00A01A50" w:rsidRDefault="00A01A50" w:rsidP="00A01A50">
      <w:pPr>
        <w:pStyle w:val="Corpo"/>
        <w:ind w:right="3969"/>
        <w:jc w:val="left"/>
        <w:rPr>
          <w:sz w:val="16"/>
          <w:szCs w:val="16"/>
        </w:rPr>
      </w:pPr>
    </w:p>
    <w:p w14:paraId="74A82040" w14:textId="77777777" w:rsidR="00A01A50" w:rsidRDefault="00A01A50" w:rsidP="00A01A50">
      <w:pPr>
        <w:pStyle w:val="Corpo"/>
        <w:ind w:right="3969"/>
        <w:jc w:val="left"/>
        <w:rPr>
          <w:sz w:val="16"/>
          <w:szCs w:val="16"/>
        </w:rPr>
      </w:pPr>
    </w:p>
    <w:p w14:paraId="70EA1A4D" w14:textId="77777777" w:rsidR="00A01A50" w:rsidRDefault="00A01A50" w:rsidP="00A01A50">
      <w:pPr>
        <w:pStyle w:val="Corpo"/>
        <w:ind w:right="3969"/>
        <w:jc w:val="left"/>
        <w:rPr>
          <w:sz w:val="16"/>
          <w:szCs w:val="16"/>
        </w:rPr>
      </w:pPr>
    </w:p>
    <w:p w14:paraId="60000145" w14:textId="77777777" w:rsidR="00A01A50" w:rsidRDefault="00A01A50" w:rsidP="00A01A50">
      <w:pPr>
        <w:pStyle w:val="Corpo"/>
        <w:ind w:right="3969"/>
        <w:jc w:val="left"/>
        <w:rPr>
          <w:sz w:val="16"/>
          <w:szCs w:val="16"/>
        </w:rPr>
      </w:pPr>
    </w:p>
    <w:p w14:paraId="7B3D934C" w14:textId="77777777" w:rsidR="00A01A50" w:rsidRDefault="00A01A50" w:rsidP="00A01A50">
      <w:pPr>
        <w:pStyle w:val="Corpo"/>
        <w:ind w:right="3969"/>
        <w:jc w:val="left"/>
        <w:rPr>
          <w:sz w:val="16"/>
          <w:szCs w:val="16"/>
        </w:rPr>
      </w:pPr>
    </w:p>
    <w:p w14:paraId="1F237DDF" w14:textId="77777777" w:rsidR="00A01A50" w:rsidRDefault="00A01A50" w:rsidP="001027A5">
      <w:pPr>
        <w:pStyle w:val="Corpo"/>
        <w:ind w:right="3969"/>
        <w:jc w:val="left"/>
        <w:rPr>
          <w:sz w:val="16"/>
          <w:szCs w:val="16"/>
        </w:rPr>
      </w:pPr>
    </w:p>
    <w:p w14:paraId="0FAF86CB" w14:textId="77777777" w:rsidR="00B666EE" w:rsidRDefault="00B666EE" w:rsidP="001027A5">
      <w:pPr>
        <w:pStyle w:val="Corpo"/>
        <w:ind w:right="3969"/>
        <w:jc w:val="left"/>
        <w:rPr>
          <w:sz w:val="16"/>
          <w:szCs w:val="16"/>
        </w:rPr>
      </w:pPr>
    </w:p>
    <w:p w14:paraId="5BD2D204" w14:textId="77777777" w:rsidR="00B666EE" w:rsidRDefault="00B666EE" w:rsidP="001027A5">
      <w:pPr>
        <w:pStyle w:val="Corpo"/>
        <w:ind w:right="3969"/>
        <w:jc w:val="left"/>
        <w:rPr>
          <w:sz w:val="16"/>
          <w:szCs w:val="16"/>
        </w:rPr>
      </w:pPr>
    </w:p>
    <w:p w14:paraId="5B5E8EF4" w14:textId="77777777" w:rsidR="00A01A50" w:rsidRDefault="00A01A50" w:rsidP="001027A5">
      <w:pPr>
        <w:pStyle w:val="Corpo"/>
        <w:ind w:right="3969"/>
        <w:jc w:val="left"/>
        <w:rPr>
          <w:sz w:val="16"/>
          <w:szCs w:val="16"/>
        </w:rPr>
      </w:pPr>
    </w:p>
    <w:p w14:paraId="559F141C" w14:textId="77777777" w:rsidR="00A01A50" w:rsidRDefault="00A01A50" w:rsidP="001027A5">
      <w:pPr>
        <w:pStyle w:val="Corpo"/>
        <w:ind w:right="3969"/>
        <w:jc w:val="left"/>
        <w:rPr>
          <w:sz w:val="16"/>
          <w:szCs w:val="16"/>
        </w:rPr>
      </w:pPr>
    </w:p>
    <w:p w14:paraId="52D35E79" w14:textId="77777777" w:rsidR="00A01A50" w:rsidRDefault="00A01A50" w:rsidP="001027A5">
      <w:pPr>
        <w:pStyle w:val="Corpo"/>
        <w:ind w:right="3969"/>
        <w:jc w:val="left"/>
        <w:rPr>
          <w:sz w:val="16"/>
          <w:szCs w:val="16"/>
        </w:rPr>
      </w:pPr>
    </w:p>
    <w:p w14:paraId="11DC1BCE" w14:textId="77777777" w:rsidR="00A01A50" w:rsidRDefault="00A01A50" w:rsidP="001027A5">
      <w:pPr>
        <w:pStyle w:val="Corpo"/>
        <w:ind w:right="3969"/>
        <w:jc w:val="left"/>
        <w:rPr>
          <w:sz w:val="16"/>
          <w:szCs w:val="16"/>
        </w:rPr>
      </w:pPr>
    </w:p>
    <w:p w14:paraId="44236B21" w14:textId="77777777" w:rsidR="00A01A50" w:rsidRDefault="00A01A50" w:rsidP="001027A5">
      <w:pPr>
        <w:pStyle w:val="Corpo"/>
        <w:ind w:right="3969"/>
        <w:jc w:val="left"/>
        <w:rPr>
          <w:sz w:val="16"/>
          <w:szCs w:val="16"/>
        </w:rPr>
      </w:pPr>
    </w:p>
    <w:p w14:paraId="1DD19ACC" w14:textId="77777777" w:rsidR="00A01A50" w:rsidRDefault="00A01A50" w:rsidP="001027A5">
      <w:pPr>
        <w:pStyle w:val="Corpo"/>
        <w:ind w:right="3969"/>
        <w:jc w:val="left"/>
        <w:rPr>
          <w:sz w:val="16"/>
          <w:szCs w:val="16"/>
        </w:rPr>
      </w:pPr>
    </w:p>
    <w:p w14:paraId="0D2C345E" w14:textId="77777777" w:rsidR="00A01A50" w:rsidRDefault="00A01A50" w:rsidP="001027A5">
      <w:pPr>
        <w:pStyle w:val="Corpo"/>
        <w:ind w:right="3969"/>
        <w:jc w:val="left"/>
        <w:rPr>
          <w:sz w:val="16"/>
          <w:szCs w:val="16"/>
        </w:rPr>
      </w:pPr>
    </w:p>
    <w:p w14:paraId="73E1ACB9" w14:textId="77777777" w:rsidR="00A01A50" w:rsidRDefault="00A01A50" w:rsidP="001027A5">
      <w:pPr>
        <w:pStyle w:val="Corpo"/>
        <w:ind w:right="3969"/>
        <w:jc w:val="left"/>
        <w:rPr>
          <w:sz w:val="16"/>
          <w:szCs w:val="16"/>
        </w:rPr>
      </w:pPr>
    </w:p>
    <w:p w14:paraId="33AC265A" w14:textId="77777777" w:rsidR="00A01A50" w:rsidRDefault="00A01A50" w:rsidP="001027A5">
      <w:pPr>
        <w:pStyle w:val="Corpo"/>
        <w:ind w:right="3969"/>
        <w:jc w:val="left"/>
        <w:rPr>
          <w:sz w:val="16"/>
          <w:szCs w:val="16"/>
        </w:rPr>
      </w:pPr>
    </w:p>
    <w:p w14:paraId="6E4808F5" w14:textId="77777777" w:rsidR="00A01A50" w:rsidRDefault="00A01A50" w:rsidP="001027A5">
      <w:pPr>
        <w:pStyle w:val="Corpo"/>
        <w:ind w:right="3969"/>
        <w:jc w:val="left"/>
        <w:rPr>
          <w:sz w:val="16"/>
          <w:szCs w:val="16"/>
        </w:rPr>
      </w:pPr>
    </w:p>
    <w:p w14:paraId="5C8C9D08" w14:textId="77777777" w:rsidR="00A01A50" w:rsidRDefault="00A01A50" w:rsidP="001027A5">
      <w:pPr>
        <w:pStyle w:val="Corpo"/>
        <w:ind w:right="3969"/>
        <w:jc w:val="left"/>
        <w:rPr>
          <w:sz w:val="16"/>
          <w:szCs w:val="16"/>
        </w:rPr>
      </w:pPr>
    </w:p>
    <w:p w14:paraId="197129D4" w14:textId="77777777" w:rsidR="00A01A50" w:rsidRDefault="00A01A50" w:rsidP="001027A5">
      <w:pPr>
        <w:pStyle w:val="Corpo"/>
        <w:ind w:right="3969"/>
        <w:jc w:val="left"/>
        <w:rPr>
          <w:sz w:val="16"/>
          <w:szCs w:val="16"/>
        </w:rPr>
      </w:pPr>
    </w:p>
    <w:p w14:paraId="255E6F67" w14:textId="77777777" w:rsidR="00A01A50" w:rsidRDefault="00A01A50" w:rsidP="001027A5">
      <w:pPr>
        <w:pStyle w:val="Corpo"/>
        <w:ind w:right="3969"/>
        <w:jc w:val="left"/>
        <w:rPr>
          <w:sz w:val="16"/>
          <w:szCs w:val="16"/>
        </w:rPr>
      </w:pPr>
    </w:p>
    <w:p w14:paraId="32E47D8A" w14:textId="77777777" w:rsidR="00A01A50" w:rsidRDefault="00A01A50" w:rsidP="001027A5">
      <w:pPr>
        <w:pStyle w:val="Corpo"/>
        <w:ind w:right="3969"/>
        <w:jc w:val="left"/>
        <w:rPr>
          <w:sz w:val="16"/>
          <w:szCs w:val="16"/>
        </w:rPr>
      </w:pPr>
    </w:p>
    <w:p w14:paraId="02B0D6AD" w14:textId="77777777" w:rsidR="00A01A50" w:rsidRDefault="00A01A50" w:rsidP="001027A5">
      <w:pPr>
        <w:pStyle w:val="Corpo"/>
        <w:ind w:right="3969"/>
        <w:jc w:val="left"/>
        <w:rPr>
          <w:sz w:val="16"/>
          <w:szCs w:val="16"/>
        </w:rPr>
      </w:pPr>
    </w:p>
    <w:p w14:paraId="55285F85" w14:textId="77777777" w:rsidR="00A01A50" w:rsidRDefault="00A01A50" w:rsidP="001027A5">
      <w:pPr>
        <w:pStyle w:val="Corpo"/>
        <w:ind w:right="3969"/>
        <w:jc w:val="left"/>
        <w:rPr>
          <w:sz w:val="16"/>
          <w:szCs w:val="16"/>
        </w:rPr>
      </w:pPr>
    </w:p>
    <w:p w14:paraId="08E565C3" w14:textId="77777777" w:rsidR="00A01A50" w:rsidRDefault="00A01A50" w:rsidP="001027A5">
      <w:pPr>
        <w:pStyle w:val="Corpo"/>
        <w:ind w:right="3969"/>
        <w:jc w:val="left"/>
        <w:rPr>
          <w:sz w:val="16"/>
          <w:szCs w:val="16"/>
        </w:rPr>
      </w:pPr>
    </w:p>
    <w:p w14:paraId="637D984B" w14:textId="77777777" w:rsidR="00A01A50" w:rsidRDefault="00A01A50" w:rsidP="001027A5">
      <w:pPr>
        <w:pStyle w:val="Corpo"/>
        <w:ind w:right="3969"/>
        <w:jc w:val="left"/>
        <w:rPr>
          <w:sz w:val="16"/>
          <w:szCs w:val="16"/>
        </w:rPr>
      </w:pPr>
    </w:p>
    <w:p w14:paraId="644866C3" w14:textId="77777777" w:rsidR="00A01A50" w:rsidRDefault="00A01A50" w:rsidP="001027A5">
      <w:pPr>
        <w:pStyle w:val="Corpo"/>
        <w:ind w:right="3969"/>
        <w:jc w:val="left"/>
        <w:rPr>
          <w:sz w:val="16"/>
          <w:szCs w:val="16"/>
        </w:rPr>
      </w:pPr>
    </w:p>
    <w:p w14:paraId="489B27CC" w14:textId="77777777" w:rsidR="00A01A50" w:rsidRDefault="00A01A50" w:rsidP="001027A5">
      <w:pPr>
        <w:pStyle w:val="Corpo"/>
        <w:ind w:right="3969"/>
        <w:jc w:val="left"/>
        <w:rPr>
          <w:sz w:val="16"/>
          <w:szCs w:val="16"/>
        </w:rPr>
      </w:pPr>
    </w:p>
    <w:p w14:paraId="0352989A" w14:textId="77777777" w:rsidR="00A01A50" w:rsidRDefault="00A01A50" w:rsidP="001027A5">
      <w:pPr>
        <w:pStyle w:val="Corpo"/>
        <w:ind w:right="3969"/>
        <w:jc w:val="left"/>
        <w:rPr>
          <w:sz w:val="16"/>
          <w:szCs w:val="16"/>
        </w:rPr>
      </w:pPr>
    </w:p>
    <w:p w14:paraId="12B4F71B" w14:textId="77777777" w:rsidR="00A01A50" w:rsidRDefault="00A01A50" w:rsidP="001027A5">
      <w:pPr>
        <w:pStyle w:val="Corpo"/>
        <w:ind w:right="3969"/>
        <w:jc w:val="left"/>
        <w:rPr>
          <w:sz w:val="16"/>
          <w:szCs w:val="16"/>
        </w:rPr>
      </w:pPr>
    </w:p>
    <w:p w14:paraId="43789244" w14:textId="77777777" w:rsidR="00A01A50" w:rsidRDefault="00A01A50" w:rsidP="001027A5">
      <w:pPr>
        <w:pStyle w:val="Corpo"/>
        <w:ind w:right="3969"/>
        <w:jc w:val="left"/>
        <w:rPr>
          <w:sz w:val="16"/>
          <w:szCs w:val="16"/>
        </w:rPr>
      </w:pPr>
    </w:p>
    <w:p w14:paraId="039001D0" w14:textId="77777777" w:rsidR="00A01A50" w:rsidRDefault="00A01A50" w:rsidP="001027A5">
      <w:pPr>
        <w:pStyle w:val="Corpo"/>
        <w:ind w:right="3969"/>
        <w:jc w:val="left"/>
        <w:rPr>
          <w:sz w:val="16"/>
          <w:szCs w:val="16"/>
        </w:rPr>
      </w:pPr>
    </w:p>
    <w:p w14:paraId="46A24A80" w14:textId="77777777" w:rsidR="00A01A50" w:rsidRDefault="00A01A50" w:rsidP="001027A5">
      <w:pPr>
        <w:pStyle w:val="Corpo"/>
        <w:ind w:right="3969"/>
        <w:jc w:val="left"/>
        <w:rPr>
          <w:sz w:val="16"/>
          <w:szCs w:val="16"/>
        </w:rPr>
      </w:pPr>
    </w:p>
    <w:p w14:paraId="5B10E458" w14:textId="77777777" w:rsidR="00A01A50" w:rsidRDefault="00A01A50" w:rsidP="001027A5">
      <w:pPr>
        <w:pStyle w:val="Corpo"/>
        <w:ind w:right="3969"/>
        <w:jc w:val="left"/>
        <w:rPr>
          <w:sz w:val="16"/>
          <w:szCs w:val="16"/>
        </w:rPr>
      </w:pPr>
    </w:p>
    <w:p w14:paraId="3214E7A0" w14:textId="77777777" w:rsidR="00A01A50" w:rsidRDefault="00A01A50" w:rsidP="001027A5">
      <w:pPr>
        <w:pStyle w:val="Corpo"/>
        <w:ind w:right="3969"/>
        <w:jc w:val="left"/>
        <w:rPr>
          <w:sz w:val="16"/>
          <w:szCs w:val="16"/>
        </w:rPr>
      </w:pPr>
    </w:p>
    <w:p w14:paraId="6706AEED" w14:textId="77777777" w:rsidR="00A01A50" w:rsidRDefault="00A01A50" w:rsidP="001027A5">
      <w:pPr>
        <w:pStyle w:val="Corpo"/>
        <w:ind w:right="3969"/>
        <w:jc w:val="left"/>
        <w:rPr>
          <w:sz w:val="16"/>
          <w:szCs w:val="16"/>
        </w:rPr>
      </w:pPr>
    </w:p>
    <w:p w14:paraId="0671B715" w14:textId="77777777" w:rsidR="00A01A50" w:rsidRDefault="00A01A50" w:rsidP="001027A5">
      <w:pPr>
        <w:pStyle w:val="Corpo"/>
        <w:ind w:right="3969"/>
        <w:jc w:val="left"/>
        <w:rPr>
          <w:sz w:val="16"/>
          <w:szCs w:val="16"/>
        </w:rPr>
      </w:pPr>
    </w:p>
    <w:p w14:paraId="53895334" w14:textId="77777777" w:rsidR="00A01A50" w:rsidRDefault="00A01A50" w:rsidP="001027A5">
      <w:pPr>
        <w:pStyle w:val="Corpo"/>
        <w:ind w:right="3969"/>
        <w:jc w:val="left"/>
        <w:rPr>
          <w:sz w:val="16"/>
          <w:szCs w:val="16"/>
        </w:rPr>
      </w:pPr>
    </w:p>
    <w:p w14:paraId="5649E308" w14:textId="77777777" w:rsidR="00A01A50" w:rsidRDefault="00A01A50" w:rsidP="001027A5">
      <w:pPr>
        <w:pStyle w:val="Corpo"/>
        <w:ind w:right="3969"/>
        <w:jc w:val="left"/>
        <w:rPr>
          <w:sz w:val="16"/>
          <w:szCs w:val="16"/>
        </w:rPr>
      </w:pPr>
    </w:p>
    <w:p w14:paraId="6B978E62" w14:textId="77777777" w:rsidR="00A01A50" w:rsidRDefault="00A01A50" w:rsidP="001027A5">
      <w:pPr>
        <w:pStyle w:val="Corpo"/>
        <w:ind w:right="3969"/>
        <w:jc w:val="left"/>
        <w:rPr>
          <w:sz w:val="16"/>
          <w:szCs w:val="16"/>
        </w:rPr>
      </w:pPr>
    </w:p>
    <w:p w14:paraId="303E35B2" w14:textId="77777777" w:rsidR="00A01A50" w:rsidRDefault="00A01A50" w:rsidP="001027A5">
      <w:pPr>
        <w:pStyle w:val="Corpo"/>
        <w:ind w:right="3969"/>
        <w:jc w:val="left"/>
        <w:rPr>
          <w:sz w:val="16"/>
          <w:szCs w:val="16"/>
        </w:rPr>
      </w:pPr>
    </w:p>
    <w:p w14:paraId="5D9EBD50" w14:textId="77777777" w:rsidR="00A01A50" w:rsidRDefault="00A01A50" w:rsidP="001027A5">
      <w:pPr>
        <w:pStyle w:val="Corpo"/>
        <w:ind w:right="3969"/>
        <w:jc w:val="left"/>
        <w:rPr>
          <w:sz w:val="16"/>
          <w:szCs w:val="16"/>
        </w:rPr>
      </w:pPr>
    </w:p>
    <w:p w14:paraId="41CFCD1A" w14:textId="77777777" w:rsidR="00B666EE" w:rsidRDefault="00B666EE" w:rsidP="001027A5">
      <w:pPr>
        <w:pStyle w:val="Corpo"/>
        <w:ind w:right="3969"/>
        <w:jc w:val="left"/>
        <w:rPr>
          <w:sz w:val="16"/>
          <w:szCs w:val="16"/>
        </w:rPr>
      </w:pPr>
    </w:p>
    <w:p w14:paraId="3F9509C3" w14:textId="015CE8D3" w:rsidR="007F1CA1" w:rsidRPr="00884DD8" w:rsidRDefault="007F1CA1" w:rsidP="007F1CA1">
      <w:pPr>
        <w:pStyle w:val="Ttulo1"/>
      </w:pPr>
      <w:bookmarkStart w:id="115" w:name="_Toc190338255"/>
      <w:bookmarkStart w:id="116" w:name="_Toc191035762"/>
      <w:r>
        <w:rPr>
          <w:color w:val="F30388"/>
          <w:sz w:val="52"/>
        </w:rPr>
        <w:t>Ácido Tranexâmico Oral</w:t>
      </w:r>
      <w:bookmarkEnd w:id="115"/>
      <w:bookmarkEnd w:id="116"/>
    </w:p>
    <w:p w14:paraId="296798F7" w14:textId="695DEE11" w:rsidR="007F1CA1" w:rsidRPr="00B102D5" w:rsidRDefault="007F1CA1" w:rsidP="007F1CA1">
      <w:pPr>
        <w:pStyle w:val="Subtitulocorpo"/>
        <w:jc w:val="center"/>
        <w:rPr>
          <w:color w:val="0666A6"/>
          <w:szCs w:val="40"/>
        </w:rPr>
      </w:pPr>
      <w:r>
        <w:rPr>
          <w:color w:val="0666A6"/>
        </w:rPr>
        <w:t>Promove Melhora da Rosácea, Função Barreira e Hidratação da Pele</w:t>
      </w:r>
    </w:p>
    <w:p w14:paraId="53A442FF" w14:textId="747AE31C" w:rsidR="007F1CA1" w:rsidRPr="00EA193A" w:rsidRDefault="007F1CA1" w:rsidP="007F1CA1">
      <w:pPr>
        <w:pStyle w:val="Subtitulocorpo"/>
        <w:jc w:val="center"/>
        <w:rPr>
          <w:color w:val="0666A6"/>
          <w:szCs w:val="40"/>
        </w:rPr>
      </w:pPr>
    </w:p>
    <w:p w14:paraId="5FAB2393" w14:textId="77777777" w:rsidR="007F1CA1" w:rsidRDefault="007F1CA1" w:rsidP="007F1CA1">
      <w:pPr>
        <w:spacing w:after="20" w:line="276" w:lineRule="auto"/>
        <w:jc w:val="both"/>
        <w:rPr>
          <w:rFonts w:ascii="Swis721 Th BT" w:eastAsia="MS Mincho" w:hAnsi="Swis721 Th BT"/>
          <w:color w:val="404040" w:themeColor="text1" w:themeTint="BF"/>
          <w:sz w:val="23"/>
          <w:szCs w:val="24"/>
        </w:rPr>
      </w:pPr>
    </w:p>
    <w:p w14:paraId="7F49E830" w14:textId="77777777" w:rsidR="007F1CA1" w:rsidRPr="00376204" w:rsidRDefault="007F1CA1" w:rsidP="007F1CA1">
      <w:pPr>
        <w:pStyle w:val="Corpo"/>
        <w:spacing w:after="120"/>
        <w:rPr>
          <w:sz w:val="24"/>
        </w:rPr>
      </w:pPr>
      <w:r>
        <w:rPr>
          <w:sz w:val="24"/>
        </w:rPr>
        <w:t xml:space="preserve">Este estudo teve como objetivo avaliar a eficácia e segurança do ácido tranexâmico oral (TXA) no tratamento da rosácea papulopustulosa (PPR) </w:t>
      </w:r>
      <w:r>
        <w:rPr>
          <w:sz w:val="24"/>
        </w:rPr>
        <w:fldChar w:fldCharType="begin"/>
      </w:r>
      <w:r>
        <w:rPr>
          <w:sz w:val="24"/>
        </w:rPr>
        <w:instrText xml:space="preserve"> ADDIN EN.CITE &lt;EndNote&gt;&lt;Cite&gt;&lt;Author&gt;Xu&lt;/Author&gt;&lt;Year&gt;2024&lt;/Year&gt;&lt;IDText&gt;Oral tranexamic acid treats papulopustular rosacea by improving the skin barrier&lt;/IDText&gt;&lt;DisplayText&gt;(XU; YU; XU; YE&lt;style face="italic"&gt; et al.&lt;/style&gt;, 2024)&lt;/DisplayText&gt;&lt;record</w:instrText>
      </w:r>
      <w:r>
        <w:rPr>
          <w:rFonts w:hint="eastAsia"/>
          <w:sz w:val="24"/>
        </w:rPr>
        <w:instrText>&gt;&lt;dates&gt;&lt;pub-dates&gt;&lt;date&gt;May 7&lt;/date&gt;&lt;/pub-dates&gt;&lt;year&gt;2024&lt;/year&gt;&lt;/dates&gt;&lt;keywords&gt;&lt;keyword&gt;oral tranexamic acid&lt;/keyword&gt;&lt;keyword&gt;papulopustular rosacea&lt;/keyword&gt;&lt;keyword&gt;skin barrier function&lt;/keyword&gt;&lt;keyword&gt;skin hydration&lt;/keyword&gt;&lt;keyword&gt;trans</w:instrText>
      </w:r>
      <w:r>
        <w:rPr>
          <w:rFonts w:hint="eastAsia"/>
          <w:sz w:val="24"/>
        </w:rPr>
        <w:instrText>‐</w:instrText>
      </w:r>
      <w:r>
        <w:rPr>
          <w:rFonts w:hint="eastAsia"/>
          <w:sz w:val="24"/>
        </w:rPr>
        <w:instrText>epi</w:instrText>
      </w:r>
      <w:r>
        <w:rPr>
          <w:sz w:val="24"/>
        </w:rPr>
        <w:instrText>dermal water loss&lt;/keyword&gt;&lt;/keywords&gt;&lt;isbn&gt;1473-2130&lt;/isbn&gt;&lt;titles&gt;&lt;title&gt;Oral tranexamic acid treats papulopustular rosacea by improving the skin barrier&lt;/title&gt;&lt;secondary-title&gt;J Cosmet Dermatol&lt;/secondary-title&gt;&lt;/titles&gt;&lt;contributors&gt;&lt;authors&gt;&lt;author&gt;Xu, Z.&lt;/author&gt;&lt;author&gt;Yu, B.&lt;/author&gt;&lt;author&gt;Xu, B.&lt;/author&gt;&lt;author&gt;Ye, S.&lt;/author&gt;&lt;author&gt;Qing, Y.&lt;/author&gt;&lt;author&gt;Zhao, B.&lt;/author&gt;&lt;author&gt;Hong, S.&lt;/author&gt;&lt;author&gt;Wu, N.&lt;/author&gt;&lt;author&gt;Wu, J.&lt;/author&gt;&lt;/authors&gt;&lt;/contributors&gt;&lt;edition&gt;20240507&lt;/edition&gt;&lt;language&gt;eng&lt;/language&gt;&lt;added-date format="utc"&gt;1721237467&lt;/added-date&gt;&lt;ref-type name="Journal Article"&gt;17&lt;/ref-type&gt;&lt;auth-address&gt;Department of Dermatology, The Second Affiliated Hospital of Xi&amp;apos;an Jiaotong University, Xi&amp;apos;an, China.&amp;#xD;Department of Dermatology, Taihe Hospital, Hubei University of Medicine, Shi&amp;apos;yan, China.&amp;#xD;Department of Dermatology, Xi&amp;apos;an International Medical Center Hospital, Xi&amp;apos;an, China.&amp;#xD;Department of Neurology, The Second Affiliated Hospital of Xi&amp;apos;an Jiaotong University, Xi&amp;apos;an, China.&amp;#xD;Department of Nursing, The Medicine of Xi&amp;apos;an Jiaotong University, Xi&amp;apos;an, China.&lt;/auth-address&gt;&lt;remote-database-provider&gt;NLM&lt;/remote-database-provider&gt;&lt;rec-number&gt;3179&lt;/rec-number&gt;&lt;last-updated-date format="utc"&gt;1721237467&lt;/last-updated-date&gt;&lt;accession-num&gt;38712728&lt;/accession-num&gt;&lt;electronic-resource-num&gt;10.1111/jocd.16339&lt;/electronic-resource-num&gt;&lt;/record&gt;&lt;/Cite&gt;&lt;/EndNote&gt;</w:instrText>
      </w:r>
      <w:r>
        <w:rPr>
          <w:sz w:val="24"/>
        </w:rPr>
        <w:fldChar w:fldCharType="separate"/>
      </w:r>
      <w:r>
        <w:rPr>
          <w:noProof/>
          <w:sz w:val="24"/>
        </w:rPr>
        <w:t>(XU; YU; XU; YE</w:t>
      </w:r>
      <w:r w:rsidRPr="00FF3F2B">
        <w:rPr>
          <w:i/>
          <w:noProof/>
          <w:sz w:val="24"/>
        </w:rPr>
        <w:t xml:space="preserve"> et al.</w:t>
      </w:r>
      <w:r>
        <w:rPr>
          <w:noProof/>
          <w:sz w:val="24"/>
        </w:rPr>
        <w:t>, 2024)</w:t>
      </w:r>
      <w:r>
        <w:rPr>
          <w:sz w:val="24"/>
        </w:rPr>
        <w:fldChar w:fldCharType="end"/>
      </w:r>
      <w:r>
        <w:rPr>
          <w:sz w:val="24"/>
        </w:rPr>
        <w:t>.</w:t>
      </w:r>
    </w:p>
    <w:p w14:paraId="515D658F" w14:textId="77777777" w:rsidR="007F1CA1" w:rsidRDefault="007F1CA1" w:rsidP="007F1CA1">
      <w:pPr>
        <w:pStyle w:val="Corpo"/>
        <w:rPr>
          <w:sz w:val="24"/>
        </w:rPr>
      </w:pPr>
      <w:r>
        <w:rPr>
          <w:noProof/>
          <w:lang w:eastAsia="pt-BR"/>
        </w:rPr>
        <mc:AlternateContent>
          <mc:Choice Requires="wps">
            <w:drawing>
              <wp:anchor distT="0" distB="0" distL="114300" distR="114300" simplePos="0" relativeHeight="251777024" behindDoc="0" locked="0" layoutInCell="1" allowOverlap="1" wp14:anchorId="65999F82" wp14:editId="51892421">
                <wp:simplePos x="0" y="0"/>
                <wp:positionH relativeFrom="margin">
                  <wp:align>left</wp:align>
                </wp:positionH>
                <wp:positionV relativeFrom="paragraph">
                  <wp:posOffset>96520</wp:posOffset>
                </wp:positionV>
                <wp:extent cx="5734050" cy="518160"/>
                <wp:effectExtent l="0" t="0" r="19050" b="1524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59233BC9" w14:textId="77777777" w:rsidR="00E6195F" w:rsidRPr="009D65A4" w:rsidRDefault="00E6195F" w:rsidP="007F1CA1">
                            <w:pPr>
                              <w:jc w:val="center"/>
                              <w:rPr>
                                <w:rFonts w:ascii="Swis721 Th BT" w:hAnsi="Swis721 Th BT"/>
                                <w:sz w:val="23"/>
                                <w:szCs w:val="23"/>
                              </w:rPr>
                            </w:pPr>
                            <w:r w:rsidRPr="00FF3F2B">
                              <w:rPr>
                                <w:rFonts w:ascii="Swis721 Th BT" w:hAnsi="Swis721 Th BT"/>
                                <w:sz w:val="23"/>
                                <w:szCs w:val="23"/>
                              </w:rPr>
                              <w:t>No total, 70 pacientes foram aleatoriamente designados para receber</w:t>
                            </w:r>
                            <w:r>
                              <w:rPr>
                                <w:rFonts w:ascii="Swis721 Th BT" w:hAnsi="Swis721 Th BT"/>
                                <w:sz w:val="23"/>
                                <w:szCs w:val="23"/>
                              </w:rPr>
                              <w:t>em durante 8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99F82" id="Caixa de texto 37" o:spid="_x0000_s1086" type="#_x0000_t202" style="position:absolute;left:0;text-align:left;margin-left:0;margin-top:7.6pt;width:451.5pt;height:40.8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t2UQIAAJcEAAAOAAAAZHJzL2Uyb0RvYy54bWysVNtu2zAMfR+wfxD0vtjOpU2NOkWXLsOA&#10;7gJ0+wBZlm1hsqhJSuzu60dJaZp2b8P8IIiidHh4SPr6ZhoUOQjrJOiKFrOcEqE5NFJ3Ff3xffdu&#10;TYnzTDdMgRYVfRSO3mzevrkeTSnm0INqhCUIol05mor23psyyxzvxcDcDIzQ6GzBDsyjabussWxE&#10;9EFl8zy/yEawjbHAhXN4epecdBPx21Zw/7VtnfBEVRS5+bjauNZhzTbXrOwsM73kRxrsH1gMTGoM&#10;eoK6Y56RvZV/QQ2SW3DQ+hmHIYO2lVzEHDCbIn+VzUPPjIi5oDjOnGRy/w+Wfzl8s0Q2FV1cUqLZ&#10;gDXaMjkx0gjixeSBoANVGo0r8fKDwet+eg8TVjtm7Mw98J+OaNj2THfi1loYe8EaZFmEl9nZ04Tj&#10;Akg9foYGo7G9hwg0tXYIEqIoBNGxWo+nCiERwvFwdblY5it0cfStinVxEUuYsfLptbHOfxQwkLCp&#10;qMUOiOjscO98YMPKpyshmAMlm51UKhqh68RWWXJg2C91lzJU+wGpprMiD19qGzzH5krnTzRi4waI&#10;GOkFutJkrOjVar5Kur2IbLv6FHe3yBfrdZTuFcFBepwWJYeKrs+IBLU/6Cb2smdSpT1mqvRR/qB4&#10;0t5P9RTrnZQLtamhecSCWEjTgdOMmx7sb0pGnIyKul97ZgUl6pPGol4Vy2UYpWgsV5dzNOy5pz73&#10;MM0RqqKekrTd+jR+e2Nl12OkJLKGW2yEVsYaPbM68sfuj4IeJzWM17kdbz3/TzZ/AAAA//8DAFBL&#10;AwQUAAYACAAAACEAL3tdt9sAAAAGAQAADwAAAGRycy9kb3ducmV2LnhtbEyPQU/DMAyF70j8h8hI&#10;XBBLGaLauqYTQkJw7caFW9KYtlvilCZby7/HnNjNfs9673O5nb0TZxxjH0jBwyIDgdQE21Or4GP/&#10;er8CEZMmq10gVPCDEbbV9VWpCxsmqvG8S63gEIqFVtClNBRSxqZDr+MiDEjsfYXR68Tr2Eo76onD&#10;vZPLLMul1z1xQ6cHfOmwOe5Onnvru9pIc3w3k9u/HdbT99x+5krd3szPGxAJ5/R/DH/4jA4VM5lw&#10;IhuFU8CPJFafliDYXWePLBge8hXIqpSX+NUvAAAA//8DAFBLAQItABQABgAIAAAAIQC2gziS/gAA&#10;AOEBAAATAAAAAAAAAAAAAAAAAAAAAABbQ29udGVudF9UeXBlc10ueG1sUEsBAi0AFAAGAAgAAAAh&#10;ADj9If/WAAAAlAEAAAsAAAAAAAAAAAAAAAAALwEAAF9yZWxzLy5yZWxzUEsBAi0AFAAGAAgAAAAh&#10;AODzG3ZRAgAAlwQAAA4AAAAAAAAAAAAAAAAALgIAAGRycy9lMm9Eb2MueG1sUEsBAi0AFAAGAAgA&#10;AAAhAC97XbfbAAAABgEAAA8AAAAAAAAAAAAAAAAAqwQAAGRycy9kb3ducmV2LnhtbFBLBQYAAAAA&#10;BAAEAPMAAACzBQAAAAA=&#10;" fillcolor="white [3212]" strokecolor="#f30388">
                <v:textbox>
                  <w:txbxContent>
                    <w:p w14:paraId="59233BC9" w14:textId="77777777" w:rsidR="00E6195F" w:rsidRPr="009D65A4" w:rsidRDefault="00E6195F" w:rsidP="007F1CA1">
                      <w:pPr>
                        <w:jc w:val="center"/>
                        <w:rPr>
                          <w:rFonts w:ascii="Swis721 Th BT" w:hAnsi="Swis721 Th BT"/>
                          <w:sz w:val="23"/>
                          <w:szCs w:val="23"/>
                        </w:rPr>
                      </w:pPr>
                      <w:r w:rsidRPr="00FF3F2B">
                        <w:rPr>
                          <w:rFonts w:ascii="Swis721 Th BT" w:hAnsi="Swis721 Th BT"/>
                          <w:sz w:val="23"/>
                          <w:szCs w:val="23"/>
                        </w:rPr>
                        <w:t>No total, 70 pacientes foram aleatoriamente designados para receber</w:t>
                      </w:r>
                      <w:r>
                        <w:rPr>
                          <w:rFonts w:ascii="Swis721 Th BT" w:hAnsi="Swis721 Th BT"/>
                          <w:sz w:val="23"/>
                          <w:szCs w:val="23"/>
                        </w:rPr>
                        <w:t>em durante 8 semanas:</w:t>
                      </w:r>
                    </w:p>
                  </w:txbxContent>
                </v:textbox>
                <w10:wrap anchorx="margin"/>
              </v:shape>
            </w:pict>
          </mc:Fallback>
        </mc:AlternateContent>
      </w:r>
      <w:r>
        <w:rPr>
          <w:sz w:val="24"/>
        </w:rPr>
        <w:br/>
      </w:r>
    </w:p>
    <w:p w14:paraId="070DFCFD" w14:textId="77777777" w:rsidR="007F1CA1" w:rsidRDefault="007F1CA1" w:rsidP="007F1CA1">
      <w:pPr>
        <w:pStyle w:val="Corpo"/>
      </w:pPr>
    </w:p>
    <w:p w14:paraId="3EAF27D0" w14:textId="77777777" w:rsidR="007F1CA1" w:rsidRDefault="007F1CA1" w:rsidP="007F1CA1">
      <w:pPr>
        <w:pStyle w:val="Corpo"/>
      </w:pPr>
    </w:p>
    <w:p w14:paraId="60972F5A" w14:textId="77777777" w:rsidR="007F1CA1" w:rsidRDefault="007F1CA1" w:rsidP="007F1CA1">
      <w:pPr>
        <w:pStyle w:val="Corpo"/>
      </w:pPr>
      <w:r>
        <w:rPr>
          <w:noProof/>
          <w:lang w:eastAsia="pt-BR"/>
        </w:rPr>
        <mc:AlternateContent>
          <mc:Choice Requires="wps">
            <w:drawing>
              <wp:anchor distT="0" distB="0" distL="114300" distR="114300" simplePos="0" relativeHeight="251781120" behindDoc="0" locked="0" layoutInCell="1" allowOverlap="1" wp14:anchorId="153BE107" wp14:editId="3534979F">
                <wp:simplePos x="0" y="0"/>
                <wp:positionH relativeFrom="margin">
                  <wp:posOffset>4686300</wp:posOffset>
                </wp:positionH>
                <wp:positionV relativeFrom="paragraph">
                  <wp:posOffset>6350</wp:posOffset>
                </wp:positionV>
                <wp:extent cx="226695" cy="138430"/>
                <wp:effectExtent l="0" t="0" r="1905" b="0"/>
                <wp:wrapNone/>
                <wp:docPr id="534522834" name="Triângulo isósceles 53452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E89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34522834" o:spid="_x0000_s1026" type="#_x0000_t5" style="position:absolute;margin-left:369pt;margin-top:.5pt;width:17.85pt;height:10.9pt;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yzgIAAIYFAAAOAAAAZHJzL2Uyb0RvYy54bWysVM1y0zAQvjPDO2h0T/0TO7U9dTqlJQwz&#10;BTrTwl2xZFsgS0ZS4hSGl+EVeIS+GCs5cZtyYRhycLSS9tvdT9/u2fmuE2jLtOFKljg6CTFislKU&#10;y6bEH+9WswwjY4mkRCjJSnzPDD5fvnxxNvQFi1WrBGUaAYg0xdCXuLW2L4LAVC3riDlRPZNwWCvd&#10;EQumbgKqyQDonQjiMFwEg9K016pixsDu1XiIlx6/rlllP9S1YRaJEkNu1n+1/67dN1iekaLRpG95&#10;tU+D/EMWHeESgk5QV8QStNH8D6iOV1oZVduTSnWBqmteMV8DVBOFz6q5bUnPfC1Ajuknmsz/g63e&#10;b2804rTE6TxJ4zibJxhJ0sFT3Wn+8FM2G6EQNw+/TMUEM+jxGlA39KYAhNv+RrviTX+tqi8GSXXZ&#10;EtmwC63V0DJCIeHIUR0cOTjDgCtaD+8UhYhkY5VncVfrDtWC95+co4MGptDOP9v99GxsZ1EFm3G8&#10;WOQpRhUcRfMsmftnDUjhYJxzr419w1SH3KLEVnPITjhmSUG218a6RUP3dRP6GaO6E6CDLREoDeHn&#10;k58uA/QB0nkaJThdcSG84ZTLLoVG4FzidTPmLzYd1DjuZQ5yVB5sgz7H7UMQr32HAHw9AxfShZDK&#10;BXN0kmLcASb2VThOvO6+51GchK/ifLZaZKezZJWks/w0zGZhlL/KF2GSJ1erH46CKClaTimT11yy&#10;Qw9Eyd9pbN+No3p9F6ChxHkap57dY2p0s56IcaxOvB5d67iFkSB4V+JsukQKp6PXkvqGtYSLcR0c&#10;p+85AQ4O/54VrzontFGwa0XvQXRagRRgJMDwgkWr9DeMBhgEJTZfN0QzjMRbCcLNoyRxk8MbSXoa&#10;g6GfnqyfnhBZARRoDKNxeWnHabPpNW9aiDTqQaoLEHvN7aErxqwgb9cV0Oy+gv1gctPkqe1vPY7P&#10;5W8AAAD//wMAUEsDBBQABgAIAAAAIQAF/Hu72wAAAAgBAAAPAAAAZHJzL2Rvd25yZXYueG1sTI/B&#10;TsMwDIbvSHuHyJO4IJbSSbQqTaeBxIFjR7mnjddUNE5psq68PeYEJ8v6rN/fXx5WN4oF5zB4UvCw&#10;S0Agdd4M1Cto3l/vcxAhajJ69IQKvjHAodrclLow/ko1LqfYCw6hUGgFNsapkDJ0Fp0OOz8hMTv7&#10;2enI69xLM+srh7tRpknyKJ0eiD9YPeGLxe7zdHEKzv2xbp7v6gZtG96Wjzh/eWyVut2uxycQEdf4&#10;dwy/+qwOFTu1/kImiFFBts+5S2TAg3mW7TMQrYI0zUFWpfxfoPoBAAD//wMAUEsBAi0AFAAGAAgA&#10;AAAhALaDOJL+AAAA4QEAABMAAAAAAAAAAAAAAAAAAAAAAFtDb250ZW50X1R5cGVzXS54bWxQSwEC&#10;LQAUAAYACAAAACEAOP0h/9YAAACUAQAACwAAAAAAAAAAAAAAAAAvAQAAX3JlbHMvLnJlbHNQSwEC&#10;LQAUAAYACAAAACEAsfn7Ms4CAACGBQAADgAAAAAAAAAAAAAAAAAuAgAAZHJzL2Uyb0RvYy54bWxQ&#10;SwECLQAUAAYACAAAACEABfx7u9sAAAAIAQAADwAAAAAAAAAAAAAAAAAoBQAAZHJzL2Rvd25yZXYu&#10;eG1sUEsFBgAAAAAEAAQA8wAAADAGAAAAAA==&#10;" fillcolor="#d8d8d8 [2732]" stroked="f">
                <w10:wrap anchorx="margin"/>
              </v:shape>
            </w:pict>
          </mc:Fallback>
        </mc:AlternateContent>
      </w:r>
      <w:r>
        <w:rPr>
          <w:noProof/>
          <w:lang w:eastAsia="pt-BR"/>
        </w:rPr>
        <mc:AlternateContent>
          <mc:Choice Requires="wps">
            <w:drawing>
              <wp:anchor distT="0" distB="0" distL="114300" distR="114300" simplePos="0" relativeHeight="251779072" behindDoc="0" locked="0" layoutInCell="1" allowOverlap="1" wp14:anchorId="3DA96C94" wp14:editId="27B73DFD">
                <wp:simplePos x="0" y="0"/>
                <wp:positionH relativeFrom="margin">
                  <wp:posOffset>831850</wp:posOffset>
                </wp:positionH>
                <wp:positionV relativeFrom="paragraph">
                  <wp:posOffset>20320</wp:posOffset>
                </wp:positionV>
                <wp:extent cx="226695" cy="138430"/>
                <wp:effectExtent l="0" t="0" r="1905" b="0"/>
                <wp:wrapNone/>
                <wp:docPr id="38" name="Triângulo isóscele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12DD9" id="Triângulo isósceles 38" o:spid="_x0000_s1026" type="#_x0000_t5" style="position:absolute;margin-left:65.5pt;margin-top:1.6pt;width:17.85pt;height:10.9pt;flip: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pN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WuJTeClJOnijB8Mff8hmLRTi9vGnrZhgFsE5kNVrW4DPvb4zvlyrb1X12SKprlsiG3ZpjOpb&#10;RiikmPj70ZGDNyy4olX/VlEIRdZOBd62telQLbj+6B09NHCDtuGhduNDsa1DFWym6WyWTzGq4Cg5&#10;nWen4SEjUngY76yNda+Z6pBflNgZDtkJzyUpyObWOr9o6L5gQj9hVHcCXn5DBJrG8AvJj5cB+gDp&#10;Pa0SnC65EMHwWmXXwiBwLvGqGfIX6w5qHPbmHnLQGmyDIoftQ5Cgdo8AfD0DF9KHkMoH83SSYtgB&#10;JvZVeE6C0r7lSZrFV2k+Wc7mZ5NsmU0n+Vk8n8RJfpXP4izPbpbfPQVJVrScUiZvuWQH1SfZ36lq&#10;33+DXoPuUV/ifJpOA7vH1JhmNRLjWR15PbrWcQdDQPCuxPPxEim8jl5JGlrUES6GdXScfuAEODj8&#10;B1aC6rzQBsGuFN2B6IwCKcAQgHEFi1aZrxj10Poltl/WxDCMxBsJws2TLPOzIhjZ9CwFwzw9WT09&#10;IbICKNAYRsPy2g3zZa0Nb1qINOhBqksQe83doSuGrCBv3xXQ3qGC/Sjy8+OpHW79HpiLXwAAAP//&#10;AwBQSwMEFAAGAAgAAAAhAGL4ZO7bAAAACAEAAA8AAABkcnMvZG93bnJldi54bWxMjzFvgzAUhPdK&#10;+Q/Wq5SlakyISiOCidJKGTqS0t3gF4yKn4ntEPrv60zteLrT3XfFfjYDm9D53pKA9SoBhtRa1VMn&#10;oP48Pm+B+SBJycESCvhBD/ty8VDIXNkbVTidQsdiCflcCtAhjDnnvtVopF/ZESl6Z+uMDFG6jisn&#10;b7HcDDxNkowb2VNc0HLEd43t9+lqBJy7Q1W/PVU16sZ/TF/BXSw2Qiwf58MOWMA5/IXhjh/RoYxM&#10;jb2S8myIerOOX4KATQrs7mfZK7BGQPqSAC8L/v9A+QsAAP//AwBQSwECLQAUAAYACAAAACEAtoM4&#10;kv4AAADhAQAAEwAAAAAAAAAAAAAAAAAAAAAAW0NvbnRlbnRfVHlwZXNdLnhtbFBLAQItABQABgAI&#10;AAAAIQA4/SH/1gAAAJQBAAALAAAAAAAAAAAAAAAAAC8BAABfcmVscy8ucmVsc1BLAQItABQABgAI&#10;AAAAIQB5A4pNxwIAAHgFAAAOAAAAAAAAAAAAAAAAAC4CAABkcnMvZTJvRG9jLnhtbFBLAQItABQA&#10;BgAIAAAAIQBi+GTu2wAAAAgBAAAPAAAAAAAAAAAAAAAAACEFAABkcnMvZG93bnJldi54bWxQSwUG&#10;AAAAAAQABADzAAAAKQYAAAAA&#10;" fillcolor="#d8d8d8 [2732]" stroked="f">
                <w10:wrap anchorx="margin"/>
              </v:shape>
            </w:pict>
          </mc:Fallback>
        </mc:AlternateContent>
      </w:r>
    </w:p>
    <w:p w14:paraId="230072E7" w14:textId="77777777" w:rsidR="007F1CA1" w:rsidRDefault="007F1CA1" w:rsidP="007F1CA1">
      <w:pPr>
        <w:pStyle w:val="Corpo"/>
      </w:pPr>
      <w:r>
        <w:rPr>
          <w:noProof/>
          <w:lang w:eastAsia="pt-BR"/>
        </w:rPr>
        <mc:AlternateContent>
          <mc:Choice Requires="wps">
            <w:drawing>
              <wp:anchor distT="0" distB="0" distL="114300" distR="114300" simplePos="0" relativeHeight="251780096" behindDoc="0" locked="0" layoutInCell="1" allowOverlap="1" wp14:anchorId="3BD1CCAE" wp14:editId="7AA60AC5">
                <wp:simplePos x="0" y="0"/>
                <wp:positionH relativeFrom="margin">
                  <wp:posOffset>3838575</wp:posOffset>
                </wp:positionH>
                <wp:positionV relativeFrom="paragraph">
                  <wp:posOffset>46355</wp:posOffset>
                </wp:positionV>
                <wp:extent cx="1913890" cy="781685"/>
                <wp:effectExtent l="0" t="0" r="10160" b="18415"/>
                <wp:wrapNone/>
                <wp:docPr id="1265859019" name="Caixa de texto 1265859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7B97845" w14:textId="77777777" w:rsidR="00E6195F" w:rsidRPr="00086CFC" w:rsidRDefault="00E6195F" w:rsidP="007F1CA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Tradicional</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D1CCAE" id="Caixa de texto 1265859019" o:spid="_x0000_s1087" type="#_x0000_t202" style="position:absolute;left:0;text-align:left;margin-left:302.25pt;margin-top:3.65pt;width:150.7pt;height:61.5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ZOQIAAHIEAAAOAAAAZHJzL2Uyb0RvYy54bWysVNtu2zAMfR+wfxD0vtpOm9Qx6hRdug4D&#10;ugvQ7QMYWY6FyaImKbG7ry8lp2m2vRXLgyCG4iF5eOir67HXbC+dV2hqXpzlnEkjsFFmW/Mf3+/e&#10;lZz5AKYBjUbW/FF6fr16++ZqsJWcYYe6kY4RiPHVYGvehWCrLPOikz34M7TSkLNF10Mg022zxsFA&#10;6L3OZnm+yAZ0jXUopPf07+3k5KuE37ZShK9t62VguuZUW0inS+cmntnqCqqtA9spcSgDXlFFD8pQ&#10;0iPULQRgO6f+geqVcOixDWcC+wzbVgmZeqBuivyvbh46sDL1QuR4e6TJ/z9Y8WX/zTHV0Oxmi3k5&#10;X+bFkjMDPc1qDWoE1kgW5BiQnTwg1gbrKwp+sBQexvc4EkJiwNt7FD89M7juwGzljXM4dBIaqrqI&#10;fGcnoROOjyCb4TM2lBV2ARPQ2Lo+UkokMUKn6T0eJ0YFMRFTLovzckkuQb7LsliU85QCqudo63z4&#10;KLFn8VJzR4pI6LC/9yFWA9Xzk5jMo1bNndI6GW67WWvH9kDquTvPz8vygP7HM23YUPPlfDafCHgF&#10;RK8CrYFWfc3LPP4mYUbaPpgmiTSA0tOdStbmwGOkbiIxjJsxDXKRWI4kb7B5JGYdTrKnNaVLh+43&#10;ZwNJvub+1w6c5Ex/MjSdZXFxEXckGRfzyxkZ7tSzOfWAEQRVcxEcZ5OxDtNm7axT245yTYoweEMz&#10;bVWi+6WuQwck7DSFwxLGzTm106uXT8XqCQAA//8DAFBLAwQUAAYACAAAACEAZJP4heAAAAAJAQAA&#10;DwAAAGRycy9kb3ducmV2LnhtbEyPy07DMBBF90j8gzVI7KgNfdEQpwJUhMqupRIs3XhIosbjELuN&#10;4esZVrAc3aN7z+TL5Fpxwj40njRcjxQIpNLbhioNu9enq1sQIRqypvWEGr4wwLI4P8tNZv1AGzxt&#10;YyW4hEJmNNQxdpmUoazRmTDyHRJnH753JvLZV9L2ZuBy18obpWbSmYZ4oTYdPtZYHrZHp2HVvFRp&#10;2D0E9bk5PL+n7/Xqbd5pfXmR7u9AREzxD4ZffVaHgp32/kg2iFbDTE2mjGqYj0FwvlDTBYg9g2M1&#10;AVnk8v8HxQ8AAAD//wMAUEsBAi0AFAAGAAgAAAAhALaDOJL+AAAA4QEAABMAAAAAAAAAAAAAAAAA&#10;AAAAAFtDb250ZW50X1R5cGVzXS54bWxQSwECLQAUAAYACAAAACEAOP0h/9YAAACUAQAACwAAAAAA&#10;AAAAAAAAAAAvAQAAX3JlbHMvLnJlbHNQSwECLQAUAAYACAAAACEALPmAmTkCAAByBAAADgAAAAAA&#10;AAAAAAAAAAAuAgAAZHJzL2Uyb0RvYy54bWxQSwECLQAUAAYACAAAACEAZJP4heAAAAAJAQAADwAA&#10;AAAAAAAAAAAAAACTBAAAZHJzL2Rvd25yZXYueG1sUEsFBgAAAAAEAAQA8wAAAKAFAAAAAA==&#10;" fillcolor="#f30388" strokecolor="#f30388">
                <v:textbox>
                  <w:txbxContent>
                    <w:p w14:paraId="37B97845" w14:textId="77777777" w:rsidR="00E6195F" w:rsidRPr="00086CFC" w:rsidRDefault="00E6195F" w:rsidP="007F1CA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Tradicional</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78048" behindDoc="0" locked="0" layoutInCell="1" allowOverlap="1" wp14:anchorId="4EF8266B" wp14:editId="20E6C4A5">
                <wp:simplePos x="0" y="0"/>
                <wp:positionH relativeFrom="margin">
                  <wp:posOffset>-15875</wp:posOffset>
                </wp:positionH>
                <wp:positionV relativeFrom="paragraph">
                  <wp:posOffset>60325</wp:posOffset>
                </wp:positionV>
                <wp:extent cx="1913890" cy="781685"/>
                <wp:effectExtent l="0" t="0" r="10160" b="18415"/>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147B845" w14:textId="77777777" w:rsidR="00E6195F" w:rsidRDefault="00E6195F" w:rsidP="007F1CA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Tradicional</w:t>
                            </w:r>
                          </w:p>
                          <w:p w14:paraId="17751AAB" w14:textId="77777777" w:rsidR="00E6195F" w:rsidRDefault="00E6195F" w:rsidP="007F1CA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28CBF4F" w14:textId="77777777" w:rsidR="00E6195F" w:rsidRPr="00086CFC" w:rsidRDefault="00E6195F" w:rsidP="007F1CA1">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Ácido Tranexâmico Oral</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F8266B" id="Caixa de texto 39" o:spid="_x0000_s1088" type="#_x0000_t202" style="position:absolute;left:0;text-align:left;margin-left:-1.25pt;margin-top:4.75pt;width:150.7pt;height:61.5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SoMwIAAGIEAAAOAAAAZHJzL2Uyb0RvYy54bWysVM1u2zAMvg/YOwi6L3aSpnWMOkWXLsOA&#10;7gfo9gCMLMfCZFGTlNjd05eS0zTbbsVyEMiQ/Eh+JH19M3SaHaTzCk3Fp5OcM2kE1srsKv7j++Zd&#10;wZkPYGrQaGTFH6XnN6u3b657W8oZtqhr6RiBGF/2tuJtCLbMMi9a2YGfoJWGjA26DgKpbpfVDnpC&#10;73Q2y/PLrEdXW4dCek//3o1Gvkr4TSNF+No0XgamK061hfS69G7jm62uodw5sK0SxzLgFVV0oAwl&#10;PUHdQQC2d+ofqE4Jhx6bMBHYZdg0SsjUA3Uzzf/q5qEFK1MvRI63J5r8/4MVXw7fHFN1xedLzgx0&#10;NKM1qAFYLVmQQ0BGBmKpt74k5wdL7mF4jwNNO3Xs7T2Kn54ZXLdgdvLWOexbCTVVOY2R2VnoiOMj&#10;yLb/jDVlg33ABDQ0rosUEimM0Glaj6cJUSFMxJTL6bxYkkmQ7aqYXhaLlALK52jrfPgosWNRqLij&#10;DUjocLj3IVYD5bNLTOZRq3qjtE6K223X2rED0LZs5vm8KI7of7hpw/qKLxezxUjAKyA6FWjtteoq&#10;XuTxF/NAGWn7YOokB1B6lKlkbY48RupGEsOwHdLgLmcxOJK8xfqRmHU4rjmdJQktut+c9bTiFfe/&#10;9uAkZ/qToekspxcX8SaScrG4mpHizi3bcwsYQVAVF8FxNirrMF7S3jq1aynXuBEGb2mmjUp0v9R1&#10;7IAWOU3heHTxUs715PXyaVg9AQAA//8DAFBLAwQUAAYACAAAACEAWX5qx98AAAAIAQAADwAAAGRy&#10;cy9kb3ducmV2LnhtbEyPwU7DMAyG70i8Q2QkbltKEWMtTSdAQ4jdNiZtx6wxbbXGKU22Bp4ec4KT&#10;Zf2ffn8uFtF24oyDbx0puJkmIJAqZ1qqFWzfXyZzED5oMrpzhAq+0MOivLwodG7cSGs8b0ItuIR8&#10;rhU0IfS5lL5q0Go/dT0SZx9usDrwOtTSDHrkctvJNElm0uqW+EKje3xusDpuTlbBsl3Vcdw++eRz&#10;fXzdx++35e6+V+r6Kj4+gAgYwx8Mv/qsDiU7HdyJjBedgkl6x6SCjAfHaTbPQByYu01nIMtC/n+g&#10;/AEAAP//AwBQSwECLQAUAAYACAAAACEAtoM4kv4AAADhAQAAEwAAAAAAAAAAAAAAAAAAAAAAW0Nv&#10;bnRlbnRfVHlwZXNdLnhtbFBLAQItABQABgAIAAAAIQA4/SH/1gAAAJQBAAALAAAAAAAAAAAAAAAA&#10;AC8BAABfcmVscy8ucmVsc1BLAQItABQABgAIAAAAIQAfZISoMwIAAGIEAAAOAAAAAAAAAAAAAAAA&#10;AC4CAABkcnMvZTJvRG9jLnhtbFBLAQItABQABgAIAAAAIQBZfmrH3wAAAAgBAAAPAAAAAAAAAAAA&#10;AAAAAI0EAABkcnMvZG93bnJldi54bWxQSwUGAAAAAAQABADzAAAAmQUAAAAA&#10;" fillcolor="#f30388" strokecolor="#f30388">
                <v:textbox>
                  <w:txbxContent>
                    <w:p w14:paraId="6147B845" w14:textId="77777777" w:rsidR="00E6195F" w:rsidRDefault="00E6195F" w:rsidP="007F1CA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Tradicional</w:t>
                      </w:r>
                    </w:p>
                    <w:p w14:paraId="17751AAB" w14:textId="77777777" w:rsidR="00E6195F" w:rsidRDefault="00E6195F" w:rsidP="007F1CA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028CBF4F" w14:textId="77777777" w:rsidR="00E6195F" w:rsidRPr="00086CFC" w:rsidRDefault="00E6195F" w:rsidP="007F1CA1">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Ácido Tranexâmico Oral</w:t>
                      </w:r>
                      <w:r>
                        <w:rPr>
                          <w:rFonts w:ascii="Swis721 Th BT" w:hAnsi="Swis721 Th BT"/>
                          <w:color w:val="FFFFFF" w:themeColor="background1"/>
                          <w:szCs w:val="23"/>
                        </w:rPr>
                        <w:t xml:space="preserve"> </w:t>
                      </w:r>
                    </w:p>
                  </w:txbxContent>
                </v:textbox>
                <w10:wrap anchorx="margin"/>
              </v:shape>
            </w:pict>
          </mc:Fallback>
        </mc:AlternateContent>
      </w:r>
    </w:p>
    <w:p w14:paraId="6344CE46" w14:textId="77777777" w:rsidR="007F1CA1" w:rsidRDefault="007F1CA1" w:rsidP="007F1CA1">
      <w:pPr>
        <w:pStyle w:val="Corpo"/>
      </w:pPr>
    </w:p>
    <w:p w14:paraId="61AA42C5" w14:textId="77777777" w:rsidR="007F1CA1" w:rsidRDefault="007F1CA1" w:rsidP="007F1CA1">
      <w:pPr>
        <w:pStyle w:val="Corpo"/>
      </w:pPr>
    </w:p>
    <w:p w14:paraId="5BD07C9F" w14:textId="77777777" w:rsidR="007F1CA1" w:rsidRDefault="007F1CA1" w:rsidP="007F1CA1">
      <w:pPr>
        <w:pStyle w:val="Corpo"/>
      </w:pPr>
    </w:p>
    <w:p w14:paraId="6849BFAB" w14:textId="77777777" w:rsidR="007F1CA1" w:rsidRDefault="007F1CA1" w:rsidP="007F1CA1">
      <w:pPr>
        <w:pStyle w:val="Corpo"/>
        <w:spacing w:before="120"/>
        <w:rPr>
          <w:sz w:val="20"/>
        </w:rPr>
      </w:pPr>
    </w:p>
    <w:p w14:paraId="704AF024" w14:textId="77777777" w:rsidR="007F1CA1" w:rsidRDefault="007F1CA1" w:rsidP="007F1CA1">
      <w:pPr>
        <w:pStyle w:val="Corpo"/>
        <w:numPr>
          <w:ilvl w:val="0"/>
          <w:numId w:val="2"/>
        </w:numPr>
        <w:spacing w:before="120" w:after="0"/>
        <w:rPr>
          <w:sz w:val="20"/>
          <w:szCs w:val="23"/>
        </w:rPr>
      </w:pPr>
      <w:r w:rsidRPr="00FF3F2B">
        <w:rPr>
          <w:sz w:val="20"/>
          <w:szCs w:val="23"/>
        </w:rPr>
        <w:t>A melhora subjetiva na rosácea foi avaliada usando a avaliação clínica do eritema (CEA), avaliação global do investigador (IGA), pontuação de autoavaliação do paciente (PSA), pontuação de qualidade de vida específica da rosácea (RQoL) e pontuação de melhora estética global (GAIS). Uma melhora objetiva na rosácea foi avaliada usando hidratação da pele, perda de água transepidérmica (TEWL), fotografia clínica e um imageador facial de oito espectros</w:t>
      </w:r>
      <w:r>
        <w:rPr>
          <w:sz w:val="20"/>
          <w:szCs w:val="23"/>
        </w:rPr>
        <w:t xml:space="preserve">. </w:t>
      </w:r>
    </w:p>
    <w:p w14:paraId="05EB79EF" w14:textId="77777777" w:rsidR="007F1CA1" w:rsidRDefault="007F1CA1" w:rsidP="007F1CA1">
      <w:pPr>
        <w:pStyle w:val="Corpo"/>
        <w:rPr>
          <w:b/>
          <w:color w:val="339966"/>
          <w:sz w:val="25"/>
          <w:szCs w:val="25"/>
        </w:rPr>
      </w:pPr>
    </w:p>
    <w:p w14:paraId="35B18C2F" w14:textId="77777777" w:rsidR="007F1CA1" w:rsidRPr="00B102D5" w:rsidRDefault="007F1CA1" w:rsidP="007F1CA1">
      <w:pPr>
        <w:pStyle w:val="Corpo"/>
        <w:rPr>
          <w:b/>
          <w:color w:val="0666A6"/>
        </w:rPr>
      </w:pPr>
      <w:r w:rsidRPr="00B102D5">
        <w:rPr>
          <w:b/>
          <w:color w:val="0666A6"/>
        </w:rPr>
        <w:t>Resultados:</w:t>
      </w:r>
    </w:p>
    <w:p w14:paraId="775BB00D" w14:textId="77777777" w:rsidR="007F1CA1" w:rsidRPr="00714E9A" w:rsidRDefault="007F1CA1" w:rsidP="007F1CA1">
      <w:pPr>
        <w:pStyle w:val="Corpo"/>
        <w:rPr>
          <w:sz w:val="16"/>
          <w:szCs w:val="16"/>
        </w:rPr>
      </w:pPr>
    </w:p>
    <w:p w14:paraId="137DDFC8" w14:textId="77777777" w:rsidR="007F1CA1" w:rsidRDefault="007F1CA1" w:rsidP="007F1CA1">
      <w:pPr>
        <w:pStyle w:val="Corpo"/>
        <w:numPr>
          <w:ilvl w:val="0"/>
          <w:numId w:val="1"/>
        </w:numPr>
        <w:spacing w:after="120"/>
        <w:rPr>
          <w:sz w:val="24"/>
        </w:rPr>
      </w:pPr>
      <w:r w:rsidRPr="00FF3F2B">
        <w:rPr>
          <w:sz w:val="24"/>
        </w:rPr>
        <w:t xml:space="preserve">As pontuações CEA/IGA/PSA, secura e RQoL foram significativamente menores e GAIS foi maior no grupo </w:t>
      </w:r>
      <w:r>
        <w:rPr>
          <w:sz w:val="24"/>
        </w:rPr>
        <w:t>1</w:t>
      </w:r>
      <w:r w:rsidRPr="00FF3F2B">
        <w:rPr>
          <w:sz w:val="24"/>
        </w:rPr>
        <w:t xml:space="preserve"> do que no grupo de terapia tradicional</w:t>
      </w:r>
      <w:r>
        <w:rPr>
          <w:sz w:val="24"/>
        </w:rPr>
        <w:t>;</w:t>
      </w:r>
    </w:p>
    <w:p w14:paraId="5EFEB546" w14:textId="77777777" w:rsidR="007F1CA1" w:rsidRDefault="007F1CA1" w:rsidP="007F1CA1">
      <w:pPr>
        <w:pStyle w:val="Corpo"/>
        <w:numPr>
          <w:ilvl w:val="0"/>
          <w:numId w:val="1"/>
        </w:numPr>
        <w:spacing w:after="120"/>
        <w:rPr>
          <w:sz w:val="24"/>
        </w:rPr>
      </w:pPr>
      <w:r w:rsidRPr="00FF3F2B">
        <w:rPr>
          <w:sz w:val="24"/>
        </w:rPr>
        <w:t>Além disso, o TXA oral melhorou significativamente a função de barreira, aumentou a hidratação da pele e diminuiu a TEWL, sem efeitos colaterais significativos</w:t>
      </w:r>
      <w:r>
        <w:rPr>
          <w:sz w:val="24"/>
        </w:rPr>
        <w:t>;</w:t>
      </w:r>
    </w:p>
    <w:p w14:paraId="6C7D326B" w14:textId="77777777" w:rsidR="007F1CA1" w:rsidRDefault="007F1CA1" w:rsidP="007F1CA1">
      <w:pPr>
        <w:pStyle w:val="Corpo"/>
        <w:numPr>
          <w:ilvl w:val="0"/>
          <w:numId w:val="1"/>
        </w:numPr>
        <w:spacing w:after="120"/>
        <w:rPr>
          <w:sz w:val="24"/>
        </w:rPr>
      </w:pPr>
      <w:r w:rsidRPr="00FF3F2B">
        <w:rPr>
          <w:sz w:val="24"/>
        </w:rPr>
        <w:t>Notavelmente, observamos melhores resultados e uma maior melhora na função de barreira da pele com o tratamento com TXA em pacientes com rosácea do tipo seca do que em pacientes com pele oleosa.</w:t>
      </w:r>
    </w:p>
    <w:p w14:paraId="1A04139B" w14:textId="77777777" w:rsidR="007F1CA1" w:rsidRPr="00C23ABE" w:rsidRDefault="007F1CA1" w:rsidP="007F1CA1">
      <w:pPr>
        <w:pStyle w:val="Corpo"/>
        <w:spacing w:after="120"/>
        <w:ind w:left="786"/>
        <w:rPr>
          <w:sz w:val="24"/>
        </w:rPr>
      </w:pPr>
    </w:p>
    <w:p w14:paraId="2970E7F8" w14:textId="77777777" w:rsidR="007F1CA1" w:rsidRPr="00B102D5" w:rsidRDefault="007F1CA1" w:rsidP="007F1CA1">
      <w:pPr>
        <w:pStyle w:val="Corpo"/>
        <w:rPr>
          <w:b/>
          <w:color w:val="0666A6"/>
        </w:rPr>
      </w:pPr>
      <w:r w:rsidRPr="00B102D5">
        <w:rPr>
          <w:b/>
          <w:color w:val="0666A6"/>
        </w:rPr>
        <w:t>Conclusão:</w:t>
      </w:r>
    </w:p>
    <w:p w14:paraId="6B7FD395" w14:textId="77777777" w:rsidR="007F1CA1" w:rsidRPr="0041379C" w:rsidRDefault="007F1CA1" w:rsidP="007F1CA1">
      <w:pPr>
        <w:pStyle w:val="Corpo"/>
        <w:rPr>
          <w:b/>
          <w:color w:val="339966"/>
          <w:sz w:val="16"/>
          <w:szCs w:val="16"/>
        </w:rPr>
      </w:pPr>
    </w:p>
    <w:p w14:paraId="21E4E7B4" w14:textId="77777777" w:rsidR="007F1CA1" w:rsidRPr="00B12A58" w:rsidRDefault="007F1CA1" w:rsidP="007F1CA1">
      <w:pPr>
        <w:pStyle w:val="Corpo"/>
        <w:jc w:val="center"/>
        <w:rPr>
          <w:b/>
          <w:i/>
        </w:rPr>
      </w:pPr>
      <w:r w:rsidRPr="00FF3F2B">
        <w:rPr>
          <w:b/>
          <w:i/>
        </w:rPr>
        <w:t>A adição de TXA oral à terapia tradicional pode levar a melhorias rápidas e eficazes na PPR, o que pode ser atribuído a melhorias na função de barreira da pele</w:t>
      </w:r>
      <w:r>
        <w:rPr>
          <w:b/>
          <w:i/>
        </w:rPr>
        <w:t>.</w:t>
      </w:r>
    </w:p>
    <w:p w14:paraId="02E644B2" w14:textId="77777777" w:rsidR="007F1CA1" w:rsidRPr="009626EF" w:rsidRDefault="007F1CA1" w:rsidP="007F1CA1">
      <w:pPr>
        <w:pStyle w:val="Ttulo1"/>
      </w:pPr>
      <w:bookmarkStart w:id="117" w:name="_Toc190338256"/>
      <w:bookmarkStart w:id="118" w:name="_Toc191035763"/>
      <w:r>
        <w:t>Formulário</w:t>
      </w:r>
      <w:bookmarkEnd w:id="117"/>
      <w:bookmarkEnd w:id="118"/>
    </w:p>
    <w:p w14:paraId="56E60035" w14:textId="77777777" w:rsidR="007F1CA1" w:rsidRDefault="007F1CA1" w:rsidP="007F1CA1">
      <w:pPr>
        <w:pStyle w:val="Subtitulocorpo"/>
      </w:pPr>
    </w:p>
    <w:p w14:paraId="50A2DD27" w14:textId="77777777" w:rsidR="007F1CA1" w:rsidRDefault="007F1CA1" w:rsidP="007F1CA1">
      <w:pPr>
        <w:pStyle w:val="Corpo"/>
        <w:rPr>
          <w:b/>
          <w:i/>
          <w:sz w:val="24"/>
        </w:rPr>
      </w:pPr>
    </w:p>
    <w:p w14:paraId="52FD9C93" w14:textId="77777777" w:rsidR="007F1CA1" w:rsidRPr="00FF39AA" w:rsidRDefault="007F1CA1" w:rsidP="007F1CA1">
      <w:pPr>
        <w:pStyle w:val="Corpo"/>
        <w:rPr>
          <w:b/>
          <w:i/>
          <w:sz w:val="24"/>
        </w:rPr>
      </w:pPr>
      <w:r>
        <w:rPr>
          <w:b/>
          <w:i/>
          <w:sz w:val="24"/>
        </w:rPr>
        <w:t>Ácido Tranexâmico Oral e Terapia Padrão</w:t>
      </w:r>
    </w:p>
    <w:p w14:paraId="666C8A2B" w14:textId="77777777" w:rsidR="007F1CA1" w:rsidRPr="00C30C20" w:rsidRDefault="007F1CA1" w:rsidP="007F1CA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F1CA1" w:rsidRPr="009537E7" w14:paraId="53514309"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CFD7A7F" w14:textId="77777777" w:rsidR="007F1CA1" w:rsidRPr="00C87A84" w:rsidRDefault="007F1CA1" w:rsidP="00CA19DD">
            <w:pPr>
              <w:pStyle w:val="Corpo"/>
              <w:jc w:val="center"/>
              <w:rPr>
                <w:b/>
                <w:color w:val="FFFFFF" w:themeColor="background1"/>
              </w:rPr>
            </w:pPr>
            <w:r>
              <w:rPr>
                <w:b/>
                <w:color w:val="FFFFFF" w:themeColor="background1"/>
                <w:sz w:val="22"/>
              </w:rPr>
              <w:t>Cápsulas de Ácido Tranexâmico</w:t>
            </w:r>
          </w:p>
        </w:tc>
      </w:tr>
      <w:tr w:rsidR="007F1CA1" w:rsidRPr="009537E7" w14:paraId="72C5122F"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F85957F" w14:textId="77777777" w:rsidR="007F1CA1" w:rsidRPr="003A6682" w:rsidRDefault="007F1CA1" w:rsidP="00CA19DD">
            <w:pPr>
              <w:pStyle w:val="Corpo"/>
            </w:pPr>
            <w:r>
              <w:t>Ácido Tranexâmico.........................250 mg</w:t>
            </w:r>
          </w:p>
        </w:tc>
      </w:tr>
      <w:tr w:rsidR="007F1CA1" w:rsidRPr="009537E7" w14:paraId="72182CC8"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578864" w14:textId="77777777" w:rsidR="007F1CA1" w:rsidRPr="003A6682" w:rsidRDefault="007F1CA1" w:rsidP="00CA19DD">
            <w:pPr>
              <w:pStyle w:val="Corpo"/>
            </w:pPr>
            <w:r>
              <w:t>Excipiente q.s.p. ........................1 Cápsula</w:t>
            </w:r>
          </w:p>
        </w:tc>
      </w:tr>
    </w:tbl>
    <w:p w14:paraId="247AE74C" w14:textId="77777777" w:rsidR="007F1CA1" w:rsidRPr="004251BD" w:rsidRDefault="007F1CA1" w:rsidP="004251BD">
      <w:pPr>
        <w:pStyle w:val="Corpo"/>
        <w:ind w:right="4762"/>
        <w:jc w:val="center"/>
        <w:rPr>
          <w:sz w:val="22"/>
          <w:szCs w:val="22"/>
        </w:rPr>
      </w:pPr>
      <w:r w:rsidRPr="004251BD">
        <w:rPr>
          <w:sz w:val="22"/>
          <w:szCs w:val="22"/>
        </w:rPr>
        <w:t>Administrar 1 cápsula 2 vezes ao dia ou conforme orientação médica.</w:t>
      </w:r>
    </w:p>
    <w:p w14:paraId="1A082527" w14:textId="77777777" w:rsidR="007F1CA1" w:rsidRDefault="007F1CA1" w:rsidP="007F1CA1">
      <w:pPr>
        <w:pStyle w:val="Corpo"/>
        <w:ind w:right="4762"/>
        <w:jc w:val="left"/>
        <w:rPr>
          <w:sz w:val="16"/>
          <w:szCs w:val="16"/>
        </w:rPr>
      </w:pPr>
    </w:p>
    <w:p w14:paraId="45861B24" w14:textId="77777777" w:rsidR="007F1CA1" w:rsidRDefault="007F1CA1" w:rsidP="007F1CA1">
      <w:pPr>
        <w:pStyle w:val="Corpo"/>
        <w:ind w:right="4762"/>
        <w:jc w:val="center"/>
        <w:rPr>
          <w:sz w:val="16"/>
          <w:szCs w:val="16"/>
        </w:rPr>
      </w:pPr>
      <w:r>
        <w:rPr>
          <w:sz w:val="16"/>
          <w:szCs w:val="16"/>
        </w:rPr>
        <w:t>+</w:t>
      </w:r>
    </w:p>
    <w:p w14:paraId="44CC02FA" w14:textId="77777777" w:rsidR="007F1CA1" w:rsidRPr="00FF3F2B" w:rsidRDefault="007F1CA1" w:rsidP="007F1CA1">
      <w:pPr>
        <w:pStyle w:val="Corpo"/>
        <w:ind w:right="4762"/>
        <w:jc w:val="center"/>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F1CA1" w:rsidRPr="009537E7" w14:paraId="157E955A"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19B14EC" w14:textId="77777777" w:rsidR="007F1CA1" w:rsidRPr="00C87A84" w:rsidRDefault="007F1CA1" w:rsidP="00CA19DD">
            <w:pPr>
              <w:pStyle w:val="Corpo"/>
              <w:jc w:val="center"/>
              <w:rPr>
                <w:b/>
                <w:color w:val="FFFFFF" w:themeColor="background1"/>
              </w:rPr>
            </w:pPr>
            <w:r>
              <w:rPr>
                <w:b/>
                <w:color w:val="FFFFFF" w:themeColor="background1"/>
                <w:sz w:val="22"/>
              </w:rPr>
              <w:t>Cápuslas de Doxicilina</w:t>
            </w:r>
          </w:p>
        </w:tc>
      </w:tr>
      <w:tr w:rsidR="007F1CA1" w:rsidRPr="009537E7" w14:paraId="57AA64AE"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345B96" w14:textId="77777777" w:rsidR="007F1CA1" w:rsidRPr="003A6682" w:rsidRDefault="007F1CA1" w:rsidP="00CA19DD">
            <w:pPr>
              <w:pStyle w:val="Corpo"/>
            </w:pPr>
            <w:r>
              <w:t>Doxicilina...........................................40 mg</w:t>
            </w:r>
          </w:p>
        </w:tc>
      </w:tr>
      <w:tr w:rsidR="007F1CA1" w:rsidRPr="009537E7" w14:paraId="7C50BDA4"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E54339" w14:textId="77777777" w:rsidR="007F1CA1" w:rsidRPr="003A6682" w:rsidRDefault="007F1CA1" w:rsidP="00CA19DD">
            <w:pPr>
              <w:pStyle w:val="Corpo"/>
            </w:pPr>
            <w:r>
              <w:t>Excipiente q.s.p. ........................1 Cápsula</w:t>
            </w:r>
          </w:p>
        </w:tc>
      </w:tr>
    </w:tbl>
    <w:p w14:paraId="408837E9" w14:textId="77777777" w:rsidR="007F1CA1" w:rsidRPr="004251BD" w:rsidRDefault="007F1CA1" w:rsidP="004251BD">
      <w:pPr>
        <w:pStyle w:val="Corpo"/>
        <w:ind w:right="4762"/>
        <w:jc w:val="center"/>
        <w:rPr>
          <w:sz w:val="22"/>
          <w:szCs w:val="22"/>
        </w:rPr>
      </w:pPr>
      <w:r w:rsidRPr="004251BD">
        <w:rPr>
          <w:sz w:val="22"/>
          <w:szCs w:val="22"/>
        </w:rPr>
        <w:t>Administrar 1 cápsula ao dia ou conforme orientação médica.</w:t>
      </w:r>
    </w:p>
    <w:p w14:paraId="44D5BEE2" w14:textId="77777777" w:rsidR="007F1CA1" w:rsidRDefault="007F1CA1" w:rsidP="007F1CA1">
      <w:pPr>
        <w:pStyle w:val="Corpo"/>
        <w:ind w:right="4762"/>
        <w:jc w:val="left"/>
        <w:rPr>
          <w:sz w:val="16"/>
          <w:szCs w:val="16"/>
        </w:rPr>
      </w:pPr>
    </w:p>
    <w:p w14:paraId="5708CAC1" w14:textId="77777777" w:rsidR="007F1CA1" w:rsidRPr="00B12A58" w:rsidRDefault="007F1CA1" w:rsidP="007F1CA1">
      <w:pPr>
        <w:pStyle w:val="Corpo"/>
        <w:ind w:right="4762"/>
        <w:jc w:val="center"/>
        <w:rPr>
          <w:sz w:val="16"/>
          <w:szCs w:val="16"/>
        </w:rPr>
      </w:pPr>
      <w:r>
        <w:rPr>
          <w:sz w:val="16"/>
          <w:szCs w:val="16"/>
        </w:rPr>
        <w:t>+</w:t>
      </w:r>
    </w:p>
    <w:p w14:paraId="0757221D" w14:textId="77777777" w:rsidR="007F1CA1" w:rsidRDefault="007F1CA1" w:rsidP="007F1CA1">
      <w:pPr>
        <w:pStyle w:val="Corpo"/>
        <w:ind w:right="3969"/>
        <w:jc w:val="left"/>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F1CA1" w:rsidRPr="009537E7" w14:paraId="6B59CBFA"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4C45767" w14:textId="77777777" w:rsidR="007F1CA1" w:rsidRPr="00C87A84" w:rsidRDefault="007F1CA1" w:rsidP="00CA19DD">
            <w:pPr>
              <w:pStyle w:val="Corpo"/>
              <w:jc w:val="center"/>
              <w:rPr>
                <w:b/>
                <w:color w:val="FFFFFF" w:themeColor="background1"/>
              </w:rPr>
            </w:pPr>
            <w:r>
              <w:rPr>
                <w:b/>
                <w:color w:val="FFFFFF" w:themeColor="background1"/>
                <w:sz w:val="22"/>
              </w:rPr>
              <w:t>Loção de Ácido Hialurônico</w:t>
            </w:r>
          </w:p>
        </w:tc>
      </w:tr>
      <w:tr w:rsidR="007F1CA1" w:rsidRPr="009537E7" w14:paraId="030D7A46"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EF3338C" w14:textId="77777777" w:rsidR="007F1CA1" w:rsidRPr="003A6682" w:rsidRDefault="007F1CA1" w:rsidP="00CA19DD">
            <w:pPr>
              <w:pStyle w:val="Corpo"/>
            </w:pPr>
            <w:r>
              <w:t>Ácido Hialurônico....................1 a 2 g/dose</w:t>
            </w:r>
          </w:p>
        </w:tc>
      </w:tr>
      <w:tr w:rsidR="007F1CA1" w:rsidRPr="009537E7" w14:paraId="41CD56AE"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187F03" w14:textId="77777777" w:rsidR="007F1CA1" w:rsidRPr="003A6682" w:rsidRDefault="007F1CA1" w:rsidP="00CA19DD">
            <w:pPr>
              <w:pStyle w:val="Corpo"/>
            </w:pPr>
            <w:r>
              <w:t>Loçao q.s.p. ......................................50 g</w:t>
            </w:r>
          </w:p>
        </w:tc>
      </w:tr>
    </w:tbl>
    <w:p w14:paraId="7D8331B7" w14:textId="77777777" w:rsidR="007F1CA1" w:rsidRPr="004251BD" w:rsidRDefault="007F1CA1" w:rsidP="004251BD">
      <w:pPr>
        <w:pStyle w:val="Corpo"/>
        <w:ind w:right="4762"/>
        <w:jc w:val="center"/>
        <w:rPr>
          <w:sz w:val="22"/>
          <w:szCs w:val="22"/>
        </w:rPr>
      </w:pPr>
      <w:r w:rsidRPr="004251BD">
        <w:rPr>
          <w:sz w:val="22"/>
          <w:szCs w:val="22"/>
        </w:rPr>
        <w:t>Aplicar nos locais afetados 2 vezes ao dia ou conforme orientação médica.</w:t>
      </w:r>
    </w:p>
    <w:p w14:paraId="64C3A317" w14:textId="77777777" w:rsidR="007F1CA1" w:rsidRDefault="007F1CA1" w:rsidP="007F1CA1">
      <w:pPr>
        <w:pStyle w:val="Corpo"/>
        <w:ind w:right="3969"/>
        <w:jc w:val="left"/>
        <w:rPr>
          <w:sz w:val="16"/>
          <w:szCs w:val="16"/>
        </w:rPr>
      </w:pPr>
    </w:p>
    <w:p w14:paraId="4054A031" w14:textId="77777777" w:rsidR="007F1CA1" w:rsidRDefault="007F1CA1" w:rsidP="007F1CA1">
      <w:pPr>
        <w:pStyle w:val="Corpo"/>
        <w:ind w:right="3969"/>
        <w:jc w:val="left"/>
        <w:rPr>
          <w:sz w:val="16"/>
          <w:szCs w:val="16"/>
        </w:rPr>
      </w:pPr>
    </w:p>
    <w:p w14:paraId="099254CA" w14:textId="77777777" w:rsidR="007F1CA1" w:rsidRDefault="007F1CA1" w:rsidP="007F1CA1">
      <w:pPr>
        <w:pStyle w:val="Corpo"/>
        <w:ind w:right="3969"/>
        <w:jc w:val="left"/>
        <w:rPr>
          <w:sz w:val="16"/>
          <w:szCs w:val="16"/>
        </w:rPr>
      </w:pPr>
    </w:p>
    <w:p w14:paraId="4DCB8CD1" w14:textId="77777777" w:rsidR="007F1CA1" w:rsidRDefault="007F1CA1" w:rsidP="007F1CA1">
      <w:pPr>
        <w:pStyle w:val="Corpo"/>
        <w:ind w:right="3969"/>
        <w:jc w:val="left"/>
        <w:rPr>
          <w:sz w:val="16"/>
          <w:szCs w:val="16"/>
        </w:rPr>
      </w:pPr>
    </w:p>
    <w:p w14:paraId="5BFC3CA1" w14:textId="77777777" w:rsidR="00B666EE" w:rsidRDefault="00B666EE" w:rsidP="001027A5">
      <w:pPr>
        <w:pStyle w:val="Corpo"/>
        <w:ind w:right="3969"/>
        <w:jc w:val="left"/>
        <w:rPr>
          <w:sz w:val="16"/>
          <w:szCs w:val="16"/>
        </w:rPr>
      </w:pPr>
    </w:p>
    <w:p w14:paraId="76AED2B0" w14:textId="77777777" w:rsidR="00B666EE" w:rsidRDefault="00B666EE" w:rsidP="001027A5">
      <w:pPr>
        <w:pStyle w:val="Corpo"/>
        <w:ind w:right="3969"/>
        <w:jc w:val="left"/>
        <w:rPr>
          <w:sz w:val="16"/>
          <w:szCs w:val="16"/>
        </w:rPr>
      </w:pPr>
    </w:p>
    <w:p w14:paraId="651CB089" w14:textId="77777777" w:rsidR="00B666EE" w:rsidRDefault="00B666EE" w:rsidP="001027A5">
      <w:pPr>
        <w:pStyle w:val="Corpo"/>
        <w:ind w:right="3969"/>
        <w:jc w:val="left"/>
        <w:rPr>
          <w:sz w:val="16"/>
          <w:szCs w:val="16"/>
        </w:rPr>
      </w:pPr>
    </w:p>
    <w:p w14:paraId="18AD574E" w14:textId="77777777" w:rsidR="00B666EE" w:rsidRDefault="00B666EE" w:rsidP="001027A5">
      <w:pPr>
        <w:pStyle w:val="Corpo"/>
        <w:ind w:right="3969"/>
        <w:jc w:val="left"/>
        <w:rPr>
          <w:sz w:val="16"/>
          <w:szCs w:val="16"/>
        </w:rPr>
      </w:pPr>
    </w:p>
    <w:p w14:paraId="4CFB1584" w14:textId="77777777" w:rsidR="00B666EE" w:rsidRDefault="00B666EE" w:rsidP="001027A5">
      <w:pPr>
        <w:pStyle w:val="Corpo"/>
        <w:ind w:right="3969"/>
        <w:jc w:val="left"/>
        <w:rPr>
          <w:sz w:val="16"/>
          <w:szCs w:val="16"/>
        </w:rPr>
      </w:pPr>
    </w:p>
    <w:p w14:paraId="490DC7C0" w14:textId="77777777" w:rsidR="007F1CA1" w:rsidRDefault="007F1CA1" w:rsidP="001027A5">
      <w:pPr>
        <w:pStyle w:val="Corpo"/>
        <w:ind w:right="3969"/>
        <w:jc w:val="left"/>
        <w:rPr>
          <w:sz w:val="16"/>
          <w:szCs w:val="16"/>
        </w:rPr>
      </w:pPr>
    </w:p>
    <w:p w14:paraId="30B4DAA1" w14:textId="77777777" w:rsidR="007F1CA1" w:rsidRDefault="007F1CA1" w:rsidP="001027A5">
      <w:pPr>
        <w:pStyle w:val="Corpo"/>
        <w:ind w:right="3969"/>
        <w:jc w:val="left"/>
        <w:rPr>
          <w:sz w:val="16"/>
          <w:szCs w:val="16"/>
        </w:rPr>
      </w:pPr>
    </w:p>
    <w:p w14:paraId="25343013" w14:textId="77777777" w:rsidR="007F1CA1" w:rsidRDefault="007F1CA1" w:rsidP="001027A5">
      <w:pPr>
        <w:pStyle w:val="Corpo"/>
        <w:ind w:right="3969"/>
        <w:jc w:val="left"/>
        <w:rPr>
          <w:sz w:val="16"/>
          <w:szCs w:val="16"/>
        </w:rPr>
      </w:pPr>
    </w:p>
    <w:p w14:paraId="5E251DB8" w14:textId="77777777" w:rsidR="007F1CA1" w:rsidRDefault="007F1CA1" w:rsidP="001027A5">
      <w:pPr>
        <w:pStyle w:val="Corpo"/>
        <w:ind w:right="3969"/>
        <w:jc w:val="left"/>
        <w:rPr>
          <w:sz w:val="16"/>
          <w:szCs w:val="16"/>
        </w:rPr>
      </w:pPr>
    </w:p>
    <w:p w14:paraId="50F20D5C" w14:textId="77777777" w:rsidR="007F1CA1" w:rsidRDefault="007F1CA1" w:rsidP="001027A5">
      <w:pPr>
        <w:pStyle w:val="Corpo"/>
        <w:ind w:right="3969"/>
        <w:jc w:val="left"/>
        <w:rPr>
          <w:sz w:val="16"/>
          <w:szCs w:val="16"/>
        </w:rPr>
      </w:pPr>
    </w:p>
    <w:p w14:paraId="70F76360" w14:textId="77777777" w:rsidR="007F1CA1" w:rsidRDefault="007F1CA1" w:rsidP="001027A5">
      <w:pPr>
        <w:pStyle w:val="Corpo"/>
        <w:ind w:right="3969"/>
        <w:jc w:val="left"/>
        <w:rPr>
          <w:sz w:val="16"/>
          <w:szCs w:val="16"/>
        </w:rPr>
      </w:pPr>
    </w:p>
    <w:p w14:paraId="5DAC5BB9" w14:textId="77777777" w:rsidR="007F1CA1" w:rsidRDefault="007F1CA1" w:rsidP="001027A5">
      <w:pPr>
        <w:pStyle w:val="Corpo"/>
        <w:ind w:right="3969"/>
        <w:jc w:val="left"/>
        <w:rPr>
          <w:sz w:val="16"/>
          <w:szCs w:val="16"/>
        </w:rPr>
      </w:pPr>
    </w:p>
    <w:p w14:paraId="7DFCE90B" w14:textId="26BBE289" w:rsidR="004251BD" w:rsidRPr="00884DD8" w:rsidRDefault="004251BD" w:rsidP="004251BD">
      <w:pPr>
        <w:pStyle w:val="Ttulo1"/>
      </w:pPr>
      <w:bookmarkStart w:id="119" w:name="_Toc190338257"/>
      <w:bookmarkStart w:id="120" w:name="_Toc191035764"/>
      <w:r>
        <w:rPr>
          <w:color w:val="F30388"/>
          <w:sz w:val="52"/>
        </w:rPr>
        <w:t>Ácido Tranexâmico Tópico</w:t>
      </w:r>
      <w:bookmarkEnd w:id="119"/>
      <w:bookmarkEnd w:id="120"/>
    </w:p>
    <w:p w14:paraId="1660982D" w14:textId="68DFFD2A" w:rsidR="004251BD" w:rsidRPr="00EA193A" w:rsidRDefault="004251BD" w:rsidP="004251BD">
      <w:pPr>
        <w:pStyle w:val="Subtitulocorpo"/>
        <w:jc w:val="center"/>
        <w:rPr>
          <w:color w:val="0666A6"/>
          <w:szCs w:val="40"/>
        </w:rPr>
      </w:pPr>
      <w:r>
        <w:rPr>
          <w:rFonts w:cs="Times New Roman"/>
          <w:color w:val="0666A6"/>
        </w:rPr>
        <w:t>Auxilia na Melhora dos Fatores Clínicos Relacionados com a Rosácea</w:t>
      </w:r>
    </w:p>
    <w:p w14:paraId="12BABB6F" w14:textId="77777777" w:rsidR="004251BD" w:rsidRDefault="004251BD" w:rsidP="004251BD">
      <w:pPr>
        <w:spacing w:after="20" w:line="276" w:lineRule="auto"/>
        <w:jc w:val="both"/>
        <w:rPr>
          <w:rFonts w:ascii="Swis721 Th BT" w:eastAsia="MS Mincho" w:hAnsi="Swis721 Th BT"/>
          <w:color w:val="404040" w:themeColor="text1" w:themeTint="BF"/>
          <w:sz w:val="23"/>
          <w:szCs w:val="24"/>
        </w:rPr>
      </w:pPr>
    </w:p>
    <w:p w14:paraId="352DC757" w14:textId="5C387426" w:rsidR="004251BD" w:rsidRPr="004251BD" w:rsidRDefault="004251BD" w:rsidP="004251BD">
      <w:pPr>
        <w:spacing w:after="1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A rosácea eritematotelangiectásica (ETR) é reconhecida por rubor, eritema centrofacial persistente e telangiectasia. Muitas linhas de tratamentos tópicos têm sido utilizadas para essa doença com resultados variáveis. O objetivo deste trabalho, publicado no periódico internacional </w:t>
      </w:r>
      <w:r>
        <w:rPr>
          <w:rFonts w:ascii="Swis721 Th BT" w:eastAsia="MS Mincho" w:hAnsi="Swis721 Th BT" w:cs="Times New Roman"/>
          <w:i/>
          <w:iCs/>
          <w:color w:val="404040"/>
          <w:sz w:val="24"/>
          <w:szCs w:val="24"/>
        </w:rPr>
        <w:t>Journal of Clinical and Aesthetic Dermatology,</w:t>
      </w:r>
      <w:r>
        <w:rPr>
          <w:rFonts w:ascii="Swis721 Th BT" w:eastAsia="MS Mincho" w:hAnsi="Swis721 Th BT" w:cs="Times New Roman"/>
          <w:color w:val="404040"/>
          <w:sz w:val="24"/>
          <w:szCs w:val="24"/>
        </w:rPr>
        <w:t xml:space="preserve"> foi avaliar a eficácia do ácido tranexâmico tópico a 10% com e sem microagulhamento no tratamento desse tipo de rosácea (</w:t>
      </w:r>
      <w:r w:rsidRPr="004251BD">
        <w:rPr>
          <w:rFonts w:ascii="Swis721 Th BT" w:eastAsia="MS Mincho" w:hAnsi="Swis721 Th BT" w:cs="Times New Roman"/>
          <w:color w:val="404040"/>
          <w:sz w:val="24"/>
          <w:szCs w:val="24"/>
        </w:rPr>
        <w:t>Mohamed</w:t>
      </w:r>
      <w:r>
        <w:rPr>
          <w:rFonts w:ascii="Swis721 Th BT" w:eastAsia="MS Mincho" w:hAnsi="Swis721 Th BT" w:cs="Times New Roman"/>
          <w:color w:val="404040"/>
          <w:sz w:val="24"/>
          <w:szCs w:val="24"/>
        </w:rPr>
        <w:t xml:space="preserve"> </w:t>
      </w:r>
      <w:r>
        <w:rPr>
          <w:rFonts w:ascii="Swis721 Th BT" w:eastAsia="MS Mincho" w:hAnsi="Swis721 Th BT" w:cs="Times New Roman"/>
          <w:i/>
          <w:color w:val="404040"/>
          <w:sz w:val="24"/>
          <w:szCs w:val="24"/>
        </w:rPr>
        <w:t>et al.,</w:t>
      </w:r>
      <w:r>
        <w:rPr>
          <w:rFonts w:ascii="Swis721 Th BT" w:eastAsia="MS Mincho" w:hAnsi="Swis721 Th BT" w:cs="Times New Roman"/>
          <w:color w:val="404040"/>
          <w:sz w:val="24"/>
          <w:szCs w:val="24"/>
        </w:rPr>
        <w:t xml:space="preserve"> 2024).</w:t>
      </w:r>
    </w:p>
    <w:p w14:paraId="384535A3" w14:textId="77777777" w:rsidR="004251BD" w:rsidRDefault="004251BD" w:rsidP="004251BD">
      <w:pPr>
        <w:spacing w:after="0" w:line="240" w:lineRule="auto"/>
        <w:jc w:val="both"/>
        <w:rPr>
          <w:rFonts w:ascii="Swis721 Th BT" w:eastAsia="MS Mincho" w:hAnsi="Swis721 Th BT"/>
          <w:color w:val="404040" w:themeColor="text1" w:themeTint="BF"/>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83168" behindDoc="0" locked="0" layoutInCell="1" allowOverlap="1" wp14:anchorId="7B61B86F" wp14:editId="6EED68FE">
                <wp:simplePos x="0" y="0"/>
                <wp:positionH relativeFrom="margin">
                  <wp:align>left</wp:align>
                </wp:positionH>
                <wp:positionV relativeFrom="paragraph">
                  <wp:posOffset>11430</wp:posOffset>
                </wp:positionV>
                <wp:extent cx="5734050" cy="542925"/>
                <wp:effectExtent l="0" t="0" r="19050" b="28575"/>
                <wp:wrapNone/>
                <wp:docPr id="45"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42925"/>
                        </a:xfrm>
                        <a:prstGeom prst="rect">
                          <a:avLst/>
                        </a:prstGeom>
                        <a:solidFill>
                          <a:sysClr val="window" lastClr="FFFFFF">
                            <a:lumMod val="100000"/>
                            <a:lumOff val="0"/>
                          </a:sysClr>
                        </a:solidFill>
                        <a:ln w="9525">
                          <a:solidFill>
                            <a:srgbClr val="F30388"/>
                          </a:solidFill>
                          <a:miter lim="800000"/>
                        </a:ln>
                      </wps:spPr>
                      <wps:txbx>
                        <w:txbxContent>
                          <w:p w14:paraId="50655B0C" w14:textId="77777777" w:rsidR="00E6195F" w:rsidRDefault="00E6195F" w:rsidP="004251BD">
                            <w:pPr>
                              <w:spacing w:line="276" w:lineRule="auto"/>
                              <w:jc w:val="center"/>
                              <w:rPr>
                                <w:rFonts w:ascii="Swis721 Th BT" w:hAnsi="Swis721 Th BT"/>
                                <w:sz w:val="23"/>
                                <w:szCs w:val="23"/>
                              </w:rPr>
                            </w:pPr>
                            <w:r>
                              <w:rPr>
                                <w:rFonts w:ascii="Swis721 Th BT" w:hAnsi="Swis721 Th BT"/>
                                <w:sz w:val="23"/>
                                <w:szCs w:val="23"/>
                              </w:rPr>
                              <w:t>Para isso, 45 mulheres com idades entre 20 e 48 anos foram selecionadas para participarem deste estudo de meia face. O procedimento de tratamento seguiu os seguintes critérios:</w:t>
                            </w:r>
                          </w:p>
                        </w:txbxContent>
                      </wps:txbx>
                      <wps:bodyPr rot="0" vertOverflow="clip" horzOverflow="clip" vert="horz" wrap="square" lIns="91440" tIns="45720" rIns="91440" bIns="45720" anchor="t" anchorCtr="0" upright="1">
                        <a:noAutofit/>
                      </wps:bodyPr>
                    </wps:wsp>
                  </a:graphicData>
                </a:graphic>
              </wp:anchor>
            </w:drawing>
          </mc:Choice>
          <mc:Fallback>
            <w:pict>
              <v:shape w14:anchorId="7B61B86F" id="_x0000_s1089" type="#_x0000_t202" style="position:absolute;left:0;text-align:left;margin-left:0;margin-top:.9pt;width:451.5pt;height:42.75pt;z-index:2517831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7nLXgIAALUEAAAOAAAAZHJzL2Uyb0RvYy54bWysVN1u2yAUvp+0d0Dcr3YSu02tOFWXKtOk&#10;rp3U7QEIxjEacBiQ2NnT74DTNG3vpnGBfH74znf+vLgZtCJ74bwEU9PJRU6JMBwaabY1/flj/WlO&#10;iQ/MNEyBETU9CE9vlh8/LHpbiSl0oBrhCIIYX/W2pl0Itsoyzzuhmb8AKwwaW3CaBRTdNmsc6xFd&#10;q2ya55dZD66xDrjwHrV3o5EuE37bCh4e29aLQFRNkVtIt0v3Jt7ZcsGqrWO2k/xIg/0DC82kwaAn&#10;qDsWGNk5+Q5KS+7AQxsuOOgM2lZykXLAbCb5m2yeOmZFygWL4+2pTP7/wfKH/XdHZFPToqTEMI09&#10;WjE5MNIIEsQQgEyKWKXe+gqdnyy6h+EzDNjtlLG398B/eWJg1TGzFbfOQd8J1iDLSXyZnT0dcXwE&#10;2fTfoMFobBcgAQ2t07GEWBSC6Nitw6lDSIRwVJZXsyIv0cTRVhbT62mZQrDq+bV1PnwRoEn8qKnD&#10;CUjobH/vQ2TDqmeXGMyDks1aKpWEg18pR/YMhwVnrIGeEsV8QGVN1+kkLLXTyH30m+TxjHOEepy2&#10;UZ9UGMwnzBT3VSxlSF/T6xITeM/DbTcnIutZPpvPj1m+gtAy4O4oqWs6P7HAkMocix7rPFY8DJsh&#10;dflyFpFiRzbQHLANDsadwB0Oj3i1CpAXV9JS0oH781YX/XD80EJJj3tTU/97x5zASn012PLrSVHE&#10;RUtCUV5NUXDnls25hRmOUDUNlIyfqzAu5846ue0w0jhkBm5xTFqZOvjC/pgn7kYq8HGP4/Kdy8nr&#10;5W+z/AsAAP//AwBQSwMEFAAGAAgAAAAhAL6IZxLYAAAABQEAAA8AAABkcnMvZG93bnJldi54bWxM&#10;j0luwzAMRfcFcgeBBbpr5CRABtdyEATorotmOABjMbZbizIsxcPty67a5ecnHh+z/ega1VMXas8G&#10;FvMEFHHhbc2lgevl/XULKkRki41nMjBRgH0+e8owtX7gE/XnWCqBcEjRQBVjm2odioochrlviaW7&#10;+85hlNiV2nY4CNw1epkka+2wZrlQYUvHiorv88MZ2J76xfThpsvx67MYxuAPbrMujXl5Hg9voCKN&#10;8W8ZfvVFHXJxuvkH26AaA/JIlKnoS7lLVpJvQt6sQOeZ/m+f/wAAAP//AwBQSwECLQAUAAYACAAA&#10;ACEAtoM4kv4AAADhAQAAEwAAAAAAAAAAAAAAAAAAAAAAW0NvbnRlbnRfVHlwZXNdLnhtbFBLAQIt&#10;ABQABgAIAAAAIQA4/SH/1gAAAJQBAAALAAAAAAAAAAAAAAAAAC8BAABfcmVscy8ucmVsc1BLAQIt&#10;ABQABgAIAAAAIQAy77nLXgIAALUEAAAOAAAAAAAAAAAAAAAAAC4CAABkcnMvZTJvRG9jLnhtbFBL&#10;AQItABQABgAIAAAAIQC+iGcS2AAAAAUBAAAPAAAAAAAAAAAAAAAAALgEAABkcnMvZG93bnJldi54&#10;bWxQSwUGAAAAAAQABADzAAAAvQUAAAAA&#10;" strokecolor="#f30388">
                <v:textbox>
                  <w:txbxContent>
                    <w:p w14:paraId="50655B0C" w14:textId="77777777" w:rsidR="00E6195F" w:rsidRDefault="00E6195F" w:rsidP="004251BD">
                      <w:pPr>
                        <w:spacing w:line="276" w:lineRule="auto"/>
                        <w:jc w:val="center"/>
                        <w:rPr>
                          <w:rFonts w:ascii="Swis721 Th BT" w:hAnsi="Swis721 Th BT"/>
                          <w:sz w:val="23"/>
                          <w:szCs w:val="23"/>
                        </w:rPr>
                      </w:pPr>
                      <w:r>
                        <w:rPr>
                          <w:rFonts w:ascii="Swis721 Th BT" w:hAnsi="Swis721 Th BT"/>
                          <w:sz w:val="23"/>
                          <w:szCs w:val="23"/>
                        </w:rPr>
                        <w:t>Para isso, 45 mulheres com idades entre 20 e 48 anos foram selecionadas para participarem deste estudo de meia face. O procedimento de tratamento seguiu os seguintes critérios:</w:t>
                      </w:r>
                    </w:p>
                  </w:txbxContent>
                </v:textbox>
                <w10:wrap anchorx="margin"/>
              </v:shape>
            </w:pict>
          </mc:Fallback>
        </mc:AlternateContent>
      </w:r>
    </w:p>
    <w:p w14:paraId="522790AB" w14:textId="77777777" w:rsidR="004251BD" w:rsidRDefault="004251BD" w:rsidP="004251BD">
      <w:p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br/>
      </w:r>
    </w:p>
    <w:p w14:paraId="52E5E3E2" w14:textId="77777777" w:rsidR="004251BD" w:rsidRDefault="004251BD" w:rsidP="004251BD">
      <w:pPr>
        <w:spacing w:after="20" w:line="240" w:lineRule="auto"/>
        <w:jc w:val="both"/>
        <w:rPr>
          <w:rFonts w:ascii="Swis721 Th BT" w:eastAsia="MS Mincho" w:hAnsi="Swis721 Th BT"/>
          <w:color w:val="404040" w:themeColor="text1" w:themeTint="BF"/>
          <w:sz w:val="4"/>
          <w:szCs w:val="4"/>
        </w:rPr>
      </w:pPr>
    </w:p>
    <w:p w14:paraId="5864474B" w14:textId="77777777" w:rsidR="004251BD" w:rsidRDefault="004251BD" w:rsidP="004251BD">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84192" behindDoc="0" locked="0" layoutInCell="1" allowOverlap="1" wp14:anchorId="24E1BD0E" wp14:editId="031E8168">
                <wp:simplePos x="0" y="0"/>
                <wp:positionH relativeFrom="margin">
                  <wp:posOffset>-6350</wp:posOffset>
                </wp:positionH>
                <wp:positionV relativeFrom="paragraph">
                  <wp:posOffset>50800</wp:posOffset>
                </wp:positionV>
                <wp:extent cx="1913890" cy="864235"/>
                <wp:effectExtent l="0" t="0" r="10160" b="12065"/>
                <wp:wrapNone/>
                <wp:docPr id="4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64235"/>
                        </a:xfrm>
                        <a:prstGeom prst="rect">
                          <a:avLst/>
                        </a:prstGeom>
                        <a:solidFill>
                          <a:srgbClr val="F30388"/>
                        </a:solidFill>
                        <a:ln w="9525">
                          <a:solidFill>
                            <a:srgbClr val="F30388"/>
                          </a:solidFill>
                          <a:miter lim="800000"/>
                        </a:ln>
                      </wps:spPr>
                      <wps:txbx>
                        <w:txbxContent>
                          <w:p w14:paraId="5B62BFFD" w14:textId="77777777" w:rsidR="00E6195F" w:rsidRDefault="00E6195F" w:rsidP="004251B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Lado Direito</w:t>
                            </w:r>
                            <w:r>
                              <w:rPr>
                                <w:rFonts w:ascii="Swis721 Th BT" w:hAnsi="Swis721 Th BT"/>
                                <w:b/>
                                <w:color w:val="FFFFFF" w:themeColor="background1"/>
                                <w:sz w:val="23"/>
                                <w:szCs w:val="23"/>
                              </w:rPr>
                              <w:br/>
                            </w:r>
                            <w:r>
                              <w:rPr>
                                <w:rFonts w:ascii="Swis721 Th BT" w:hAnsi="Swis721 Th BT"/>
                                <w:color w:val="FFFFFF" w:themeColor="background1"/>
                                <w:sz w:val="23"/>
                                <w:szCs w:val="23"/>
                              </w:rPr>
                              <w:t>Ácido Tranexâmico a 10%</w:t>
                            </w:r>
                          </w:p>
                          <w:p w14:paraId="766C2493" w14:textId="77777777" w:rsidR="00E6195F" w:rsidRDefault="00E6195F" w:rsidP="004251B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DC4092C" w14:textId="77777777" w:rsidR="00E6195F" w:rsidRDefault="00E6195F" w:rsidP="004251B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Microagulhamento</w:t>
                            </w:r>
                            <w:r>
                              <w:rPr>
                                <w:rFonts w:ascii="Swis721 Th BT" w:hAnsi="Swis721 Th BT"/>
                                <w:color w:val="FFFFFF" w:themeColor="background1"/>
                                <w:szCs w:val="23"/>
                              </w:rPr>
                              <w:t xml:space="preserve"> </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24E1BD0E" id="_x0000_s1090" type="#_x0000_t202" style="position:absolute;left:0;text-align:left;margin-left:-.5pt;margin-top:4pt;width:150.7pt;height:68.05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aENQIAAHIEAAAOAAAAZHJzL2Uyb0RvYy54bWysVNuO0zAQfUfiHyy/06RX2qrpaumqCGlh&#10;kRY+wHWcxsLxmLHbpHw9Y6ctZXlbkQcrkxmfmTlnJqu7rjHsqNBrsAUfDnLOlJVQarsv+Pdv23dz&#10;znwQthQGrCr4SXl+t377ZtW6pRpBDaZUyAjE+mXrCl6H4JZZ5mWtGuEH4JQlZwXYiEAm7rMSRUvo&#10;jclGeT7LWsDSIUjlPX196J18nfCrSsnwVFVeBWYKTrWFdGI6d/HM1iux3KNwtZbnMsQrqmiEtpT0&#10;CvUggmAH1P9ANVoieKjCQEKTQVVpqVIP1M0wf9HNcy2cSr0QOd5dafL/D1Z+OX5FpsuCT2acWdGQ&#10;RhuhO8FKxYLqArDhMLLUOr+k4GdH4aH7AB2pnTr27hHkD88sbGph9+oeEdpaiZKqTDezm6s9jo8g&#10;u/YzlJRNHAIkoK7CJlJIpDBCJ7VOV4WoECZjysVwPF+QS5JvPpuMxtNYXCaWl9sOffiooGHxpeBI&#10;E5DQxfHRhz70EhKTeTC63GpjkoH73cYgOwqalu04H8/nZ/S/woxlbcEX09G0J+AVEI0ONPZGN9RF&#10;Hp9zHmOpmchXpKgnK3S7Lgk0m1x02EF5IgYR+nGm9QtPdFQGqC5ptOOsBvz18luMo8khD2ctjXzB&#10;/c+DQMWZ+WRJrcVwMok7kozJ9P2IDLz17G49wkqConwBOeuNTeg36+BQ72vK1U+IhXvSuNKJ/thc&#10;X/+5UxrsJOB5CePm3Nop6s+vYv0bAAD//wMAUEsDBBQABgAIAAAAIQBZxBgQ3wAAAAgBAAAPAAAA&#10;ZHJzL2Rvd25yZXYueG1sTI/BTsMwEETvSPyDtUjcWjsQQRXiVICKENxaKsHRjZckarwOsdsYvp7t&#10;CU6r0Yxm35TL5HpxxDF0njRkcwUCqfa2o0bD9u1ptgARoiFrek+o4RsDLKvzs9IU1k+0xuMmNoJL&#10;KBRGQxvjUEgZ6hadCXM/ILH36UdnIsuxkXY0E5e7Xl4pdSOd6Yg/tGbAxxbr/ebgNKy61yZN24eg&#10;vtb754/087J6vx20vrxI93cgIqb4F4YTPqNDxUw7fyAbRK9hlvGUqGHBh+1rpXIQO87leQayKuX/&#10;AdUvAAAA//8DAFBLAQItABQABgAIAAAAIQC2gziS/gAAAOEBAAATAAAAAAAAAAAAAAAAAAAAAABb&#10;Q29udGVudF9UeXBlc10ueG1sUEsBAi0AFAAGAAgAAAAhADj9If/WAAAAlAEAAAsAAAAAAAAAAAAA&#10;AAAALwEAAF9yZWxzLy5yZWxzUEsBAi0AFAAGAAgAAAAhAAlRRoQ1AgAAcgQAAA4AAAAAAAAAAAAA&#10;AAAALgIAAGRycy9lMm9Eb2MueG1sUEsBAi0AFAAGAAgAAAAhAFnEGBDfAAAACAEAAA8AAAAAAAAA&#10;AAAAAAAAjwQAAGRycy9kb3ducmV2LnhtbFBLBQYAAAAABAAEAPMAAACbBQAAAAA=&#10;" fillcolor="#f30388" strokecolor="#f30388">
                <v:textbox>
                  <w:txbxContent>
                    <w:p w14:paraId="5B62BFFD" w14:textId="77777777" w:rsidR="00E6195F" w:rsidRDefault="00E6195F" w:rsidP="004251B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Lado Direito</w:t>
                      </w:r>
                      <w:r>
                        <w:rPr>
                          <w:rFonts w:ascii="Swis721 Th BT" w:hAnsi="Swis721 Th BT"/>
                          <w:b/>
                          <w:color w:val="FFFFFF" w:themeColor="background1"/>
                          <w:sz w:val="23"/>
                          <w:szCs w:val="23"/>
                        </w:rPr>
                        <w:br/>
                      </w:r>
                      <w:r>
                        <w:rPr>
                          <w:rFonts w:ascii="Swis721 Th BT" w:hAnsi="Swis721 Th BT"/>
                          <w:color w:val="FFFFFF" w:themeColor="background1"/>
                          <w:sz w:val="23"/>
                          <w:szCs w:val="23"/>
                        </w:rPr>
                        <w:t>Ácido Tranexâmico a 10%</w:t>
                      </w:r>
                    </w:p>
                    <w:p w14:paraId="766C2493" w14:textId="77777777" w:rsidR="00E6195F" w:rsidRDefault="00E6195F" w:rsidP="004251B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DC4092C" w14:textId="77777777" w:rsidR="00E6195F" w:rsidRDefault="00E6195F" w:rsidP="004251B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Microagulhamento</w:t>
                      </w:r>
                      <w:r>
                        <w:rPr>
                          <w:rFonts w:ascii="Swis721 Th BT" w:hAnsi="Swis721 Th BT"/>
                          <w:color w:val="FFFFFF" w:themeColor="background1"/>
                          <w:szCs w:val="23"/>
                        </w:rPr>
                        <w:t xml:space="preserve"> </w:t>
                      </w:r>
                    </w:p>
                  </w:txbxContent>
                </v:textbox>
                <w10:wrap anchorx="margin"/>
              </v:shape>
            </w:pict>
          </mc:Fallback>
        </mc:AlternateContent>
      </w: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85216" behindDoc="0" locked="0" layoutInCell="1" allowOverlap="1" wp14:anchorId="4457128D" wp14:editId="5B6F85A9">
                <wp:simplePos x="0" y="0"/>
                <wp:positionH relativeFrom="margin">
                  <wp:posOffset>3838575</wp:posOffset>
                </wp:positionH>
                <wp:positionV relativeFrom="paragraph">
                  <wp:posOffset>46355</wp:posOffset>
                </wp:positionV>
                <wp:extent cx="1913890" cy="864235"/>
                <wp:effectExtent l="0" t="0" r="10160" b="12065"/>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64235"/>
                        </a:xfrm>
                        <a:prstGeom prst="rect">
                          <a:avLst/>
                        </a:prstGeom>
                        <a:solidFill>
                          <a:srgbClr val="F30388"/>
                        </a:solidFill>
                        <a:ln w="9525">
                          <a:solidFill>
                            <a:srgbClr val="F30388"/>
                          </a:solidFill>
                          <a:miter lim="800000"/>
                        </a:ln>
                      </wps:spPr>
                      <wps:txbx>
                        <w:txbxContent>
                          <w:p w14:paraId="54A0BADE" w14:textId="77777777" w:rsidR="00E6195F" w:rsidRDefault="00E6195F" w:rsidP="004251B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Lado Esquerdo </w:t>
                            </w:r>
                            <w:r>
                              <w:rPr>
                                <w:rFonts w:ascii="Swis721 Th BT" w:hAnsi="Swis721 Th BT"/>
                                <w:b/>
                                <w:color w:val="FFFFFF" w:themeColor="background1"/>
                                <w:sz w:val="23"/>
                                <w:szCs w:val="23"/>
                              </w:rPr>
                              <w:br/>
                            </w:r>
                            <w:r>
                              <w:rPr>
                                <w:rFonts w:ascii="Swis721 Th BT" w:hAnsi="Swis721 Th BT"/>
                                <w:color w:val="FFFFFF" w:themeColor="background1"/>
                                <w:sz w:val="23"/>
                                <w:szCs w:val="23"/>
                              </w:rPr>
                              <w:t>Ácido Tranexâmico a 10%</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4457128D" id="Caixa de texto 47" o:spid="_x0000_s1091" type="#_x0000_t202" style="position:absolute;left:0;text-align:left;margin-left:302.25pt;margin-top:3.65pt;width:150.7pt;height:68.05pt;z-index:251785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Y4NAIAAHIEAAAOAAAAZHJzL2Uyb0RvYy54bWysVNtu2zAMfR+wfxD0vjj3JkacokuRYUC3&#10;Duj2AYosx8JkUaOU2NnXj5LTNOveivlBME3qkDw89Oq2aww7KvQabMFHgyFnykootd0X/Mf37YcF&#10;Zz4IWwoDVhX8pDy/Xb9/t2pdrsZQgykVMgKxPm9dwesQXJ5lXtaqEX4ATllyVoCNCGTiPitRtITe&#10;mGw8HM6zFrB0CFJ5T1/veydfJ/yqUjI8VpVXgZmCU20hnZjOXTyz9UrkexSu1vJchnhDFY3QlpJe&#10;oO5FEOyA+h+oRksED1UYSGgyqCotVeqBuhkNX3XzVAunUi9EjncXmvz/g5Vfj9+Q6bLg0xvOrGho&#10;RhuhO8FKxYLqAjByEEut8zkFPzkKD91H6GjaqWPvHkD+9MzCphZ2r+4Qoa2VKKnKUbyZXV3tcXwE&#10;2bVfoKRs4hAgAXUVNpFCIoUROk3rdJkQFcJkTLkcTRZLcknyLebT8WSWUoj8+bZDHz4paFh8KTiS&#10;AhK6OD74EKsR+XNITObB6HKrjUkG7ncbg+woSC3byXCyWJzR/wozlrUFX87Gs56AN0A0OpDsjW6o&#10;i2F8znmMPfMVKerJCt2uSwOap1YjmTsoT8QgQi9nWr/wSEdlgOqSRjvOasDfr7/FOFIOeThrSfIF&#10;978OAhVn5rOlaS1H02nckWRMZzdjMvDas7v2CCsJivIF5Kw3NqHfrINDva8pV68QC3c040on+l/q&#10;P3dKwk5TOS9h3JxrO0W9/CrWfwAAAP//AwBQSwMEFAAGAAgAAAAhAPZYtkPgAAAACQEAAA8AAABk&#10;cnMvZG93bnJldi54bWxMj8tOwzAQRfdI/IM1SOyoDU1fIU4FqAiVXR8SLN14SKLG4xC7TeDrGVaw&#10;HN2je89ky8E14oxdqD1puB0pEEiFtzWVGva755s5iBANWdN4Qg1fGGCZX15kJrW+pw2et7EUXEIh&#10;NRqqGNtUylBU6EwY+RaJsw/fORP57EppO9NzuWvknVJT6UxNvFCZFp8qLI7bk9Owql/Lod8/BvW5&#10;Ob68D9/r1dus1fr6ani4BxFxiH8w/OqzOuTsdPAnskE0GqYqmTCqYTYGwflCTRYgDgwm4wRknsn/&#10;H+Q/AAAA//8DAFBLAQItABQABgAIAAAAIQC2gziS/gAAAOEBAAATAAAAAAAAAAAAAAAAAAAAAABb&#10;Q29udGVudF9UeXBlc10ueG1sUEsBAi0AFAAGAAgAAAAhADj9If/WAAAAlAEAAAsAAAAAAAAAAAAA&#10;AAAALwEAAF9yZWxzLy5yZWxzUEsBAi0AFAAGAAgAAAAhACBWxjg0AgAAcgQAAA4AAAAAAAAAAAAA&#10;AAAALgIAAGRycy9lMm9Eb2MueG1sUEsBAi0AFAAGAAgAAAAhAPZYtkPgAAAACQEAAA8AAAAAAAAA&#10;AAAAAAAAjgQAAGRycy9kb3ducmV2LnhtbFBLBQYAAAAABAAEAPMAAACbBQAAAAA=&#10;" fillcolor="#f30388" strokecolor="#f30388">
                <v:textbox>
                  <w:txbxContent>
                    <w:p w14:paraId="54A0BADE" w14:textId="77777777" w:rsidR="00E6195F" w:rsidRDefault="00E6195F" w:rsidP="004251B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Lado Esquerdo </w:t>
                      </w:r>
                      <w:r>
                        <w:rPr>
                          <w:rFonts w:ascii="Swis721 Th BT" w:hAnsi="Swis721 Th BT"/>
                          <w:b/>
                          <w:color w:val="FFFFFF" w:themeColor="background1"/>
                          <w:sz w:val="23"/>
                          <w:szCs w:val="23"/>
                        </w:rPr>
                        <w:br/>
                      </w:r>
                      <w:r>
                        <w:rPr>
                          <w:rFonts w:ascii="Swis721 Th BT" w:hAnsi="Swis721 Th BT"/>
                          <w:color w:val="FFFFFF" w:themeColor="background1"/>
                          <w:sz w:val="23"/>
                          <w:szCs w:val="23"/>
                        </w:rPr>
                        <w:t>Ácido Tranexâmico a 10%</w:t>
                      </w:r>
                    </w:p>
                  </w:txbxContent>
                </v:textbox>
                <w10:wrap anchorx="margin"/>
              </v:shape>
            </w:pict>
          </mc:Fallback>
        </mc:AlternateContent>
      </w:r>
    </w:p>
    <w:p w14:paraId="1A0FDB32" w14:textId="77777777" w:rsidR="004251BD" w:rsidRDefault="004251BD" w:rsidP="004251BD">
      <w:pPr>
        <w:spacing w:after="20" w:line="240" w:lineRule="auto"/>
        <w:jc w:val="both"/>
        <w:rPr>
          <w:rFonts w:ascii="Swis721 Th BT" w:eastAsia="MS Mincho" w:hAnsi="Swis721 Th BT"/>
          <w:color w:val="404040" w:themeColor="text1" w:themeTint="BF"/>
          <w:sz w:val="23"/>
          <w:szCs w:val="24"/>
        </w:rPr>
      </w:pPr>
    </w:p>
    <w:p w14:paraId="6D58C38F" w14:textId="77777777" w:rsidR="004251BD" w:rsidRDefault="004251BD" w:rsidP="004251BD">
      <w:pPr>
        <w:spacing w:after="20" w:line="240" w:lineRule="auto"/>
        <w:jc w:val="both"/>
        <w:rPr>
          <w:rFonts w:ascii="Swis721 Th BT" w:eastAsia="MS Mincho" w:hAnsi="Swis721 Th BT" w:cs="Times New Roman"/>
          <w:color w:val="404040"/>
          <w:sz w:val="23"/>
          <w:szCs w:val="24"/>
        </w:rPr>
      </w:pPr>
    </w:p>
    <w:p w14:paraId="01534036" w14:textId="77777777" w:rsidR="004251BD" w:rsidRDefault="004251BD" w:rsidP="004251BD">
      <w:pPr>
        <w:spacing w:after="20" w:line="240" w:lineRule="auto"/>
        <w:jc w:val="both"/>
        <w:rPr>
          <w:rFonts w:ascii="Swis721 Th BT" w:eastAsia="MS Mincho" w:hAnsi="Swis721 Th BT" w:cs="Times New Roman"/>
          <w:color w:val="404040"/>
          <w:sz w:val="23"/>
          <w:szCs w:val="24"/>
        </w:rPr>
      </w:pPr>
    </w:p>
    <w:p w14:paraId="71D30373" w14:textId="77777777" w:rsidR="004251BD" w:rsidRDefault="004251BD" w:rsidP="004251BD">
      <w:pPr>
        <w:spacing w:after="20" w:line="240" w:lineRule="auto"/>
        <w:jc w:val="both"/>
        <w:rPr>
          <w:rFonts w:ascii="Swis721 Th BT" w:eastAsia="MS Mincho" w:hAnsi="Swis721 Th BT" w:cs="Times New Roman"/>
          <w:color w:val="404040"/>
          <w:sz w:val="23"/>
          <w:szCs w:val="24"/>
        </w:rPr>
      </w:pPr>
    </w:p>
    <w:p w14:paraId="47383695" w14:textId="77777777" w:rsidR="004251BD" w:rsidRDefault="004251BD" w:rsidP="004251BD">
      <w:pPr>
        <w:spacing w:after="20" w:line="276" w:lineRule="auto"/>
        <w:jc w:val="both"/>
        <w:rPr>
          <w:rFonts w:ascii="Swis721 Th BT" w:eastAsia="MS Mincho" w:hAnsi="Swis721 Th BT" w:cs="Times New Roman"/>
          <w:color w:val="404040"/>
          <w:sz w:val="16"/>
          <w:szCs w:val="16"/>
        </w:rPr>
      </w:pPr>
    </w:p>
    <w:p w14:paraId="5292D568" w14:textId="77777777" w:rsidR="004251BD" w:rsidRPr="000E46F7" w:rsidRDefault="004251BD" w:rsidP="004251BD">
      <w:pPr>
        <w:numPr>
          <w:ilvl w:val="0"/>
          <w:numId w:val="25"/>
        </w:numPr>
        <w:spacing w:after="20" w:line="276" w:lineRule="auto"/>
        <w:jc w:val="both"/>
        <w:rPr>
          <w:rFonts w:ascii="Swis721 Th BT" w:eastAsia="MS Mincho" w:hAnsi="Swis721 Th BT"/>
          <w:color w:val="404040" w:themeColor="text1" w:themeTint="BF"/>
          <w:sz w:val="20"/>
          <w:szCs w:val="20"/>
        </w:rPr>
      </w:pPr>
      <w:r>
        <w:rPr>
          <w:rFonts w:ascii="Swis721 Th BT" w:eastAsia="MS Mincho" w:hAnsi="Swis721 Th BT"/>
          <w:color w:val="404040" w:themeColor="text1" w:themeTint="BF"/>
          <w:sz w:val="20"/>
          <w:szCs w:val="20"/>
        </w:rPr>
        <w:t xml:space="preserve">Todas as </w:t>
      </w:r>
      <w:r w:rsidRPr="000E46F7">
        <w:rPr>
          <w:rFonts w:ascii="Swis721 Th BT" w:eastAsia="MS Mincho" w:hAnsi="Swis721 Th BT" w:hint="eastAsia"/>
          <w:color w:val="404040" w:themeColor="text1" w:themeTint="BF"/>
          <w:sz w:val="20"/>
          <w:szCs w:val="20"/>
        </w:rPr>
        <w:t xml:space="preserve">pacientes receberam três sessões com intervalos de duas semanas. A avaliação final foi feita três meses após a última sessão de tratamento. Duas horas após o tratamento, a pele foi limpa com água destilada, e gaze estéril foi aplicada. </w:t>
      </w:r>
      <w:r>
        <w:rPr>
          <w:rFonts w:ascii="Swis721 Th BT" w:eastAsia="MS Mincho" w:hAnsi="Swis721 Th BT"/>
          <w:color w:val="404040" w:themeColor="text1" w:themeTint="BF"/>
          <w:sz w:val="20"/>
          <w:szCs w:val="20"/>
        </w:rPr>
        <w:t xml:space="preserve">As </w:t>
      </w:r>
      <w:r w:rsidRPr="000E46F7">
        <w:rPr>
          <w:rFonts w:ascii="Swis721 Th BT" w:eastAsia="MS Mincho" w:hAnsi="Swis721 Th BT" w:hint="eastAsia"/>
          <w:color w:val="404040" w:themeColor="text1" w:themeTint="BF"/>
          <w:sz w:val="20"/>
          <w:szCs w:val="20"/>
        </w:rPr>
        <w:t>pacientes foram orientad</w:t>
      </w:r>
      <w:r>
        <w:rPr>
          <w:rFonts w:ascii="Swis721 Th BT" w:eastAsia="MS Mincho" w:hAnsi="Swis721 Th BT"/>
          <w:color w:val="404040" w:themeColor="text1" w:themeTint="BF"/>
          <w:sz w:val="20"/>
          <w:szCs w:val="20"/>
        </w:rPr>
        <w:t>a</w:t>
      </w:r>
      <w:r w:rsidRPr="000E46F7">
        <w:rPr>
          <w:rFonts w:ascii="Swis721 Th BT" w:eastAsia="MS Mincho" w:hAnsi="Swis721 Th BT" w:hint="eastAsia"/>
          <w:color w:val="404040" w:themeColor="text1" w:themeTint="BF"/>
          <w:sz w:val="20"/>
          <w:szCs w:val="20"/>
        </w:rPr>
        <w:t>s a usar hidratante e protetor solar.</w:t>
      </w:r>
    </w:p>
    <w:p w14:paraId="6611EA78" w14:textId="77777777" w:rsidR="004251BD" w:rsidRDefault="004251BD" w:rsidP="004251BD">
      <w:pPr>
        <w:spacing w:after="20" w:line="276" w:lineRule="auto"/>
        <w:jc w:val="both"/>
        <w:rPr>
          <w:rFonts w:ascii="Swis721 Th BT" w:eastAsia="MS Mincho" w:hAnsi="Swis721 Th BT"/>
          <w:color w:val="404040" w:themeColor="text1" w:themeTint="BF"/>
          <w:sz w:val="10"/>
          <w:szCs w:val="10"/>
        </w:rPr>
      </w:pPr>
    </w:p>
    <w:p w14:paraId="585CE8D1" w14:textId="77777777" w:rsidR="004251BD" w:rsidRDefault="004251BD" w:rsidP="004251B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7F5C70FD" w14:textId="77777777" w:rsidR="004251BD" w:rsidRDefault="004251BD" w:rsidP="004251BD">
      <w:pPr>
        <w:spacing w:after="20"/>
        <w:jc w:val="both"/>
        <w:rPr>
          <w:rFonts w:ascii="Swis721 Th BT" w:eastAsia="MS Mincho" w:hAnsi="Swis721 Th BT" w:cs="Times New Roman"/>
          <w:color w:val="404040"/>
          <w:sz w:val="16"/>
          <w:szCs w:val="16"/>
        </w:rPr>
      </w:pPr>
    </w:p>
    <w:p w14:paraId="18679CAA" w14:textId="77777777" w:rsidR="004251BD" w:rsidRDefault="004251BD" w:rsidP="004251BD">
      <w:pPr>
        <w:pStyle w:val="PargrafodaLista"/>
        <w:numPr>
          <w:ilvl w:val="0"/>
          <w:numId w:val="26"/>
        </w:num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A duração da doença variou de dois meses a cinco anos. Ambos os lados do rosto apresentaram melhora;</w:t>
      </w:r>
    </w:p>
    <w:p w14:paraId="59F1D7E2" w14:textId="77777777" w:rsidR="004251BD" w:rsidRDefault="004251BD" w:rsidP="004251BD">
      <w:pPr>
        <w:pStyle w:val="PargrafodaLista"/>
        <w:numPr>
          <w:ilvl w:val="0"/>
          <w:numId w:val="26"/>
        </w:num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A região do rosto submetida ao microagulhamento e ácido tranexâmico apresentou uma notável melhora na telangiectasia em comparação ao lado tratado apenas com ácido tranexâmico. Das pacientes, 30 (66,6%) tiveram resultados bons a excelentes nesse lado, enquanto a maioria das pacientes, 37 (82,2%), mostrou pouca ou nenhuma melhora na região tratada apenas com ácido tranexâmico;</w:t>
      </w:r>
    </w:p>
    <w:p w14:paraId="2DF3E6CC" w14:textId="77777777" w:rsidR="004251BD" w:rsidRDefault="004251BD" w:rsidP="004251BD">
      <w:pPr>
        <w:pStyle w:val="PargrafodaLista"/>
        <w:numPr>
          <w:ilvl w:val="0"/>
          <w:numId w:val="26"/>
        </w:numPr>
        <w:spacing w:after="20"/>
        <w:jc w:val="both"/>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Depois do tratamento, houve melhora clínica e dermatoscópicas significativa no lado tratado com microagulhamento e ácido tranexâmico em comparação ao lado da face tratada apenas com o ácido tranexâmico.</w:t>
      </w:r>
    </w:p>
    <w:p w14:paraId="00E9F6F5" w14:textId="77777777" w:rsidR="004251BD" w:rsidRDefault="004251BD" w:rsidP="004251BD">
      <w:pPr>
        <w:pStyle w:val="PargrafodaLista"/>
        <w:spacing w:after="20"/>
        <w:jc w:val="both"/>
        <w:rPr>
          <w:rFonts w:ascii="Swis721 Th BT" w:eastAsia="MS Mincho" w:hAnsi="Swis721 Th BT" w:cs="Times New Roman"/>
          <w:color w:val="404040"/>
          <w:sz w:val="10"/>
          <w:szCs w:val="10"/>
        </w:rPr>
      </w:pPr>
    </w:p>
    <w:p w14:paraId="2AB3B620" w14:textId="77777777" w:rsidR="004251BD" w:rsidRDefault="004251BD" w:rsidP="004251B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4B5EA80B" w14:textId="77777777" w:rsidR="004251BD" w:rsidRDefault="004251BD" w:rsidP="004251BD">
      <w:pPr>
        <w:spacing w:after="20" w:line="276" w:lineRule="auto"/>
        <w:jc w:val="both"/>
        <w:rPr>
          <w:rFonts w:ascii="Swis721 Th BT" w:eastAsia="MS Mincho" w:hAnsi="Swis721 Th BT" w:cs="Times New Roman"/>
          <w:bCs/>
          <w:iCs/>
          <w:color w:val="339966"/>
          <w:sz w:val="16"/>
          <w:szCs w:val="16"/>
        </w:rPr>
      </w:pPr>
    </w:p>
    <w:p w14:paraId="2278F882" w14:textId="418081EF" w:rsidR="004251BD" w:rsidRPr="004251BD" w:rsidRDefault="004251BD" w:rsidP="004251BD">
      <w:pPr>
        <w:pStyle w:val="Corpo"/>
        <w:jc w:val="center"/>
      </w:pPr>
      <w:r w:rsidRPr="004251BD">
        <w:t>Este estudo mostrou que o ácido tranexâmico é uma modalidade de tratamento eficaz e segura para rosácea eritematotelangiectásica. O microagulhamento pode melhorar os efeitos do ácido tranexâmico e proporcionar resultados melhores em relação ao eritema e telangiectasia</w:t>
      </w:r>
      <w:r w:rsidR="002760D9">
        <w:t>.</w:t>
      </w:r>
    </w:p>
    <w:p w14:paraId="43BCEA99" w14:textId="15E25817" w:rsidR="004251BD" w:rsidRPr="009626EF" w:rsidRDefault="004251BD" w:rsidP="004251BD">
      <w:pPr>
        <w:pStyle w:val="Ttulo1"/>
      </w:pPr>
      <w:bookmarkStart w:id="121" w:name="_Toc190338258"/>
      <w:bookmarkStart w:id="122" w:name="_Toc191035765"/>
      <w:r>
        <w:rPr>
          <w:rFonts w:eastAsia="MS Mincho" w:cs="Times New Roman"/>
          <w:bCs/>
          <w:iCs/>
          <w:color w:val="404040"/>
          <w:sz w:val="23"/>
          <w:szCs w:val="24"/>
        </w:rPr>
        <w:t>.</w:t>
      </w:r>
      <w:r>
        <w:t>Formulário</w:t>
      </w:r>
      <w:bookmarkEnd w:id="121"/>
      <w:bookmarkEnd w:id="122"/>
    </w:p>
    <w:p w14:paraId="4180C526" w14:textId="77777777" w:rsidR="004251BD" w:rsidRDefault="004251BD" w:rsidP="004251BD">
      <w:pPr>
        <w:pStyle w:val="Subtitulocorpo"/>
      </w:pPr>
    </w:p>
    <w:p w14:paraId="04182D48" w14:textId="77777777" w:rsidR="004251BD" w:rsidRDefault="004251BD" w:rsidP="004251BD">
      <w:pPr>
        <w:pStyle w:val="Corpo"/>
        <w:rPr>
          <w:b/>
          <w:i/>
          <w:sz w:val="24"/>
        </w:rPr>
      </w:pPr>
    </w:p>
    <w:p w14:paraId="10778849" w14:textId="77777777" w:rsidR="004251BD" w:rsidRDefault="004251BD" w:rsidP="004251BD">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 xml:space="preserve">Uso do Ácido Tranexâmico Adjuvante ao Microagulhamento </w:t>
      </w:r>
    </w:p>
    <w:p w14:paraId="01112152" w14:textId="77777777" w:rsidR="004251BD" w:rsidRDefault="004251BD" w:rsidP="004251BD">
      <w:pPr>
        <w:spacing w:after="20" w:line="240" w:lineRule="auto"/>
        <w:jc w:val="both"/>
        <w:rPr>
          <w:rFonts w:ascii="Swis721 Th BT" w:eastAsia="MS Mincho" w:hAnsi="Swis721 Th BT"/>
          <w:b/>
          <w:i/>
          <w:color w:val="404040" w:themeColor="text1" w:themeTint="BF"/>
          <w:sz w:val="24"/>
          <w:szCs w:val="24"/>
        </w:rPr>
      </w:pPr>
    </w:p>
    <w:p w14:paraId="54B423D2" w14:textId="77777777" w:rsidR="004251BD" w:rsidRDefault="004251BD" w:rsidP="004251BD">
      <w:pPr>
        <w:spacing w:after="20" w:line="240" w:lineRule="auto"/>
        <w:jc w:val="both"/>
        <w:rPr>
          <w:rFonts w:ascii="Swis721 Th BT" w:eastAsia="MS Mincho" w:hAnsi="Swis721 Th BT"/>
          <w:color w:val="404040" w:themeColor="text1" w:themeTint="BF"/>
          <w:sz w:val="6"/>
          <w:szCs w:val="6"/>
        </w:rPr>
      </w:pPr>
    </w:p>
    <w:tbl>
      <w:tblPr>
        <w:tblStyle w:val="Tabelacomgrade12"/>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251BD" w14:paraId="2DC5C452"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DCF1E2F" w14:textId="77777777" w:rsidR="004251BD" w:rsidRDefault="004251BD" w:rsidP="00CA19DD">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 xml:space="preserve">Ácido Tranexâmico </w:t>
            </w:r>
          </w:p>
        </w:tc>
      </w:tr>
      <w:tr w:rsidR="004251BD" w14:paraId="5B513A38"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095010" w14:textId="46649771" w:rsidR="004251BD" w:rsidRDefault="004251BD" w:rsidP="00CA19DD">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Ácido Tranexâmico...............................10%</w:t>
            </w:r>
          </w:p>
        </w:tc>
      </w:tr>
      <w:tr w:rsidR="004251BD" w14:paraId="0E691545"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337053" w14:textId="44A82145" w:rsidR="004251BD" w:rsidRDefault="004251BD" w:rsidP="00CA19DD">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Solução q.s.p. ..................................10 mL</w:t>
            </w:r>
          </w:p>
        </w:tc>
      </w:tr>
    </w:tbl>
    <w:p w14:paraId="7061A7DE" w14:textId="77777777" w:rsidR="004251BD" w:rsidRPr="004251BD" w:rsidRDefault="004251BD" w:rsidP="004251BD">
      <w:pPr>
        <w:spacing w:after="20" w:line="240" w:lineRule="auto"/>
        <w:ind w:right="4762"/>
        <w:jc w:val="center"/>
        <w:rPr>
          <w:rFonts w:ascii="Swis721 Th BT" w:eastAsia="MS Mincho" w:hAnsi="Swis721 Th BT"/>
          <w:color w:val="404040" w:themeColor="text1" w:themeTint="BF"/>
        </w:rPr>
      </w:pPr>
      <w:r w:rsidRPr="004251BD">
        <w:rPr>
          <w:rFonts w:ascii="Swis721 Th BT" w:eastAsia="MS Mincho" w:hAnsi="Swis721 Th BT"/>
          <w:color w:val="404040" w:themeColor="text1" w:themeTint="BF"/>
        </w:rPr>
        <w:t>Aplicar em consultório ou conforme orientação médica.</w:t>
      </w:r>
    </w:p>
    <w:p w14:paraId="3847C02B" w14:textId="77777777" w:rsidR="007F1CA1" w:rsidRDefault="007F1CA1" w:rsidP="001027A5">
      <w:pPr>
        <w:pStyle w:val="Corpo"/>
        <w:ind w:right="3969"/>
        <w:jc w:val="left"/>
        <w:rPr>
          <w:sz w:val="16"/>
          <w:szCs w:val="16"/>
        </w:rPr>
      </w:pPr>
    </w:p>
    <w:p w14:paraId="33A4040B" w14:textId="77777777" w:rsidR="007F1CA1" w:rsidRDefault="007F1CA1" w:rsidP="001027A5">
      <w:pPr>
        <w:pStyle w:val="Corpo"/>
        <w:ind w:right="3969"/>
        <w:jc w:val="left"/>
        <w:rPr>
          <w:sz w:val="16"/>
          <w:szCs w:val="16"/>
        </w:rPr>
      </w:pPr>
    </w:p>
    <w:p w14:paraId="363BEC58" w14:textId="77777777" w:rsidR="007F1CA1" w:rsidRDefault="007F1CA1" w:rsidP="001027A5">
      <w:pPr>
        <w:pStyle w:val="Corpo"/>
        <w:ind w:right="3969"/>
        <w:jc w:val="left"/>
        <w:rPr>
          <w:sz w:val="16"/>
          <w:szCs w:val="16"/>
        </w:rPr>
      </w:pPr>
    </w:p>
    <w:p w14:paraId="33E6B759" w14:textId="77777777" w:rsidR="007F1CA1" w:rsidRDefault="007F1CA1" w:rsidP="001027A5">
      <w:pPr>
        <w:pStyle w:val="Corpo"/>
        <w:ind w:right="3969"/>
        <w:jc w:val="left"/>
        <w:rPr>
          <w:sz w:val="16"/>
          <w:szCs w:val="16"/>
        </w:rPr>
      </w:pPr>
    </w:p>
    <w:p w14:paraId="3514A0D5" w14:textId="77777777" w:rsidR="007F1CA1" w:rsidRDefault="007F1CA1" w:rsidP="001027A5">
      <w:pPr>
        <w:pStyle w:val="Corpo"/>
        <w:ind w:right="3969"/>
        <w:jc w:val="left"/>
        <w:rPr>
          <w:sz w:val="16"/>
          <w:szCs w:val="16"/>
        </w:rPr>
      </w:pPr>
    </w:p>
    <w:p w14:paraId="736ADA80" w14:textId="77777777" w:rsidR="007F1CA1" w:rsidRDefault="007F1CA1" w:rsidP="001027A5">
      <w:pPr>
        <w:pStyle w:val="Corpo"/>
        <w:ind w:right="3969"/>
        <w:jc w:val="left"/>
        <w:rPr>
          <w:sz w:val="16"/>
          <w:szCs w:val="16"/>
        </w:rPr>
      </w:pPr>
    </w:p>
    <w:p w14:paraId="654D5982" w14:textId="77777777" w:rsidR="007F1CA1" w:rsidRDefault="007F1CA1" w:rsidP="001027A5">
      <w:pPr>
        <w:pStyle w:val="Corpo"/>
        <w:ind w:right="3969"/>
        <w:jc w:val="left"/>
        <w:rPr>
          <w:sz w:val="16"/>
          <w:szCs w:val="16"/>
        </w:rPr>
      </w:pPr>
    </w:p>
    <w:p w14:paraId="636FB78D" w14:textId="77777777" w:rsidR="007F1CA1" w:rsidRDefault="007F1CA1" w:rsidP="001027A5">
      <w:pPr>
        <w:pStyle w:val="Corpo"/>
        <w:ind w:right="3969"/>
        <w:jc w:val="left"/>
        <w:rPr>
          <w:sz w:val="16"/>
          <w:szCs w:val="16"/>
        </w:rPr>
      </w:pPr>
    </w:p>
    <w:p w14:paraId="4FE18891" w14:textId="77777777" w:rsidR="007F1CA1" w:rsidRDefault="007F1CA1" w:rsidP="001027A5">
      <w:pPr>
        <w:pStyle w:val="Corpo"/>
        <w:ind w:right="3969"/>
        <w:jc w:val="left"/>
        <w:rPr>
          <w:sz w:val="16"/>
          <w:szCs w:val="16"/>
        </w:rPr>
      </w:pPr>
    </w:p>
    <w:p w14:paraId="1A41158B" w14:textId="77777777" w:rsidR="007F1CA1" w:rsidRDefault="007F1CA1" w:rsidP="001027A5">
      <w:pPr>
        <w:pStyle w:val="Corpo"/>
        <w:ind w:right="3969"/>
        <w:jc w:val="left"/>
        <w:rPr>
          <w:sz w:val="16"/>
          <w:szCs w:val="16"/>
        </w:rPr>
      </w:pPr>
    </w:p>
    <w:p w14:paraId="4DE43A6E" w14:textId="77777777" w:rsidR="007F1CA1" w:rsidRDefault="007F1CA1" w:rsidP="001027A5">
      <w:pPr>
        <w:pStyle w:val="Corpo"/>
        <w:ind w:right="3969"/>
        <w:jc w:val="left"/>
        <w:rPr>
          <w:sz w:val="16"/>
          <w:szCs w:val="16"/>
        </w:rPr>
      </w:pPr>
    </w:p>
    <w:p w14:paraId="3BC7F3BE" w14:textId="77777777" w:rsidR="004251BD" w:rsidRDefault="004251BD" w:rsidP="001027A5">
      <w:pPr>
        <w:pStyle w:val="Corpo"/>
        <w:ind w:right="3969"/>
        <w:jc w:val="left"/>
        <w:rPr>
          <w:sz w:val="16"/>
          <w:szCs w:val="16"/>
        </w:rPr>
      </w:pPr>
    </w:p>
    <w:p w14:paraId="00DE8A82" w14:textId="77777777" w:rsidR="004251BD" w:rsidRDefault="004251BD" w:rsidP="001027A5">
      <w:pPr>
        <w:pStyle w:val="Corpo"/>
        <w:ind w:right="3969"/>
        <w:jc w:val="left"/>
        <w:rPr>
          <w:sz w:val="16"/>
          <w:szCs w:val="16"/>
        </w:rPr>
      </w:pPr>
    </w:p>
    <w:p w14:paraId="74743F77" w14:textId="77777777" w:rsidR="004251BD" w:rsidRDefault="004251BD" w:rsidP="001027A5">
      <w:pPr>
        <w:pStyle w:val="Corpo"/>
        <w:ind w:right="3969"/>
        <w:jc w:val="left"/>
        <w:rPr>
          <w:sz w:val="16"/>
          <w:szCs w:val="16"/>
        </w:rPr>
      </w:pPr>
    </w:p>
    <w:p w14:paraId="2AB3B8CF" w14:textId="77777777" w:rsidR="004251BD" w:rsidRDefault="004251BD" w:rsidP="001027A5">
      <w:pPr>
        <w:pStyle w:val="Corpo"/>
        <w:ind w:right="3969"/>
        <w:jc w:val="left"/>
        <w:rPr>
          <w:sz w:val="16"/>
          <w:szCs w:val="16"/>
        </w:rPr>
      </w:pPr>
    </w:p>
    <w:p w14:paraId="4BC5B6E3" w14:textId="77777777" w:rsidR="004251BD" w:rsidRDefault="004251BD" w:rsidP="001027A5">
      <w:pPr>
        <w:pStyle w:val="Corpo"/>
        <w:ind w:right="3969"/>
        <w:jc w:val="left"/>
        <w:rPr>
          <w:sz w:val="16"/>
          <w:szCs w:val="16"/>
        </w:rPr>
      </w:pPr>
    </w:p>
    <w:p w14:paraId="7B060C8F" w14:textId="77777777" w:rsidR="004251BD" w:rsidRDefault="004251BD" w:rsidP="001027A5">
      <w:pPr>
        <w:pStyle w:val="Corpo"/>
        <w:ind w:right="3969"/>
        <w:jc w:val="left"/>
        <w:rPr>
          <w:sz w:val="16"/>
          <w:szCs w:val="16"/>
        </w:rPr>
      </w:pPr>
    </w:p>
    <w:p w14:paraId="321CD1F2" w14:textId="77777777" w:rsidR="004251BD" w:rsidRDefault="004251BD" w:rsidP="001027A5">
      <w:pPr>
        <w:pStyle w:val="Corpo"/>
        <w:ind w:right="3969"/>
        <w:jc w:val="left"/>
        <w:rPr>
          <w:sz w:val="16"/>
          <w:szCs w:val="16"/>
        </w:rPr>
      </w:pPr>
    </w:p>
    <w:p w14:paraId="16AEFE78" w14:textId="77777777" w:rsidR="004251BD" w:rsidRDefault="004251BD" w:rsidP="001027A5">
      <w:pPr>
        <w:pStyle w:val="Corpo"/>
        <w:ind w:right="3969"/>
        <w:jc w:val="left"/>
        <w:rPr>
          <w:sz w:val="16"/>
          <w:szCs w:val="16"/>
        </w:rPr>
      </w:pPr>
    </w:p>
    <w:p w14:paraId="5264F4FE" w14:textId="77777777" w:rsidR="004251BD" w:rsidRDefault="004251BD" w:rsidP="001027A5">
      <w:pPr>
        <w:pStyle w:val="Corpo"/>
        <w:ind w:right="3969"/>
        <w:jc w:val="left"/>
        <w:rPr>
          <w:sz w:val="16"/>
          <w:szCs w:val="16"/>
        </w:rPr>
      </w:pPr>
    </w:p>
    <w:p w14:paraId="0617A558" w14:textId="77777777" w:rsidR="004251BD" w:rsidRDefault="004251BD" w:rsidP="001027A5">
      <w:pPr>
        <w:pStyle w:val="Corpo"/>
        <w:ind w:right="3969"/>
        <w:jc w:val="left"/>
        <w:rPr>
          <w:sz w:val="16"/>
          <w:szCs w:val="16"/>
        </w:rPr>
      </w:pPr>
    </w:p>
    <w:p w14:paraId="542ED81D" w14:textId="77777777" w:rsidR="004251BD" w:rsidRDefault="004251BD" w:rsidP="001027A5">
      <w:pPr>
        <w:pStyle w:val="Corpo"/>
        <w:ind w:right="3969"/>
        <w:jc w:val="left"/>
        <w:rPr>
          <w:sz w:val="16"/>
          <w:szCs w:val="16"/>
        </w:rPr>
      </w:pPr>
    </w:p>
    <w:p w14:paraId="2425C4C0" w14:textId="77777777" w:rsidR="004251BD" w:rsidRDefault="004251BD" w:rsidP="001027A5">
      <w:pPr>
        <w:pStyle w:val="Corpo"/>
        <w:ind w:right="3969"/>
        <w:jc w:val="left"/>
        <w:rPr>
          <w:sz w:val="16"/>
          <w:szCs w:val="16"/>
        </w:rPr>
      </w:pPr>
    </w:p>
    <w:p w14:paraId="57F9C906" w14:textId="77777777" w:rsidR="004251BD" w:rsidRDefault="004251BD" w:rsidP="001027A5">
      <w:pPr>
        <w:pStyle w:val="Corpo"/>
        <w:ind w:right="3969"/>
        <w:jc w:val="left"/>
        <w:rPr>
          <w:sz w:val="16"/>
          <w:szCs w:val="16"/>
        </w:rPr>
      </w:pPr>
    </w:p>
    <w:p w14:paraId="24A1CBC4" w14:textId="77777777" w:rsidR="004251BD" w:rsidRDefault="004251BD" w:rsidP="001027A5">
      <w:pPr>
        <w:pStyle w:val="Corpo"/>
        <w:ind w:right="3969"/>
        <w:jc w:val="left"/>
        <w:rPr>
          <w:sz w:val="16"/>
          <w:szCs w:val="16"/>
        </w:rPr>
      </w:pPr>
    </w:p>
    <w:p w14:paraId="6E12D6D9" w14:textId="77777777" w:rsidR="004251BD" w:rsidRDefault="004251BD" w:rsidP="001027A5">
      <w:pPr>
        <w:pStyle w:val="Corpo"/>
        <w:ind w:right="3969"/>
        <w:jc w:val="left"/>
        <w:rPr>
          <w:sz w:val="16"/>
          <w:szCs w:val="16"/>
        </w:rPr>
      </w:pPr>
    </w:p>
    <w:p w14:paraId="63C928F5" w14:textId="77777777" w:rsidR="004251BD" w:rsidRDefault="004251BD" w:rsidP="001027A5">
      <w:pPr>
        <w:pStyle w:val="Corpo"/>
        <w:ind w:right="3969"/>
        <w:jc w:val="left"/>
        <w:rPr>
          <w:sz w:val="16"/>
          <w:szCs w:val="16"/>
        </w:rPr>
      </w:pPr>
    </w:p>
    <w:p w14:paraId="37352F06" w14:textId="77777777" w:rsidR="004251BD" w:rsidRDefault="004251BD" w:rsidP="001027A5">
      <w:pPr>
        <w:pStyle w:val="Corpo"/>
        <w:ind w:right="3969"/>
        <w:jc w:val="left"/>
        <w:rPr>
          <w:sz w:val="16"/>
          <w:szCs w:val="16"/>
        </w:rPr>
      </w:pPr>
    </w:p>
    <w:p w14:paraId="0E59C1DD" w14:textId="77777777" w:rsidR="004251BD" w:rsidRDefault="004251BD" w:rsidP="001027A5">
      <w:pPr>
        <w:pStyle w:val="Corpo"/>
        <w:ind w:right="3969"/>
        <w:jc w:val="left"/>
        <w:rPr>
          <w:sz w:val="16"/>
          <w:szCs w:val="16"/>
        </w:rPr>
      </w:pPr>
    </w:p>
    <w:p w14:paraId="246EF61B" w14:textId="77777777" w:rsidR="004251BD" w:rsidRDefault="004251BD" w:rsidP="001027A5">
      <w:pPr>
        <w:pStyle w:val="Corpo"/>
        <w:ind w:right="3969"/>
        <w:jc w:val="left"/>
        <w:rPr>
          <w:sz w:val="16"/>
          <w:szCs w:val="16"/>
        </w:rPr>
      </w:pPr>
    </w:p>
    <w:p w14:paraId="4FE433D6" w14:textId="77777777" w:rsidR="004251BD" w:rsidRDefault="004251BD" w:rsidP="001027A5">
      <w:pPr>
        <w:pStyle w:val="Corpo"/>
        <w:ind w:right="3969"/>
        <w:jc w:val="left"/>
        <w:rPr>
          <w:sz w:val="16"/>
          <w:szCs w:val="16"/>
        </w:rPr>
      </w:pPr>
    </w:p>
    <w:p w14:paraId="00A58445" w14:textId="77777777" w:rsidR="004251BD" w:rsidRDefault="004251BD" w:rsidP="001027A5">
      <w:pPr>
        <w:pStyle w:val="Corpo"/>
        <w:ind w:right="3969"/>
        <w:jc w:val="left"/>
        <w:rPr>
          <w:sz w:val="16"/>
          <w:szCs w:val="16"/>
        </w:rPr>
      </w:pPr>
    </w:p>
    <w:p w14:paraId="68CFF147" w14:textId="77777777" w:rsidR="004251BD" w:rsidRDefault="004251BD" w:rsidP="001027A5">
      <w:pPr>
        <w:pStyle w:val="Corpo"/>
        <w:ind w:right="3969"/>
        <w:jc w:val="left"/>
        <w:rPr>
          <w:sz w:val="16"/>
          <w:szCs w:val="16"/>
        </w:rPr>
      </w:pPr>
    </w:p>
    <w:p w14:paraId="0C682310" w14:textId="77777777" w:rsidR="004251BD" w:rsidRDefault="004251BD" w:rsidP="001027A5">
      <w:pPr>
        <w:pStyle w:val="Corpo"/>
        <w:ind w:right="3969"/>
        <w:jc w:val="left"/>
        <w:rPr>
          <w:sz w:val="16"/>
          <w:szCs w:val="16"/>
        </w:rPr>
      </w:pPr>
    </w:p>
    <w:p w14:paraId="1215DBD5" w14:textId="77777777" w:rsidR="004251BD" w:rsidRDefault="004251BD" w:rsidP="001027A5">
      <w:pPr>
        <w:pStyle w:val="Corpo"/>
        <w:ind w:right="3969"/>
        <w:jc w:val="left"/>
        <w:rPr>
          <w:sz w:val="16"/>
          <w:szCs w:val="16"/>
        </w:rPr>
      </w:pPr>
    </w:p>
    <w:p w14:paraId="6B9F24A3" w14:textId="77777777" w:rsidR="004251BD" w:rsidRDefault="004251BD" w:rsidP="001027A5">
      <w:pPr>
        <w:pStyle w:val="Corpo"/>
        <w:ind w:right="3969"/>
        <w:jc w:val="left"/>
        <w:rPr>
          <w:sz w:val="16"/>
          <w:szCs w:val="16"/>
        </w:rPr>
      </w:pPr>
    </w:p>
    <w:p w14:paraId="534D6C23" w14:textId="77777777" w:rsidR="004251BD" w:rsidRDefault="004251BD" w:rsidP="001027A5">
      <w:pPr>
        <w:pStyle w:val="Corpo"/>
        <w:ind w:right="3969"/>
        <w:jc w:val="left"/>
        <w:rPr>
          <w:sz w:val="16"/>
          <w:szCs w:val="16"/>
        </w:rPr>
      </w:pPr>
    </w:p>
    <w:p w14:paraId="5C3A5C58" w14:textId="77777777" w:rsidR="004251BD" w:rsidRDefault="004251BD" w:rsidP="001027A5">
      <w:pPr>
        <w:pStyle w:val="Corpo"/>
        <w:ind w:right="3969"/>
        <w:jc w:val="left"/>
        <w:rPr>
          <w:sz w:val="16"/>
          <w:szCs w:val="16"/>
        </w:rPr>
      </w:pPr>
    </w:p>
    <w:p w14:paraId="45F58FCF" w14:textId="77777777" w:rsidR="004251BD" w:rsidRDefault="004251BD" w:rsidP="001027A5">
      <w:pPr>
        <w:pStyle w:val="Corpo"/>
        <w:ind w:right="3969"/>
        <w:jc w:val="left"/>
        <w:rPr>
          <w:sz w:val="16"/>
          <w:szCs w:val="16"/>
        </w:rPr>
      </w:pPr>
    </w:p>
    <w:p w14:paraId="789ACAFE" w14:textId="77777777" w:rsidR="004251BD" w:rsidRDefault="004251BD" w:rsidP="001027A5">
      <w:pPr>
        <w:pStyle w:val="Corpo"/>
        <w:ind w:right="3969"/>
        <w:jc w:val="left"/>
        <w:rPr>
          <w:sz w:val="16"/>
          <w:szCs w:val="16"/>
        </w:rPr>
      </w:pPr>
    </w:p>
    <w:p w14:paraId="656A6776" w14:textId="77777777" w:rsidR="004251BD" w:rsidRDefault="004251BD" w:rsidP="001027A5">
      <w:pPr>
        <w:pStyle w:val="Corpo"/>
        <w:ind w:right="3969"/>
        <w:jc w:val="left"/>
        <w:rPr>
          <w:sz w:val="16"/>
          <w:szCs w:val="16"/>
        </w:rPr>
      </w:pPr>
    </w:p>
    <w:p w14:paraId="3E0FF701" w14:textId="77777777" w:rsidR="004251BD" w:rsidRDefault="004251BD" w:rsidP="001027A5">
      <w:pPr>
        <w:pStyle w:val="Corpo"/>
        <w:ind w:right="3969"/>
        <w:jc w:val="left"/>
        <w:rPr>
          <w:sz w:val="16"/>
          <w:szCs w:val="16"/>
        </w:rPr>
      </w:pPr>
    </w:p>
    <w:p w14:paraId="6F1008FB" w14:textId="2BFE37B3" w:rsidR="004251BD" w:rsidRPr="00884DD8" w:rsidRDefault="004251BD" w:rsidP="004251BD">
      <w:pPr>
        <w:pStyle w:val="Ttulo1"/>
      </w:pPr>
      <w:bookmarkStart w:id="123" w:name="_Toc190338259"/>
      <w:bookmarkStart w:id="124" w:name="_Toc191035766"/>
      <w:r>
        <w:rPr>
          <w:color w:val="F30388"/>
          <w:sz w:val="52"/>
        </w:rPr>
        <w:t xml:space="preserve">Ácido </w:t>
      </w:r>
      <w:r>
        <w:rPr>
          <w:rFonts w:eastAsia="MS Mincho" w:cs="Times New Roman"/>
          <w:color w:val="F30388"/>
          <w:sz w:val="52"/>
        </w:rPr>
        <w:t>Azelaico</w:t>
      </w:r>
      <w:bookmarkEnd w:id="123"/>
      <w:bookmarkEnd w:id="124"/>
    </w:p>
    <w:p w14:paraId="1C75657C" w14:textId="77777777" w:rsidR="004251BD" w:rsidRDefault="004251BD" w:rsidP="004251BD">
      <w:pPr>
        <w:spacing w:after="0" w:line="240" w:lineRule="auto"/>
        <w:jc w:val="center"/>
        <w:rPr>
          <w:rFonts w:ascii="Swis721 Th BT" w:eastAsia="MS Mincho" w:hAnsi="Swis721 Th BT" w:cs="Times New Roman"/>
          <w:b/>
          <w:color w:val="0666A6"/>
          <w:sz w:val="40"/>
        </w:rPr>
      </w:pPr>
      <w:r>
        <w:rPr>
          <w:rFonts w:ascii="Swis721 Th BT" w:eastAsia="MS Mincho" w:hAnsi="Swis721 Th BT" w:cs="Times New Roman"/>
          <w:b/>
          <w:color w:val="0666A6"/>
          <w:sz w:val="40"/>
        </w:rPr>
        <w:t>Efeitos de Agentes Tópicos no Gerenciamento da Rosácea Papulopustular</w:t>
      </w:r>
    </w:p>
    <w:p w14:paraId="7CB06DBB" w14:textId="02F067C3" w:rsidR="004251BD" w:rsidRDefault="00CA19DD" w:rsidP="00CA19DD">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4899A8AE" w14:textId="785493F2" w:rsidR="004251BD" w:rsidRPr="00CA19DD" w:rsidRDefault="004251BD" w:rsidP="004251BD">
      <w:pPr>
        <w:spacing w:after="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3"/>
          <w:szCs w:val="24"/>
        </w:rPr>
        <w:t>Existem vários agentes tópicos para a rosácea papulopustular (PPR), mas o mais eficaz para o tratamento da PPR moderada a grave permanece desconhecido.</w:t>
      </w:r>
      <w:r>
        <w:rPr>
          <w:rFonts w:ascii="Swis721 Th BT" w:eastAsia="MS Mincho" w:hAnsi="Swis721 Th BT" w:cs="Times New Roman"/>
          <w:color w:val="404040"/>
          <w:sz w:val="24"/>
          <w:szCs w:val="24"/>
        </w:rPr>
        <w:t xml:space="preserve"> Assim, o objetivo deste estudo publicado no periódico </w:t>
      </w:r>
      <w:r>
        <w:rPr>
          <w:rFonts w:ascii="Swis721 Th BT" w:eastAsia="MS Mincho" w:hAnsi="Swis721 Th BT" w:cs="Times New Roman"/>
          <w:i/>
          <w:iCs/>
          <w:color w:val="404040"/>
          <w:sz w:val="24"/>
          <w:szCs w:val="24"/>
        </w:rPr>
        <w:t xml:space="preserve">Journal of the American Academy of Dermatology </w:t>
      </w:r>
      <w:r>
        <w:rPr>
          <w:rFonts w:ascii="Swis721 Th BT" w:eastAsia="MS Mincho" w:hAnsi="Swis721 Th BT" w:cs="Times New Roman"/>
          <w:color w:val="404040"/>
          <w:sz w:val="24"/>
          <w:szCs w:val="24"/>
        </w:rPr>
        <w:t>foi comparar a eficácia e segurança de agentes tópicos no gerenciamento da rosácea papu</w:t>
      </w:r>
      <w:r w:rsidR="00CA19DD">
        <w:rPr>
          <w:rFonts w:ascii="Swis721 Th BT" w:eastAsia="MS Mincho" w:hAnsi="Swis721 Th BT" w:cs="Times New Roman"/>
          <w:color w:val="404040"/>
          <w:sz w:val="24"/>
          <w:szCs w:val="24"/>
        </w:rPr>
        <w:t>lopustular de moderada a grave.</w:t>
      </w:r>
    </w:p>
    <w:p w14:paraId="49E90A08" w14:textId="77777777" w:rsidR="004251BD" w:rsidRDefault="004251BD" w:rsidP="004251BD">
      <w:pPr>
        <w:spacing w:after="20" w:line="276" w:lineRule="auto"/>
        <w:jc w:val="both"/>
        <w:rPr>
          <w:rFonts w:ascii="Swis721 Th BT" w:eastAsia="MS Mincho" w:hAnsi="Swis721 Th BT" w:cs="Times New Roman"/>
          <w:color w:val="404040"/>
          <w:sz w:val="10"/>
          <w:szCs w:val="10"/>
        </w:rPr>
      </w:pPr>
    </w:p>
    <w:p w14:paraId="0C32A130" w14:textId="77777777" w:rsidR="004251BD" w:rsidRDefault="004251BD" w:rsidP="004251B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Metodologia:</w:t>
      </w:r>
    </w:p>
    <w:p w14:paraId="0D5E5E78" w14:textId="77777777" w:rsidR="004251BD" w:rsidRDefault="004251BD" w:rsidP="004251BD">
      <w:pPr>
        <w:spacing w:after="20" w:line="276" w:lineRule="auto"/>
        <w:jc w:val="both"/>
        <w:rPr>
          <w:rFonts w:ascii="Swis721 Th BT" w:eastAsia="MS Mincho" w:hAnsi="Swis721 Th BT" w:cs="Times New Roman"/>
          <w:color w:val="404040"/>
          <w:sz w:val="23"/>
          <w:szCs w:val="24"/>
        </w:rPr>
      </w:pPr>
    </w:p>
    <w:p w14:paraId="785AE5A0" w14:textId="77777777" w:rsidR="004251BD" w:rsidRDefault="004251BD" w:rsidP="004251BD">
      <w:pPr>
        <w:spacing w:after="20" w:line="276"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787264" behindDoc="0" locked="0" layoutInCell="1" allowOverlap="1" wp14:anchorId="1B27D4B8" wp14:editId="62185A6D">
                <wp:simplePos x="0" y="0"/>
                <wp:positionH relativeFrom="margin">
                  <wp:align>right</wp:align>
                </wp:positionH>
                <wp:positionV relativeFrom="paragraph">
                  <wp:posOffset>10795</wp:posOffset>
                </wp:positionV>
                <wp:extent cx="5734050" cy="533400"/>
                <wp:effectExtent l="0" t="0" r="19050" b="1905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33400"/>
                        </a:xfrm>
                        <a:prstGeom prst="rect">
                          <a:avLst/>
                        </a:prstGeom>
                        <a:solidFill>
                          <a:sysClr val="window" lastClr="FFFFFF">
                            <a:lumMod val="100000"/>
                            <a:lumOff val="0"/>
                          </a:sysClr>
                        </a:solidFill>
                        <a:ln w="9525">
                          <a:solidFill>
                            <a:srgbClr val="F30388"/>
                          </a:solidFill>
                          <a:miter lim="800000"/>
                        </a:ln>
                      </wps:spPr>
                      <wps:txbx>
                        <w:txbxContent>
                          <w:p w14:paraId="427DDED0" w14:textId="77777777" w:rsidR="00E6195F" w:rsidRDefault="00E6195F" w:rsidP="004251BD">
                            <w:pPr>
                              <w:spacing w:line="276" w:lineRule="auto"/>
                              <w:jc w:val="center"/>
                              <w:rPr>
                                <w:rFonts w:ascii="Swis721 Th BT" w:hAnsi="Swis721 Th BT"/>
                                <w:sz w:val="23"/>
                                <w:szCs w:val="23"/>
                              </w:rPr>
                            </w:pPr>
                            <w:r>
                              <w:rPr>
                                <w:rFonts w:ascii="Swis721 Th BT" w:hAnsi="Swis721 Th BT"/>
                                <w:sz w:val="23"/>
                                <w:szCs w:val="23"/>
                              </w:rPr>
                              <w:t xml:space="preserve">As bases de dados </w:t>
                            </w:r>
                            <w:r w:rsidRPr="007409FD">
                              <w:rPr>
                                <w:rFonts w:ascii="Swis721 Th BT" w:hAnsi="Swis721 Th BT"/>
                                <w:i/>
                                <w:iCs/>
                                <w:sz w:val="23"/>
                                <w:szCs w:val="23"/>
                              </w:rPr>
                              <w:t xml:space="preserve">Medline, Embase </w:t>
                            </w:r>
                            <w:r>
                              <w:rPr>
                                <w:rFonts w:ascii="Swis721 Th BT" w:hAnsi="Swis721 Th BT"/>
                                <w:sz w:val="23"/>
                                <w:szCs w:val="23"/>
                              </w:rPr>
                              <w:t>e</w:t>
                            </w:r>
                            <w:r w:rsidRPr="007409FD">
                              <w:rPr>
                                <w:rFonts w:ascii="Swis721 Th BT" w:hAnsi="Swis721 Th BT"/>
                                <w:i/>
                                <w:iCs/>
                                <w:sz w:val="23"/>
                                <w:szCs w:val="23"/>
                              </w:rPr>
                              <w:t xml:space="preserve"> CENTRAL</w:t>
                            </w:r>
                            <w:r>
                              <w:rPr>
                                <w:rFonts w:ascii="Swis721 Th BT" w:hAnsi="Swis721 Th BT"/>
                                <w:sz w:val="23"/>
                                <w:szCs w:val="23"/>
                              </w:rPr>
                              <w:t xml:space="preserve"> foram pesquisadas. A eficácia dos agentes tópicos foi explorada através de meta-análise usando modelo de efeitos aleatórios.</w:t>
                            </w:r>
                          </w:p>
                        </w:txbxContent>
                      </wps:txbx>
                      <wps:bodyPr rot="0" vert="horz" wrap="square" lIns="91440" tIns="45720" rIns="91440" bIns="45720" anchor="t" anchorCtr="0" upright="1">
                        <a:noAutofit/>
                      </wps:bodyPr>
                    </wps:wsp>
                  </a:graphicData>
                </a:graphic>
              </wp:anchor>
            </w:drawing>
          </mc:Choice>
          <mc:Fallback>
            <w:pict>
              <v:shape w14:anchorId="1B27D4B8" id="Caixa de texto 51" o:spid="_x0000_s1092" type="#_x0000_t202" style="position:absolute;left:0;text-align:left;margin-left:400.3pt;margin-top:.85pt;width:451.5pt;height:42pt;z-index:251787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WUTwIAAI0EAAAOAAAAZHJzL2Uyb0RvYy54bWysVNuO0zAQfUfiHyy/06SXdLtR09XSVRHS&#10;siAtfIDjOImF7TG226R8PROnLS28IfJgeS4+c+aW9UOvFTkI5yWYgk4nKSXCcKikaQr67evu3YoS&#10;H5ipmAIjCnoUnj5s3r5ZdzYXM2hBVcIRBDE+72xB2xBsniSet0IzPwErDBprcJoFFF2TVI51iK5V&#10;MkvTZdKBq6wDLrxH7dNopJuIX9eCh8917UUgqqDILcTTxbMczmSzZnnjmG0lP9Fg/8BCM2kw6AXq&#10;iQVG9k7+BaUld+ChDhMOOoG6llzEHDCbafpHNq8tsyLmgsXx9lIm//9g+cvhiyOyKmg2pcQwjT3a&#10;MtkzUgkSRB+AoAGr1Fmfo/OrRffQv4ceux0z9vYZ+HdPDGxbZhrx6Bx0rWAVsowvk6unI44fQMru&#10;E1QYje0DRKC+dnooIRaFIDp263jpEBIhHJXZ3XyRZmjiaMvmKMQWJiw/v7bOhw8CNBkuBXU4ARGd&#10;HZ59wDzQ9ewyBPOgZLWTSkXh6LfKkQPDYcEZq6CjRDEfUFnQXfwiltpr5D76TdPhG+cI9Thto/7M&#10;y0fMGPcmljKkK+h9NsvGKt7wcE15IbKbp/PVagiA1G8gtAy4O0rqgq4uLNBJGfQdij7Ueax46Ms+&#10;dnm5PDezhOqIbXAw7gTuMF5acD8p6XAfCup/7JkTWIGPBlt5P10shgWKwiK7m6Hgri3ltYUZjlAF&#10;DZSM120Yl25vnWxajDQOj4FHbH8tY2cGyiOrE3+c+Zj1aT+HpbqWo9fvv8jmFwAAAP//AwBQSwME&#10;FAAGAAgAAAAhAJdh0R3YAAAABQEAAA8AAABkcnMvZG93bnJldi54bWxMj8tOw0AMRfdI/MPISOzo&#10;pCCakmZSVZXYsaCPD3AzJknJeKLMNI+/x6xgeX2t4+N8O7lWDdSHxrOB5SIBRVx623Bl4Hx6f1qD&#10;ChHZYuuZDMwUYFvc3+WYWT/ygYZjrJRAOGRooI6xy7QOZU0Ow8J3xNJ9+d5hlNhX2vY4Cty1+jlJ&#10;Vtphw3Khxo72NZXfx5szsD4My/nDzaf99bMcp+B3Ll1Vxjw+TLsNqEhT/FuGX31Rh0KcLv7GNqjW&#10;gDwSZZqCkvIteZF8EfJrCrrI9X/74gcAAP//AwBQSwECLQAUAAYACAAAACEAtoM4kv4AAADhAQAA&#10;EwAAAAAAAAAAAAAAAAAAAAAAW0NvbnRlbnRfVHlwZXNdLnhtbFBLAQItABQABgAIAAAAIQA4/SH/&#10;1gAAAJQBAAALAAAAAAAAAAAAAAAAAC8BAABfcmVscy8ucmVsc1BLAQItABQABgAIAAAAIQALuqWU&#10;TwIAAI0EAAAOAAAAAAAAAAAAAAAAAC4CAABkcnMvZTJvRG9jLnhtbFBLAQItABQABgAIAAAAIQCX&#10;YdEd2AAAAAUBAAAPAAAAAAAAAAAAAAAAAKkEAABkcnMvZG93bnJldi54bWxQSwUGAAAAAAQABADz&#10;AAAArgUAAAAA&#10;" strokecolor="#f30388">
                <v:textbox>
                  <w:txbxContent>
                    <w:p w14:paraId="427DDED0" w14:textId="77777777" w:rsidR="00E6195F" w:rsidRDefault="00E6195F" w:rsidP="004251BD">
                      <w:pPr>
                        <w:spacing w:line="276" w:lineRule="auto"/>
                        <w:jc w:val="center"/>
                        <w:rPr>
                          <w:rFonts w:ascii="Swis721 Th BT" w:hAnsi="Swis721 Th BT"/>
                          <w:sz w:val="23"/>
                          <w:szCs w:val="23"/>
                        </w:rPr>
                      </w:pPr>
                      <w:r>
                        <w:rPr>
                          <w:rFonts w:ascii="Swis721 Th BT" w:hAnsi="Swis721 Th BT"/>
                          <w:sz w:val="23"/>
                          <w:szCs w:val="23"/>
                        </w:rPr>
                        <w:t xml:space="preserve">As bases de dados </w:t>
                      </w:r>
                      <w:r w:rsidRPr="007409FD">
                        <w:rPr>
                          <w:rFonts w:ascii="Swis721 Th BT" w:hAnsi="Swis721 Th BT"/>
                          <w:i/>
                          <w:iCs/>
                          <w:sz w:val="23"/>
                          <w:szCs w:val="23"/>
                        </w:rPr>
                        <w:t xml:space="preserve">Medline, Embase </w:t>
                      </w:r>
                      <w:r>
                        <w:rPr>
                          <w:rFonts w:ascii="Swis721 Th BT" w:hAnsi="Swis721 Th BT"/>
                          <w:sz w:val="23"/>
                          <w:szCs w:val="23"/>
                        </w:rPr>
                        <w:t>e</w:t>
                      </w:r>
                      <w:r w:rsidRPr="007409FD">
                        <w:rPr>
                          <w:rFonts w:ascii="Swis721 Th BT" w:hAnsi="Swis721 Th BT"/>
                          <w:i/>
                          <w:iCs/>
                          <w:sz w:val="23"/>
                          <w:szCs w:val="23"/>
                        </w:rPr>
                        <w:t xml:space="preserve"> CENTRAL</w:t>
                      </w:r>
                      <w:r>
                        <w:rPr>
                          <w:rFonts w:ascii="Swis721 Th BT" w:hAnsi="Swis721 Th BT"/>
                          <w:sz w:val="23"/>
                          <w:szCs w:val="23"/>
                        </w:rPr>
                        <w:t xml:space="preserve"> foram pesquisadas. A eficácia dos agentes tópicos foi explorada através de meta-análise usando modelo de efeitos aleatórios.</w:t>
                      </w:r>
                    </w:p>
                  </w:txbxContent>
                </v:textbox>
                <w10:wrap anchorx="margin"/>
              </v:shape>
            </w:pict>
          </mc:Fallback>
        </mc:AlternateContent>
      </w:r>
    </w:p>
    <w:p w14:paraId="522828A1" w14:textId="77777777" w:rsidR="004251BD" w:rsidRDefault="004251BD" w:rsidP="004251BD">
      <w:pPr>
        <w:spacing w:after="2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br/>
      </w:r>
    </w:p>
    <w:p w14:paraId="69AB8BEA" w14:textId="77777777" w:rsidR="004251BD" w:rsidRDefault="004251BD" w:rsidP="004251BD">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hint="eastAsia"/>
          <w:b/>
          <w:noProof/>
          <w:color w:val="0666A6"/>
          <w:sz w:val="10"/>
          <w:szCs w:val="10"/>
          <w:lang w:eastAsia="pt-BR"/>
        </w:rPr>
        <mc:AlternateContent>
          <mc:Choice Requires="wps">
            <w:drawing>
              <wp:anchor distT="0" distB="0" distL="114300" distR="114300" simplePos="0" relativeHeight="251789312" behindDoc="0" locked="0" layoutInCell="1" allowOverlap="1" wp14:anchorId="5B5201A8" wp14:editId="74165FBF">
                <wp:simplePos x="0" y="0"/>
                <wp:positionH relativeFrom="margin">
                  <wp:align>center</wp:align>
                </wp:positionH>
                <wp:positionV relativeFrom="paragraph">
                  <wp:posOffset>73660</wp:posOffset>
                </wp:positionV>
                <wp:extent cx="190500" cy="219075"/>
                <wp:effectExtent l="19050" t="0" r="19050" b="47625"/>
                <wp:wrapNone/>
                <wp:docPr id="764683071" name="Seta: para Baixo 1"/>
                <wp:cNvGraphicFramePr/>
                <a:graphic xmlns:a="http://schemas.openxmlformats.org/drawingml/2006/main">
                  <a:graphicData uri="http://schemas.microsoft.com/office/word/2010/wordprocessingShape">
                    <wps:wsp>
                      <wps:cNvSpPr/>
                      <wps:spPr>
                        <a:xfrm>
                          <a:off x="0" y="0"/>
                          <a:ext cx="190500" cy="219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3101DC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 o:spid="_x0000_s1026" type="#_x0000_t67" style="position:absolute;margin-left:0;margin-top:5.8pt;width:15pt;height:17.25pt;z-index:251789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NiaQIAABIFAAAOAAAAZHJzL2Uyb0RvYy54bWysVMFu2zAMvQ/YPwi6r7aztGmDOkXWYsOA&#10;Yi2WDTurslQLkEWNUuJkXz9KdtxiLXYYdpFFkXwkH0lfXu07y3YKgwFX8+qk5Ew5CY1xjzX//u3j&#10;u3POQhSuERacqvlBBX61evvmsvdLNYMWbKOQEYgLy97XvI3RL4siyFZ1IpyAV46UGrATkUR8LBoU&#10;PaF3tpiV5VnRAzYeQaoQ6PVmUPJVxtdayXindVCR2ZpTbjGfmM+HdBarS7F8ROFbI8c0xD9k0Qnj&#10;KOgEdSOiYFs0L6A6IxEC6HgioStAayNVroGqqco/qtm0wqtcC5ET/ERT+H+w8svuHplpar44m5+d&#10;vy8XFWdOdNSqjYpiybxAwT4IswdWJbZ6H5bktPH3OEqBrqn0vcYufakots8MHyaG1T4ySY/VRXla&#10;Uh8kqWYkLE4TZvHk7DHETwo6li41b6B3a0ToM7lidxviYH+0I+eU0ZBDvsWDVSkN674qTZVR1Fn2&#10;zjOlri2ynaBpEFIqF6tB1YpGDc8V5ZfHgpKaPHKKGTAha2PthD0CpHl9iT3kOtonV5VHcnIu/5bY&#10;4Dx55Mjg4uTcGQf4GoClqsbIg/2RpIGaxNIDNAfqO8KwEMHLj4YIvxUh3lPDc/doq+MdHdpCX3MY&#10;b5y1gL9ee0/2NJik5aynjap5+LkVqDiznx2N7EU1n6cVzML8dDEjAZ9rHp5r3La7BmoTjSNll6/J&#10;PtrjVSN0P2j51ykqqYSTFLvmMuJRuI7DptPvQ6r1OpvR2nkRb93GywSeWHWw3kbQJo/WEzsja7R4&#10;uf3jTyJt9nM5Wz39yla/AQAA//8DAFBLAwQUAAYACAAAACEAiwQkW9kAAAAFAQAADwAAAGRycy9k&#10;b3ducmV2LnhtbEyPzU7DMBCE70i8g7WVeqN2CkpLGqcqSEgcuPTnAZx4iaPG6yh22/TtWU5wnJ3V&#10;zDfldvK9uOIYu0AasoUCgdQE21Gr4XT8eFqDiMmQNX0g1HDHCNvq8aE0hQ032uP1kFrBIRQLo8Gl&#10;NBRSxsahN3ERBiT2vsPoTWI5ttKO5sbhvpdLpXLpTUfc4MyA7w6b8+HiNSz3tX1LTq7PtvncRf8a&#10;Vyf1pfV8Nu02IBJO6e8ZfvEZHSpmqsOFbBS9Bh6S+JrlINh9VqxrDS95BrIq5X/66gcAAP//AwBQ&#10;SwECLQAUAAYACAAAACEAtoM4kv4AAADhAQAAEwAAAAAAAAAAAAAAAAAAAAAAW0NvbnRlbnRfVHlw&#10;ZXNdLnhtbFBLAQItABQABgAIAAAAIQA4/SH/1gAAAJQBAAALAAAAAAAAAAAAAAAAAC8BAABfcmVs&#10;cy8ucmVsc1BLAQItABQABgAIAAAAIQBpBMNiaQIAABIFAAAOAAAAAAAAAAAAAAAAAC4CAABkcnMv&#10;ZTJvRG9jLnhtbFBLAQItABQABgAIAAAAIQCLBCRb2QAAAAUBAAAPAAAAAAAAAAAAAAAAAMMEAABk&#10;cnMvZG93bnJldi54bWxQSwUGAAAAAAQABADzAAAAyQUAAAAA&#10;" adj="12209" fillcolor="#5b9bd5 [3204]" strokecolor="#091723 [484]" strokeweight="1pt">
                <w10:wrap anchorx="margin"/>
              </v:shape>
            </w:pict>
          </mc:Fallback>
        </mc:AlternateContent>
      </w:r>
    </w:p>
    <w:p w14:paraId="752391A1" w14:textId="77777777" w:rsidR="004251BD" w:rsidRDefault="004251BD" w:rsidP="004251BD">
      <w:pPr>
        <w:spacing w:after="20" w:line="240" w:lineRule="auto"/>
        <w:jc w:val="both"/>
        <w:rPr>
          <w:rFonts w:ascii="Swis721 Th BT" w:eastAsia="MS Mincho" w:hAnsi="Swis721 Th BT" w:cs="Times New Roman"/>
          <w:color w:val="404040"/>
          <w:sz w:val="23"/>
          <w:szCs w:val="24"/>
        </w:rPr>
      </w:pPr>
    </w:p>
    <w:p w14:paraId="7096D6D4" w14:textId="77777777" w:rsidR="004251BD" w:rsidRDefault="004251BD" w:rsidP="004251BD">
      <w:pPr>
        <w:spacing w:after="20" w:line="240" w:lineRule="auto"/>
        <w:jc w:val="both"/>
        <w:rPr>
          <w:rFonts w:ascii="Swis721 Th BT" w:eastAsia="MS Mincho" w:hAnsi="Swis721 Th BT" w:cs="Times New Roman"/>
          <w:b/>
          <w:color w:val="0666A6"/>
          <w:sz w:val="10"/>
          <w:szCs w:val="10"/>
        </w:rPr>
      </w:pPr>
      <w:r>
        <w:rPr>
          <w:noProof/>
          <w:lang w:eastAsia="pt-BR"/>
        </w:rPr>
        <mc:AlternateContent>
          <mc:Choice Requires="wps">
            <w:drawing>
              <wp:anchor distT="0" distB="0" distL="114300" distR="114300" simplePos="0" relativeHeight="251788288" behindDoc="0" locked="0" layoutInCell="1" allowOverlap="1" wp14:anchorId="19641ACD" wp14:editId="3064DA0E">
                <wp:simplePos x="0" y="0"/>
                <wp:positionH relativeFrom="margin">
                  <wp:align>left</wp:align>
                </wp:positionH>
                <wp:positionV relativeFrom="paragraph">
                  <wp:posOffset>6985</wp:posOffset>
                </wp:positionV>
                <wp:extent cx="5734050" cy="714375"/>
                <wp:effectExtent l="0" t="0" r="19050" b="28575"/>
                <wp:wrapNone/>
                <wp:docPr id="1132854368"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14375"/>
                        </a:xfrm>
                        <a:prstGeom prst="rect">
                          <a:avLst/>
                        </a:prstGeom>
                        <a:solidFill>
                          <a:srgbClr val="F30388"/>
                        </a:solidFill>
                        <a:ln w="9525">
                          <a:solidFill>
                            <a:srgbClr val="F30388"/>
                          </a:solidFill>
                          <a:miter lim="800000"/>
                        </a:ln>
                      </wps:spPr>
                      <wps:txbx>
                        <w:txbxContent>
                          <w:p w14:paraId="71D9B8F6" w14:textId="77777777" w:rsidR="00E6195F" w:rsidRDefault="00E6195F" w:rsidP="004251BD">
                            <w:pPr>
                              <w:pStyle w:val="Corpo"/>
                              <w:jc w:val="center"/>
                              <w:rPr>
                                <w:b/>
                                <w:bCs/>
                                <w:color w:val="F8F8F8"/>
                                <w14:textFill>
                                  <w14:solidFill>
                                    <w14:srgbClr w14:val="F8F8F8">
                                      <w14:lumMod w14:val="75000"/>
                                      <w14:lumOff w14:val="25000"/>
                                    </w14:srgbClr>
                                  </w14:solidFill>
                                </w14:textFill>
                              </w:rPr>
                            </w:pPr>
                            <w:r>
                              <w:rPr>
                                <w:b/>
                                <w:bCs/>
                                <w:color w:val="F8F8F8"/>
                                <w14:textFill>
                                  <w14:solidFill>
                                    <w14:srgbClr w14:val="F8F8F8">
                                      <w14:lumMod w14:val="75000"/>
                                      <w14:lumOff w14:val="25000"/>
                                    </w14:srgbClr>
                                  </w14:solidFill>
                                </w14:textFill>
                              </w:rPr>
                              <w:t>Os tratamentos foram classificados usando a função de classificação líquida, produzindo pontuações P.</w:t>
                            </w:r>
                          </w:p>
                        </w:txbxContent>
                      </wps:txbx>
                      <wps:bodyPr rot="0" vert="horz" wrap="square" lIns="91440" tIns="45720" rIns="91440" bIns="45720" anchor="ctr" anchorCtr="0" upright="1">
                        <a:noAutofit/>
                      </wps:bodyPr>
                    </wps:wsp>
                  </a:graphicData>
                </a:graphic>
              </wp:anchor>
            </w:drawing>
          </mc:Choice>
          <mc:Fallback>
            <w:pict>
              <v:shape w14:anchorId="19641ACD" id="Caixa de texto 24" o:spid="_x0000_s1093" type="#_x0000_t202" style="position:absolute;left:0;text-align:left;margin-left:0;margin-top:.55pt;width:451.5pt;height:56.25pt;z-index:251788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JkLQIAAFIEAAAOAAAAZHJzL2Uyb0RvYy54bWysVNtu2zAMfR+wfxD0vtpJ7CY16hRdig4D&#10;ugvQ7QMUWY6FyaJGKbG7rx8lp2m2vRXzg2Ca4iF5Dunrm7E37KDQa7A1n13knCkrodF2V/Pv3+7f&#10;rTjzQdhGGLCq5k/K85v12zfXg6vUHDowjUJGINZXg6t5F4KrsszLTvXCX4BTlpwtYC8CmbjLGhQD&#10;ofcmm+f5ZTYANg5BKu/p693k5OuE37ZKhi9t61VgpuZUW0gnpnMbz2x9LaodCtdpeSxDvKKKXmhL&#10;SU9QdyIItkf9D1SvJYKHNlxI6DNoWy1V6oG6meV/dfPYCadSL0SOdyea/P+DlZ8PX5HphrSbLear&#10;slhckmJW9KTVRuhRsEaxoMYAbF5EtgbnKwp6dBQWxvcwUmTq3LsHkD88s7DphN2pW0QYOiUaqnYW&#10;I7Oz0AnHR5Dt8Akayib2ARLQ2GIfqSRyGKGTak8npagQJuljuVwUeUkuSb7lrFgsy5RCVM/RDn34&#10;oKBn8aXmSJOQ0MXhwYdYjaier8RkHoxu7rUxycDddmOQHQRNzf0iX6xWR/Q/rhnLhppflfNyIuAV&#10;EL0ONP5G9zVf5fE55jH2yFekaCIrjNsxCXW5jJcimVtonohBhGmsaQ3ppQP8xdlAI11z/3MvUHFm&#10;PlpS4WpWFHEHklGUyzkZeO7ZnnuElQRVcxmQs8nYhGlz9g71rqNck/IWbkm7VidaX+o6dkCDm9g+&#10;LlncjHM73Xr5Fax/AwAA//8DAFBLAwQUAAYACAAAACEAO6GS6NsAAAAGAQAADwAAAGRycy9kb3du&#10;cmV2LnhtbEyPTU/DMAyG70j7D5GRuLFkTBqjNJ0GGkJw24cEx6wxbbXGKU22Bn493okdH7/W68f5&#10;IrlWnLAPjScNk7ECgVR621ClYbd9uZ2DCNGQNa0n1PCDARbF6Co3mfUDrfG0iZXgEgqZ0VDH2GVS&#10;hrJGZ8LYd0icffnemcjYV9L2ZuBy18o7pWbSmYb4Qm06fK6xPGyOTsOqea/SsHsK6nt9eP1Mv2+r&#10;j/tO65vrtHwEETHF/2U467M6FOy090eyQbQa+JHI0wkIDh/UlHl/5ukMZJHLS/3iDwAA//8DAFBL&#10;AQItABQABgAIAAAAIQC2gziS/gAAAOEBAAATAAAAAAAAAAAAAAAAAAAAAABbQ29udGVudF9UeXBl&#10;c10ueG1sUEsBAi0AFAAGAAgAAAAhADj9If/WAAAAlAEAAAsAAAAAAAAAAAAAAAAALwEAAF9yZWxz&#10;Ly5yZWxzUEsBAi0AFAAGAAgAAAAhAGUpUmQtAgAAUgQAAA4AAAAAAAAAAAAAAAAALgIAAGRycy9l&#10;Mm9Eb2MueG1sUEsBAi0AFAAGAAgAAAAhADuhkujbAAAABgEAAA8AAAAAAAAAAAAAAAAAhwQAAGRy&#10;cy9kb3ducmV2LnhtbFBLBQYAAAAABAAEAPMAAACPBQAAAAA=&#10;" fillcolor="#f30388" strokecolor="#f30388">
                <v:textbox>
                  <w:txbxContent>
                    <w:p w14:paraId="71D9B8F6" w14:textId="77777777" w:rsidR="00E6195F" w:rsidRDefault="00E6195F" w:rsidP="004251BD">
                      <w:pPr>
                        <w:pStyle w:val="Corpo"/>
                        <w:jc w:val="center"/>
                        <w:rPr>
                          <w:b/>
                          <w:bCs/>
                          <w:color w:val="F8F8F8"/>
                          <w14:textFill>
                            <w14:solidFill>
                              <w14:srgbClr w14:val="F8F8F8">
                                <w14:lumMod w14:val="75000"/>
                                <w14:lumOff w14:val="25000"/>
                              </w14:srgbClr>
                            </w14:solidFill>
                          </w14:textFill>
                        </w:rPr>
                      </w:pPr>
                      <w:r>
                        <w:rPr>
                          <w:b/>
                          <w:bCs/>
                          <w:color w:val="F8F8F8"/>
                          <w14:textFill>
                            <w14:solidFill>
                              <w14:srgbClr w14:val="F8F8F8">
                                <w14:lumMod w14:val="75000"/>
                                <w14:lumOff w14:val="25000"/>
                              </w14:srgbClr>
                            </w14:solidFill>
                          </w14:textFill>
                        </w:rPr>
                        <w:t>Os tratamentos foram classificados usando a função de classificação líquida, produzindo pontuações P.</w:t>
                      </w:r>
                    </w:p>
                  </w:txbxContent>
                </v:textbox>
                <w10:wrap anchorx="margin"/>
              </v:shape>
            </w:pict>
          </mc:Fallback>
        </mc:AlternateContent>
      </w:r>
    </w:p>
    <w:p w14:paraId="65BC8145" w14:textId="77777777" w:rsidR="004251BD" w:rsidRDefault="004251BD" w:rsidP="004251BD">
      <w:pPr>
        <w:spacing w:after="20" w:line="240" w:lineRule="auto"/>
        <w:jc w:val="both"/>
        <w:rPr>
          <w:rFonts w:ascii="Swis721 Th BT" w:eastAsia="MS Mincho" w:hAnsi="Swis721 Th BT" w:cs="Times New Roman"/>
          <w:b/>
          <w:color w:val="0666A6"/>
          <w:sz w:val="23"/>
          <w:szCs w:val="24"/>
        </w:rPr>
      </w:pPr>
    </w:p>
    <w:p w14:paraId="0BB81075" w14:textId="77777777" w:rsidR="004251BD" w:rsidRDefault="004251BD" w:rsidP="004251BD">
      <w:pPr>
        <w:spacing w:after="20" w:line="240" w:lineRule="auto"/>
        <w:jc w:val="both"/>
        <w:rPr>
          <w:rFonts w:ascii="Swis721 Th BT" w:eastAsia="MS Mincho" w:hAnsi="Swis721 Th BT" w:cs="Times New Roman"/>
          <w:b/>
          <w:color w:val="0666A6"/>
          <w:sz w:val="23"/>
          <w:szCs w:val="24"/>
        </w:rPr>
      </w:pPr>
    </w:p>
    <w:p w14:paraId="2F5C0A8F" w14:textId="77777777" w:rsidR="004251BD" w:rsidRDefault="004251BD" w:rsidP="004251BD">
      <w:pPr>
        <w:spacing w:after="20" w:line="240" w:lineRule="auto"/>
        <w:jc w:val="both"/>
        <w:rPr>
          <w:rFonts w:ascii="Swis721 Th BT" w:eastAsia="MS Mincho" w:hAnsi="Swis721 Th BT" w:cs="Times New Roman"/>
          <w:b/>
          <w:color w:val="0666A6"/>
          <w:sz w:val="23"/>
          <w:szCs w:val="24"/>
        </w:rPr>
      </w:pPr>
    </w:p>
    <w:p w14:paraId="790DD04F" w14:textId="77777777" w:rsidR="004251BD" w:rsidRDefault="004251BD" w:rsidP="004251BD">
      <w:pPr>
        <w:spacing w:after="20" w:line="240" w:lineRule="auto"/>
        <w:jc w:val="both"/>
        <w:rPr>
          <w:rFonts w:ascii="Swis721 Th BT" w:eastAsia="MS Mincho" w:hAnsi="Swis721 Th BT" w:cs="Times New Roman"/>
          <w:b/>
          <w:color w:val="0666A6"/>
          <w:sz w:val="23"/>
          <w:szCs w:val="24"/>
        </w:rPr>
      </w:pPr>
    </w:p>
    <w:p w14:paraId="21FD6807" w14:textId="77777777" w:rsidR="004251BD" w:rsidRDefault="004251BD" w:rsidP="004251B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118C9BCE" w14:textId="77777777" w:rsidR="004251BD" w:rsidRDefault="004251BD" w:rsidP="004251BD">
      <w:pPr>
        <w:spacing w:after="20" w:line="240" w:lineRule="auto"/>
        <w:jc w:val="both"/>
        <w:rPr>
          <w:rFonts w:ascii="Swis721 Th BT" w:eastAsia="MS Mincho" w:hAnsi="Swis721 Th BT" w:cs="Times New Roman"/>
          <w:color w:val="404040"/>
          <w:sz w:val="16"/>
          <w:szCs w:val="16"/>
        </w:rPr>
      </w:pPr>
    </w:p>
    <w:p w14:paraId="5A41D758" w14:textId="77777777" w:rsidR="004251BD" w:rsidRDefault="004251BD" w:rsidP="004251BD">
      <w:pPr>
        <w:pStyle w:val="Corpo"/>
        <w:numPr>
          <w:ilvl w:val="0"/>
          <w:numId w:val="28"/>
        </w:numPr>
        <w:spacing w:line="276" w:lineRule="auto"/>
      </w:pPr>
      <w:r>
        <w:t>Dezenove ensaios clínicos randomizados (ECRs) que contavam com 8.208 participantes foram considerados elegíveis;</w:t>
      </w:r>
    </w:p>
    <w:p w14:paraId="2AEF3CF0" w14:textId="77777777" w:rsidR="004251BD" w:rsidRDefault="004251BD" w:rsidP="004251BD">
      <w:pPr>
        <w:pStyle w:val="Corpo"/>
        <w:numPr>
          <w:ilvl w:val="0"/>
          <w:numId w:val="28"/>
        </w:numPr>
        <w:spacing w:line="276" w:lineRule="auto"/>
      </w:pPr>
      <w:r>
        <w:t xml:space="preserve">O ácido azelaico 20% produziu o maior tamanho de efeito (OR – </w:t>
      </w:r>
      <w:r>
        <w:rPr>
          <w:i/>
          <w:iCs/>
        </w:rPr>
        <w:t>odds ratio</w:t>
      </w:r>
      <w:r>
        <w:t xml:space="preserve"> = 8,54, IC – intervalo de confiança de 95%: 2,48 a 29,45) e o maior escore P (pontuação P = 0,97) em relação à melhoria na pontuação da avaliação global do investigador (IGA);</w:t>
      </w:r>
    </w:p>
    <w:p w14:paraId="3701813B" w14:textId="77777777" w:rsidR="004251BD" w:rsidRDefault="004251BD" w:rsidP="004251BD">
      <w:pPr>
        <w:pStyle w:val="Corpo"/>
        <w:numPr>
          <w:ilvl w:val="0"/>
          <w:numId w:val="28"/>
        </w:numPr>
        <w:spacing w:line="276" w:lineRule="auto"/>
      </w:pPr>
      <w:r>
        <w:t>O ácido azelaico 15%, o metronidazol 0,75% e a ivermectina 1% produziram efeitos comparáveis;</w:t>
      </w:r>
    </w:p>
    <w:p w14:paraId="4FC77732" w14:textId="77777777" w:rsidR="004251BD" w:rsidRDefault="004251BD" w:rsidP="004251BD">
      <w:pPr>
        <w:pStyle w:val="Corpo"/>
        <w:numPr>
          <w:ilvl w:val="0"/>
          <w:numId w:val="28"/>
        </w:numPr>
        <w:spacing w:line="276" w:lineRule="auto"/>
      </w:pPr>
      <w:r>
        <w:t xml:space="preserve">O ácido azelaico 15% produziu </w:t>
      </w:r>
      <w:r>
        <w:rPr>
          <w:i/>
          <w:iCs/>
        </w:rPr>
        <w:t>odds ratio</w:t>
      </w:r>
      <w:r>
        <w:t xml:space="preserve"> estatisticamente significativo (OR = 1,95, IC de 95%: 1,30 a 2,93, pontuação P = 0,14) para eventos adversos;</w:t>
      </w:r>
    </w:p>
    <w:p w14:paraId="32348CEF" w14:textId="77777777" w:rsidR="004251BD" w:rsidRDefault="004251BD" w:rsidP="004251BD">
      <w:pPr>
        <w:pStyle w:val="Corpo"/>
        <w:numPr>
          <w:ilvl w:val="0"/>
          <w:numId w:val="28"/>
        </w:numPr>
        <w:spacing w:line="276" w:lineRule="auto"/>
      </w:pPr>
      <w:r>
        <w:t>O risco de eventos adversos para outros agentes tópicos não foi significativo.</w:t>
      </w:r>
    </w:p>
    <w:p w14:paraId="250F8983" w14:textId="77777777" w:rsidR="004251BD" w:rsidRDefault="004251BD" w:rsidP="004251BD">
      <w:pPr>
        <w:pStyle w:val="Corpo"/>
        <w:spacing w:line="276" w:lineRule="auto"/>
        <w:ind w:left="720"/>
        <w:rPr>
          <w:sz w:val="10"/>
          <w:szCs w:val="10"/>
        </w:rPr>
      </w:pPr>
    </w:p>
    <w:p w14:paraId="601B3483" w14:textId="77777777" w:rsidR="004251BD" w:rsidRDefault="004251BD" w:rsidP="004251BD">
      <w:pPr>
        <w:spacing w:after="20" w:line="240" w:lineRule="auto"/>
        <w:jc w:val="both"/>
        <w:rPr>
          <w:rFonts w:ascii="Swis721 Th BT" w:eastAsia="MS Mincho" w:hAnsi="Swis721 Th BT" w:cs="Times New Roman"/>
          <w:b/>
          <w:color w:val="0666A6"/>
          <w:sz w:val="4"/>
          <w:szCs w:val="4"/>
        </w:rPr>
      </w:pPr>
    </w:p>
    <w:p w14:paraId="0EBA8233" w14:textId="77777777" w:rsidR="004251BD" w:rsidRDefault="004251BD" w:rsidP="004251B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242194A1" w14:textId="77777777" w:rsidR="004251BD" w:rsidRDefault="004251BD" w:rsidP="004251BD">
      <w:pPr>
        <w:spacing w:after="20" w:line="240" w:lineRule="auto"/>
        <w:jc w:val="both"/>
        <w:rPr>
          <w:rFonts w:ascii="Swis721 Th BT" w:eastAsia="MS Mincho" w:hAnsi="Swis721 Th BT" w:cs="Times New Roman"/>
          <w:b/>
          <w:color w:val="339966"/>
          <w:sz w:val="4"/>
          <w:szCs w:val="4"/>
        </w:rPr>
      </w:pPr>
    </w:p>
    <w:p w14:paraId="374F9D82" w14:textId="77777777" w:rsidR="004251BD" w:rsidRDefault="004251BD" w:rsidP="004251BD">
      <w:pPr>
        <w:spacing w:after="0" w:line="240" w:lineRule="auto"/>
        <w:rPr>
          <w:rStyle w:val="CorpoChar"/>
          <w:sz w:val="10"/>
          <w:szCs w:val="10"/>
        </w:rPr>
      </w:pPr>
    </w:p>
    <w:p w14:paraId="045A66D6" w14:textId="77777777" w:rsidR="004251BD" w:rsidRPr="006671C6" w:rsidRDefault="004251BD" w:rsidP="004251BD">
      <w:pPr>
        <w:spacing w:after="0" w:line="276" w:lineRule="auto"/>
        <w:jc w:val="both"/>
        <w:rPr>
          <w:rFonts w:ascii="Swis721 Th BT" w:eastAsia="MS Mincho" w:hAnsi="Swis721 Th BT"/>
          <w:color w:val="404040" w:themeColor="text1" w:themeTint="BF"/>
          <w:sz w:val="23"/>
          <w:szCs w:val="24"/>
        </w:rPr>
      </w:pPr>
      <w:r>
        <w:rPr>
          <w:rStyle w:val="CorpoChar"/>
        </w:rPr>
        <w:t>O tamanho da amostra foi limitado para alguns dos agentes tópicos. Além disso, muitos resultados clinicamente importantes foram ignorados pela maioria dos ECRs incluídos. O ácido azelaico 20% foi o mais eficaz na melhoria da pontuação IGA para PPR moderada a grave e o ácido azelaico 15% como tendo o perfil de eventos adversos mais alto.</w:t>
      </w:r>
    </w:p>
    <w:p w14:paraId="43912B5D" w14:textId="77777777" w:rsidR="004251BD" w:rsidRPr="009626EF" w:rsidRDefault="004251BD" w:rsidP="004251BD">
      <w:pPr>
        <w:pStyle w:val="Ttulo1"/>
      </w:pPr>
      <w:bookmarkStart w:id="125" w:name="_Toc190338260"/>
      <w:bookmarkStart w:id="126" w:name="_Toc191035767"/>
      <w:r>
        <w:rPr>
          <w:rFonts w:eastAsia="MS Mincho" w:cs="Times New Roman"/>
          <w:bCs/>
          <w:iCs/>
          <w:color w:val="404040"/>
          <w:sz w:val="23"/>
          <w:szCs w:val="24"/>
        </w:rPr>
        <w:t>.</w:t>
      </w:r>
      <w:r>
        <w:t>Formulário</w:t>
      </w:r>
      <w:bookmarkEnd w:id="125"/>
      <w:bookmarkEnd w:id="126"/>
    </w:p>
    <w:p w14:paraId="33397284" w14:textId="77777777" w:rsidR="004251BD" w:rsidRDefault="004251BD" w:rsidP="004251BD">
      <w:pPr>
        <w:pStyle w:val="Subtitulocorpo"/>
      </w:pPr>
    </w:p>
    <w:p w14:paraId="3DEB02BA" w14:textId="77777777" w:rsidR="004251BD" w:rsidRDefault="004251BD" w:rsidP="004251BD">
      <w:pPr>
        <w:pStyle w:val="Corpo"/>
        <w:rPr>
          <w:b/>
          <w:i/>
          <w:sz w:val="24"/>
        </w:rPr>
      </w:pPr>
    </w:p>
    <w:p w14:paraId="203860AC" w14:textId="77777777" w:rsidR="004251BD" w:rsidRDefault="004251BD" w:rsidP="004251BD">
      <w:pPr>
        <w:suppressAutoHyphens/>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Ácido Azelaico Auxilia no Gerenciamento da Rosácea Papulopustular</w:t>
      </w:r>
    </w:p>
    <w:p w14:paraId="2DE157B7" w14:textId="77777777" w:rsidR="004251BD" w:rsidRDefault="004251BD" w:rsidP="004251BD">
      <w:pPr>
        <w:suppressAutoHyphens/>
        <w:spacing w:after="20" w:line="240" w:lineRule="auto"/>
        <w:jc w:val="both"/>
        <w:rPr>
          <w:rFonts w:ascii="Swis721 Th BT" w:eastAsia="MS Mincho" w:hAnsi="Swis721 Th BT" w:cs="Times New Roman"/>
          <w:color w:val="404040"/>
          <w:sz w:val="23"/>
          <w:szCs w:val="24"/>
        </w:rPr>
      </w:pPr>
    </w:p>
    <w:tbl>
      <w:tblPr>
        <w:tblStyle w:val="Tabelacomgrade13"/>
        <w:tblW w:w="4290" w:type="dxa"/>
        <w:tblLayout w:type="fixed"/>
        <w:tblLook w:val="04A0" w:firstRow="1" w:lastRow="0" w:firstColumn="1" w:lastColumn="0" w:noHBand="0" w:noVBand="1"/>
      </w:tblPr>
      <w:tblGrid>
        <w:gridCol w:w="4290"/>
      </w:tblGrid>
      <w:tr w:rsidR="004251BD" w14:paraId="3B78644E" w14:textId="77777777" w:rsidTr="00CA19D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8EEC7EB" w14:textId="77777777" w:rsidR="004251BD" w:rsidRDefault="004251BD" w:rsidP="00CA19DD">
            <w:pPr>
              <w:spacing w:after="20"/>
              <w:jc w:val="center"/>
              <w:rPr>
                <w:rFonts w:ascii="Calibri" w:eastAsia="MS Mincho" w:hAnsi="Calibri"/>
                <w:b/>
                <w:color w:val="FFFFFF"/>
                <w:sz w:val="23"/>
                <w:szCs w:val="24"/>
              </w:rPr>
            </w:pPr>
            <w:r>
              <w:rPr>
                <w:rFonts w:ascii="Calibri" w:eastAsia="MS Mincho" w:hAnsi="Calibri"/>
                <w:b/>
                <w:color w:val="FFFFFF"/>
                <w:sz w:val="23"/>
                <w:szCs w:val="24"/>
              </w:rPr>
              <w:t>Creme de Ácido Azeláico</w:t>
            </w:r>
          </w:p>
        </w:tc>
      </w:tr>
      <w:tr w:rsidR="004251BD" w14:paraId="43677D77" w14:textId="77777777" w:rsidTr="004251B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4ACC753" w14:textId="77777777" w:rsidR="004251BD" w:rsidRDefault="004251BD" w:rsidP="004251BD">
            <w:pPr>
              <w:spacing w:after="20"/>
              <w:jc w:val="center"/>
              <w:rPr>
                <w:rFonts w:ascii="Swis721 Th BT" w:eastAsia="MS Mincho" w:hAnsi="Swis721 Th BT"/>
                <w:color w:val="707070"/>
                <w:sz w:val="23"/>
                <w:szCs w:val="24"/>
              </w:rPr>
            </w:pPr>
            <w:r>
              <w:rPr>
                <w:rFonts w:ascii="Swis721 Th BT" w:eastAsia="MS Mincho" w:hAnsi="Swis721 Th BT"/>
                <w:color w:val="404040" w:themeColor="text1" w:themeTint="BF"/>
                <w:sz w:val="23"/>
                <w:szCs w:val="24"/>
              </w:rPr>
              <w:t>Ácido Azelaico.....................................20%</w:t>
            </w:r>
          </w:p>
        </w:tc>
      </w:tr>
      <w:tr w:rsidR="004251BD" w14:paraId="184C2CA3" w14:textId="77777777" w:rsidTr="004251BD">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4450E8D" w14:textId="7AD085C1" w:rsidR="004251BD" w:rsidRDefault="004251BD" w:rsidP="004251BD">
            <w:pPr>
              <w:spacing w:after="20"/>
              <w:jc w:val="center"/>
              <w:rPr>
                <w:rFonts w:ascii="Swis721 Th BT" w:eastAsia="MS Mincho" w:hAnsi="Swis721 Th BT"/>
                <w:color w:val="707070"/>
                <w:sz w:val="23"/>
                <w:szCs w:val="24"/>
              </w:rPr>
            </w:pPr>
            <w:r>
              <w:rPr>
                <w:rFonts w:ascii="Swis721 Th BT" w:eastAsia="MS Mincho" w:hAnsi="Swis721 Th BT"/>
                <w:color w:val="404040" w:themeColor="text1" w:themeTint="BF"/>
                <w:sz w:val="23"/>
                <w:szCs w:val="24"/>
              </w:rPr>
              <w:t>Creme q.s.p. ......................................60 g</w:t>
            </w:r>
          </w:p>
        </w:tc>
      </w:tr>
    </w:tbl>
    <w:p w14:paraId="3D5934F8" w14:textId="77777777" w:rsidR="004251BD" w:rsidRPr="004251BD" w:rsidRDefault="004251BD" w:rsidP="004251BD">
      <w:pPr>
        <w:suppressAutoHyphens/>
        <w:spacing w:after="20" w:line="240" w:lineRule="auto"/>
        <w:ind w:right="4818"/>
        <w:jc w:val="center"/>
        <w:rPr>
          <w:rFonts w:ascii="Swis721 Th BT" w:eastAsia="MS Mincho" w:hAnsi="Swis721 Th BT" w:cs="Times New Roman"/>
          <w:color w:val="707070"/>
          <w:lang w:eastAsia="pt-BR"/>
        </w:rPr>
      </w:pPr>
      <w:r w:rsidRPr="004251BD">
        <w:rPr>
          <w:rFonts w:ascii="Swis721 Th BT" w:eastAsia="MS Mincho" w:hAnsi="Swis721 Th BT"/>
          <w:color w:val="707070"/>
          <w:lang w:eastAsia="pt-BR"/>
        </w:rPr>
        <w:t>Aplicar nos locais afetados 1 a 2 vezes ao dia ou conforme orientação médica.</w:t>
      </w:r>
    </w:p>
    <w:p w14:paraId="6403394D" w14:textId="77777777" w:rsidR="004251BD" w:rsidRDefault="004251BD" w:rsidP="004251BD">
      <w:pPr>
        <w:pStyle w:val="Corpo"/>
        <w:ind w:right="3969"/>
        <w:jc w:val="left"/>
        <w:rPr>
          <w:sz w:val="16"/>
          <w:szCs w:val="16"/>
        </w:rPr>
      </w:pPr>
    </w:p>
    <w:p w14:paraId="6ABA1B82" w14:textId="77777777" w:rsidR="004251BD" w:rsidRDefault="004251BD" w:rsidP="004251BD">
      <w:pPr>
        <w:pStyle w:val="Corpo"/>
        <w:ind w:right="3969"/>
        <w:jc w:val="left"/>
        <w:rPr>
          <w:sz w:val="16"/>
          <w:szCs w:val="16"/>
        </w:rPr>
      </w:pPr>
    </w:p>
    <w:p w14:paraId="0583B2BD" w14:textId="77777777" w:rsidR="004251BD" w:rsidRDefault="004251BD" w:rsidP="001027A5">
      <w:pPr>
        <w:pStyle w:val="Corpo"/>
        <w:ind w:right="3969"/>
        <w:jc w:val="left"/>
        <w:rPr>
          <w:sz w:val="16"/>
          <w:szCs w:val="16"/>
        </w:rPr>
      </w:pPr>
    </w:p>
    <w:p w14:paraId="286CBA2E" w14:textId="77777777" w:rsidR="004251BD" w:rsidRDefault="004251BD" w:rsidP="001027A5">
      <w:pPr>
        <w:pStyle w:val="Corpo"/>
        <w:ind w:right="3969"/>
        <w:jc w:val="left"/>
        <w:rPr>
          <w:sz w:val="16"/>
          <w:szCs w:val="16"/>
        </w:rPr>
      </w:pPr>
    </w:p>
    <w:p w14:paraId="6E2F2F0E" w14:textId="77777777" w:rsidR="004251BD" w:rsidRDefault="004251BD" w:rsidP="001027A5">
      <w:pPr>
        <w:pStyle w:val="Corpo"/>
        <w:ind w:right="3969"/>
        <w:jc w:val="left"/>
        <w:rPr>
          <w:sz w:val="16"/>
          <w:szCs w:val="16"/>
        </w:rPr>
      </w:pPr>
    </w:p>
    <w:p w14:paraId="232D1CB5" w14:textId="77777777" w:rsidR="004251BD" w:rsidRDefault="004251BD" w:rsidP="001027A5">
      <w:pPr>
        <w:pStyle w:val="Corpo"/>
        <w:ind w:right="3969"/>
        <w:jc w:val="left"/>
        <w:rPr>
          <w:sz w:val="16"/>
          <w:szCs w:val="16"/>
        </w:rPr>
      </w:pPr>
    </w:p>
    <w:p w14:paraId="14B2FF88" w14:textId="77777777" w:rsidR="004251BD" w:rsidRDefault="004251BD" w:rsidP="001027A5">
      <w:pPr>
        <w:pStyle w:val="Corpo"/>
        <w:ind w:right="3969"/>
        <w:jc w:val="left"/>
        <w:rPr>
          <w:sz w:val="16"/>
          <w:szCs w:val="16"/>
        </w:rPr>
      </w:pPr>
    </w:p>
    <w:p w14:paraId="3201CB97" w14:textId="77777777" w:rsidR="004251BD" w:rsidRDefault="004251BD" w:rsidP="001027A5">
      <w:pPr>
        <w:pStyle w:val="Corpo"/>
        <w:ind w:right="3969"/>
        <w:jc w:val="left"/>
        <w:rPr>
          <w:sz w:val="16"/>
          <w:szCs w:val="16"/>
        </w:rPr>
      </w:pPr>
    </w:p>
    <w:p w14:paraId="09EC28C4" w14:textId="77777777" w:rsidR="004251BD" w:rsidRDefault="004251BD" w:rsidP="001027A5">
      <w:pPr>
        <w:pStyle w:val="Corpo"/>
        <w:ind w:right="3969"/>
        <w:jc w:val="left"/>
        <w:rPr>
          <w:sz w:val="16"/>
          <w:szCs w:val="16"/>
        </w:rPr>
      </w:pPr>
    </w:p>
    <w:p w14:paraId="43E49090" w14:textId="77777777" w:rsidR="004251BD" w:rsidRDefault="004251BD" w:rsidP="001027A5">
      <w:pPr>
        <w:pStyle w:val="Corpo"/>
        <w:ind w:right="3969"/>
        <w:jc w:val="left"/>
        <w:rPr>
          <w:sz w:val="16"/>
          <w:szCs w:val="16"/>
        </w:rPr>
      </w:pPr>
    </w:p>
    <w:p w14:paraId="328AC858" w14:textId="77777777" w:rsidR="004251BD" w:rsidRDefault="004251BD" w:rsidP="001027A5">
      <w:pPr>
        <w:pStyle w:val="Corpo"/>
        <w:ind w:right="3969"/>
        <w:jc w:val="left"/>
        <w:rPr>
          <w:sz w:val="16"/>
          <w:szCs w:val="16"/>
        </w:rPr>
      </w:pPr>
    </w:p>
    <w:p w14:paraId="11349E41" w14:textId="77777777" w:rsidR="004251BD" w:rsidRDefault="004251BD" w:rsidP="001027A5">
      <w:pPr>
        <w:pStyle w:val="Corpo"/>
        <w:ind w:right="3969"/>
        <w:jc w:val="left"/>
        <w:rPr>
          <w:sz w:val="16"/>
          <w:szCs w:val="16"/>
        </w:rPr>
      </w:pPr>
    </w:p>
    <w:p w14:paraId="2AA7E5A0" w14:textId="77777777" w:rsidR="004251BD" w:rsidRDefault="004251BD" w:rsidP="001027A5">
      <w:pPr>
        <w:pStyle w:val="Corpo"/>
        <w:ind w:right="3969"/>
        <w:jc w:val="left"/>
        <w:rPr>
          <w:sz w:val="16"/>
          <w:szCs w:val="16"/>
        </w:rPr>
      </w:pPr>
    </w:p>
    <w:p w14:paraId="062105F1" w14:textId="77777777" w:rsidR="004251BD" w:rsidRDefault="004251BD" w:rsidP="001027A5">
      <w:pPr>
        <w:pStyle w:val="Corpo"/>
        <w:ind w:right="3969"/>
        <w:jc w:val="left"/>
        <w:rPr>
          <w:sz w:val="16"/>
          <w:szCs w:val="16"/>
        </w:rPr>
      </w:pPr>
    </w:p>
    <w:p w14:paraId="3BEDA7B9" w14:textId="77777777" w:rsidR="004251BD" w:rsidRDefault="004251BD" w:rsidP="001027A5">
      <w:pPr>
        <w:pStyle w:val="Corpo"/>
        <w:ind w:right="3969"/>
        <w:jc w:val="left"/>
        <w:rPr>
          <w:sz w:val="16"/>
          <w:szCs w:val="16"/>
        </w:rPr>
      </w:pPr>
    </w:p>
    <w:p w14:paraId="27482E63" w14:textId="77777777" w:rsidR="004251BD" w:rsidRDefault="004251BD" w:rsidP="001027A5">
      <w:pPr>
        <w:pStyle w:val="Corpo"/>
        <w:ind w:right="3969"/>
        <w:jc w:val="left"/>
        <w:rPr>
          <w:sz w:val="16"/>
          <w:szCs w:val="16"/>
        </w:rPr>
      </w:pPr>
    </w:p>
    <w:p w14:paraId="17285F10" w14:textId="77777777" w:rsidR="004251BD" w:rsidRDefault="004251BD" w:rsidP="001027A5">
      <w:pPr>
        <w:pStyle w:val="Corpo"/>
        <w:ind w:right="3969"/>
        <w:jc w:val="left"/>
        <w:rPr>
          <w:sz w:val="16"/>
          <w:szCs w:val="16"/>
        </w:rPr>
      </w:pPr>
    </w:p>
    <w:p w14:paraId="02D3AD27" w14:textId="77777777" w:rsidR="004251BD" w:rsidRDefault="004251BD" w:rsidP="001027A5">
      <w:pPr>
        <w:pStyle w:val="Corpo"/>
        <w:ind w:right="3969"/>
        <w:jc w:val="left"/>
        <w:rPr>
          <w:sz w:val="16"/>
          <w:szCs w:val="16"/>
        </w:rPr>
      </w:pPr>
    </w:p>
    <w:p w14:paraId="0DA65776" w14:textId="77777777" w:rsidR="004251BD" w:rsidRDefault="004251BD" w:rsidP="001027A5">
      <w:pPr>
        <w:pStyle w:val="Corpo"/>
        <w:ind w:right="3969"/>
        <w:jc w:val="left"/>
        <w:rPr>
          <w:sz w:val="16"/>
          <w:szCs w:val="16"/>
        </w:rPr>
      </w:pPr>
    </w:p>
    <w:p w14:paraId="4175F661" w14:textId="77777777" w:rsidR="004251BD" w:rsidRDefault="004251BD" w:rsidP="001027A5">
      <w:pPr>
        <w:pStyle w:val="Corpo"/>
        <w:ind w:right="3969"/>
        <w:jc w:val="left"/>
        <w:rPr>
          <w:sz w:val="16"/>
          <w:szCs w:val="16"/>
        </w:rPr>
      </w:pPr>
    </w:p>
    <w:p w14:paraId="6579ADAB" w14:textId="77777777" w:rsidR="004251BD" w:rsidRDefault="004251BD" w:rsidP="001027A5">
      <w:pPr>
        <w:pStyle w:val="Corpo"/>
        <w:ind w:right="3969"/>
        <w:jc w:val="left"/>
        <w:rPr>
          <w:sz w:val="16"/>
          <w:szCs w:val="16"/>
        </w:rPr>
      </w:pPr>
    </w:p>
    <w:p w14:paraId="08086F70" w14:textId="77777777" w:rsidR="004251BD" w:rsidRDefault="004251BD" w:rsidP="001027A5">
      <w:pPr>
        <w:pStyle w:val="Corpo"/>
        <w:ind w:right="3969"/>
        <w:jc w:val="left"/>
        <w:rPr>
          <w:sz w:val="16"/>
          <w:szCs w:val="16"/>
        </w:rPr>
      </w:pPr>
    </w:p>
    <w:p w14:paraId="46A7C7E5" w14:textId="77777777" w:rsidR="004251BD" w:rsidRDefault="004251BD" w:rsidP="001027A5">
      <w:pPr>
        <w:pStyle w:val="Corpo"/>
        <w:ind w:right="3969"/>
        <w:jc w:val="left"/>
        <w:rPr>
          <w:sz w:val="16"/>
          <w:szCs w:val="16"/>
        </w:rPr>
      </w:pPr>
    </w:p>
    <w:p w14:paraId="2DAC7C7A" w14:textId="77777777" w:rsidR="004251BD" w:rsidRDefault="004251BD" w:rsidP="001027A5">
      <w:pPr>
        <w:pStyle w:val="Corpo"/>
        <w:ind w:right="3969"/>
        <w:jc w:val="left"/>
        <w:rPr>
          <w:sz w:val="16"/>
          <w:szCs w:val="16"/>
        </w:rPr>
      </w:pPr>
    </w:p>
    <w:p w14:paraId="4D301775" w14:textId="77777777" w:rsidR="004251BD" w:rsidRDefault="004251BD" w:rsidP="001027A5">
      <w:pPr>
        <w:pStyle w:val="Corpo"/>
        <w:ind w:right="3969"/>
        <w:jc w:val="left"/>
        <w:rPr>
          <w:sz w:val="16"/>
          <w:szCs w:val="16"/>
        </w:rPr>
      </w:pPr>
    </w:p>
    <w:p w14:paraId="4900B3C0" w14:textId="77777777" w:rsidR="004251BD" w:rsidRDefault="004251BD" w:rsidP="001027A5">
      <w:pPr>
        <w:pStyle w:val="Corpo"/>
        <w:ind w:right="3969"/>
        <w:jc w:val="left"/>
        <w:rPr>
          <w:sz w:val="16"/>
          <w:szCs w:val="16"/>
        </w:rPr>
      </w:pPr>
    </w:p>
    <w:p w14:paraId="3AFCBB32" w14:textId="77777777" w:rsidR="004251BD" w:rsidRDefault="004251BD" w:rsidP="001027A5">
      <w:pPr>
        <w:pStyle w:val="Corpo"/>
        <w:ind w:right="3969"/>
        <w:jc w:val="left"/>
        <w:rPr>
          <w:sz w:val="16"/>
          <w:szCs w:val="16"/>
        </w:rPr>
      </w:pPr>
    </w:p>
    <w:p w14:paraId="0CA63CF7" w14:textId="77777777" w:rsidR="004251BD" w:rsidRDefault="004251BD" w:rsidP="001027A5">
      <w:pPr>
        <w:pStyle w:val="Corpo"/>
        <w:ind w:right="3969"/>
        <w:jc w:val="left"/>
        <w:rPr>
          <w:sz w:val="16"/>
          <w:szCs w:val="16"/>
        </w:rPr>
      </w:pPr>
    </w:p>
    <w:p w14:paraId="607D945D" w14:textId="77777777" w:rsidR="004251BD" w:rsidRDefault="004251BD" w:rsidP="001027A5">
      <w:pPr>
        <w:pStyle w:val="Corpo"/>
        <w:ind w:right="3969"/>
        <w:jc w:val="left"/>
        <w:rPr>
          <w:sz w:val="16"/>
          <w:szCs w:val="16"/>
        </w:rPr>
      </w:pPr>
    </w:p>
    <w:p w14:paraId="4CB19C4F" w14:textId="77777777" w:rsidR="004251BD" w:rsidRDefault="004251BD" w:rsidP="001027A5">
      <w:pPr>
        <w:pStyle w:val="Corpo"/>
        <w:ind w:right="3969"/>
        <w:jc w:val="left"/>
        <w:rPr>
          <w:sz w:val="16"/>
          <w:szCs w:val="16"/>
        </w:rPr>
      </w:pPr>
    </w:p>
    <w:p w14:paraId="47A26BFF" w14:textId="77777777" w:rsidR="007F1CA1" w:rsidRDefault="007F1CA1" w:rsidP="001027A5">
      <w:pPr>
        <w:pStyle w:val="Corpo"/>
        <w:ind w:right="3969"/>
        <w:jc w:val="left"/>
        <w:rPr>
          <w:sz w:val="16"/>
          <w:szCs w:val="16"/>
        </w:rPr>
      </w:pPr>
    </w:p>
    <w:p w14:paraId="3D15EDE7" w14:textId="77777777" w:rsidR="007F1CA1" w:rsidRDefault="007F1CA1" w:rsidP="001027A5">
      <w:pPr>
        <w:pStyle w:val="Corpo"/>
        <w:ind w:right="3969"/>
        <w:jc w:val="left"/>
        <w:rPr>
          <w:sz w:val="16"/>
          <w:szCs w:val="16"/>
        </w:rPr>
      </w:pPr>
    </w:p>
    <w:p w14:paraId="0D548FB6" w14:textId="77777777" w:rsidR="007F1CA1" w:rsidRDefault="007F1CA1" w:rsidP="001027A5">
      <w:pPr>
        <w:pStyle w:val="Corpo"/>
        <w:ind w:right="3969"/>
        <w:jc w:val="left"/>
        <w:rPr>
          <w:sz w:val="16"/>
          <w:szCs w:val="16"/>
        </w:rPr>
      </w:pPr>
    </w:p>
    <w:p w14:paraId="0019F5F7" w14:textId="77777777" w:rsidR="007F1CA1" w:rsidRDefault="007F1CA1" w:rsidP="001027A5">
      <w:pPr>
        <w:pStyle w:val="Corpo"/>
        <w:ind w:right="3969"/>
        <w:jc w:val="left"/>
        <w:rPr>
          <w:sz w:val="16"/>
          <w:szCs w:val="16"/>
        </w:rPr>
      </w:pPr>
    </w:p>
    <w:p w14:paraId="7EFDA4B9" w14:textId="77777777" w:rsidR="007F1CA1" w:rsidRDefault="007F1CA1" w:rsidP="001027A5">
      <w:pPr>
        <w:pStyle w:val="Corpo"/>
        <w:ind w:right="3969"/>
        <w:jc w:val="left"/>
        <w:rPr>
          <w:sz w:val="16"/>
          <w:szCs w:val="16"/>
        </w:rPr>
      </w:pPr>
    </w:p>
    <w:p w14:paraId="63A53C8D" w14:textId="77777777" w:rsidR="007F1CA1" w:rsidRDefault="007F1CA1" w:rsidP="001027A5">
      <w:pPr>
        <w:pStyle w:val="Corpo"/>
        <w:ind w:right="3969"/>
        <w:jc w:val="left"/>
        <w:rPr>
          <w:sz w:val="16"/>
          <w:szCs w:val="16"/>
        </w:rPr>
      </w:pPr>
    </w:p>
    <w:p w14:paraId="5510D1B3" w14:textId="77777777" w:rsidR="007F1CA1" w:rsidRDefault="007F1CA1" w:rsidP="001027A5">
      <w:pPr>
        <w:pStyle w:val="Corpo"/>
        <w:ind w:right="3969"/>
        <w:jc w:val="left"/>
        <w:rPr>
          <w:sz w:val="16"/>
          <w:szCs w:val="16"/>
        </w:rPr>
      </w:pPr>
    </w:p>
    <w:p w14:paraId="0149B020" w14:textId="77777777" w:rsidR="007F1CA1" w:rsidRDefault="007F1CA1" w:rsidP="001027A5">
      <w:pPr>
        <w:pStyle w:val="Corpo"/>
        <w:ind w:right="3969"/>
        <w:jc w:val="left"/>
        <w:rPr>
          <w:sz w:val="16"/>
          <w:szCs w:val="16"/>
        </w:rPr>
      </w:pPr>
    </w:p>
    <w:p w14:paraId="02F664EA" w14:textId="77777777" w:rsidR="007F1CA1" w:rsidRDefault="007F1CA1" w:rsidP="001027A5">
      <w:pPr>
        <w:pStyle w:val="Corpo"/>
        <w:ind w:right="3969"/>
        <w:jc w:val="left"/>
        <w:rPr>
          <w:sz w:val="16"/>
          <w:szCs w:val="16"/>
        </w:rPr>
      </w:pPr>
    </w:p>
    <w:p w14:paraId="418A1BB5" w14:textId="77777777" w:rsidR="007F1CA1" w:rsidRDefault="007F1CA1" w:rsidP="001027A5">
      <w:pPr>
        <w:pStyle w:val="Corpo"/>
        <w:ind w:right="3969"/>
        <w:jc w:val="left"/>
        <w:rPr>
          <w:sz w:val="16"/>
          <w:szCs w:val="16"/>
        </w:rPr>
      </w:pPr>
    </w:p>
    <w:p w14:paraId="6A55C4A8" w14:textId="77777777" w:rsidR="007F1CA1" w:rsidRDefault="007F1CA1" w:rsidP="001027A5">
      <w:pPr>
        <w:pStyle w:val="Corpo"/>
        <w:ind w:right="3969"/>
        <w:jc w:val="left"/>
        <w:rPr>
          <w:sz w:val="16"/>
          <w:szCs w:val="16"/>
        </w:rPr>
      </w:pPr>
    </w:p>
    <w:p w14:paraId="6A4F1BD6" w14:textId="77777777" w:rsidR="00CA19DD" w:rsidRDefault="00CA19DD" w:rsidP="001027A5">
      <w:pPr>
        <w:pStyle w:val="Corpo"/>
        <w:ind w:right="3969"/>
        <w:jc w:val="left"/>
        <w:rPr>
          <w:sz w:val="16"/>
          <w:szCs w:val="16"/>
        </w:rPr>
      </w:pPr>
    </w:p>
    <w:p w14:paraId="05B6964A" w14:textId="3340E54C" w:rsidR="00CA19DD" w:rsidRPr="00884DD8" w:rsidRDefault="00CA19DD" w:rsidP="00CA19DD">
      <w:pPr>
        <w:pStyle w:val="Ttulo1"/>
      </w:pPr>
      <w:bookmarkStart w:id="127" w:name="_Toc190338261"/>
      <w:bookmarkStart w:id="128" w:name="_Toc191035768"/>
      <w:r>
        <w:rPr>
          <w:color w:val="F30388"/>
          <w:sz w:val="52"/>
        </w:rPr>
        <w:t>Ivermectina</w:t>
      </w:r>
      <w:bookmarkEnd w:id="127"/>
      <w:bookmarkEnd w:id="128"/>
    </w:p>
    <w:p w14:paraId="0A6A0CB5" w14:textId="2176390C" w:rsidR="00CA19DD" w:rsidRPr="00B102D5" w:rsidRDefault="00CA19DD" w:rsidP="00CA19DD">
      <w:pPr>
        <w:pStyle w:val="Subtitulocorpo"/>
        <w:jc w:val="center"/>
        <w:rPr>
          <w:color w:val="0666A6"/>
          <w:szCs w:val="40"/>
        </w:rPr>
      </w:pPr>
      <w:r>
        <w:rPr>
          <w:color w:val="0666A6"/>
        </w:rPr>
        <w:t>Promove Melhora do Ardor, Ressecamento, Prurido e Eritema</w:t>
      </w:r>
    </w:p>
    <w:p w14:paraId="2AFD83D1" w14:textId="77777777" w:rsidR="00CA19DD" w:rsidRDefault="00CA19DD" w:rsidP="00CA19DD">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4EB30C25" w14:textId="77777777" w:rsidR="00CA19DD" w:rsidRDefault="00CA19DD" w:rsidP="00CA19DD">
      <w:pPr>
        <w:pStyle w:val="Corpo"/>
        <w:spacing w:after="120"/>
        <w:rPr>
          <w:sz w:val="24"/>
        </w:rPr>
      </w:pPr>
    </w:p>
    <w:p w14:paraId="23913412" w14:textId="77777777" w:rsidR="00CA19DD" w:rsidRPr="00376204" w:rsidRDefault="00CA19DD" w:rsidP="00CA19DD">
      <w:pPr>
        <w:pStyle w:val="Corpo"/>
        <w:spacing w:after="120"/>
        <w:rPr>
          <w:sz w:val="24"/>
        </w:rPr>
      </w:pPr>
      <w:r>
        <w:rPr>
          <w:sz w:val="24"/>
        </w:rPr>
        <w:t xml:space="preserve">Esse estudo piloto, monocêntrico e aberto teve como objetivo avaliar </w:t>
      </w:r>
      <w:r w:rsidRPr="00BF263F">
        <w:rPr>
          <w:sz w:val="24"/>
        </w:rPr>
        <w:t>o potencial do creme de ivermectina a 1% para melhorar o eritema associado à rosácea e os sintomas invisíveis, combinando questionários estabelecidos com a nova ferramenta de fotografia e análise Scarletred</w:t>
      </w:r>
      <w:r w:rsidRPr="00BF263F">
        <w:rPr>
          <w:sz w:val="24"/>
          <w:vertAlign w:val="superscript"/>
        </w:rPr>
        <w:t>®</w:t>
      </w:r>
      <w:r w:rsidRPr="00BF263F">
        <w:rPr>
          <w:sz w:val="24"/>
        </w:rPr>
        <w:t>Vision</w:t>
      </w:r>
      <w:r>
        <w:rPr>
          <w:sz w:val="24"/>
        </w:rPr>
        <w:t xml:space="preserve"> </w:t>
      </w:r>
      <w:r>
        <w:rPr>
          <w:sz w:val="24"/>
        </w:rPr>
        <w:fldChar w:fldCharType="begin"/>
      </w:r>
      <w:r>
        <w:rPr>
          <w:sz w:val="24"/>
        </w:rPr>
        <w:instrText xml:space="preserve"> ADDIN EN.CITE &lt;EndNote&gt;&lt;Cite&gt;&lt;Author&gt;Schaller&lt;/Author&gt;&lt;Year&gt;2022&lt;/Year&gt;&lt;IDText&gt;Ivermectin treatment in rosacea: How novel smartphone technology can support monitoring rosacea-associated signs and symptoms&lt;/IDText&gt;&lt;DisplayText&gt;(SCHALLER; RIEL; BASHUR; KURUP&lt;style face="italic"&gt; et al.&lt;/style&gt;, 2022)&lt;/DisplayText&gt;&lt;record&gt;&lt;dates&gt;&lt;pub-dates&gt;&lt;date&gt;Nov&lt;/date&gt;&lt;/pub-dates&gt;&lt;year&gt;2022&lt;/year&gt;&lt;/dates&gt;&lt;keywords&gt;&lt;keyword&gt;Humans&lt;/keyword&gt;&lt;keyword&gt;*Ivermectin&lt;/keyword&gt;&lt;keyword&gt;Quality of Life&lt;/keyword&gt;&lt;keyword&gt;Pilot Projects&lt;/keyword&gt;&lt;keyword&gt;Smartphone&lt;/keyword&gt;&lt;keyword&gt;*Rosacea/diagnosis/drug therapy&lt;/keyword&gt;&lt;keyword&gt;Erythema/diagnosis/drug therapy/etiology&lt;/keyword&gt;&lt;keyword&gt;Technology&lt;/keyword&gt;&lt;keyword&gt;Pruritus&lt;/keyword&gt;&lt;keyword&gt;Demodex&lt;/keyword&gt;&lt;keyword&gt;Scarletred®vision&lt;/keyword&gt;&lt;keyword&gt;erythema&lt;/keyword&gt;&lt;keyword&gt;rosacea&lt;/keyword&gt;&lt;keyword&gt;skin texture&lt;/keyword&gt;&lt;/keywords&gt;&lt;isbn&gt;1396-0296&lt;/isbn&gt;&lt;titles&gt;&lt;title&gt;Ivermectin treatment in rosacea: How novel smartphone technology can support monitoring rosacea-associated signs and symptoms&lt;/title&gt;&lt;secondary-title&gt;Dermatol Ther&lt;/secondary-title&gt;&lt;/titles&gt;&lt;pages&gt;e15869&lt;/pages&gt;&lt;number&gt;11&lt;/number&gt;&lt;contributors&gt;&lt;authors&gt;&lt;author&gt;Schaller, M.&lt;/author&gt;&lt;author&gt;Riel, S.&lt;/author&gt;&lt;author&gt;Bashur, R.&lt;/author&gt;&lt;author&gt;Kurup, N.&lt;/author&gt;&lt;author&gt;Schnidar, H.&lt;/author&gt;&lt;author&gt;Fehrenbacher, B.&lt;/author&gt;&lt;/authors&gt;&lt;/contributors&gt;&lt;edition&gt;20221007&lt;/edition&gt;&lt;language&gt;eng&lt;/language&gt;&lt;added-date format="utc"&gt;1673014501&lt;/added-date&gt;&lt;ref-type name="Journal Article"&gt;17&lt;/ref-type&gt;&lt;auth-address&gt;Department of Dermatology, Eberhard Karls University of Tübingen, Tübingen, Germany.&amp;#xD;SCARLETRED Holding GmbH, Vienna, Austria.&lt;/auth-address&gt;&lt;remote-database-provider&gt;NLM&lt;/remote-database-provider&gt;&lt;rec-number&gt;2549&lt;/rec-number&gt;&lt;last-updated-date format="utc"&gt;1673014501&lt;/last-updated-date&gt;&lt;accession-num&gt;36177738&lt;/accession-num&gt;&lt;electronic-resource-num&gt;10.1111/dth.15869&lt;/electronic-resource-num&gt;&lt;volume&gt;35&lt;/volume&gt;&lt;/record&gt;&lt;/Cite&gt;&lt;/EndNote&gt;</w:instrText>
      </w:r>
      <w:r>
        <w:rPr>
          <w:sz w:val="24"/>
        </w:rPr>
        <w:fldChar w:fldCharType="separate"/>
      </w:r>
      <w:r>
        <w:rPr>
          <w:noProof/>
          <w:sz w:val="24"/>
        </w:rPr>
        <w:t>(SCHALLER; RIEL; BASHUR; KURUP</w:t>
      </w:r>
      <w:r w:rsidRPr="004B478B">
        <w:rPr>
          <w:i/>
          <w:noProof/>
          <w:sz w:val="24"/>
        </w:rPr>
        <w:t xml:space="preserve"> et al.</w:t>
      </w:r>
      <w:r>
        <w:rPr>
          <w:noProof/>
          <w:sz w:val="24"/>
        </w:rPr>
        <w:t>, 2022)</w:t>
      </w:r>
      <w:r>
        <w:rPr>
          <w:sz w:val="24"/>
        </w:rPr>
        <w:fldChar w:fldCharType="end"/>
      </w:r>
      <w:r w:rsidRPr="00BF263F">
        <w:rPr>
          <w:sz w:val="24"/>
        </w:rPr>
        <w:t>.</w:t>
      </w:r>
    </w:p>
    <w:p w14:paraId="14875808" w14:textId="77777777" w:rsidR="00CA19DD" w:rsidRDefault="00CA19DD" w:rsidP="00CA19DD">
      <w:pPr>
        <w:pStyle w:val="Corpo"/>
        <w:rPr>
          <w:sz w:val="24"/>
        </w:rPr>
      </w:pPr>
      <w:r>
        <w:rPr>
          <w:noProof/>
          <w:lang w:eastAsia="pt-BR"/>
        </w:rPr>
        <mc:AlternateContent>
          <mc:Choice Requires="wps">
            <w:drawing>
              <wp:anchor distT="0" distB="0" distL="114300" distR="114300" simplePos="0" relativeHeight="251791360" behindDoc="0" locked="0" layoutInCell="1" allowOverlap="1" wp14:anchorId="0F91D891" wp14:editId="692DE207">
                <wp:simplePos x="0" y="0"/>
                <wp:positionH relativeFrom="margin">
                  <wp:align>left</wp:align>
                </wp:positionH>
                <wp:positionV relativeFrom="paragraph">
                  <wp:posOffset>96520</wp:posOffset>
                </wp:positionV>
                <wp:extent cx="5734050" cy="695325"/>
                <wp:effectExtent l="0" t="0" r="19050" b="2857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95325"/>
                        </a:xfrm>
                        <a:prstGeom prst="rect">
                          <a:avLst/>
                        </a:prstGeom>
                        <a:solidFill>
                          <a:schemeClr val="bg1">
                            <a:lumMod val="100000"/>
                            <a:lumOff val="0"/>
                          </a:schemeClr>
                        </a:solidFill>
                        <a:ln w="9525">
                          <a:solidFill>
                            <a:srgbClr val="F30388"/>
                          </a:solidFill>
                          <a:miter lim="800000"/>
                          <a:headEnd/>
                          <a:tailEnd/>
                        </a:ln>
                      </wps:spPr>
                      <wps:txbx>
                        <w:txbxContent>
                          <w:p w14:paraId="55523EEF" w14:textId="77777777" w:rsidR="00E6195F" w:rsidRPr="009D65A4" w:rsidRDefault="00E6195F" w:rsidP="00CA19DD">
                            <w:pPr>
                              <w:jc w:val="center"/>
                              <w:rPr>
                                <w:rFonts w:ascii="Swis721 Th BT" w:hAnsi="Swis721 Th BT"/>
                                <w:sz w:val="23"/>
                                <w:szCs w:val="23"/>
                              </w:rPr>
                            </w:pPr>
                            <w:r>
                              <w:rPr>
                                <w:rFonts w:ascii="Swis721 Th BT" w:hAnsi="Swis721 Th BT"/>
                                <w:sz w:val="23"/>
                                <w:szCs w:val="23"/>
                              </w:rPr>
                              <w:t xml:space="preserve">Para isso, </w:t>
                            </w:r>
                            <w:r w:rsidRPr="004B478B">
                              <w:rPr>
                                <w:rFonts w:ascii="Swis721 Th BT" w:hAnsi="Swis721 Th BT"/>
                                <w:sz w:val="23"/>
                                <w:szCs w:val="23"/>
                              </w:rPr>
                              <w:t>25 pacientes caucasianos apresentando rosácea moderada a grave com eritema, menos de 10 pápulas e/ou pústulas e ≥ 15 ácaros Demodex/cm</w:t>
                            </w:r>
                            <w:r w:rsidRPr="004B478B">
                              <w:rPr>
                                <w:rFonts w:ascii="Swis721 Th BT" w:hAnsi="Swis721 Th BT"/>
                                <w:sz w:val="23"/>
                                <w:szCs w:val="23"/>
                                <w:vertAlign w:val="superscript"/>
                              </w:rPr>
                              <w:t>2</w:t>
                            </w:r>
                            <w:r>
                              <w:rPr>
                                <w:rFonts w:ascii="Swis721 Th BT" w:hAnsi="Swis721 Th BT"/>
                                <w:sz w:val="23"/>
                                <w:szCs w:val="23"/>
                              </w:rPr>
                              <w:t xml:space="preserve"> foram selecionados para receberem por um período maior ou igual a 16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1D891" id="Caixa de texto 55" o:spid="_x0000_s1094" type="#_x0000_t202" style="position:absolute;left:0;text-align:left;margin-left:0;margin-top:7.6pt;width:451.5pt;height:54.75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ffUAIAAJcEAAAOAAAAZHJzL2Uyb0RvYy54bWysVNtu2zAMfR+wfxD0vti5uE2NOkWXLsOA&#10;7gJ0+wBZlm1hkqhJSuzu60fJaZq1b8P8IEikdHh4SPr6ZtSKHITzEkxF57OcEmE4NNJ0Ff3xffdu&#10;TYkPzDRMgREVfRSe3mzevrkebCkW0INqhCMIYnw52Ir2IdgyyzzvhWZ+BlYYdLbgNAt4dF3WODYg&#10;ulbZIs8vsgFcYx1w4T1a7yYn3ST8thU8fG1bLwJRFUVuIa0urXVcs801KzvHbC/5kQb7BxaaSYNB&#10;T1B3LDCyd/IVlJbcgYc2zDjoDNpWcpFywGzm+YtsHnpmRcoFxfH2JJP/f7D8y+GbI7KpaFFQYpjG&#10;Gm2ZHBlpBAliDEDQgSoN1pd4+cHi9TC+hxGrnTL29h74T08MbHtmOnHrHAy9YA2ynMeX2dnTCcdH&#10;kHr4DA1GY/sACWhsnY4SoigE0bFaj6cKIRHC0VhcLld5gS6OvourYrlI5DJWPr22zoePAjSJm4o6&#10;7ICEzg73PkQ2rHy6EoN5ULLZSaXSIXad2CpHDgz7pe6mDNVeI9XJNs/jN7UN2rG5JnsyIXZq3AiR&#10;Iv2FrgwZKnpVIOXXkV1Xn+LulvlyvU7SvSCoZcBpUVJXdH1GJKr9wTSplwOTatojG2WO8kfFJ+3D&#10;WI+p3hcpQqxNDc0jFsTBNB04zbjpwf2mZMDJqKj/tWdOUKI+GSzq1Xy1iqOUDqvicoEHd+6pzz3M&#10;cISqaKBk2m7DNH5762TXY6RJZAO32AitTDV6ZnXkj92fBD1Oahyv83O69fw/2fwBAAD//wMAUEsD&#10;BBQABgAIAAAAIQC7BouB2wAAAAcBAAAPAAAAZHJzL2Rvd25yZXYueG1sTI/NTsMwEITvSLyDtUhc&#10;EHUI0J8Qp0JICK5puXCz4yUJtdchdpvw9iwnOO7Mauabcjt7J044xj6QgptFBgKpCbanVsHb/vl6&#10;DSImTVa7QKjgGyNsq/OzUhc2TFTjaZdawSEUC62gS2kopIxNh17HRRiQ2PsIo9eJz7GVdtQTh3sn&#10;8yxbSq974oZOD/jUYXPYHT331le1kebwaia3f/ncTF9z+75U6vJifnwAkXBOf8/wi8/oUDGTCUey&#10;UTgFPCSxep+DYHeT3bJgWMjvViCrUv7nr34AAAD//wMAUEsBAi0AFAAGAAgAAAAhALaDOJL+AAAA&#10;4QEAABMAAAAAAAAAAAAAAAAAAAAAAFtDb250ZW50X1R5cGVzXS54bWxQSwECLQAUAAYACAAAACEA&#10;OP0h/9YAAACUAQAACwAAAAAAAAAAAAAAAAAvAQAAX3JlbHMvLnJlbHNQSwECLQAUAAYACAAAACEA&#10;+2AH31ACAACXBAAADgAAAAAAAAAAAAAAAAAuAgAAZHJzL2Uyb0RvYy54bWxQSwECLQAUAAYACAAA&#10;ACEAuwaLgdsAAAAHAQAADwAAAAAAAAAAAAAAAACqBAAAZHJzL2Rvd25yZXYueG1sUEsFBgAAAAAE&#10;AAQA8wAAALIFAAAAAA==&#10;" fillcolor="white [3212]" strokecolor="#f30388">
                <v:textbox>
                  <w:txbxContent>
                    <w:p w14:paraId="55523EEF" w14:textId="77777777" w:rsidR="00E6195F" w:rsidRPr="009D65A4" w:rsidRDefault="00E6195F" w:rsidP="00CA19DD">
                      <w:pPr>
                        <w:jc w:val="center"/>
                        <w:rPr>
                          <w:rFonts w:ascii="Swis721 Th BT" w:hAnsi="Swis721 Th BT"/>
                          <w:sz w:val="23"/>
                          <w:szCs w:val="23"/>
                        </w:rPr>
                      </w:pPr>
                      <w:r>
                        <w:rPr>
                          <w:rFonts w:ascii="Swis721 Th BT" w:hAnsi="Swis721 Th BT"/>
                          <w:sz w:val="23"/>
                          <w:szCs w:val="23"/>
                        </w:rPr>
                        <w:t xml:space="preserve">Para isso, </w:t>
                      </w:r>
                      <w:r w:rsidRPr="004B478B">
                        <w:rPr>
                          <w:rFonts w:ascii="Swis721 Th BT" w:hAnsi="Swis721 Th BT"/>
                          <w:sz w:val="23"/>
                          <w:szCs w:val="23"/>
                        </w:rPr>
                        <w:t>25 pacientes caucasianos apresentando rosácea moderada a grave com eritema, menos de 10 pápulas e/ou pústulas e ≥ 15 ácaros Demodex/cm</w:t>
                      </w:r>
                      <w:r w:rsidRPr="004B478B">
                        <w:rPr>
                          <w:rFonts w:ascii="Swis721 Th BT" w:hAnsi="Swis721 Th BT"/>
                          <w:sz w:val="23"/>
                          <w:szCs w:val="23"/>
                          <w:vertAlign w:val="superscript"/>
                        </w:rPr>
                        <w:t>2</w:t>
                      </w:r>
                      <w:r>
                        <w:rPr>
                          <w:rFonts w:ascii="Swis721 Th BT" w:hAnsi="Swis721 Th BT"/>
                          <w:sz w:val="23"/>
                          <w:szCs w:val="23"/>
                        </w:rPr>
                        <w:t xml:space="preserve"> foram selecionados para receberem por um período maior ou igual a 16 semanas:</w:t>
                      </w:r>
                    </w:p>
                  </w:txbxContent>
                </v:textbox>
                <w10:wrap anchorx="margin"/>
              </v:shape>
            </w:pict>
          </mc:Fallback>
        </mc:AlternateContent>
      </w:r>
      <w:r>
        <w:rPr>
          <w:sz w:val="24"/>
        </w:rPr>
        <w:br/>
      </w:r>
    </w:p>
    <w:p w14:paraId="2748D4F1" w14:textId="77777777" w:rsidR="00CA19DD" w:rsidRDefault="00CA19DD" w:rsidP="00CA19DD">
      <w:pPr>
        <w:pStyle w:val="Corpo"/>
      </w:pPr>
    </w:p>
    <w:p w14:paraId="301DF792" w14:textId="77777777" w:rsidR="00CA19DD" w:rsidRDefault="00CA19DD" w:rsidP="00CA19DD">
      <w:pPr>
        <w:pStyle w:val="Corpo"/>
      </w:pPr>
    </w:p>
    <w:p w14:paraId="08AF6399" w14:textId="77777777" w:rsidR="00CA19DD" w:rsidRDefault="00CA19DD" w:rsidP="00CA19DD">
      <w:pPr>
        <w:pStyle w:val="Corpo"/>
        <w:tabs>
          <w:tab w:val="left" w:pos="2620"/>
        </w:tabs>
      </w:pPr>
      <w:r>
        <w:tab/>
      </w:r>
    </w:p>
    <w:p w14:paraId="4B8CA9F7" w14:textId="77777777" w:rsidR="00CA19DD" w:rsidRDefault="00CA19DD" w:rsidP="00CA19DD">
      <w:pPr>
        <w:pStyle w:val="Corpo"/>
      </w:pPr>
      <w:r>
        <w:rPr>
          <w:noProof/>
          <w:lang w:eastAsia="pt-BR"/>
        </w:rPr>
        <mc:AlternateContent>
          <mc:Choice Requires="wps">
            <w:drawing>
              <wp:anchor distT="0" distB="0" distL="114300" distR="114300" simplePos="0" relativeHeight="251793408" behindDoc="0" locked="0" layoutInCell="1" allowOverlap="1" wp14:anchorId="20451EF4" wp14:editId="16C14C83">
                <wp:simplePos x="0" y="0"/>
                <wp:positionH relativeFrom="margin">
                  <wp:align>center</wp:align>
                </wp:positionH>
                <wp:positionV relativeFrom="paragraph">
                  <wp:posOffset>10795</wp:posOffset>
                </wp:positionV>
                <wp:extent cx="226695" cy="138430"/>
                <wp:effectExtent l="0" t="0" r="1905" b="0"/>
                <wp:wrapNone/>
                <wp:docPr id="56" name="Triângulo isóscele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ECA8A" id="Triângulo isósceles 56" o:spid="_x0000_s1026" type="#_x0000_t5" style="position:absolute;margin-left:0;margin-top:.85pt;width:17.85pt;height:10.9pt;flip:y;z-index:251793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BlxwIAAHgFAAAOAAAAZHJzL2Uyb0RvYy54bWysVNuO0zAQfUfiHyy/d3PZpNtEm672QhHS&#10;AivtwrtrO4nBsYPtNi2In+EX+IT9McZOW7bLC0L0IfXYnjMzx2fm/GLTSbTmxgqtKpycxBhxRTUT&#10;qqnwh4fFZIaRdUQxIrXiFd5yiy/mL1+cD33JU91qybhBAKJsOfQVbp3ryyiytOUdsSe65woOa206&#10;4sA0TcQMGQC9k1Eax9No0Ib1RlNuLezejId4HvDrmlP3vq4td0hWGHJz4WvCd+m/0fyclI0hfSvo&#10;Lg3yD1l0RCgIeoC6IY6glRF/QHWCGm117U6o7iJd14LyUANUk8TPqrlvSc9DLUCO7Q802f8HS9+t&#10;7wwSrML5FCNFOnijByMef6hmJTUS9vGnpVxyi+AcyBp6W4LPfX9nfLm2v9X0s0VKX7dENfzSGD20&#10;nDBIMfH3oyMHb1hwRcvhrWYQiqycDrxtatOhWor+o3f00MAN2oSH2h4eim8corCZptNpkWNE4Sg5&#10;nWWn4SEjUnoY79wb615z3SG/qLAzArKTnktSkvWtdX7RsF3BhH3CqO4kvPyaSJTH8AvJHy4D9B7S&#10;e1otBVsIKYPhtcqvpUHgXOFlM+YvVx3UOO7NPOSoNdgGRY7b+yBB7R4B+HoGLpUPobQP5ukk5bgD&#10;TOyq8JwEpX0rkjSLr9JispjOzibZIssnxVk8m8RJcVVM46zIbhbfPQVJVraCMa5uheJ71SfZ36lq&#10;13+jXoPu0VDhIk/zwO4xNaZZHojxrB54PbrWCQdDQIquwrPDJVJ6Hb1SLLSoI0KO6+g4/cAJcLD/&#10;D6wE1XmhjYJdarYF0RkNUoAhAOMKFq02XzEaoPUrbL+siOEYyTcKhFskWeZnRTCy/CwFwzw9WT49&#10;IYoCFGgMo3F57cb5suqNaFqINOpB6UsQey3cvivGrCBv3xXQ3qGC3Sjy8+OpHW79HpjzXwAAAP//&#10;AwBQSwMEFAAGAAgAAAAhABfyMyHZAAAABAEAAA8AAABkcnMvZG93bnJldi54bWxMj0FPwzAMhe9I&#10;+w+RJ3FBLN2mASpNp4HEgWNHuaeN11Q0TpdkXfn3mBOcrOdnvfe52M9uEBOG2HtSsF5lIJBab3rq&#10;FNQfb/dPIGLSZPTgCRV8Y4R9ubgpdG78lSqcjqkTHEIx1wpsSmMuZWwtOh1XfkRi7+SD04ll6KQJ&#10;+srhbpCbLHuQTvfEDVaP+Gqx/TpenIJTd6jql7uqRtvE9+kzhbPHRqnb5Xx4BpFwTn/H8IvP6FAy&#10;U+MvZKIYFPAjibePINjc7ng2CjbbHciykP/hyx8AAAD//wMAUEsBAi0AFAAGAAgAAAAhALaDOJL+&#10;AAAA4QEAABMAAAAAAAAAAAAAAAAAAAAAAFtDb250ZW50X1R5cGVzXS54bWxQSwECLQAUAAYACAAA&#10;ACEAOP0h/9YAAACUAQAACwAAAAAAAAAAAAAAAAAvAQAAX3JlbHMvLnJlbHNQSwECLQAUAAYACAAA&#10;ACEAvfQwZccCAAB4BQAADgAAAAAAAAAAAAAAAAAuAgAAZHJzL2Uyb0RvYy54bWxQSwECLQAUAAYA&#10;CAAAACEAF/IzIdkAAAAEAQAADwAAAAAAAAAAAAAAAAAhBQAAZHJzL2Rvd25yZXYueG1sUEsFBgAA&#10;AAAEAAQA8wAAACcGAAAAAA==&#10;" fillcolor="#d8d8d8 [2732]" stroked="f">
                <w10:wrap anchorx="margin"/>
              </v:shape>
            </w:pict>
          </mc:Fallback>
        </mc:AlternateContent>
      </w:r>
    </w:p>
    <w:p w14:paraId="6E614A36" w14:textId="77777777" w:rsidR="00CA19DD" w:rsidRDefault="00CA19DD" w:rsidP="00CA19DD">
      <w:pPr>
        <w:pStyle w:val="Corpo"/>
      </w:pPr>
      <w:r>
        <w:rPr>
          <w:noProof/>
          <w:lang w:eastAsia="pt-BR"/>
        </w:rPr>
        <mc:AlternateContent>
          <mc:Choice Requires="wps">
            <w:drawing>
              <wp:anchor distT="0" distB="0" distL="114300" distR="114300" simplePos="0" relativeHeight="251792384" behindDoc="0" locked="0" layoutInCell="1" allowOverlap="1" wp14:anchorId="10A0F737" wp14:editId="0A38A03F">
                <wp:simplePos x="0" y="0"/>
                <wp:positionH relativeFrom="margin">
                  <wp:align>center</wp:align>
                </wp:positionH>
                <wp:positionV relativeFrom="paragraph">
                  <wp:posOffset>50800</wp:posOffset>
                </wp:positionV>
                <wp:extent cx="1913890" cy="781685"/>
                <wp:effectExtent l="0" t="0" r="10160" b="18415"/>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4F452E1D" w14:textId="77777777" w:rsidR="00E6195F" w:rsidRDefault="00E6195F" w:rsidP="00CA19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Ivermectina 1%</w:t>
                            </w:r>
                          </w:p>
                          <w:p w14:paraId="2C06FFD4" w14:textId="77777777" w:rsidR="00E6195F" w:rsidRPr="004B478B" w:rsidRDefault="00E6195F" w:rsidP="00CA19DD">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1 g de creme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A0F737" id="Caixa de texto 57" o:spid="_x0000_s1095" type="#_x0000_t202" style="position:absolute;left:0;text-align:left;margin-left:0;margin-top:4pt;width:150.7pt;height:61.55pt;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JoEMgIAAGIEAAAOAAAAZHJzL2Uyb0RvYy54bWysVNtu2zAMfR+wfxD0vjj3OkadokuXYUB3&#10;Abp9ACPLsTBZ1CQldvb1peS0zba3YnkQyJA8JA9JX9/0rWZH6bxCU/LJaMyZNAIrZfYl//F9+y7n&#10;zAcwFWg0suQn6fnN+u2b684WcooN6ko6RiDGF50teROCLbLMi0a24EdopSFjja6FQKrbZ5WDjtBb&#10;nU3H42XWoausQyG9p3/vBiNfJ/y6liJ8rWsvA9Mlp9pCel16d/HN1tdQ7B3YRolzGfCKKlpQhpI+&#10;Q91BAHZw6h+oVgmHHuswEthmWNdKyNQDdTMZ/9XNQwNWpl6IHG+fafL/D1Z8OX5zTFUlX1xxZqCl&#10;GW1A9cAqyYLsAzIyEEud9QU5P1hyD/177GnaqWNv71H89MzgpgGzl7fOYddIqKjKSYzMLkIHHB9B&#10;dt1nrCgbHAImoL52baSQSGGETtM6PU+ICmEiplxNZvmKTIJsV/lkmS9SCiieoq3z4aPElkWh5I42&#10;IKHD8d6HWA0UTy4xmUetqq3SOiluv9tox45A27KdjWd5fkb/w00b1pV8tZguBgJeAdGqQGuvVVvy&#10;fBx/MQ8UkbYPpkpyAKUHmUrW5sxjpG4gMfS7Pg1uuYrBkeQdVidi1uGw5nSWJDTofnPW0YqX3P86&#10;gJOc6U+GprOazOfxJpIyX1xNSXGXlt2lBYwgqJKL4DgblE0YLulgndo3lGvYCIO3NNNaJbpf6jp3&#10;QIucpnA+ungpl3ryevk0rB8BAAD//wMAUEsDBBQABgAIAAAAIQD8nJec3QAAAAYBAAAPAAAAZHJz&#10;L2Rvd25yZXYueG1sTI/NTsMwEITvSLyDtUjcqB2KaBXiVC0qQnDrjwRHN16SqPE6xG5jeHqWE5xG&#10;qxnNfFsskuvEGYfQetKQTRQIpMrblmoN+93TzRxEiIas6Tyhhi8MsCgvLwqTWz/SBs/bWAsuoZAb&#10;DU2MfS5lqBp0Jkx8j8Tehx+ciXwOtbSDGbncdfJWqXvpTEu80JgeHxusjtuT07BuX+s07ldBfW6O&#10;z+/p+2X9Nuu1vr5KywcQEVP8C8MvPqNDyUwHfyIbRKeBH4ka5ixsTlV2B+LAqWmWgSwL+R+//AEA&#10;AP//AwBQSwECLQAUAAYACAAAACEAtoM4kv4AAADhAQAAEwAAAAAAAAAAAAAAAAAAAAAAW0NvbnRl&#10;bnRfVHlwZXNdLnhtbFBLAQItABQABgAIAAAAIQA4/SH/1gAAAJQBAAALAAAAAAAAAAAAAAAAAC8B&#10;AABfcmVscy8ucmVsc1BLAQItABQABgAIAAAAIQAL7JoEMgIAAGIEAAAOAAAAAAAAAAAAAAAAAC4C&#10;AABkcnMvZTJvRG9jLnhtbFBLAQItABQABgAIAAAAIQD8nJec3QAAAAYBAAAPAAAAAAAAAAAAAAAA&#10;AIwEAABkcnMvZG93bnJldi54bWxQSwUGAAAAAAQABADzAAAAlgUAAAAA&#10;" fillcolor="#f30388" strokecolor="#f30388">
                <v:textbox>
                  <w:txbxContent>
                    <w:p w14:paraId="4F452E1D" w14:textId="77777777" w:rsidR="00E6195F" w:rsidRDefault="00E6195F" w:rsidP="00CA19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Ivermectina 1%</w:t>
                      </w:r>
                    </w:p>
                    <w:p w14:paraId="2C06FFD4" w14:textId="77777777" w:rsidR="00E6195F" w:rsidRPr="004B478B" w:rsidRDefault="00E6195F" w:rsidP="00CA19DD">
                      <w:pPr>
                        <w:spacing w:after="0" w:line="240" w:lineRule="auto"/>
                        <w:jc w:val="center"/>
                        <w:rPr>
                          <w:rFonts w:ascii="Swis721 Th BT" w:hAnsi="Swis721 Th BT"/>
                          <w:b/>
                          <w:color w:val="FFFFFF" w:themeColor="background1"/>
                          <w:sz w:val="23"/>
                          <w:szCs w:val="23"/>
                        </w:rPr>
                      </w:pPr>
                      <w:r>
                        <w:rPr>
                          <w:rFonts w:ascii="Swis721 Th BT" w:hAnsi="Swis721 Th BT"/>
                          <w:bCs/>
                          <w:color w:val="FFFFFF" w:themeColor="background1"/>
                          <w:sz w:val="23"/>
                          <w:szCs w:val="23"/>
                        </w:rPr>
                        <w:t>1 g de creme ao dia</w:t>
                      </w:r>
                      <w:r>
                        <w:rPr>
                          <w:rFonts w:ascii="Swis721 Th BT" w:hAnsi="Swis721 Th BT"/>
                          <w:color w:val="FFFFFF" w:themeColor="background1"/>
                          <w:szCs w:val="23"/>
                        </w:rPr>
                        <w:t xml:space="preserve"> </w:t>
                      </w:r>
                    </w:p>
                  </w:txbxContent>
                </v:textbox>
                <w10:wrap anchorx="margin"/>
              </v:shape>
            </w:pict>
          </mc:Fallback>
        </mc:AlternateContent>
      </w:r>
    </w:p>
    <w:p w14:paraId="2568DF86" w14:textId="77777777" w:rsidR="00CA19DD" w:rsidRDefault="00CA19DD" w:rsidP="00CA19DD">
      <w:pPr>
        <w:pStyle w:val="Corpo"/>
      </w:pPr>
    </w:p>
    <w:p w14:paraId="4353CC5B" w14:textId="77777777" w:rsidR="00CA19DD" w:rsidRDefault="00CA19DD" w:rsidP="00CA19DD">
      <w:pPr>
        <w:pStyle w:val="Corpo"/>
      </w:pPr>
    </w:p>
    <w:p w14:paraId="00D38D23" w14:textId="77777777" w:rsidR="00CA19DD" w:rsidRDefault="00CA19DD" w:rsidP="00CA19DD">
      <w:pPr>
        <w:pStyle w:val="Corpo"/>
      </w:pPr>
    </w:p>
    <w:p w14:paraId="4EDA3588" w14:textId="77777777" w:rsidR="00CA19DD" w:rsidRDefault="00CA19DD" w:rsidP="00CA19DD">
      <w:pPr>
        <w:pStyle w:val="Corpo"/>
        <w:spacing w:before="120"/>
        <w:rPr>
          <w:sz w:val="20"/>
        </w:rPr>
      </w:pPr>
    </w:p>
    <w:p w14:paraId="244476A1" w14:textId="77777777" w:rsidR="00CA19DD" w:rsidRDefault="00CA19DD" w:rsidP="00CA19DD">
      <w:pPr>
        <w:pStyle w:val="Corpo"/>
        <w:numPr>
          <w:ilvl w:val="0"/>
          <w:numId w:val="2"/>
        </w:numPr>
        <w:spacing w:before="120" w:after="0"/>
        <w:rPr>
          <w:sz w:val="20"/>
          <w:szCs w:val="23"/>
        </w:rPr>
      </w:pPr>
      <w:r w:rsidRPr="004B478B">
        <w:rPr>
          <w:sz w:val="20"/>
          <w:szCs w:val="23"/>
        </w:rPr>
        <w:t>Os sintomas cutâneos foram registrados no início, semana 8 e ≥ semana 16. O grau de eritema foi determinado pela avaliação clínica do eritema (</w:t>
      </w:r>
      <w:r>
        <w:rPr>
          <w:sz w:val="20"/>
          <w:szCs w:val="23"/>
        </w:rPr>
        <w:t>A</w:t>
      </w:r>
      <w:r w:rsidRPr="004B478B">
        <w:rPr>
          <w:sz w:val="20"/>
          <w:szCs w:val="23"/>
        </w:rPr>
        <w:t>CE) e autoavaliação do paciente (</w:t>
      </w:r>
      <w:r>
        <w:rPr>
          <w:sz w:val="20"/>
          <w:szCs w:val="23"/>
        </w:rPr>
        <w:t>AUP</w:t>
      </w:r>
      <w:r w:rsidRPr="004B478B">
        <w:rPr>
          <w:sz w:val="20"/>
          <w:szCs w:val="23"/>
        </w:rPr>
        <w:t>). A gravidade dos sintomas invisíveis da pele (picadas e/ou queimação, ressecamento, coceira) foi avaliada por questionário. O eritema e a textura da pele foram adicionalmente quantificados usando Scarletred</w:t>
      </w:r>
      <w:r w:rsidRPr="004B478B">
        <w:rPr>
          <w:sz w:val="20"/>
          <w:szCs w:val="23"/>
          <w:vertAlign w:val="superscript"/>
        </w:rPr>
        <w:t>®</w:t>
      </w:r>
      <w:r w:rsidRPr="004B478B">
        <w:rPr>
          <w:sz w:val="20"/>
          <w:szCs w:val="23"/>
        </w:rPr>
        <w:t>Vision</w:t>
      </w:r>
      <w:r>
        <w:rPr>
          <w:sz w:val="20"/>
          <w:szCs w:val="23"/>
        </w:rPr>
        <w:t xml:space="preserve">. </w:t>
      </w:r>
    </w:p>
    <w:p w14:paraId="7187C3B8" w14:textId="77777777" w:rsidR="00CA19DD" w:rsidRDefault="00CA19DD" w:rsidP="00CA19DD">
      <w:pPr>
        <w:pStyle w:val="Corpo"/>
        <w:rPr>
          <w:b/>
          <w:color w:val="339966"/>
          <w:sz w:val="25"/>
          <w:szCs w:val="25"/>
        </w:rPr>
      </w:pPr>
    </w:p>
    <w:p w14:paraId="006C63C2" w14:textId="77777777" w:rsidR="00CA19DD" w:rsidRPr="00B102D5" w:rsidRDefault="00CA19DD" w:rsidP="00CA19DD">
      <w:pPr>
        <w:pStyle w:val="Corpo"/>
        <w:rPr>
          <w:b/>
          <w:color w:val="0666A6"/>
        </w:rPr>
      </w:pPr>
      <w:r w:rsidRPr="00B102D5">
        <w:rPr>
          <w:b/>
          <w:color w:val="0666A6"/>
        </w:rPr>
        <w:t>Resultados:</w:t>
      </w:r>
    </w:p>
    <w:p w14:paraId="593BAAF8" w14:textId="77777777" w:rsidR="00CA19DD" w:rsidRPr="00714E9A" w:rsidRDefault="00CA19DD" w:rsidP="00CA19DD">
      <w:pPr>
        <w:pStyle w:val="Corpo"/>
        <w:rPr>
          <w:sz w:val="16"/>
          <w:szCs w:val="16"/>
        </w:rPr>
      </w:pPr>
    </w:p>
    <w:p w14:paraId="611ACD5A" w14:textId="77777777" w:rsidR="00CA19DD" w:rsidRDefault="00CA19DD" w:rsidP="00CA19DD">
      <w:pPr>
        <w:pStyle w:val="Corpo"/>
        <w:numPr>
          <w:ilvl w:val="0"/>
          <w:numId w:val="1"/>
        </w:numPr>
        <w:spacing w:after="120"/>
        <w:rPr>
          <w:sz w:val="24"/>
        </w:rPr>
      </w:pPr>
      <w:r w:rsidRPr="004B478B">
        <w:rPr>
          <w:sz w:val="24"/>
        </w:rPr>
        <w:t>O creme de ivermectina a 1% reduziu significativamente os sintomas da rosácea (ardor e/ou queimação, ressecamento: p &lt; 0,0001; coceira p &lt; 0,001; em ≥16 semanas)</w:t>
      </w:r>
      <w:r>
        <w:rPr>
          <w:sz w:val="24"/>
        </w:rPr>
        <w:t>;</w:t>
      </w:r>
    </w:p>
    <w:p w14:paraId="5C44D228" w14:textId="77777777" w:rsidR="00CA19DD" w:rsidRDefault="00CA19DD" w:rsidP="00CA19DD">
      <w:pPr>
        <w:pStyle w:val="Corpo"/>
        <w:numPr>
          <w:ilvl w:val="0"/>
          <w:numId w:val="1"/>
        </w:numPr>
        <w:spacing w:after="120"/>
        <w:rPr>
          <w:sz w:val="24"/>
        </w:rPr>
      </w:pPr>
      <w:r w:rsidRPr="004B478B">
        <w:rPr>
          <w:sz w:val="24"/>
        </w:rPr>
        <w:t>A análise com Scarletred</w:t>
      </w:r>
      <w:r w:rsidRPr="004B478B">
        <w:rPr>
          <w:sz w:val="24"/>
          <w:vertAlign w:val="superscript"/>
        </w:rPr>
        <w:t>®</w:t>
      </w:r>
      <w:r w:rsidRPr="004B478B">
        <w:rPr>
          <w:sz w:val="24"/>
        </w:rPr>
        <w:t xml:space="preserve">Vision confirmou os resultados de </w:t>
      </w:r>
      <w:r>
        <w:rPr>
          <w:sz w:val="24"/>
        </w:rPr>
        <w:t>ACE</w:t>
      </w:r>
      <w:r w:rsidRPr="004B478B">
        <w:rPr>
          <w:sz w:val="24"/>
        </w:rPr>
        <w:t xml:space="preserve"> e </w:t>
      </w:r>
      <w:r>
        <w:rPr>
          <w:sz w:val="24"/>
        </w:rPr>
        <w:t>AUP</w:t>
      </w:r>
      <w:r w:rsidRPr="004B478B">
        <w:rPr>
          <w:sz w:val="24"/>
        </w:rPr>
        <w:t xml:space="preserve"> para melhora do eritema (p &lt; 0,0001; em ≥16 semanas) e aspereza da pele (p &lt; 0,001; em ≥16 semanas)</w:t>
      </w:r>
      <w:r>
        <w:rPr>
          <w:sz w:val="24"/>
        </w:rPr>
        <w:t>.</w:t>
      </w:r>
    </w:p>
    <w:p w14:paraId="573F27EA" w14:textId="77777777" w:rsidR="00CA19DD" w:rsidRPr="00C23ABE" w:rsidRDefault="00CA19DD" w:rsidP="00CA19DD">
      <w:pPr>
        <w:pStyle w:val="Corpo"/>
        <w:spacing w:after="120"/>
        <w:ind w:left="786"/>
        <w:rPr>
          <w:sz w:val="24"/>
        </w:rPr>
      </w:pPr>
    </w:p>
    <w:p w14:paraId="2CEB1E9D" w14:textId="77777777" w:rsidR="00CA19DD" w:rsidRPr="00B102D5" w:rsidRDefault="00CA19DD" w:rsidP="00CA19DD">
      <w:pPr>
        <w:pStyle w:val="Corpo"/>
        <w:rPr>
          <w:b/>
          <w:color w:val="0666A6"/>
        </w:rPr>
      </w:pPr>
      <w:r w:rsidRPr="00B102D5">
        <w:rPr>
          <w:b/>
          <w:color w:val="0666A6"/>
        </w:rPr>
        <w:t>Conclusão:</w:t>
      </w:r>
    </w:p>
    <w:p w14:paraId="5302485F" w14:textId="77777777" w:rsidR="00CA19DD" w:rsidRPr="0041379C" w:rsidRDefault="00CA19DD" w:rsidP="00CA19DD">
      <w:pPr>
        <w:pStyle w:val="Corpo"/>
        <w:rPr>
          <w:b/>
          <w:color w:val="339966"/>
          <w:sz w:val="16"/>
          <w:szCs w:val="16"/>
        </w:rPr>
      </w:pPr>
    </w:p>
    <w:p w14:paraId="199F4E77" w14:textId="77777777" w:rsidR="00CA19DD" w:rsidRDefault="00CA19DD" w:rsidP="00CA19DD">
      <w:pPr>
        <w:pStyle w:val="Corpo"/>
        <w:jc w:val="center"/>
        <w:rPr>
          <w:b/>
          <w:i/>
        </w:rPr>
      </w:pPr>
      <w:r w:rsidRPr="004B478B">
        <w:rPr>
          <w:b/>
          <w:i/>
        </w:rPr>
        <w:t>O tratamento com creme de ivermectina a 1% é eficaz no tratamento não apenas de pápulas e pústulas associadas à rosácea, mas também de eritema e sintomas cutâneos invisíveis</w:t>
      </w:r>
      <w:r>
        <w:rPr>
          <w:b/>
          <w:i/>
        </w:rPr>
        <w:t>.</w:t>
      </w:r>
    </w:p>
    <w:p w14:paraId="39684B42" w14:textId="77777777" w:rsidR="00CA19DD" w:rsidRDefault="00CA19DD" w:rsidP="00CA19DD">
      <w:pPr>
        <w:pStyle w:val="Corpo"/>
        <w:jc w:val="center"/>
        <w:rPr>
          <w:b/>
          <w:i/>
        </w:rPr>
      </w:pPr>
    </w:p>
    <w:p w14:paraId="711BE98E" w14:textId="77777777" w:rsidR="00CA19DD" w:rsidRDefault="00CA19DD" w:rsidP="00CA19DD">
      <w:pPr>
        <w:pStyle w:val="Corpo"/>
        <w:jc w:val="center"/>
        <w:rPr>
          <w:b/>
          <w:i/>
        </w:rPr>
      </w:pPr>
    </w:p>
    <w:p w14:paraId="56DBF0D5" w14:textId="77777777" w:rsidR="00CA19DD" w:rsidRPr="00B12A58" w:rsidRDefault="00CA19DD" w:rsidP="00CA19DD">
      <w:pPr>
        <w:pStyle w:val="Corpo"/>
        <w:jc w:val="center"/>
        <w:rPr>
          <w:b/>
          <w:i/>
        </w:rPr>
      </w:pPr>
    </w:p>
    <w:p w14:paraId="2128C116" w14:textId="77777777" w:rsidR="00CA19DD" w:rsidRPr="009626EF" w:rsidRDefault="00CA19DD" w:rsidP="00CA19DD">
      <w:pPr>
        <w:pStyle w:val="Ttulo1"/>
      </w:pPr>
      <w:bookmarkStart w:id="129" w:name="_Toc190338262"/>
      <w:bookmarkStart w:id="130" w:name="_Toc191035769"/>
      <w:r>
        <w:rPr>
          <w:rFonts w:eastAsia="MS Mincho" w:cs="Times New Roman"/>
          <w:bCs/>
          <w:iCs/>
          <w:color w:val="404040"/>
          <w:sz w:val="23"/>
          <w:szCs w:val="24"/>
        </w:rPr>
        <w:t>.</w:t>
      </w:r>
      <w:r>
        <w:t>Formulário</w:t>
      </w:r>
      <w:bookmarkEnd w:id="129"/>
      <w:bookmarkEnd w:id="130"/>
    </w:p>
    <w:p w14:paraId="33843CD7" w14:textId="77777777" w:rsidR="00CA19DD" w:rsidRDefault="00CA19DD" w:rsidP="00CA19DD">
      <w:pPr>
        <w:pStyle w:val="Subtitulocorpo"/>
      </w:pPr>
    </w:p>
    <w:p w14:paraId="731EC165" w14:textId="77777777" w:rsidR="00CA19DD" w:rsidRDefault="00CA19DD" w:rsidP="00CA19DD">
      <w:pPr>
        <w:pStyle w:val="Corpo"/>
        <w:rPr>
          <w:b/>
          <w:i/>
          <w:sz w:val="24"/>
        </w:rPr>
      </w:pPr>
    </w:p>
    <w:p w14:paraId="7F6E6AAE" w14:textId="77777777" w:rsidR="00CA19DD" w:rsidRPr="00FF39AA" w:rsidRDefault="00CA19DD" w:rsidP="00CA19DD">
      <w:pPr>
        <w:pStyle w:val="Corpo"/>
        <w:rPr>
          <w:b/>
          <w:i/>
          <w:sz w:val="24"/>
        </w:rPr>
      </w:pPr>
      <w:r>
        <w:rPr>
          <w:b/>
          <w:i/>
          <w:sz w:val="24"/>
        </w:rPr>
        <w:t>Manejo de Pápulas, Pústulas, Eritema e Outros Sinais da Rosácea</w:t>
      </w:r>
    </w:p>
    <w:p w14:paraId="49FF9F87" w14:textId="77777777" w:rsidR="00CA19DD" w:rsidRPr="00C30C20" w:rsidRDefault="00CA19DD" w:rsidP="00CA19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A19DD" w:rsidRPr="009537E7" w14:paraId="540DB615"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E97E3DE" w14:textId="77777777" w:rsidR="00CA19DD" w:rsidRPr="00C87A84" w:rsidRDefault="00CA19DD" w:rsidP="00CA19DD">
            <w:pPr>
              <w:pStyle w:val="Corpo"/>
              <w:jc w:val="center"/>
              <w:rPr>
                <w:b/>
                <w:color w:val="FFFFFF" w:themeColor="background1"/>
              </w:rPr>
            </w:pPr>
            <w:r>
              <w:rPr>
                <w:b/>
                <w:color w:val="FFFFFF" w:themeColor="background1"/>
                <w:sz w:val="22"/>
              </w:rPr>
              <w:t>Creme de Ivermectina</w:t>
            </w:r>
          </w:p>
        </w:tc>
      </w:tr>
      <w:tr w:rsidR="00CA19DD" w:rsidRPr="009537E7" w14:paraId="36CAE333"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0F15FA" w14:textId="77777777" w:rsidR="00CA19DD" w:rsidRPr="003A6682" w:rsidRDefault="00CA19DD" w:rsidP="00CA19DD">
            <w:pPr>
              <w:pStyle w:val="Corpo"/>
            </w:pPr>
            <w:r>
              <w:t>Ivermectina.............................................1%</w:t>
            </w:r>
          </w:p>
        </w:tc>
      </w:tr>
      <w:tr w:rsidR="00CA19DD" w:rsidRPr="009537E7" w14:paraId="26973AAB"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07AEB07" w14:textId="77777777" w:rsidR="00CA19DD" w:rsidRPr="003A6682" w:rsidRDefault="00CA19DD" w:rsidP="00CA19DD">
            <w:pPr>
              <w:pStyle w:val="Corpo"/>
            </w:pPr>
            <w:r>
              <w:t>Creme q.s.p……….............................30 g</w:t>
            </w:r>
          </w:p>
        </w:tc>
      </w:tr>
    </w:tbl>
    <w:p w14:paraId="12B284C5" w14:textId="77777777" w:rsidR="00CA19DD" w:rsidRPr="00CA19DD" w:rsidRDefault="00CA19DD" w:rsidP="00CA19DD">
      <w:pPr>
        <w:pStyle w:val="Corpo"/>
        <w:ind w:right="4818"/>
        <w:jc w:val="center"/>
        <w:rPr>
          <w:sz w:val="22"/>
          <w:szCs w:val="22"/>
        </w:rPr>
      </w:pPr>
      <w:r w:rsidRPr="00CA19DD">
        <w:rPr>
          <w:sz w:val="22"/>
          <w:szCs w:val="22"/>
        </w:rPr>
        <w:t>Aplicar 1 g de creme diariamente ou conforme orientação médica.</w:t>
      </w:r>
    </w:p>
    <w:p w14:paraId="0DECB104" w14:textId="77777777" w:rsidR="00F11CD0" w:rsidRDefault="00F11CD0" w:rsidP="001027A5">
      <w:pPr>
        <w:pStyle w:val="Corpo"/>
        <w:ind w:right="3969"/>
        <w:jc w:val="left"/>
        <w:rPr>
          <w:sz w:val="16"/>
          <w:szCs w:val="16"/>
        </w:rPr>
      </w:pPr>
    </w:p>
    <w:p w14:paraId="4C4F9AD4" w14:textId="77777777" w:rsidR="00F11CD0" w:rsidRDefault="00F11CD0" w:rsidP="001027A5">
      <w:pPr>
        <w:pStyle w:val="Corpo"/>
        <w:ind w:right="3969"/>
        <w:jc w:val="left"/>
        <w:rPr>
          <w:sz w:val="16"/>
          <w:szCs w:val="16"/>
        </w:rPr>
      </w:pPr>
    </w:p>
    <w:p w14:paraId="1711FE79" w14:textId="77777777" w:rsidR="00F11CD0" w:rsidRDefault="00F11CD0" w:rsidP="001027A5">
      <w:pPr>
        <w:pStyle w:val="Corpo"/>
        <w:ind w:right="3969"/>
        <w:jc w:val="left"/>
        <w:rPr>
          <w:sz w:val="16"/>
          <w:szCs w:val="16"/>
        </w:rPr>
      </w:pPr>
    </w:p>
    <w:p w14:paraId="033400F7" w14:textId="77777777" w:rsidR="00CA19DD" w:rsidRDefault="00CA19DD" w:rsidP="001027A5">
      <w:pPr>
        <w:pStyle w:val="Corpo"/>
        <w:ind w:right="3969"/>
        <w:jc w:val="left"/>
        <w:rPr>
          <w:sz w:val="16"/>
          <w:szCs w:val="16"/>
        </w:rPr>
      </w:pPr>
    </w:p>
    <w:p w14:paraId="7D15AA77" w14:textId="77777777" w:rsidR="00CA19DD" w:rsidRDefault="00CA19DD" w:rsidP="001027A5">
      <w:pPr>
        <w:pStyle w:val="Corpo"/>
        <w:ind w:right="3969"/>
        <w:jc w:val="left"/>
        <w:rPr>
          <w:sz w:val="16"/>
          <w:szCs w:val="16"/>
        </w:rPr>
      </w:pPr>
    </w:p>
    <w:p w14:paraId="433993EA" w14:textId="77777777" w:rsidR="00CA19DD" w:rsidRDefault="00CA19DD" w:rsidP="001027A5">
      <w:pPr>
        <w:pStyle w:val="Corpo"/>
        <w:ind w:right="3969"/>
        <w:jc w:val="left"/>
        <w:rPr>
          <w:sz w:val="16"/>
          <w:szCs w:val="16"/>
        </w:rPr>
      </w:pPr>
    </w:p>
    <w:p w14:paraId="12EC4C28" w14:textId="77777777" w:rsidR="00CA19DD" w:rsidRDefault="00CA19DD" w:rsidP="001027A5">
      <w:pPr>
        <w:pStyle w:val="Corpo"/>
        <w:ind w:right="3969"/>
        <w:jc w:val="left"/>
        <w:rPr>
          <w:sz w:val="16"/>
          <w:szCs w:val="16"/>
        </w:rPr>
      </w:pPr>
    </w:p>
    <w:p w14:paraId="0E324D56" w14:textId="77777777" w:rsidR="00CA19DD" w:rsidRDefault="00CA19DD" w:rsidP="001027A5">
      <w:pPr>
        <w:pStyle w:val="Corpo"/>
        <w:ind w:right="3969"/>
        <w:jc w:val="left"/>
        <w:rPr>
          <w:sz w:val="16"/>
          <w:szCs w:val="16"/>
        </w:rPr>
      </w:pPr>
    </w:p>
    <w:p w14:paraId="3ACD9590" w14:textId="77777777" w:rsidR="00CA19DD" w:rsidRDefault="00CA19DD" w:rsidP="001027A5">
      <w:pPr>
        <w:pStyle w:val="Corpo"/>
        <w:ind w:right="3969"/>
        <w:jc w:val="left"/>
        <w:rPr>
          <w:sz w:val="16"/>
          <w:szCs w:val="16"/>
        </w:rPr>
      </w:pPr>
    </w:p>
    <w:p w14:paraId="7BEF8D6D" w14:textId="77777777" w:rsidR="00CA19DD" w:rsidRDefault="00CA19DD" w:rsidP="001027A5">
      <w:pPr>
        <w:pStyle w:val="Corpo"/>
        <w:ind w:right="3969"/>
        <w:jc w:val="left"/>
        <w:rPr>
          <w:sz w:val="16"/>
          <w:szCs w:val="16"/>
        </w:rPr>
      </w:pPr>
    </w:p>
    <w:p w14:paraId="30117FD1" w14:textId="77777777" w:rsidR="00CA19DD" w:rsidRDefault="00CA19DD" w:rsidP="001027A5">
      <w:pPr>
        <w:pStyle w:val="Corpo"/>
        <w:ind w:right="3969"/>
        <w:jc w:val="left"/>
        <w:rPr>
          <w:sz w:val="16"/>
          <w:szCs w:val="16"/>
        </w:rPr>
      </w:pPr>
    </w:p>
    <w:p w14:paraId="2A613A16" w14:textId="77777777" w:rsidR="00CA19DD" w:rsidRDefault="00CA19DD" w:rsidP="001027A5">
      <w:pPr>
        <w:pStyle w:val="Corpo"/>
        <w:ind w:right="3969"/>
        <w:jc w:val="left"/>
        <w:rPr>
          <w:sz w:val="16"/>
          <w:szCs w:val="16"/>
        </w:rPr>
      </w:pPr>
    </w:p>
    <w:p w14:paraId="6EFE2A91" w14:textId="77777777" w:rsidR="00CA19DD" w:rsidRDefault="00CA19DD" w:rsidP="001027A5">
      <w:pPr>
        <w:pStyle w:val="Corpo"/>
        <w:ind w:right="3969"/>
        <w:jc w:val="left"/>
        <w:rPr>
          <w:sz w:val="16"/>
          <w:szCs w:val="16"/>
        </w:rPr>
      </w:pPr>
    </w:p>
    <w:p w14:paraId="27B3EEF1" w14:textId="77777777" w:rsidR="00CA19DD" w:rsidRDefault="00CA19DD" w:rsidP="001027A5">
      <w:pPr>
        <w:pStyle w:val="Corpo"/>
        <w:ind w:right="3969"/>
        <w:jc w:val="left"/>
        <w:rPr>
          <w:sz w:val="16"/>
          <w:szCs w:val="16"/>
        </w:rPr>
      </w:pPr>
    </w:p>
    <w:p w14:paraId="3CE26D8A" w14:textId="77777777" w:rsidR="00CA19DD" w:rsidRDefault="00CA19DD" w:rsidP="001027A5">
      <w:pPr>
        <w:pStyle w:val="Corpo"/>
        <w:ind w:right="3969"/>
        <w:jc w:val="left"/>
        <w:rPr>
          <w:sz w:val="16"/>
          <w:szCs w:val="16"/>
        </w:rPr>
      </w:pPr>
    </w:p>
    <w:p w14:paraId="559126BE" w14:textId="77777777" w:rsidR="00CA19DD" w:rsidRDefault="00CA19DD" w:rsidP="001027A5">
      <w:pPr>
        <w:pStyle w:val="Corpo"/>
        <w:ind w:right="3969"/>
        <w:jc w:val="left"/>
        <w:rPr>
          <w:sz w:val="16"/>
          <w:szCs w:val="16"/>
        </w:rPr>
      </w:pPr>
    </w:p>
    <w:p w14:paraId="3C88182C" w14:textId="77777777" w:rsidR="00CA19DD" w:rsidRDefault="00CA19DD" w:rsidP="001027A5">
      <w:pPr>
        <w:pStyle w:val="Corpo"/>
        <w:ind w:right="3969"/>
        <w:jc w:val="left"/>
        <w:rPr>
          <w:sz w:val="16"/>
          <w:szCs w:val="16"/>
        </w:rPr>
      </w:pPr>
    </w:p>
    <w:p w14:paraId="4C141EF5" w14:textId="77777777" w:rsidR="00CA19DD" w:rsidRDefault="00CA19DD" w:rsidP="001027A5">
      <w:pPr>
        <w:pStyle w:val="Corpo"/>
        <w:ind w:right="3969"/>
        <w:jc w:val="left"/>
        <w:rPr>
          <w:sz w:val="16"/>
          <w:szCs w:val="16"/>
        </w:rPr>
      </w:pPr>
    </w:p>
    <w:p w14:paraId="3AF48814" w14:textId="77777777" w:rsidR="00CA19DD" w:rsidRDefault="00CA19DD" w:rsidP="001027A5">
      <w:pPr>
        <w:pStyle w:val="Corpo"/>
        <w:ind w:right="3969"/>
        <w:jc w:val="left"/>
        <w:rPr>
          <w:sz w:val="16"/>
          <w:szCs w:val="16"/>
        </w:rPr>
      </w:pPr>
    </w:p>
    <w:p w14:paraId="52153065" w14:textId="77777777" w:rsidR="00CA19DD" w:rsidRDefault="00CA19DD" w:rsidP="001027A5">
      <w:pPr>
        <w:pStyle w:val="Corpo"/>
        <w:ind w:right="3969"/>
        <w:jc w:val="left"/>
        <w:rPr>
          <w:sz w:val="16"/>
          <w:szCs w:val="16"/>
        </w:rPr>
      </w:pPr>
    </w:p>
    <w:p w14:paraId="11EE7753" w14:textId="77777777" w:rsidR="00CA19DD" w:rsidRDefault="00CA19DD" w:rsidP="001027A5">
      <w:pPr>
        <w:pStyle w:val="Corpo"/>
        <w:ind w:right="3969"/>
        <w:jc w:val="left"/>
        <w:rPr>
          <w:sz w:val="16"/>
          <w:szCs w:val="16"/>
        </w:rPr>
      </w:pPr>
    </w:p>
    <w:p w14:paraId="04645C76" w14:textId="77777777" w:rsidR="00CA19DD" w:rsidRDefault="00CA19DD" w:rsidP="001027A5">
      <w:pPr>
        <w:pStyle w:val="Corpo"/>
        <w:ind w:right="3969"/>
        <w:jc w:val="left"/>
        <w:rPr>
          <w:sz w:val="16"/>
          <w:szCs w:val="16"/>
        </w:rPr>
      </w:pPr>
    </w:p>
    <w:p w14:paraId="193BBBEA" w14:textId="77777777" w:rsidR="00CA19DD" w:rsidRDefault="00CA19DD" w:rsidP="001027A5">
      <w:pPr>
        <w:pStyle w:val="Corpo"/>
        <w:ind w:right="3969"/>
        <w:jc w:val="left"/>
        <w:rPr>
          <w:sz w:val="16"/>
          <w:szCs w:val="16"/>
        </w:rPr>
      </w:pPr>
    </w:p>
    <w:p w14:paraId="23A4B775" w14:textId="77777777" w:rsidR="00CA19DD" w:rsidRDefault="00CA19DD" w:rsidP="001027A5">
      <w:pPr>
        <w:pStyle w:val="Corpo"/>
        <w:ind w:right="3969"/>
        <w:jc w:val="left"/>
        <w:rPr>
          <w:sz w:val="16"/>
          <w:szCs w:val="16"/>
        </w:rPr>
      </w:pPr>
    </w:p>
    <w:p w14:paraId="011EC6DE" w14:textId="77777777" w:rsidR="00CA19DD" w:rsidRDefault="00CA19DD" w:rsidP="001027A5">
      <w:pPr>
        <w:pStyle w:val="Corpo"/>
        <w:ind w:right="3969"/>
        <w:jc w:val="left"/>
        <w:rPr>
          <w:sz w:val="16"/>
          <w:szCs w:val="16"/>
        </w:rPr>
      </w:pPr>
    </w:p>
    <w:p w14:paraId="14BFF171" w14:textId="77777777" w:rsidR="00CA19DD" w:rsidRDefault="00CA19DD" w:rsidP="001027A5">
      <w:pPr>
        <w:pStyle w:val="Corpo"/>
        <w:ind w:right="3969"/>
        <w:jc w:val="left"/>
        <w:rPr>
          <w:sz w:val="16"/>
          <w:szCs w:val="16"/>
        </w:rPr>
      </w:pPr>
    </w:p>
    <w:p w14:paraId="229E37C6" w14:textId="77777777" w:rsidR="00CA19DD" w:rsidRDefault="00CA19DD" w:rsidP="001027A5">
      <w:pPr>
        <w:pStyle w:val="Corpo"/>
        <w:ind w:right="3969"/>
        <w:jc w:val="left"/>
        <w:rPr>
          <w:sz w:val="16"/>
          <w:szCs w:val="16"/>
        </w:rPr>
      </w:pPr>
    </w:p>
    <w:p w14:paraId="2ACE5CFE" w14:textId="77777777" w:rsidR="00CA19DD" w:rsidRDefault="00CA19DD" w:rsidP="001027A5">
      <w:pPr>
        <w:pStyle w:val="Corpo"/>
        <w:ind w:right="3969"/>
        <w:jc w:val="left"/>
        <w:rPr>
          <w:sz w:val="16"/>
          <w:szCs w:val="16"/>
        </w:rPr>
      </w:pPr>
    </w:p>
    <w:p w14:paraId="49D244FE" w14:textId="77777777" w:rsidR="00CA19DD" w:rsidRDefault="00CA19DD" w:rsidP="001027A5">
      <w:pPr>
        <w:pStyle w:val="Corpo"/>
        <w:ind w:right="3969"/>
        <w:jc w:val="left"/>
        <w:rPr>
          <w:sz w:val="16"/>
          <w:szCs w:val="16"/>
        </w:rPr>
      </w:pPr>
    </w:p>
    <w:p w14:paraId="22AD95C3" w14:textId="77777777" w:rsidR="00CA19DD" w:rsidRDefault="00CA19DD" w:rsidP="001027A5">
      <w:pPr>
        <w:pStyle w:val="Corpo"/>
        <w:ind w:right="3969"/>
        <w:jc w:val="left"/>
        <w:rPr>
          <w:sz w:val="16"/>
          <w:szCs w:val="16"/>
        </w:rPr>
      </w:pPr>
    </w:p>
    <w:p w14:paraId="78570E96" w14:textId="77777777" w:rsidR="00CA19DD" w:rsidRDefault="00CA19DD" w:rsidP="001027A5">
      <w:pPr>
        <w:pStyle w:val="Corpo"/>
        <w:ind w:right="3969"/>
        <w:jc w:val="left"/>
        <w:rPr>
          <w:sz w:val="16"/>
          <w:szCs w:val="16"/>
        </w:rPr>
      </w:pPr>
    </w:p>
    <w:p w14:paraId="3ED78BE6" w14:textId="77777777" w:rsidR="00CA19DD" w:rsidRDefault="00CA19DD" w:rsidP="001027A5">
      <w:pPr>
        <w:pStyle w:val="Corpo"/>
        <w:ind w:right="3969"/>
        <w:jc w:val="left"/>
        <w:rPr>
          <w:sz w:val="16"/>
          <w:szCs w:val="16"/>
        </w:rPr>
      </w:pPr>
    </w:p>
    <w:p w14:paraId="6E1ED6AF" w14:textId="77777777" w:rsidR="00CA19DD" w:rsidRDefault="00CA19DD" w:rsidP="001027A5">
      <w:pPr>
        <w:pStyle w:val="Corpo"/>
        <w:ind w:right="3969"/>
        <w:jc w:val="left"/>
        <w:rPr>
          <w:sz w:val="16"/>
          <w:szCs w:val="16"/>
        </w:rPr>
      </w:pPr>
    </w:p>
    <w:p w14:paraId="301EF980" w14:textId="77777777" w:rsidR="00CA19DD" w:rsidRDefault="00CA19DD" w:rsidP="001027A5">
      <w:pPr>
        <w:pStyle w:val="Corpo"/>
        <w:ind w:right="3969"/>
        <w:jc w:val="left"/>
        <w:rPr>
          <w:sz w:val="16"/>
          <w:szCs w:val="16"/>
        </w:rPr>
      </w:pPr>
    </w:p>
    <w:p w14:paraId="27585871" w14:textId="77777777" w:rsidR="00CA19DD" w:rsidRDefault="00CA19DD" w:rsidP="001027A5">
      <w:pPr>
        <w:pStyle w:val="Corpo"/>
        <w:ind w:right="3969"/>
        <w:jc w:val="left"/>
        <w:rPr>
          <w:sz w:val="16"/>
          <w:szCs w:val="16"/>
        </w:rPr>
      </w:pPr>
    </w:p>
    <w:p w14:paraId="0345A7A5" w14:textId="77777777" w:rsidR="00CA19DD" w:rsidRDefault="00CA19DD" w:rsidP="001027A5">
      <w:pPr>
        <w:pStyle w:val="Corpo"/>
        <w:ind w:right="3969"/>
        <w:jc w:val="left"/>
        <w:rPr>
          <w:sz w:val="16"/>
          <w:szCs w:val="16"/>
        </w:rPr>
      </w:pPr>
    </w:p>
    <w:p w14:paraId="223D0816" w14:textId="77777777" w:rsidR="00CA19DD" w:rsidRDefault="00CA19DD" w:rsidP="001027A5">
      <w:pPr>
        <w:pStyle w:val="Corpo"/>
        <w:ind w:right="3969"/>
        <w:jc w:val="left"/>
        <w:rPr>
          <w:sz w:val="16"/>
          <w:szCs w:val="16"/>
        </w:rPr>
      </w:pPr>
    </w:p>
    <w:p w14:paraId="1A6BEEBE" w14:textId="77777777" w:rsidR="00CA19DD" w:rsidRDefault="00CA19DD" w:rsidP="001027A5">
      <w:pPr>
        <w:pStyle w:val="Corpo"/>
        <w:ind w:right="3969"/>
        <w:jc w:val="left"/>
        <w:rPr>
          <w:sz w:val="16"/>
          <w:szCs w:val="16"/>
        </w:rPr>
      </w:pPr>
    </w:p>
    <w:p w14:paraId="39B2A2BA" w14:textId="77777777" w:rsidR="00CA19DD" w:rsidRDefault="00CA19DD" w:rsidP="001027A5">
      <w:pPr>
        <w:pStyle w:val="Corpo"/>
        <w:ind w:right="3969"/>
        <w:jc w:val="left"/>
        <w:rPr>
          <w:sz w:val="16"/>
          <w:szCs w:val="16"/>
        </w:rPr>
      </w:pPr>
    </w:p>
    <w:p w14:paraId="151979C9" w14:textId="77777777" w:rsidR="00CA19DD" w:rsidRDefault="00CA19DD" w:rsidP="001027A5">
      <w:pPr>
        <w:pStyle w:val="Corpo"/>
        <w:ind w:right="3969"/>
        <w:jc w:val="left"/>
        <w:rPr>
          <w:sz w:val="16"/>
          <w:szCs w:val="16"/>
        </w:rPr>
      </w:pPr>
    </w:p>
    <w:p w14:paraId="3F28C157" w14:textId="77777777" w:rsidR="00CA19DD" w:rsidRDefault="00CA19DD" w:rsidP="001027A5">
      <w:pPr>
        <w:pStyle w:val="Corpo"/>
        <w:ind w:right="3969"/>
        <w:jc w:val="left"/>
        <w:rPr>
          <w:sz w:val="16"/>
          <w:szCs w:val="16"/>
        </w:rPr>
      </w:pPr>
    </w:p>
    <w:p w14:paraId="198E022C" w14:textId="77777777" w:rsidR="00CA19DD" w:rsidRDefault="00CA19DD" w:rsidP="001027A5">
      <w:pPr>
        <w:pStyle w:val="Corpo"/>
        <w:ind w:right="3969"/>
        <w:jc w:val="left"/>
        <w:rPr>
          <w:sz w:val="16"/>
          <w:szCs w:val="16"/>
        </w:rPr>
      </w:pPr>
    </w:p>
    <w:p w14:paraId="7E21EDFC" w14:textId="3438BB8A" w:rsidR="00CA19DD" w:rsidRPr="00884DD8" w:rsidRDefault="00CA19DD" w:rsidP="00CA19DD">
      <w:pPr>
        <w:pStyle w:val="Ttulo1"/>
      </w:pPr>
      <w:bookmarkStart w:id="131" w:name="_Toc190338263"/>
      <w:bookmarkStart w:id="132" w:name="_Toc191035770"/>
      <w:r>
        <w:rPr>
          <w:color w:val="F30388"/>
          <w:sz w:val="52"/>
        </w:rPr>
        <w:t>Metronidazol</w:t>
      </w:r>
      <w:bookmarkEnd w:id="131"/>
      <w:bookmarkEnd w:id="132"/>
    </w:p>
    <w:p w14:paraId="24F3DC31" w14:textId="20269F74" w:rsidR="00CA19DD" w:rsidRPr="00CA19DD" w:rsidRDefault="00CA19DD" w:rsidP="00CA19DD">
      <w:pPr>
        <w:tabs>
          <w:tab w:val="left" w:pos="3754"/>
        </w:tabs>
        <w:spacing w:after="20" w:line="276" w:lineRule="auto"/>
        <w:jc w:val="center"/>
        <w:rPr>
          <w:rFonts w:ascii="Swis721 Th BT" w:eastAsia="MS Mincho" w:hAnsi="Swis721 Th BT"/>
          <w:b/>
          <w:color w:val="0666A6"/>
          <w:sz w:val="40"/>
        </w:rPr>
      </w:pPr>
      <w:r w:rsidRPr="00CA19DD">
        <w:rPr>
          <w:rFonts w:ascii="Swis721 Th BT" w:eastAsia="MS Mincho" w:hAnsi="Swis721 Th BT"/>
          <w:b/>
          <w:color w:val="0666A6"/>
          <w:sz w:val="40"/>
        </w:rPr>
        <w:t>Promove Melhora das Lesões Inflamatórias e do Grau de Severidade da Doença</w:t>
      </w:r>
    </w:p>
    <w:p w14:paraId="6DDD9B6C" w14:textId="77777777" w:rsidR="00CA19DD" w:rsidRDefault="00CA19DD" w:rsidP="00CA19DD">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5B78E621" w14:textId="617163B5" w:rsidR="00CA19DD" w:rsidRPr="00376204" w:rsidRDefault="00CA19DD" w:rsidP="00CA19DD">
      <w:pPr>
        <w:pStyle w:val="Corpo"/>
        <w:spacing w:after="120"/>
        <w:rPr>
          <w:sz w:val="24"/>
        </w:rPr>
      </w:pPr>
      <w:r>
        <w:rPr>
          <w:sz w:val="24"/>
        </w:rPr>
        <w:t xml:space="preserve">Esse estudo randomizado, duplo-cego e veículo-controlado teve como objetivo avaliar a eficácia e segurança do gel de metronidazol em indivíduos com lesões inflamatórias (pápulas e pústulas) e eritema associado a rosácea moderada a severa </w:t>
      </w:r>
      <w:r>
        <w:rPr>
          <w:sz w:val="24"/>
        </w:rPr>
        <w:fldChar w:fldCharType="begin"/>
      </w:r>
      <w:r>
        <w:rPr>
          <w:sz w:val="24"/>
        </w:rPr>
        <w:instrText xml:space="preserve"> ADDIN EN.CITE &lt;EndNote&gt;&lt;Cite&gt;&lt;Author&gt;Miyachi&lt;/Author&gt;&lt;Year&gt;2021&lt;/Year&gt;&lt;IDText&gt;Metronidazole gel (0.75%) in Japanese patients with rosacea: A randomized, vehicle-controlled, phase 3 study&lt;/IDText&gt;&lt;DisplayText&gt;(MIYACHI; YAMASAKI; FUJITA; FUJII, 2021)&lt;/DisplayText&gt;&lt;record&gt;&lt;dates&gt;&lt;pub-dates&gt;&lt;date&gt;Dec 1&lt;/date&gt;&lt;/pub-dates&gt;&lt;year&gt;2021&lt;/year&gt;&lt;/dates&gt;&lt;keywords&gt;&lt;keyword&gt;Japanese&lt;/keyword&gt;&lt;keyword&gt;clinical trial, phase III&lt;/keyword&gt;&lt;keyword&gt;metronidazole&lt;/keyword&gt;&lt;keyword&gt;rosacea&lt;/keyword&gt;&lt;/keywords&gt;&lt;isbn&gt;0385-2407&lt;/isbn&gt;&lt;titles&gt;&lt;title&gt;Metronidazole gel (0.75%) in Japanese patients with rosacea: A randomized, vehicle-controlled, phase 3 study&lt;/title&gt;&lt;secondary-title&gt;J Dermatol&lt;/secondary-title&gt;&lt;/titles&gt;&lt;contributors&gt;&lt;authors&gt;&lt;author&gt;Miyachi, Y.&lt;/author&gt;&lt;author&gt;Yamasaki, K.&lt;/author&gt;&lt;author&gt;Fujita, T.&lt;/author&gt;&lt;author&gt;Fujii, C.&lt;/author&gt;&lt;/authors&gt;&lt;/contributors&gt;&lt;edition&gt;20211201&lt;/edition&gt;&lt;language&gt;eng&lt;/language&gt;&lt;added-date format="utc"&gt;1638999951&lt;/added-date&gt;&lt;ref-type name="Journal Article"&gt;17&lt;/ref-type&gt;&lt;auth-address&gt;Graduate School of Public Health, Shizuoka Graduate University of Public Health, Shizuoka, Japan.&amp;#xD;Department of Dermatology, Tohoku University Graduate School of Medicine, Sendai, Japan.&amp;#xD;Clinical Development Department, Maruho Co., Ltd, Kyoto, Japan.&lt;/auth-address&gt;&lt;remote-database-provider&gt;NLM&lt;/remote-database-provider&gt;&lt;rec-number&gt;2115&lt;/rec-number&gt;&lt;last-updated-date format="utc"&gt;1638999951&lt;/last-updated-date&gt;&lt;accession-num&gt;34854112&lt;/accession-num&gt;&lt;electronic-resource-num&gt;10.1111/1346-8138.16254&lt;/electronic-resource-num&gt;&lt;/record&gt;&lt;/Cite&gt;&lt;/EndNote&gt;</w:instrText>
      </w:r>
      <w:r>
        <w:rPr>
          <w:sz w:val="24"/>
        </w:rPr>
        <w:fldChar w:fldCharType="separate"/>
      </w:r>
      <w:r>
        <w:rPr>
          <w:noProof/>
          <w:sz w:val="24"/>
        </w:rPr>
        <w:t>(MIYACHI; YAMASAKI; FUJITA; FUJII, 2021)</w:t>
      </w:r>
      <w:r>
        <w:rPr>
          <w:sz w:val="24"/>
        </w:rPr>
        <w:fldChar w:fldCharType="end"/>
      </w:r>
      <w:r>
        <w:rPr>
          <w:sz w:val="24"/>
        </w:rPr>
        <w:t>.</w:t>
      </w:r>
    </w:p>
    <w:p w14:paraId="4821770D" w14:textId="1FDE6034" w:rsidR="00CA19DD" w:rsidRDefault="00CA19DD" w:rsidP="00CA19DD">
      <w:pPr>
        <w:pStyle w:val="Corpo"/>
        <w:rPr>
          <w:sz w:val="24"/>
        </w:rPr>
      </w:pPr>
      <w:r>
        <w:rPr>
          <w:noProof/>
          <w:lang w:eastAsia="pt-BR"/>
        </w:rPr>
        <mc:AlternateContent>
          <mc:Choice Requires="wps">
            <w:drawing>
              <wp:anchor distT="0" distB="0" distL="114300" distR="114300" simplePos="0" relativeHeight="251795456" behindDoc="0" locked="0" layoutInCell="1" allowOverlap="1" wp14:anchorId="342AA33B" wp14:editId="2F481DF3">
                <wp:simplePos x="0" y="0"/>
                <wp:positionH relativeFrom="margin">
                  <wp:posOffset>0</wp:posOffset>
                </wp:positionH>
                <wp:positionV relativeFrom="paragraph">
                  <wp:posOffset>-1452</wp:posOffset>
                </wp:positionV>
                <wp:extent cx="5734050" cy="518160"/>
                <wp:effectExtent l="0" t="0" r="19050" b="15240"/>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4ED803BC" w14:textId="77777777" w:rsidR="00E6195F" w:rsidRPr="009D65A4" w:rsidRDefault="00E6195F" w:rsidP="00CA19DD">
                            <w:pPr>
                              <w:jc w:val="center"/>
                              <w:rPr>
                                <w:rFonts w:ascii="Swis721 Th BT" w:hAnsi="Swis721 Th BT"/>
                                <w:sz w:val="23"/>
                                <w:szCs w:val="23"/>
                              </w:rPr>
                            </w:pPr>
                            <w:r>
                              <w:rPr>
                                <w:rFonts w:ascii="Swis721 Th BT" w:hAnsi="Swis721 Th BT"/>
                                <w:sz w:val="23"/>
                                <w:szCs w:val="23"/>
                              </w:rPr>
                              <w:t>Para isso, 130 indivíduos com rosácea moderada a severa foram selecionados para receberem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AA33B" id="Caixa de texto 63" o:spid="_x0000_s1096" type="#_x0000_t202" style="position:absolute;left:0;text-align:left;margin-left:0;margin-top:-.1pt;width:451.5pt;height:40.8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NcUgIAAJcEAAAOAAAAZHJzL2Uyb0RvYy54bWysVNtu2zAMfR+wfxD0vtjOpU2NOkWXLsOA&#10;7gJ0+wDZlm1hkqhJSuzu60dJaZp2b8P8IIiidHh4SPr6ZlKSHLh1AnRFi1lOCdcNtEL3Ff3xffdu&#10;TYnzTLdMguYVfeSO3mzevrkeTcnnMIBsuSUIol05mooO3psyy1wzcMXcDAzX6OzAKubRtH3WWjYi&#10;upLZPM8vshFsayw03Dk8vUtOuon4Xccb/7XrHPdEVhS5+bjauNZhzTbXrOwtM4NojjTYP7BQTGgM&#10;eoK6Y56RvRV/QSnRWHDQ+VkDKoOuEw2POWA2Rf4qm4eBGR5zQXGcOcnk/h9s8+XwzRLRVvRiQYlm&#10;Cmu0ZWJipOXE88kDQQeqNBpX4uUHg9f99B4mrHbM2Jl7aH46omE7MN3zW2thHDhrkWURXmZnTxOO&#10;CyD1+BlajMb2HiLQ1FkVJERRCKJjtR5PFUIipMHD1eVima/Q1aBvVayLi1jCjJVPr411/iMHRcKm&#10;ohY7IKKzw73zgQ0rn66EYA6kaHdCymiEruNbacmBYb/UfcpQ7hVSTWdFHr7UNniOzZXOn2jExg0Q&#10;MdILdKnJWNGr1XyVdHsR2fb1Ke5ukS/W6yjdK4JKeJwWKVRF12dEgtofdBt72TMh0x4zlfoof1A8&#10;ae+neor1voyUQ21qaB+xIBbSdOA042YA+5uSESejou7XnllOifyksahXxXIZRikay9XlHA177qnP&#10;PUw3CFVRT0nabn0av72xoh8wUhJZwy02QidijZ5ZHflj90dBj5Maxuvcjree/yebPwAAAP//AwBQ&#10;SwMEFAAGAAgAAAAhAJss7avbAAAABQEAAA8AAABkcnMvZG93bnJldi54bWxMj8FOwzAQRO9I/IO1&#10;SFxQ67Sgqk3jVAgJwTUtF252vE1C7XWI3Sb8PcuJHkczmnlT7CbvxAWH2AVSsJhnIJDqYDtqFHwc&#10;XmdrEDFpstoFQgU/GGFX3t4UOrdhpAov+9QILqGYawVtSn0uZaxb9DrOQ4/E3jEMXieWQyPtoEcu&#10;904us2wlve6IF1rd40uL9Wl/9rxbPVRGmtO7Gd3h7Wszfk/N50qp+7vpeQsi4ZT+w/CHz+hQMpMJ&#10;Z7JROAV8JCmYLUGwuckeWRsF68UTyLKQ1/TlLwAAAP//AwBQSwECLQAUAAYACAAAACEAtoM4kv4A&#10;AADhAQAAEwAAAAAAAAAAAAAAAAAAAAAAW0NvbnRlbnRfVHlwZXNdLnhtbFBLAQItABQABgAIAAAA&#10;IQA4/SH/1gAAAJQBAAALAAAAAAAAAAAAAAAAAC8BAABfcmVscy8ucmVsc1BLAQItABQABgAIAAAA&#10;IQC2SmNcUgIAAJcEAAAOAAAAAAAAAAAAAAAAAC4CAABkcnMvZTJvRG9jLnhtbFBLAQItABQABgAI&#10;AAAAIQCbLO2r2wAAAAUBAAAPAAAAAAAAAAAAAAAAAKwEAABkcnMvZG93bnJldi54bWxQSwUGAAAA&#10;AAQABADzAAAAtAUAAAAA&#10;" fillcolor="white [3212]" strokecolor="#f30388">
                <v:textbox>
                  <w:txbxContent>
                    <w:p w14:paraId="4ED803BC" w14:textId="77777777" w:rsidR="00E6195F" w:rsidRPr="009D65A4" w:rsidRDefault="00E6195F" w:rsidP="00CA19DD">
                      <w:pPr>
                        <w:jc w:val="center"/>
                        <w:rPr>
                          <w:rFonts w:ascii="Swis721 Th BT" w:hAnsi="Swis721 Th BT"/>
                          <w:sz w:val="23"/>
                          <w:szCs w:val="23"/>
                        </w:rPr>
                      </w:pPr>
                      <w:r>
                        <w:rPr>
                          <w:rFonts w:ascii="Swis721 Th BT" w:hAnsi="Swis721 Th BT"/>
                          <w:sz w:val="23"/>
                          <w:szCs w:val="23"/>
                        </w:rPr>
                        <w:t>Para isso, 130 indivíduos com rosácea moderada a severa foram selecionados para receberem durante 12 semanas:</w:t>
                      </w:r>
                    </w:p>
                  </w:txbxContent>
                </v:textbox>
                <w10:wrap anchorx="margin"/>
              </v:shape>
            </w:pict>
          </mc:Fallback>
        </mc:AlternateContent>
      </w:r>
      <w:r>
        <w:rPr>
          <w:sz w:val="24"/>
        </w:rPr>
        <w:br/>
      </w:r>
    </w:p>
    <w:p w14:paraId="4CFFCBD2" w14:textId="2CB21E50" w:rsidR="00CA19DD" w:rsidRDefault="00CA19DD" w:rsidP="00CA19DD">
      <w:pPr>
        <w:pStyle w:val="Corpo"/>
      </w:pPr>
    </w:p>
    <w:p w14:paraId="0C3B0AB0" w14:textId="77777777" w:rsidR="00CA19DD" w:rsidRDefault="00CA19DD" w:rsidP="00CA19DD">
      <w:pPr>
        <w:pStyle w:val="Corpo"/>
      </w:pPr>
      <w:r w:rsidRPr="003D2B10">
        <w:rPr>
          <w:noProof/>
          <w:lang w:eastAsia="pt-BR"/>
        </w:rPr>
        <mc:AlternateContent>
          <mc:Choice Requires="wps">
            <w:drawing>
              <wp:anchor distT="0" distB="0" distL="114300" distR="114300" simplePos="0" relativeHeight="251798528" behindDoc="0" locked="0" layoutInCell="1" allowOverlap="1" wp14:anchorId="1B7F0358" wp14:editId="72AFFD70">
                <wp:simplePos x="0" y="0"/>
                <wp:positionH relativeFrom="margin">
                  <wp:posOffset>3838575</wp:posOffset>
                </wp:positionH>
                <wp:positionV relativeFrom="paragraph">
                  <wp:posOffset>46355</wp:posOffset>
                </wp:positionV>
                <wp:extent cx="1913890" cy="781685"/>
                <wp:effectExtent l="0" t="0" r="10160" b="18415"/>
                <wp:wrapNone/>
                <wp:docPr id="66" name="Caixa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50142946" w14:textId="77777777" w:rsidR="00E6195F" w:rsidRPr="00086CFC" w:rsidRDefault="00E6195F" w:rsidP="00CA19D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7F0358" id="Caixa de texto 66" o:spid="_x0000_s1097" type="#_x0000_t202" style="position:absolute;left:0;text-align:left;margin-left:302.25pt;margin-top:3.65pt;width:150.7pt;height:61.5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EOMwIAAGIEAAAOAAAAZHJzL2Uyb0RvYy54bWysVNtu2zAMfR+wfxD0vtpJm9Qx6hRdugwD&#10;ugvQ7QMYWY6FyaImKbGzry8lp2m2vRXLgyCG1OHhIemb26HTbC+dV2gqPrnIOZNGYK3MtuI/vq/f&#10;FZz5AKYGjUZW/CA9v12+fXPT21JOsUVdS8cIxPiytxVvQ7BllnnRyg78BVppyNmg6yCQ6bZZ7aAn&#10;9E5n0zyfZz262joU0nv693508mXCbxopwtem8TIwXXHiFtLp0rmJZ7a8gXLrwLZKHGnAK1h0oAwl&#10;PUHdQwC2c+ofqE4Jhx6bcCGwy7BplJCpBqpmkv9VzWMLVqZaSBxvTzL5/wcrvuy/Oabqis/nnBno&#10;qEcrUAOwWrIgh4CMHKRSb31JwY+WwsPwHgfqdqrY2wcUPz0zuGrBbOWdc9i3EmpiOYkvs7OnI46P&#10;IJv+M9aUDXYBE9DQuC5KSKIwQqduHU4dIiJMxJSLyWWxIJcg33UxmRezlALK59fW+fBRYsfipeKO&#10;JiChw/7Bh8gGyueQmMyjVvVaaZ0Mt92stGN7oGlZX+aXRXFE/yNMG9ZXfDGbzkYBXgHRqUBjr1VX&#10;8SKPv5gHyijbB1OnewClxztR1uaoY5RuFDEMmyE17jqpHEXeYH0gZR2OY05rSZcW3W/Oehrxivtf&#10;O3CSM/3JUHcWk6uruBPJuJpdT8lw557NuQeMIKiKi+A4G41VGDdpZ53atpRrnAiDd9TTRiW5X3gd&#10;K6BBTl04Ll3clHM7Rb18GpZPAAAA//8DAFBLAwQUAAYACAAAACEAZJP4heAAAAAJAQAADwAAAGRy&#10;cy9kb3ducmV2LnhtbEyPy07DMBBF90j8gzVI7KgNfdEQpwJUhMqupRIs3XhIosbjELuN4esZVrAc&#10;3aN7z+TL5Fpxwj40njRcjxQIpNLbhioNu9enq1sQIRqypvWEGr4wwLI4P8tNZv1AGzxtYyW4hEJm&#10;NNQxdpmUoazRmTDyHRJnH753JvLZV9L2ZuBy18obpWbSmYZ4oTYdPtZYHrZHp2HVvFRp2D0E9bk5&#10;PL+n7/Xqbd5pfXmR7u9AREzxD4ZffVaHgp32/kg2iFbDTE2mjGqYj0FwvlDTBYg9g2M1AVnk8v8H&#10;xQ8AAAD//wMAUEsBAi0AFAAGAAgAAAAhALaDOJL+AAAA4QEAABMAAAAAAAAAAAAAAAAAAAAAAFtD&#10;b250ZW50X1R5cGVzXS54bWxQSwECLQAUAAYACAAAACEAOP0h/9YAAACUAQAACwAAAAAAAAAAAAAA&#10;AAAvAQAAX3JlbHMvLnJlbHNQSwECLQAUAAYACAAAACEAiS9RDjMCAABiBAAADgAAAAAAAAAAAAAA&#10;AAAuAgAAZHJzL2Uyb0RvYy54bWxQSwECLQAUAAYACAAAACEAZJP4heAAAAAJAQAADwAAAAAAAAAA&#10;AAAAAACNBAAAZHJzL2Rvd25yZXYueG1sUEsFBgAAAAAEAAQA8wAAAJoFAAAAAA==&#10;" fillcolor="#f30388" strokecolor="#f30388">
                <v:textbox>
                  <w:txbxContent>
                    <w:p w14:paraId="50142946" w14:textId="77777777" w:rsidR="00E6195F" w:rsidRPr="00086CFC" w:rsidRDefault="00E6195F" w:rsidP="00CA19D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96480" behindDoc="0" locked="0" layoutInCell="1" allowOverlap="1" wp14:anchorId="649AB3E9" wp14:editId="1DF4E629">
                <wp:simplePos x="0" y="0"/>
                <wp:positionH relativeFrom="margin">
                  <wp:posOffset>-6350</wp:posOffset>
                </wp:positionH>
                <wp:positionV relativeFrom="paragraph">
                  <wp:posOffset>50800</wp:posOffset>
                </wp:positionV>
                <wp:extent cx="1913890" cy="781685"/>
                <wp:effectExtent l="0" t="0" r="10160" b="18415"/>
                <wp:wrapNone/>
                <wp:docPr id="67" name="Caixa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0804470" w14:textId="77777777" w:rsidR="00E6195F" w:rsidRPr="00086CFC" w:rsidRDefault="00E6195F" w:rsidP="00CA19D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de Metronidazol 0,75%</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9AB3E9" id="Caixa de texto 67" o:spid="_x0000_s1098" type="#_x0000_t202" style="position:absolute;left:0;text-align:left;margin-left:-.5pt;margin-top:4pt;width:150.7pt;height:61.5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kdMwIAAGIEAAAOAAAAZHJzL2Uyb0RvYy54bWysVM1u2zAMvg/YOwi6r3bSJnGMOkWXLsOA&#10;7gfo9gCMLMfCZFGTlNjd05eS0zTbbsVyEMiQ/Eh+JH19M3SaHaTzCk3FJxc5Z9IIrJXZVfzH9827&#10;gjMfwNSg0ciKP0rPb1Zv31z3tpRTbFHX0jECMb7sbcXbEGyZZV60sgN/gVYaMjboOgikul1WO+gJ&#10;vdPZNM/nWY+utg6F9J7+vRuNfJXwm0aK8LVpvAxMV5xqC+l16d3GN1tdQ7lzYFsljmXAK6roQBlK&#10;eoK6gwBs79Q/UJ0SDj024UJgl2HTKCFTD9TNJP+rm4cWrEy9EDnenmjy/w9WfDl8c0zVFZ8vODPQ&#10;0YzWoAZgtWRBDgEZGYil3vqSnB8suYfhPQ407dSxt/cofnpmcN2C2clb57BvJdRU5SRGZmehI46P&#10;INv+M9aUDfYBE9DQuC5SSKQwQqdpPZ4mRIUwEVMuJ5fFkkyCbItiMi9mKQWUz9HW+fBRYseiUHFH&#10;G5DQ4XDvQ6wGymeXmMyjVvVGaZ0Ut9uutWMHoG3ZXOaXRXFE/8NNG9ZXfDmbzkYCXgHRqUBrr1VX&#10;8SKPv5gHykjbB1MnOYDSo0wla3PkMVI3khiG7ZAGt5jG4EjyFutHYtbhuOZ0liS06H5z1tOKV9z/&#10;2oOTnOlPhqaznFxdxZtIytVsMSXFnVu25xYwgqAqLoLjbFTWYbykvXVq11KucSMM3tJMG5Xofqnr&#10;2AEtcprC8ejipZzryevl07B6AgAA//8DAFBLAwQUAAYACAAAACEAHpJ1Ut8AAAAIAQAADwAAAGRy&#10;cy9kb3ducmV2LnhtbEyPwU7DMBBE70j8g7VI3Fo7FEGVxqkAFSG4tVSiRzdekqjxOsRuY/h6tic4&#10;rUYzmn1TLJPrxAmH0HrSkE0VCKTK25ZqDdv358kcRIiGrOk8oYZvDLAsLy8Kk1s/0hpPm1gLLqGQ&#10;Gw1NjH0uZagadCZMfY/E3qcfnIksh1rawYxc7jp5o9SddKYl/tCYHp8arA6bo9Owat/qNG4fg/pa&#10;H1526ed19XHfa319lR4WICKm+BeGMz6jQ8lMe38kG0SnYZLxlKhhzoftmVK3IPacm2UZyLKQ/weU&#10;vwAAAP//AwBQSwECLQAUAAYACAAAACEAtoM4kv4AAADhAQAAEwAAAAAAAAAAAAAAAAAAAAAAW0Nv&#10;bnRlbnRfVHlwZXNdLnhtbFBLAQItABQABgAIAAAAIQA4/SH/1gAAAJQBAAALAAAAAAAAAAAAAAAA&#10;AC8BAABfcmVscy8ucmVsc1BLAQItABQABgAIAAAAIQBVVpkdMwIAAGIEAAAOAAAAAAAAAAAAAAAA&#10;AC4CAABkcnMvZTJvRG9jLnhtbFBLAQItABQABgAIAAAAIQAeknVS3wAAAAgBAAAPAAAAAAAAAAAA&#10;AAAAAI0EAABkcnMvZG93bnJldi54bWxQSwUGAAAAAAQABADzAAAAmQUAAAAA&#10;" fillcolor="#f30388" strokecolor="#f30388">
                <v:textbox>
                  <w:txbxContent>
                    <w:p w14:paraId="30804470" w14:textId="77777777" w:rsidR="00E6195F" w:rsidRPr="00086CFC" w:rsidRDefault="00E6195F" w:rsidP="00CA19DD">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Gel de Metronidazol 0,75%</w:t>
                      </w:r>
                      <w:r>
                        <w:rPr>
                          <w:rFonts w:ascii="Swis721 Th BT" w:hAnsi="Swis721 Th BT"/>
                          <w:color w:val="FFFFFF" w:themeColor="background1"/>
                          <w:szCs w:val="23"/>
                        </w:rPr>
                        <w:t xml:space="preserve"> </w:t>
                      </w:r>
                    </w:p>
                  </w:txbxContent>
                </v:textbox>
                <w10:wrap anchorx="margin"/>
              </v:shape>
            </w:pict>
          </mc:Fallback>
        </mc:AlternateContent>
      </w:r>
    </w:p>
    <w:p w14:paraId="5015BBC8" w14:textId="77777777" w:rsidR="00CA19DD" w:rsidRDefault="00CA19DD" w:rsidP="00CA19DD">
      <w:pPr>
        <w:pStyle w:val="Corpo"/>
      </w:pPr>
    </w:p>
    <w:p w14:paraId="6CD1CA2F" w14:textId="77777777" w:rsidR="00CA19DD" w:rsidRDefault="00CA19DD" w:rsidP="00CA19DD">
      <w:pPr>
        <w:pStyle w:val="Corpo"/>
      </w:pPr>
    </w:p>
    <w:p w14:paraId="474667CF" w14:textId="77777777" w:rsidR="00CA19DD" w:rsidRDefault="00CA19DD" w:rsidP="00CA19DD">
      <w:pPr>
        <w:pStyle w:val="Corpo"/>
      </w:pPr>
    </w:p>
    <w:p w14:paraId="7309380D" w14:textId="77777777" w:rsidR="00CA19DD" w:rsidRDefault="00CA19DD" w:rsidP="00CA19DD">
      <w:pPr>
        <w:pStyle w:val="Corpo"/>
        <w:spacing w:before="120"/>
        <w:rPr>
          <w:sz w:val="20"/>
        </w:rPr>
      </w:pPr>
    </w:p>
    <w:p w14:paraId="43B85258" w14:textId="77777777" w:rsidR="00CA19DD" w:rsidRDefault="00CA19DD" w:rsidP="00CA19DD">
      <w:pPr>
        <w:pStyle w:val="Corpo"/>
        <w:numPr>
          <w:ilvl w:val="0"/>
          <w:numId w:val="2"/>
        </w:numPr>
        <w:spacing w:before="120" w:after="0"/>
        <w:rPr>
          <w:sz w:val="20"/>
          <w:szCs w:val="23"/>
        </w:rPr>
      </w:pPr>
      <w:r w:rsidRPr="00D32BCE">
        <w:rPr>
          <w:sz w:val="20"/>
          <w:szCs w:val="23"/>
        </w:rPr>
        <w:t xml:space="preserve">O </w:t>
      </w:r>
      <w:r>
        <w:rPr>
          <w:sz w:val="20"/>
          <w:szCs w:val="23"/>
        </w:rPr>
        <w:t>desfecho de</w:t>
      </w:r>
      <w:r w:rsidRPr="00D32BCE">
        <w:rPr>
          <w:sz w:val="20"/>
          <w:szCs w:val="23"/>
        </w:rPr>
        <w:t xml:space="preserve"> eficácia primário foi a proporção de pacientes que alcançaram os seguintes</w:t>
      </w:r>
      <w:r>
        <w:rPr>
          <w:sz w:val="20"/>
          <w:szCs w:val="23"/>
        </w:rPr>
        <w:t xml:space="preserve"> resultados</w:t>
      </w:r>
      <w:r w:rsidRPr="00D32BCE">
        <w:rPr>
          <w:sz w:val="20"/>
          <w:szCs w:val="23"/>
        </w:rPr>
        <w:t xml:space="preserve"> na semana 12: uma melhora de</w:t>
      </w:r>
      <w:r>
        <w:rPr>
          <w:sz w:val="20"/>
          <w:szCs w:val="23"/>
        </w:rPr>
        <w:t xml:space="preserve"> </w:t>
      </w:r>
      <w:r w:rsidRPr="00D32BCE">
        <w:rPr>
          <w:sz w:val="20"/>
          <w:szCs w:val="23"/>
        </w:rPr>
        <w:t>&gt;50% no número de lesões inflamatórias (pápulas/pústulas) e uma mudança positiva de pelo menos um grau na gravidade do eritema</w:t>
      </w:r>
      <w:r>
        <w:rPr>
          <w:sz w:val="20"/>
          <w:szCs w:val="23"/>
        </w:rPr>
        <w:t xml:space="preserve">. </w:t>
      </w:r>
    </w:p>
    <w:p w14:paraId="113BCB1F" w14:textId="77777777" w:rsidR="00CA19DD" w:rsidRDefault="00CA19DD" w:rsidP="00CA19DD">
      <w:pPr>
        <w:pStyle w:val="Corpo"/>
        <w:rPr>
          <w:b/>
          <w:color w:val="339966"/>
          <w:sz w:val="25"/>
          <w:szCs w:val="25"/>
        </w:rPr>
      </w:pPr>
    </w:p>
    <w:p w14:paraId="3DEC0CE0" w14:textId="77777777" w:rsidR="00CA19DD" w:rsidRPr="00B102D5" w:rsidRDefault="00CA19DD" w:rsidP="00CA19DD">
      <w:pPr>
        <w:pStyle w:val="Corpo"/>
        <w:rPr>
          <w:b/>
          <w:color w:val="0666A6"/>
        </w:rPr>
      </w:pPr>
      <w:r w:rsidRPr="00B102D5">
        <w:rPr>
          <w:b/>
          <w:color w:val="0666A6"/>
        </w:rPr>
        <w:t>Resultados:</w:t>
      </w:r>
    </w:p>
    <w:p w14:paraId="23B6B216" w14:textId="77777777" w:rsidR="00CA19DD" w:rsidRPr="00714E9A" w:rsidRDefault="00CA19DD" w:rsidP="00CA19DD">
      <w:pPr>
        <w:pStyle w:val="Corpo"/>
        <w:spacing w:after="0"/>
        <w:rPr>
          <w:sz w:val="16"/>
          <w:szCs w:val="16"/>
        </w:rPr>
      </w:pPr>
    </w:p>
    <w:p w14:paraId="32DABF20" w14:textId="77777777" w:rsidR="00CA19DD" w:rsidRDefault="00CA19DD" w:rsidP="00CA19DD">
      <w:pPr>
        <w:pStyle w:val="Corpo"/>
        <w:numPr>
          <w:ilvl w:val="0"/>
          <w:numId w:val="1"/>
        </w:numPr>
        <w:spacing w:after="0"/>
        <w:rPr>
          <w:sz w:val="24"/>
        </w:rPr>
      </w:pPr>
      <w:r>
        <w:rPr>
          <w:sz w:val="24"/>
        </w:rPr>
        <w:t>O resultado de eficácia primário</w:t>
      </w:r>
      <w:r w:rsidRPr="00912C23">
        <w:rPr>
          <w:sz w:val="24"/>
        </w:rPr>
        <w:t xml:space="preserve"> foi alcançado por 72,3% dos pacientes tratados com metronidazol </w:t>
      </w:r>
      <w:r w:rsidRPr="00912C23">
        <w:rPr>
          <w:i/>
          <w:iCs/>
          <w:sz w:val="24"/>
        </w:rPr>
        <w:t>versus</w:t>
      </w:r>
      <w:r w:rsidRPr="00912C23">
        <w:rPr>
          <w:sz w:val="24"/>
        </w:rPr>
        <w:t xml:space="preserve"> 36,9% dos pacientes tratados com veículo, com a diferença entre os grupos demonstrando melhora significativa com gel de metronidazol a 0,75%</w:t>
      </w:r>
      <w:r>
        <w:rPr>
          <w:sz w:val="24"/>
        </w:rPr>
        <w:t>;</w:t>
      </w:r>
    </w:p>
    <w:p w14:paraId="0CE2ECE5" w14:textId="77777777" w:rsidR="00CA19DD" w:rsidRDefault="00CA19DD" w:rsidP="00CA19DD">
      <w:pPr>
        <w:pStyle w:val="Corpo"/>
        <w:numPr>
          <w:ilvl w:val="0"/>
          <w:numId w:val="1"/>
        </w:numPr>
        <w:spacing w:after="0"/>
        <w:rPr>
          <w:sz w:val="24"/>
        </w:rPr>
      </w:pPr>
      <w:r w:rsidRPr="00912C23">
        <w:rPr>
          <w:sz w:val="24"/>
        </w:rPr>
        <w:t xml:space="preserve">Todos os </w:t>
      </w:r>
      <w:r w:rsidRPr="00912C23">
        <w:rPr>
          <w:i/>
          <w:iCs/>
          <w:sz w:val="24"/>
        </w:rPr>
        <w:t>endpoints</w:t>
      </w:r>
      <w:r w:rsidRPr="00912C23">
        <w:rPr>
          <w:sz w:val="24"/>
        </w:rPr>
        <w:t xml:space="preserve"> de eficácia secundários (pacientes atingindo uma pontuação ≥3 para mudança percentual no número de lesões inflamatórias na semana 12; pacientes atingindo uma pontuação ≥3 para mudança na gravidade do eritema na semana 12; pacientes atingindo uma pontuação de Avaliação Global do Investigador de 0 ou 1 na semana 12; mudança percentual ao longo do tempo no número de lesões inflamatórias; mudança ao longo do tempo na gravidade do eritema) também mostrou melhora no grupo de gel de metronidazol a 0,75%</w:t>
      </w:r>
      <w:r>
        <w:rPr>
          <w:sz w:val="24"/>
        </w:rPr>
        <w:t>;</w:t>
      </w:r>
    </w:p>
    <w:p w14:paraId="78A6BE7E" w14:textId="77777777" w:rsidR="00CA19DD" w:rsidRDefault="00CA19DD" w:rsidP="00CA19DD">
      <w:pPr>
        <w:pStyle w:val="Corpo"/>
        <w:numPr>
          <w:ilvl w:val="0"/>
          <w:numId w:val="1"/>
        </w:numPr>
        <w:spacing w:after="0"/>
        <w:rPr>
          <w:sz w:val="24"/>
        </w:rPr>
      </w:pPr>
      <w:r w:rsidRPr="00912C23">
        <w:rPr>
          <w:sz w:val="24"/>
        </w:rPr>
        <w:t>A incidência de eventos adversos foi maior com metronidazol (40,0%) do que com veículo (29,2%). Destes, eventos adversos relacionados ao tratamento e emergentes do tratamento ocorreram em 9,2% e 6,2% no metronidazol e no grupo do veículo, respectivamente, mas não houve novos problemas de segurança</w:t>
      </w:r>
      <w:r>
        <w:rPr>
          <w:sz w:val="24"/>
        </w:rPr>
        <w:t>.</w:t>
      </w:r>
    </w:p>
    <w:p w14:paraId="2FE6D58B" w14:textId="77777777" w:rsidR="00CA19DD" w:rsidRPr="00C23ABE" w:rsidRDefault="00CA19DD" w:rsidP="00CA19DD">
      <w:pPr>
        <w:pStyle w:val="Corpo"/>
        <w:spacing w:after="120"/>
        <w:ind w:left="786"/>
        <w:rPr>
          <w:sz w:val="24"/>
        </w:rPr>
      </w:pPr>
    </w:p>
    <w:p w14:paraId="459B1362" w14:textId="77777777" w:rsidR="00CA19DD" w:rsidRPr="00B102D5" w:rsidRDefault="00CA19DD" w:rsidP="00CA19DD">
      <w:pPr>
        <w:pStyle w:val="Corpo"/>
        <w:rPr>
          <w:b/>
          <w:color w:val="0666A6"/>
        </w:rPr>
      </w:pPr>
      <w:r w:rsidRPr="00B102D5">
        <w:rPr>
          <w:b/>
          <w:color w:val="0666A6"/>
        </w:rPr>
        <w:t>Conclusão:</w:t>
      </w:r>
    </w:p>
    <w:p w14:paraId="694360EE" w14:textId="77777777" w:rsidR="00CA19DD" w:rsidRPr="0041379C" w:rsidRDefault="00CA19DD" w:rsidP="00CA19DD">
      <w:pPr>
        <w:pStyle w:val="Corpo"/>
        <w:rPr>
          <w:b/>
          <w:color w:val="339966"/>
          <w:sz w:val="16"/>
          <w:szCs w:val="16"/>
        </w:rPr>
      </w:pPr>
    </w:p>
    <w:p w14:paraId="58EA6B7E" w14:textId="77777777" w:rsidR="00CA19DD" w:rsidRPr="00B12A58" w:rsidRDefault="00CA19DD" w:rsidP="00CA19DD">
      <w:pPr>
        <w:pStyle w:val="Corpo"/>
        <w:jc w:val="center"/>
        <w:rPr>
          <w:b/>
          <w:i/>
        </w:rPr>
      </w:pPr>
      <w:r>
        <w:rPr>
          <w:b/>
          <w:i/>
        </w:rPr>
        <w:t>Os pesquisadores concluíram que o gel de metronidazol é seguro e eficaz em pacientes com rosácea.</w:t>
      </w:r>
    </w:p>
    <w:p w14:paraId="192EBCFD" w14:textId="77777777" w:rsidR="00CA19DD" w:rsidRPr="009626EF" w:rsidRDefault="00CA19DD" w:rsidP="00CA19DD">
      <w:pPr>
        <w:pStyle w:val="Ttulo1"/>
      </w:pPr>
      <w:bookmarkStart w:id="133" w:name="_Toc190338264"/>
      <w:bookmarkStart w:id="134" w:name="_Toc191035771"/>
      <w:r>
        <w:rPr>
          <w:rFonts w:eastAsia="MS Mincho" w:cs="Times New Roman"/>
          <w:bCs/>
          <w:iCs/>
          <w:color w:val="404040"/>
          <w:sz w:val="23"/>
          <w:szCs w:val="24"/>
        </w:rPr>
        <w:t>.</w:t>
      </w:r>
      <w:r>
        <w:t>Formulário</w:t>
      </w:r>
      <w:bookmarkEnd w:id="133"/>
      <w:bookmarkEnd w:id="134"/>
    </w:p>
    <w:p w14:paraId="311506C2" w14:textId="77777777" w:rsidR="00CA19DD" w:rsidRDefault="00CA19DD" w:rsidP="00CA19DD">
      <w:pPr>
        <w:pStyle w:val="Subtitulocorpo"/>
      </w:pPr>
    </w:p>
    <w:p w14:paraId="0EB119F2" w14:textId="77777777" w:rsidR="00CA19DD" w:rsidRDefault="00CA19DD" w:rsidP="00CA19DD">
      <w:pPr>
        <w:pStyle w:val="Corpo"/>
        <w:rPr>
          <w:b/>
          <w:i/>
          <w:sz w:val="24"/>
        </w:rPr>
      </w:pPr>
    </w:p>
    <w:p w14:paraId="7B1BCD56" w14:textId="77777777" w:rsidR="00CA19DD" w:rsidRPr="00FF39AA" w:rsidRDefault="00CA19DD" w:rsidP="00CA19DD">
      <w:pPr>
        <w:pStyle w:val="Corpo"/>
        <w:rPr>
          <w:b/>
          <w:i/>
          <w:sz w:val="24"/>
        </w:rPr>
      </w:pPr>
      <w:r>
        <w:rPr>
          <w:b/>
          <w:i/>
          <w:sz w:val="24"/>
        </w:rPr>
        <w:t>Melhora das Lesões Inflamatórias e da Severidade da Rosácea</w:t>
      </w:r>
    </w:p>
    <w:p w14:paraId="74A163A3" w14:textId="77777777" w:rsidR="00CA19DD" w:rsidRPr="00C30C20" w:rsidRDefault="00CA19DD" w:rsidP="00CA19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A19DD" w:rsidRPr="009537E7" w14:paraId="1AAE7A43"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E785DAC" w14:textId="77777777" w:rsidR="00CA19DD" w:rsidRPr="00C87A84" w:rsidRDefault="00CA19DD" w:rsidP="00CA19DD">
            <w:pPr>
              <w:pStyle w:val="Corpo"/>
              <w:jc w:val="center"/>
              <w:rPr>
                <w:b/>
                <w:color w:val="FFFFFF" w:themeColor="background1"/>
              </w:rPr>
            </w:pPr>
            <w:r>
              <w:rPr>
                <w:b/>
                <w:color w:val="FFFFFF" w:themeColor="background1"/>
                <w:sz w:val="22"/>
              </w:rPr>
              <w:t>Gel de Metronidazol</w:t>
            </w:r>
          </w:p>
        </w:tc>
      </w:tr>
      <w:tr w:rsidR="00CA19DD" w:rsidRPr="009537E7" w14:paraId="1AA0E134" w14:textId="77777777" w:rsidTr="00CA19D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9509AC" w14:textId="77777777" w:rsidR="00CA19DD" w:rsidRPr="003A6682" w:rsidRDefault="00CA19DD" w:rsidP="00CA19DD">
            <w:pPr>
              <w:pStyle w:val="Corpo"/>
            </w:pPr>
            <w:r>
              <w:t>Metronidazol.....................................0,75%</w:t>
            </w:r>
          </w:p>
        </w:tc>
      </w:tr>
      <w:tr w:rsidR="00CA19DD" w:rsidRPr="009537E7" w14:paraId="0E43220F" w14:textId="77777777" w:rsidTr="00CA19D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EC59F0" w14:textId="77777777" w:rsidR="00CA19DD" w:rsidRPr="003A6682" w:rsidRDefault="00CA19DD" w:rsidP="00CA19DD">
            <w:pPr>
              <w:pStyle w:val="Corpo"/>
            </w:pPr>
            <w:r>
              <w:t>Gel qsp...............................................50 g</w:t>
            </w:r>
          </w:p>
        </w:tc>
      </w:tr>
    </w:tbl>
    <w:p w14:paraId="407E5312" w14:textId="77777777" w:rsidR="00CA19DD" w:rsidRPr="00CA19DD" w:rsidRDefault="00CA19DD" w:rsidP="00CA19DD">
      <w:pPr>
        <w:pStyle w:val="Corpo"/>
        <w:ind w:right="4762"/>
        <w:jc w:val="center"/>
        <w:rPr>
          <w:sz w:val="22"/>
          <w:szCs w:val="22"/>
        </w:rPr>
      </w:pPr>
      <w:r w:rsidRPr="00CA19DD">
        <w:rPr>
          <w:sz w:val="22"/>
          <w:szCs w:val="22"/>
        </w:rPr>
        <w:t>Aplicar nas regiões afetadas diariamente ou conforme orientação médica.</w:t>
      </w:r>
    </w:p>
    <w:p w14:paraId="42593C07" w14:textId="77777777" w:rsidR="00CA19DD" w:rsidRDefault="00CA19DD" w:rsidP="00CA19DD">
      <w:pPr>
        <w:pStyle w:val="Corpo"/>
        <w:ind w:right="3969"/>
        <w:jc w:val="left"/>
        <w:rPr>
          <w:sz w:val="16"/>
          <w:szCs w:val="16"/>
        </w:rPr>
      </w:pPr>
    </w:p>
    <w:p w14:paraId="7460BD78" w14:textId="77777777" w:rsidR="00CA19DD" w:rsidRDefault="00CA19DD" w:rsidP="00CA19DD">
      <w:pPr>
        <w:pStyle w:val="Corpo"/>
        <w:ind w:right="3969"/>
        <w:jc w:val="left"/>
        <w:rPr>
          <w:sz w:val="16"/>
          <w:szCs w:val="16"/>
        </w:rPr>
      </w:pPr>
    </w:p>
    <w:p w14:paraId="77F6041C" w14:textId="77777777" w:rsidR="00CA19DD" w:rsidRDefault="00CA19DD" w:rsidP="001027A5">
      <w:pPr>
        <w:pStyle w:val="Corpo"/>
        <w:ind w:right="3969"/>
        <w:jc w:val="left"/>
        <w:rPr>
          <w:sz w:val="16"/>
          <w:szCs w:val="16"/>
        </w:rPr>
      </w:pPr>
    </w:p>
    <w:p w14:paraId="2F567C24" w14:textId="77777777" w:rsidR="00CA19DD" w:rsidRDefault="00CA19DD" w:rsidP="001027A5">
      <w:pPr>
        <w:pStyle w:val="Corpo"/>
        <w:ind w:right="3969"/>
        <w:jc w:val="left"/>
        <w:rPr>
          <w:sz w:val="16"/>
          <w:szCs w:val="16"/>
        </w:rPr>
      </w:pPr>
    </w:p>
    <w:p w14:paraId="23E54659" w14:textId="77777777" w:rsidR="00CA19DD" w:rsidRDefault="00CA19DD" w:rsidP="001027A5">
      <w:pPr>
        <w:pStyle w:val="Corpo"/>
        <w:ind w:right="3969"/>
        <w:jc w:val="left"/>
        <w:rPr>
          <w:sz w:val="16"/>
          <w:szCs w:val="16"/>
        </w:rPr>
      </w:pPr>
    </w:p>
    <w:p w14:paraId="4C844A0D" w14:textId="77777777" w:rsidR="00CA19DD" w:rsidRDefault="00CA19DD" w:rsidP="001027A5">
      <w:pPr>
        <w:pStyle w:val="Corpo"/>
        <w:ind w:right="3969"/>
        <w:jc w:val="left"/>
        <w:rPr>
          <w:sz w:val="16"/>
          <w:szCs w:val="16"/>
        </w:rPr>
      </w:pPr>
    </w:p>
    <w:p w14:paraId="0A19BA67" w14:textId="77777777" w:rsidR="00CA19DD" w:rsidRDefault="00CA19DD" w:rsidP="001027A5">
      <w:pPr>
        <w:pStyle w:val="Corpo"/>
        <w:ind w:right="3969"/>
        <w:jc w:val="left"/>
        <w:rPr>
          <w:sz w:val="16"/>
          <w:szCs w:val="16"/>
        </w:rPr>
      </w:pPr>
    </w:p>
    <w:p w14:paraId="1810C78E" w14:textId="77777777" w:rsidR="00CA19DD" w:rsidRDefault="00CA19DD" w:rsidP="001027A5">
      <w:pPr>
        <w:pStyle w:val="Corpo"/>
        <w:ind w:right="3969"/>
        <w:jc w:val="left"/>
        <w:rPr>
          <w:sz w:val="16"/>
          <w:szCs w:val="16"/>
        </w:rPr>
      </w:pPr>
    </w:p>
    <w:p w14:paraId="56C446A9" w14:textId="77777777" w:rsidR="00CA19DD" w:rsidRDefault="00CA19DD" w:rsidP="001027A5">
      <w:pPr>
        <w:pStyle w:val="Corpo"/>
        <w:ind w:right="3969"/>
        <w:jc w:val="left"/>
        <w:rPr>
          <w:sz w:val="16"/>
          <w:szCs w:val="16"/>
        </w:rPr>
      </w:pPr>
    </w:p>
    <w:p w14:paraId="42D7A473" w14:textId="77777777" w:rsidR="00CA19DD" w:rsidRDefault="00CA19DD" w:rsidP="001027A5">
      <w:pPr>
        <w:pStyle w:val="Corpo"/>
        <w:ind w:right="3969"/>
        <w:jc w:val="left"/>
        <w:rPr>
          <w:sz w:val="16"/>
          <w:szCs w:val="16"/>
        </w:rPr>
      </w:pPr>
    </w:p>
    <w:p w14:paraId="65CCAE8F" w14:textId="77777777" w:rsidR="00CA19DD" w:rsidRDefault="00CA19DD" w:rsidP="001027A5">
      <w:pPr>
        <w:pStyle w:val="Corpo"/>
        <w:ind w:right="3969"/>
        <w:jc w:val="left"/>
        <w:rPr>
          <w:sz w:val="16"/>
          <w:szCs w:val="16"/>
        </w:rPr>
      </w:pPr>
    </w:p>
    <w:p w14:paraId="78519B88" w14:textId="77777777" w:rsidR="00CA19DD" w:rsidRDefault="00CA19DD" w:rsidP="001027A5">
      <w:pPr>
        <w:pStyle w:val="Corpo"/>
        <w:ind w:right="3969"/>
        <w:jc w:val="left"/>
        <w:rPr>
          <w:sz w:val="16"/>
          <w:szCs w:val="16"/>
        </w:rPr>
      </w:pPr>
    </w:p>
    <w:p w14:paraId="6DC8ACB6" w14:textId="77777777" w:rsidR="00CA19DD" w:rsidRDefault="00CA19DD" w:rsidP="001027A5">
      <w:pPr>
        <w:pStyle w:val="Corpo"/>
        <w:ind w:right="3969"/>
        <w:jc w:val="left"/>
        <w:rPr>
          <w:sz w:val="16"/>
          <w:szCs w:val="16"/>
        </w:rPr>
      </w:pPr>
    </w:p>
    <w:p w14:paraId="4696A925" w14:textId="77777777" w:rsidR="00CA19DD" w:rsidRDefault="00CA19DD" w:rsidP="001027A5">
      <w:pPr>
        <w:pStyle w:val="Corpo"/>
        <w:ind w:right="3969"/>
        <w:jc w:val="left"/>
        <w:rPr>
          <w:sz w:val="16"/>
          <w:szCs w:val="16"/>
        </w:rPr>
      </w:pPr>
    </w:p>
    <w:p w14:paraId="1CE3C0FE" w14:textId="77777777" w:rsidR="00CA19DD" w:rsidRDefault="00CA19DD" w:rsidP="001027A5">
      <w:pPr>
        <w:pStyle w:val="Corpo"/>
        <w:ind w:right="3969"/>
        <w:jc w:val="left"/>
        <w:rPr>
          <w:sz w:val="16"/>
          <w:szCs w:val="16"/>
        </w:rPr>
      </w:pPr>
    </w:p>
    <w:p w14:paraId="686F8DDD" w14:textId="77777777" w:rsidR="00CA19DD" w:rsidRDefault="00CA19DD" w:rsidP="001027A5">
      <w:pPr>
        <w:pStyle w:val="Corpo"/>
        <w:ind w:right="3969"/>
        <w:jc w:val="left"/>
        <w:rPr>
          <w:sz w:val="16"/>
          <w:szCs w:val="16"/>
        </w:rPr>
      </w:pPr>
    </w:p>
    <w:p w14:paraId="1AA23CF7" w14:textId="77777777" w:rsidR="00CA19DD" w:rsidRDefault="00CA19DD" w:rsidP="001027A5">
      <w:pPr>
        <w:pStyle w:val="Corpo"/>
        <w:ind w:right="3969"/>
        <w:jc w:val="left"/>
        <w:rPr>
          <w:sz w:val="16"/>
          <w:szCs w:val="16"/>
        </w:rPr>
      </w:pPr>
    </w:p>
    <w:p w14:paraId="5D0995DD" w14:textId="77777777" w:rsidR="00CA19DD" w:rsidRDefault="00CA19DD" w:rsidP="001027A5">
      <w:pPr>
        <w:pStyle w:val="Corpo"/>
        <w:ind w:right="3969"/>
        <w:jc w:val="left"/>
        <w:rPr>
          <w:sz w:val="16"/>
          <w:szCs w:val="16"/>
        </w:rPr>
      </w:pPr>
    </w:p>
    <w:p w14:paraId="53C719B9" w14:textId="77777777" w:rsidR="00CA19DD" w:rsidRDefault="00CA19DD" w:rsidP="001027A5">
      <w:pPr>
        <w:pStyle w:val="Corpo"/>
        <w:ind w:right="3969"/>
        <w:jc w:val="left"/>
        <w:rPr>
          <w:sz w:val="16"/>
          <w:szCs w:val="16"/>
        </w:rPr>
      </w:pPr>
    </w:p>
    <w:p w14:paraId="1832B144" w14:textId="77777777" w:rsidR="00CA19DD" w:rsidRDefault="00CA19DD" w:rsidP="001027A5">
      <w:pPr>
        <w:pStyle w:val="Corpo"/>
        <w:ind w:right="3969"/>
        <w:jc w:val="left"/>
        <w:rPr>
          <w:sz w:val="16"/>
          <w:szCs w:val="16"/>
        </w:rPr>
      </w:pPr>
    </w:p>
    <w:p w14:paraId="6BC7361F" w14:textId="77777777" w:rsidR="00CA19DD" w:rsidRDefault="00CA19DD" w:rsidP="001027A5">
      <w:pPr>
        <w:pStyle w:val="Corpo"/>
        <w:ind w:right="3969"/>
        <w:jc w:val="left"/>
        <w:rPr>
          <w:sz w:val="16"/>
          <w:szCs w:val="16"/>
        </w:rPr>
      </w:pPr>
    </w:p>
    <w:p w14:paraId="54743AD9" w14:textId="77777777" w:rsidR="00CA19DD" w:rsidRDefault="00CA19DD" w:rsidP="001027A5">
      <w:pPr>
        <w:pStyle w:val="Corpo"/>
        <w:ind w:right="3969"/>
        <w:jc w:val="left"/>
        <w:rPr>
          <w:sz w:val="16"/>
          <w:szCs w:val="16"/>
        </w:rPr>
      </w:pPr>
    </w:p>
    <w:p w14:paraId="0A026CC7" w14:textId="77777777" w:rsidR="00CA19DD" w:rsidRDefault="00CA19DD" w:rsidP="001027A5">
      <w:pPr>
        <w:pStyle w:val="Corpo"/>
        <w:ind w:right="3969"/>
        <w:jc w:val="left"/>
        <w:rPr>
          <w:sz w:val="16"/>
          <w:szCs w:val="16"/>
        </w:rPr>
      </w:pPr>
    </w:p>
    <w:p w14:paraId="1A13CEE2" w14:textId="77777777" w:rsidR="00CA19DD" w:rsidRDefault="00CA19DD" w:rsidP="001027A5">
      <w:pPr>
        <w:pStyle w:val="Corpo"/>
        <w:ind w:right="3969"/>
        <w:jc w:val="left"/>
        <w:rPr>
          <w:sz w:val="16"/>
          <w:szCs w:val="16"/>
        </w:rPr>
      </w:pPr>
    </w:p>
    <w:p w14:paraId="04F47D9C" w14:textId="77777777" w:rsidR="00CA19DD" w:rsidRDefault="00CA19DD" w:rsidP="001027A5">
      <w:pPr>
        <w:pStyle w:val="Corpo"/>
        <w:ind w:right="3969"/>
        <w:jc w:val="left"/>
        <w:rPr>
          <w:sz w:val="16"/>
          <w:szCs w:val="16"/>
        </w:rPr>
      </w:pPr>
    </w:p>
    <w:p w14:paraId="3283846B" w14:textId="77777777" w:rsidR="00CA19DD" w:rsidRDefault="00CA19DD" w:rsidP="001027A5">
      <w:pPr>
        <w:pStyle w:val="Corpo"/>
        <w:ind w:right="3969"/>
        <w:jc w:val="left"/>
        <w:rPr>
          <w:sz w:val="16"/>
          <w:szCs w:val="16"/>
        </w:rPr>
      </w:pPr>
    </w:p>
    <w:p w14:paraId="7A7BBFEE" w14:textId="77777777" w:rsidR="00CA19DD" w:rsidRDefault="00CA19DD" w:rsidP="001027A5">
      <w:pPr>
        <w:pStyle w:val="Corpo"/>
        <w:ind w:right="3969"/>
        <w:jc w:val="left"/>
        <w:rPr>
          <w:sz w:val="16"/>
          <w:szCs w:val="16"/>
        </w:rPr>
      </w:pPr>
    </w:p>
    <w:p w14:paraId="787EFD1A" w14:textId="77777777" w:rsidR="00CA19DD" w:rsidRDefault="00CA19DD" w:rsidP="001027A5">
      <w:pPr>
        <w:pStyle w:val="Corpo"/>
        <w:ind w:right="3969"/>
        <w:jc w:val="left"/>
        <w:rPr>
          <w:sz w:val="16"/>
          <w:szCs w:val="16"/>
        </w:rPr>
      </w:pPr>
    </w:p>
    <w:p w14:paraId="3AC0C129" w14:textId="77777777" w:rsidR="00CA19DD" w:rsidRDefault="00CA19DD" w:rsidP="001027A5">
      <w:pPr>
        <w:pStyle w:val="Corpo"/>
        <w:ind w:right="3969"/>
        <w:jc w:val="left"/>
        <w:rPr>
          <w:sz w:val="16"/>
          <w:szCs w:val="16"/>
        </w:rPr>
      </w:pPr>
    </w:p>
    <w:p w14:paraId="0FBF1F55" w14:textId="77777777" w:rsidR="00CA19DD" w:rsidRDefault="00CA19DD" w:rsidP="001027A5">
      <w:pPr>
        <w:pStyle w:val="Corpo"/>
        <w:ind w:right="3969"/>
        <w:jc w:val="left"/>
        <w:rPr>
          <w:sz w:val="16"/>
          <w:szCs w:val="16"/>
        </w:rPr>
      </w:pPr>
    </w:p>
    <w:p w14:paraId="3221C6C3" w14:textId="77777777" w:rsidR="00CA19DD" w:rsidRDefault="00CA19DD" w:rsidP="001027A5">
      <w:pPr>
        <w:pStyle w:val="Corpo"/>
        <w:ind w:right="3969"/>
        <w:jc w:val="left"/>
        <w:rPr>
          <w:sz w:val="16"/>
          <w:szCs w:val="16"/>
        </w:rPr>
      </w:pPr>
    </w:p>
    <w:p w14:paraId="54D2FA3C" w14:textId="77777777" w:rsidR="00CA19DD" w:rsidRDefault="00CA19DD" w:rsidP="001027A5">
      <w:pPr>
        <w:pStyle w:val="Corpo"/>
        <w:ind w:right="3969"/>
        <w:jc w:val="left"/>
        <w:rPr>
          <w:sz w:val="16"/>
          <w:szCs w:val="16"/>
        </w:rPr>
      </w:pPr>
    </w:p>
    <w:p w14:paraId="3CD6B001" w14:textId="77777777" w:rsidR="00CA19DD" w:rsidRDefault="00CA19DD" w:rsidP="001027A5">
      <w:pPr>
        <w:pStyle w:val="Corpo"/>
        <w:ind w:right="3969"/>
        <w:jc w:val="left"/>
        <w:rPr>
          <w:sz w:val="16"/>
          <w:szCs w:val="16"/>
        </w:rPr>
      </w:pPr>
    </w:p>
    <w:p w14:paraId="132AF8E6" w14:textId="77777777" w:rsidR="00CA19DD" w:rsidRDefault="00CA19DD" w:rsidP="001027A5">
      <w:pPr>
        <w:pStyle w:val="Corpo"/>
        <w:ind w:right="3969"/>
        <w:jc w:val="left"/>
        <w:rPr>
          <w:sz w:val="16"/>
          <w:szCs w:val="16"/>
        </w:rPr>
      </w:pPr>
    </w:p>
    <w:p w14:paraId="729B3D8F" w14:textId="77777777" w:rsidR="00CA19DD" w:rsidRDefault="00CA19DD" w:rsidP="001027A5">
      <w:pPr>
        <w:pStyle w:val="Corpo"/>
        <w:ind w:right="3969"/>
        <w:jc w:val="left"/>
        <w:rPr>
          <w:sz w:val="16"/>
          <w:szCs w:val="16"/>
        </w:rPr>
      </w:pPr>
    </w:p>
    <w:p w14:paraId="48958505" w14:textId="77777777" w:rsidR="00CA19DD" w:rsidRDefault="00CA19DD" w:rsidP="001027A5">
      <w:pPr>
        <w:pStyle w:val="Corpo"/>
        <w:ind w:right="3969"/>
        <w:jc w:val="left"/>
        <w:rPr>
          <w:sz w:val="16"/>
          <w:szCs w:val="16"/>
        </w:rPr>
      </w:pPr>
    </w:p>
    <w:p w14:paraId="2B1CE437" w14:textId="77777777" w:rsidR="00CA19DD" w:rsidRDefault="00CA19DD" w:rsidP="001027A5">
      <w:pPr>
        <w:pStyle w:val="Corpo"/>
        <w:ind w:right="3969"/>
        <w:jc w:val="left"/>
        <w:rPr>
          <w:sz w:val="16"/>
          <w:szCs w:val="16"/>
        </w:rPr>
      </w:pPr>
    </w:p>
    <w:p w14:paraId="0E6BCBD4" w14:textId="77777777" w:rsidR="00CA19DD" w:rsidRDefault="00CA19DD" w:rsidP="001027A5">
      <w:pPr>
        <w:pStyle w:val="Corpo"/>
        <w:ind w:right="3969"/>
        <w:jc w:val="left"/>
        <w:rPr>
          <w:sz w:val="16"/>
          <w:szCs w:val="16"/>
        </w:rPr>
      </w:pPr>
    </w:p>
    <w:p w14:paraId="5877402F" w14:textId="77777777" w:rsidR="00CA19DD" w:rsidRDefault="00CA19DD" w:rsidP="001027A5">
      <w:pPr>
        <w:pStyle w:val="Corpo"/>
        <w:ind w:right="3969"/>
        <w:jc w:val="left"/>
        <w:rPr>
          <w:sz w:val="16"/>
          <w:szCs w:val="16"/>
        </w:rPr>
      </w:pPr>
    </w:p>
    <w:p w14:paraId="71E61F71" w14:textId="77777777" w:rsidR="00CA19DD" w:rsidRDefault="00CA19DD" w:rsidP="001027A5">
      <w:pPr>
        <w:pStyle w:val="Corpo"/>
        <w:ind w:right="3969"/>
        <w:jc w:val="left"/>
        <w:rPr>
          <w:sz w:val="16"/>
          <w:szCs w:val="16"/>
        </w:rPr>
      </w:pPr>
    </w:p>
    <w:p w14:paraId="2451201F" w14:textId="77777777" w:rsidR="00CA19DD" w:rsidRDefault="00CA19DD" w:rsidP="001027A5">
      <w:pPr>
        <w:pStyle w:val="Corpo"/>
        <w:ind w:right="3969"/>
        <w:jc w:val="left"/>
        <w:rPr>
          <w:sz w:val="16"/>
          <w:szCs w:val="16"/>
        </w:rPr>
      </w:pPr>
    </w:p>
    <w:p w14:paraId="574A18A8" w14:textId="77777777" w:rsidR="00CA19DD" w:rsidRDefault="00CA19DD" w:rsidP="001027A5">
      <w:pPr>
        <w:pStyle w:val="Corpo"/>
        <w:ind w:right="3969"/>
        <w:jc w:val="left"/>
        <w:rPr>
          <w:sz w:val="16"/>
          <w:szCs w:val="16"/>
        </w:rPr>
      </w:pPr>
    </w:p>
    <w:p w14:paraId="6A75DCF7" w14:textId="340E1D6B" w:rsidR="00CA19DD" w:rsidRPr="00884DD8" w:rsidRDefault="00CA19DD" w:rsidP="00CA19DD">
      <w:pPr>
        <w:pStyle w:val="Ttulo1"/>
      </w:pPr>
      <w:bookmarkStart w:id="135" w:name="_Toc190338265"/>
      <w:bookmarkStart w:id="136" w:name="_Toc191035772"/>
      <w:r w:rsidRPr="00CA19DD">
        <w:rPr>
          <w:color w:val="F30388"/>
          <w:sz w:val="52"/>
        </w:rPr>
        <w:t>Oximetazolina</w:t>
      </w:r>
      <w:bookmarkEnd w:id="135"/>
      <w:bookmarkEnd w:id="136"/>
    </w:p>
    <w:p w14:paraId="60C21913" w14:textId="77777777" w:rsidR="00281C07" w:rsidRPr="00B102D5" w:rsidRDefault="00281C07" w:rsidP="00281C07">
      <w:pPr>
        <w:pStyle w:val="Subtitulocorpo"/>
        <w:jc w:val="center"/>
        <w:rPr>
          <w:color w:val="0666A6"/>
        </w:rPr>
      </w:pPr>
      <w:r>
        <w:rPr>
          <w:color w:val="0666A6"/>
        </w:rPr>
        <w:t>Benefícios e Segurança do Creme de Oximetazolina no Eritema Associado à Rosácea</w:t>
      </w:r>
    </w:p>
    <w:p w14:paraId="23C11828" w14:textId="77777777" w:rsidR="00CA19DD" w:rsidRDefault="00CA19DD" w:rsidP="00CA19DD">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5214244F" w14:textId="77777777" w:rsidR="00281C07" w:rsidRPr="00376204" w:rsidRDefault="00281C07" w:rsidP="00281C07">
      <w:pPr>
        <w:pStyle w:val="Corpo"/>
        <w:spacing w:after="120"/>
        <w:rPr>
          <w:sz w:val="24"/>
        </w:rPr>
      </w:pPr>
      <w:r>
        <w:rPr>
          <w:sz w:val="24"/>
        </w:rPr>
        <w:t>O objetivo desse estudo conduzido por Yuan, X., e</w:t>
      </w:r>
      <w:r w:rsidRPr="00CD7999">
        <w:rPr>
          <w:sz w:val="24"/>
        </w:rPr>
        <w:t xml:space="preserve"> Yin, D. (2022)</w:t>
      </w:r>
      <w:r>
        <w:rPr>
          <w:sz w:val="24"/>
        </w:rPr>
        <w:t xml:space="preserve"> foi demonstrar os benefícios e malefícios do </w:t>
      </w:r>
      <w:r w:rsidRPr="00835896">
        <w:rPr>
          <w:sz w:val="24"/>
        </w:rPr>
        <w:t>creme de oximetazolina 1</w:t>
      </w:r>
      <w:r>
        <w:rPr>
          <w:sz w:val="24"/>
        </w:rPr>
        <w:t>,0</w:t>
      </w:r>
      <w:r w:rsidRPr="00835896">
        <w:rPr>
          <w:sz w:val="24"/>
        </w:rPr>
        <w:t xml:space="preserve">% no manejo clínico do </w:t>
      </w:r>
      <w:r>
        <w:rPr>
          <w:sz w:val="24"/>
        </w:rPr>
        <w:t>eritema associado a rosácea.</w:t>
      </w:r>
    </w:p>
    <w:p w14:paraId="69C1C6EF" w14:textId="77777777" w:rsidR="00281C07" w:rsidRDefault="00281C07" w:rsidP="00281C07">
      <w:pPr>
        <w:pStyle w:val="Corpo"/>
        <w:rPr>
          <w:sz w:val="24"/>
        </w:rPr>
      </w:pPr>
      <w:r>
        <w:rPr>
          <w:noProof/>
          <w:lang w:eastAsia="pt-BR"/>
        </w:rPr>
        <mc:AlternateContent>
          <mc:Choice Requires="wps">
            <w:drawing>
              <wp:anchor distT="0" distB="0" distL="114300" distR="114300" simplePos="0" relativeHeight="251800576" behindDoc="0" locked="0" layoutInCell="1" allowOverlap="1" wp14:anchorId="5BCD2EE5" wp14:editId="698CEE71">
                <wp:simplePos x="0" y="0"/>
                <wp:positionH relativeFrom="margin">
                  <wp:align>right</wp:align>
                </wp:positionH>
                <wp:positionV relativeFrom="paragraph">
                  <wp:posOffset>100345</wp:posOffset>
                </wp:positionV>
                <wp:extent cx="5741581" cy="659218"/>
                <wp:effectExtent l="0" t="0" r="12065" b="26670"/>
                <wp:wrapNone/>
                <wp:docPr id="80" name="Caixa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81" cy="659218"/>
                        </a:xfrm>
                        <a:prstGeom prst="rect">
                          <a:avLst/>
                        </a:prstGeom>
                        <a:solidFill>
                          <a:schemeClr val="bg1">
                            <a:lumMod val="100000"/>
                            <a:lumOff val="0"/>
                          </a:schemeClr>
                        </a:solidFill>
                        <a:ln w="9525">
                          <a:solidFill>
                            <a:srgbClr val="F30388"/>
                          </a:solidFill>
                          <a:miter lim="800000"/>
                          <a:headEnd/>
                          <a:tailEnd/>
                        </a:ln>
                      </wps:spPr>
                      <wps:txbx>
                        <w:txbxContent>
                          <w:p w14:paraId="5CAC2F81" w14:textId="77777777" w:rsidR="00E6195F" w:rsidRPr="009D65A4" w:rsidRDefault="00E6195F" w:rsidP="00281C07">
                            <w:pPr>
                              <w:jc w:val="center"/>
                              <w:rPr>
                                <w:rFonts w:ascii="Swis721 Th BT" w:hAnsi="Swis721 Th BT"/>
                                <w:sz w:val="23"/>
                                <w:szCs w:val="23"/>
                              </w:rPr>
                            </w:pPr>
                            <w:r>
                              <w:rPr>
                                <w:rFonts w:ascii="Swis721 Th BT" w:hAnsi="Swis721 Th BT"/>
                                <w:sz w:val="23"/>
                                <w:szCs w:val="23"/>
                              </w:rPr>
                              <w:t>Para isso, foram meta-analisados 27 artigos clínico</w:t>
                            </w:r>
                            <w:r w:rsidRPr="00835896">
                              <w:rPr>
                                <w:rFonts w:ascii="Swis721 Th BT" w:hAnsi="Swis721 Th BT"/>
                                <w:sz w:val="23"/>
                                <w:szCs w:val="23"/>
                              </w:rPr>
                              <w:t>s anteriores a 1º de junho de 2022 publicadas em bancos de dados online, incluindo PubMed, Web of Science, Embase e Cochrane Librar</w:t>
                            </w:r>
                            <w:r>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D2EE5" id="Caixa de texto 80" o:spid="_x0000_s1099" type="#_x0000_t202" style="position:absolute;left:0;text-align:left;margin-left:400.9pt;margin-top:7.9pt;width:452.1pt;height:51.9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wJUwIAAJcEAAAOAAAAZHJzL2Uyb0RvYy54bWysVG1v2yAQ/j5p/wHxfXWcJm1q1am6dJ0m&#10;dS9Stx+AMbbRgGNAYne/vgckabp9m+YPCO7gueeeu/P1zaQV2QnnJZialmczSoTh0ErT1/TH9/t3&#10;K0p8YKZlCoyo6ZPw9Gb99s31aCsxhwFUKxxBEOOr0dZ0CMFWReH5IDTzZ2CFQWcHTrOAR9cXrWMj&#10;omtVzGezi2IE11oHXHiP1rvspOuE33WCh69d50UgqqbILaTVpbWJa7G+ZlXvmB0k39Ng/8BCM2kw&#10;6BHqjgVGtk7+BaUld+ChC2ccdAFdJ7lIOWA25eyPbB4HZkXKBcXx9iiT/3+w/MvumyOyrekK5TFM&#10;Y402TE6MtIIEMQUg6ECVRusrvPxo8XqY3sOE1U4Ze/sA/KcnBjYDM724dQ7GQbAWWZbxZXHyNOP4&#10;CNKMn6HFaGwbIAFNndNRQhSFIDrSeTpWCIkQjsbl5aJcrkpKOPoullfzcpVCsOrw2jofPgrQJG5q&#10;6rADEjrbPfgQ2bDqcCUG86Bkey+VSofYdWKjHNkx7JemzxmqrUaq2VbO4pfbBu3YXNmeTIidGjdC&#10;pEiv0JUhY02vlvNl1u1VZNc3x7j357Pz1SGvVxBaBpwWJXUs1wuRqPYH06ZeDkyqvEc2yuzlj4pn&#10;7cPUTKnel+eHsjbQPmFBHOTpwGnGzQDuNyUjTkZN/a8tc4IS9clgUa/KxSKOUjoslpdzPLhTT3Pq&#10;YYYjVE0DJXm7CXn8ttbJfsBIWWQDt9gInUw1ih2TWe35Y/cnQfeTGsfr9JxuvfxP1s8AAAD//wMA&#10;UEsDBBQABgAIAAAAIQArdBxs2wAAAAcBAAAPAAAAZHJzL2Rvd25yZXYueG1sTI/BTsMwEETvSPyD&#10;tUhcEHVaQURCnAohIbim5cLNjpck1F6H2G3C37Oc6HFnVjNvqu3inTjhFIdACtarDARSG+xAnYL3&#10;/cvtA4iYNFntAqGCH4ywrS8vKl3aMFODp13qBIdQLLWCPqWxlDK2PXodV2FEYu8zTF4nPqdO2knP&#10;HO6d3GRZLr0eiBt6PeJzj+1hd/Tc29w0RprDm5nd/vWrmL+X7iNX6vpqeXoEkXBJ/8/wh8/oUDOT&#10;CUeyUTgFPCSxes/87BbZ3QaEYWFd5CDrSp7z178AAAD//wMAUEsBAi0AFAAGAAgAAAAhALaDOJL+&#10;AAAA4QEAABMAAAAAAAAAAAAAAAAAAAAAAFtDb250ZW50X1R5cGVzXS54bWxQSwECLQAUAAYACAAA&#10;ACEAOP0h/9YAAACUAQAACwAAAAAAAAAAAAAAAAAvAQAAX3JlbHMvLnJlbHNQSwECLQAUAAYACAAA&#10;ACEAjq8MCVMCAACXBAAADgAAAAAAAAAAAAAAAAAuAgAAZHJzL2Uyb0RvYy54bWxQSwECLQAUAAYA&#10;CAAAACEAK3QcbNsAAAAHAQAADwAAAAAAAAAAAAAAAACtBAAAZHJzL2Rvd25yZXYueG1sUEsFBgAA&#10;AAAEAAQA8wAAALUFAAAAAA==&#10;" fillcolor="white [3212]" strokecolor="#f30388">
                <v:textbox>
                  <w:txbxContent>
                    <w:p w14:paraId="5CAC2F81" w14:textId="77777777" w:rsidR="00E6195F" w:rsidRPr="009D65A4" w:rsidRDefault="00E6195F" w:rsidP="00281C07">
                      <w:pPr>
                        <w:jc w:val="center"/>
                        <w:rPr>
                          <w:rFonts w:ascii="Swis721 Th BT" w:hAnsi="Swis721 Th BT"/>
                          <w:sz w:val="23"/>
                          <w:szCs w:val="23"/>
                        </w:rPr>
                      </w:pPr>
                      <w:r>
                        <w:rPr>
                          <w:rFonts w:ascii="Swis721 Th BT" w:hAnsi="Swis721 Th BT"/>
                          <w:sz w:val="23"/>
                          <w:szCs w:val="23"/>
                        </w:rPr>
                        <w:t>Para isso, foram meta-analisados 27 artigos clínico</w:t>
                      </w:r>
                      <w:r w:rsidRPr="00835896">
                        <w:rPr>
                          <w:rFonts w:ascii="Swis721 Th BT" w:hAnsi="Swis721 Th BT"/>
                          <w:sz w:val="23"/>
                          <w:szCs w:val="23"/>
                        </w:rPr>
                        <w:t>s anteriores a 1º de junho de 2022 publicadas em bancos de dados online, incluindo PubMed, Web of Science, Embase e Cochrane Librar</w:t>
                      </w:r>
                      <w:r>
                        <w:rPr>
                          <w:rFonts w:ascii="Swis721 Th BT" w:hAnsi="Swis721 Th BT"/>
                          <w:sz w:val="23"/>
                          <w:szCs w:val="23"/>
                        </w:rPr>
                        <w:t>.</w:t>
                      </w:r>
                    </w:p>
                  </w:txbxContent>
                </v:textbox>
                <w10:wrap anchorx="margin"/>
              </v:shape>
            </w:pict>
          </mc:Fallback>
        </mc:AlternateContent>
      </w:r>
      <w:r>
        <w:rPr>
          <w:sz w:val="24"/>
        </w:rPr>
        <w:br/>
      </w:r>
    </w:p>
    <w:p w14:paraId="49F9AFAA" w14:textId="77777777" w:rsidR="00281C07" w:rsidRDefault="00281C07" w:rsidP="00281C07">
      <w:pPr>
        <w:pStyle w:val="Corpo"/>
      </w:pPr>
    </w:p>
    <w:p w14:paraId="0AD4FBBB" w14:textId="77777777" w:rsidR="00281C07" w:rsidRDefault="00281C07" w:rsidP="00281C07">
      <w:pPr>
        <w:pStyle w:val="Corpo"/>
      </w:pPr>
    </w:p>
    <w:p w14:paraId="27C9E8C9" w14:textId="77777777" w:rsidR="00281C07" w:rsidRDefault="00281C07" w:rsidP="00281C07">
      <w:pPr>
        <w:pStyle w:val="Corpo"/>
      </w:pPr>
      <w:r>
        <w:rPr>
          <w:noProof/>
          <w:lang w:eastAsia="pt-BR"/>
        </w:rPr>
        <mc:AlternateContent>
          <mc:Choice Requires="wps">
            <w:drawing>
              <wp:anchor distT="0" distB="0" distL="114300" distR="114300" simplePos="0" relativeHeight="251802624" behindDoc="0" locked="0" layoutInCell="1" allowOverlap="1" wp14:anchorId="5EA44A6D" wp14:editId="5FC82E95">
                <wp:simplePos x="0" y="0"/>
                <wp:positionH relativeFrom="margin">
                  <wp:posOffset>2765425</wp:posOffset>
                </wp:positionH>
                <wp:positionV relativeFrom="paragraph">
                  <wp:posOffset>71165</wp:posOffset>
                </wp:positionV>
                <wp:extent cx="226695" cy="138430"/>
                <wp:effectExtent l="0" t="0" r="1905" b="0"/>
                <wp:wrapNone/>
                <wp:docPr id="81" name="Triângulo isóscele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8BAE5" id="Triângulo isósceles 81" o:spid="_x0000_s1026" type="#_x0000_t5" style="position:absolute;margin-left:217.75pt;margin-top:5.6pt;width:17.85pt;height:10.9pt;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Y7xQIAAHg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8TzDSBEJd3Rv+eN31a2FRtw9/nANE8wh2AeyBuMqiLkztza068yNbj45pPRVT1THLq3VQ88I&#10;hRLj+eQoIDgOQtFqeKMppCJrryNv29ZK1ApuPoTAAA3coG28qIfDRbGtRw0s5vlsVk4xamArO50X&#10;p/EiE1IFmBBsrPOvmJYoGDX2lkN1InBJKrK5cT4YHd01TOhHjFop4OY3RKBpCr/QLADuDoO1hwyR&#10;TgtOl1yI6AStsithEQTXeNWN9Yu1hB7HtXmAHLUGy6DIcXmfJKo9IMSUR+BChRRKh2RjReMKMLHr&#10;InASlfa1zPIifZGXk+VsfjYplsV0Up6l80malS/KWVqUxfXyW6AgK6qeU8rUDVdsr/qs+DtV7d7f&#10;qNeoezTUuJzm08juUfXOdqsDMYHVA69HxyT3MAQEl6DCwyFSBR29VDQ+UU+4GO3kuPxIGXCw/4+s&#10;RNUFoY2CXWn6AKKzGqQAQwDGFRi9tl8wGuDp19h9XhPLMBKvFQi3zIoizIroFNOzHBz7dGf1dIeo&#10;BqBAYxiN5pUf58vaWN71kGnUg9KXIPaW+3CN4SGMVe0ceN6xg90oCvPjqR9P/RqYi58AAAD//wMA&#10;UEsDBBQABgAIAAAAIQChgAHN3AAAAAkBAAAPAAAAZHJzL2Rvd25yZXYueG1sTI/BTsMwDIbvSLxD&#10;ZCQuaEu3bgyVptNA4sCxo9zTxmsqGqc0WVfeHu8EN1v/p9+f8/3sejHhGDpPClbLBARS401HrYLq&#10;423xBCJETUb3nlDBDwbYF7c3uc6Mv1CJ0zG2gksoZFqBjXHIpAyNRafD0g9InJ386HTkdWylGfWF&#10;y10v10nyKJ3uiC9YPeCrxebreHYKTu2hrF4eygptHd6nzzh+e6yVur+bD88gIs7xD4arPqtDwU61&#10;P5MJolewSbdbRjlYrUEwsNldh1pBmiYgi1z+/6D4BQAA//8DAFBLAQItABQABgAIAAAAIQC2gziS&#10;/gAAAOEBAAATAAAAAAAAAAAAAAAAAAAAAABbQ29udGVudF9UeXBlc10ueG1sUEsBAi0AFAAGAAgA&#10;AAAhADj9If/WAAAAlAEAAAsAAAAAAAAAAAAAAAAALwEAAF9yZWxzLy5yZWxzUEsBAi0AFAAGAAgA&#10;AAAhAEC59jvFAgAAeAUAAA4AAAAAAAAAAAAAAAAALgIAAGRycy9lMm9Eb2MueG1sUEsBAi0AFAAG&#10;AAgAAAAhAKGAAc3cAAAACQEAAA8AAAAAAAAAAAAAAAAAHwUAAGRycy9kb3ducmV2LnhtbFBLBQYA&#10;AAAABAAEAPMAAAAoBgAAAAA=&#10;" fillcolor="#d8d8d8 [2732]" stroked="f">
                <w10:wrap anchorx="margin"/>
              </v:shape>
            </w:pict>
          </mc:Fallback>
        </mc:AlternateContent>
      </w:r>
    </w:p>
    <w:p w14:paraId="07F4352C" w14:textId="77777777" w:rsidR="00281C07" w:rsidRDefault="00281C07" w:rsidP="00281C07">
      <w:pPr>
        <w:pStyle w:val="Corpo"/>
      </w:pPr>
      <w:r>
        <w:rPr>
          <w:noProof/>
          <w:lang w:eastAsia="pt-BR"/>
        </w:rPr>
        <mc:AlternateContent>
          <mc:Choice Requires="wps">
            <w:drawing>
              <wp:anchor distT="0" distB="0" distL="114300" distR="114300" simplePos="0" relativeHeight="251801600" behindDoc="0" locked="0" layoutInCell="1" allowOverlap="1" wp14:anchorId="1DAFF50E" wp14:editId="0258D549">
                <wp:simplePos x="0" y="0"/>
                <wp:positionH relativeFrom="margin">
                  <wp:posOffset>1917700</wp:posOffset>
                </wp:positionH>
                <wp:positionV relativeFrom="paragraph">
                  <wp:posOffset>111170</wp:posOffset>
                </wp:positionV>
                <wp:extent cx="1913890" cy="781685"/>
                <wp:effectExtent l="0" t="0" r="10160" b="18415"/>
                <wp:wrapNone/>
                <wp:docPr id="82" name="Caixa de tex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54A73CD5" w14:textId="77777777" w:rsidR="00E6195F" w:rsidRDefault="00E6195F" w:rsidP="00281C0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Oximetazolina 1,0%</w:t>
                            </w:r>
                          </w:p>
                          <w:p w14:paraId="2ED59078" w14:textId="77777777" w:rsidR="00E6195F" w:rsidRPr="00086CFC" w:rsidRDefault="00E6195F" w:rsidP="00281C07">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F50E" id="Caixa de texto 82" o:spid="_x0000_s1100" type="#_x0000_t202" style="position:absolute;left:0;text-align:left;margin-left:151pt;margin-top:8.75pt;width:150.7pt;height:61.5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2MQIAAGAEAAAOAAAAZHJzL2Uyb0RvYy54bWysVM1u2zAMvg/YOwi6r3bSpHGMOkWXrsOA&#10;7gfo9gCMLMfCZFGTlNjZ05eS0zTbbsVyEMiQ/Eh+JH19M3Sa7aXzCk3FJxc5Z9IIrJXZVvzH9/t3&#10;BWc+gKlBo5EVP0jPb1Zv31z3tpRTbFHX0jECMb7sbcXbEGyZZV60sgN/gVYaMjboOgikum1WO+gJ&#10;vdPZNM+vsh5dbR0K6T39ezca+SrhN40U4WvTeBmYrjjVFtLr0ruJb7a6hnLrwLZKHMuAV1TRgTKU&#10;9AR1BwHYzql/oDolHHpswoXALsOmUUKmHqibSf5XN48tWJl6IXK8PdHk/x+s+LL/5piqK15MOTPQ&#10;0YzWoAZgtWRBDgEZGYil3vqSnB8tuYfhPQ407dSxtw8ofnpmcN2C2cpb57BvJdRU5SRGZmehI46P&#10;IJv+M9aUDXYBE9DQuC5SSKQwQqdpHU4TokKYiCmXk8tiSSZBtkUxuSrmKQWUz9HW+fBRYseiUHFH&#10;G5DQYf/gQ6wGymeXmMyjVvW90jopbrtZa8f2QNtyf5lfFsUR/Q83bVhf8eV8Oh8JeAVEpwKtvVYd&#10;8Z7HX8wDZaTtg6mTHEDpUaaStTnyGKkbSQzDZkiDW8xicCR5g/WBmHU4rjmdJQktut+c9bTiFfe/&#10;duAkZ/qToeksJ7NZvImkzOaLKSnu3LI5t4ARBFXxwNkorsN4Rzvr1LalTOM+GLyliTYqkf1S1bF+&#10;WuM0g+PJxTs515PXy4dh9QQAAP//AwBQSwMEFAAGAAgAAAAhAKPjsgTiAAAACgEAAA8AAABkcnMv&#10;ZG93bnJldi54bWxMj8FOwzAQRO9I/IO1SFwQtdOUACFOhUA9EA4VBYG4ufGSRMTrKHbb8PddTnDc&#10;mdHsm2I5uV7scQydJw3JTIFAqr3tqNHw9rq6vAERoiFrek+o4QcDLMvTk8Lk1h/oBfeb2AguoZAb&#10;DW2MQy5lqFt0Jsz8gMTelx+diXyOjbSjOXC56+VcqUw60xF/aM2ADy3W35ud0zCk6yqrLpJnTJ4e&#10;q4/bRr5/rtZan59N93cgIk7xLwy/+IwOJTNt/Y5sEL2GVM15S2Tj+goEBzKVLkBsWVioDGRZyP8T&#10;yiMAAAD//wMAUEsBAi0AFAAGAAgAAAAhALaDOJL+AAAA4QEAABMAAAAAAAAAAAAAAAAAAAAAAFtD&#10;b250ZW50X1R5cGVzXS54bWxQSwECLQAUAAYACAAAACEAOP0h/9YAAACUAQAACwAAAAAAAAAAAAAA&#10;AAAvAQAAX3JlbHMvLnJlbHNQSwECLQAUAAYACAAAACEAv0589jECAABgBAAADgAAAAAAAAAAAAAA&#10;AAAuAgAAZHJzL2Uyb0RvYy54bWxQSwECLQAUAAYACAAAACEAo+OyBOIAAAAKAQAADwAAAAAAAAAA&#10;AAAAAACLBAAAZHJzL2Rvd25yZXYueG1sUEsFBgAAAAAEAAQA8wAAAJoFAAAAAA==&#10;" fillcolor="#f30388" strokecolor="#f30388">
                <v:textbox>
                  <w:txbxContent>
                    <w:p w14:paraId="54A73CD5" w14:textId="77777777" w:rsidR="00E6195F" w:rsidRDefault="00E6195F" w:rsidP="00281C0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Oximetazolina 1,0%</w:t>
                      </w:r>
                    </w:p>
                    <w:p w14:paraId="2ED59078" w14:textId="77777777" w:rsidR="00E6195F" w:rsidRPr="00086CFC" w:rsidRDefault="00E6195F" w:rsidP="00281C07">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txbxContent>
                </v:textbox>
                <w10:wrap anchorx="margin"/>
              </v:shape>
            </w:pict>
          </mc:Fallback>
        </mc:AlternateContent>
      </w:r>
    </w:p>
    <w:p w14:paraId="3EA89DC5" w14:textId="77777777" w:rsidR="00281C07" w:rsidRDefault="00281C07" w:rsidP="00281C07">
      <w:pPr>
        <w:pStyle w:val="Corpo"/>
      </w:pPr>
    </w:p>
    <w:p w14:paraId="65B95EAA" w14:textId="77777777" w:rsidR="00281C07" w:rsidRDefault="00281C07" w:rsidP="00281C07">
      <w:pPr>
        <w:pStyle w:val="Corpo"/>
      </w:pPr>
    </w:p>
    <w:p w14:paraId="13718045" w14:textId="77777777" w:rsidR="00281C07" w:rsidRDefault="00281C07" w:rsidP="00281C07">
      <w:pPr>
        <w:pStyle w:val="Corpo"/>
      </w:pPr>
    </w:p>
    <w:p w14:paraId="045288BF" w14:textId="77777777" w:rsidR="00281C07" w:rsidRDefault="00281C07" w:rsidP="00281C07">
      <w:pPr>
        <w:pStyle w:val="Corpo"/>
      </w:pPr>
    </w:p>
    <w:p w14:paraId="6D54CB45" w14:textId="77777777" w:rsidR="00281C07" w:rsidRDefault="00281C07" w:rsidP="00281C07">
      <w:pPr>
        <w:pStyle w:val="Corpo"/>
        <w:spacing w:before="120"/>
        <w:rPr>
          <w:sz w:val="20"/>
        </w:rPr>
      </w:pPr>
    </w:p>
    <w:p w14:paraId="690705A2" w14:textId="77777777" w:rsidR="00281C07" w:rsidRDefault="00281C07" w:rsidP="00281C07">
      <w:pPr>
        <w:pStyle w:val="Corpo"/>
        <w:rPr>
          <w:b/>
          <w:color w:val="339966"/>
          <w:sz w:val="25"/>
          <w:szCs w:val="25"/>
        </w:rPr>
      </w:pPr>
    </w:p>
    <w:p w14:paraId="4D700386" w14:textId="77777777" w:rsidR="00281C07" w:rsidRPr="00B102D5" w:rsidRDefault="00281C07" w:rsidP="00281C07">
      <w:pPr>
        <w:pStyle w:val="Corpo"/>
        <w:rPr>
          <w:b/>
          <w:color w:val="0666A6"/>
        </w:rPr>
      </w:pPr>
      <w:r w:rsidRPr="00B102D5">
        <w:rPr>
          <w:b/>
          <w:color w:val="0666A6"/>
        </w:rPr>
        <w:t>Resultados:</w:t>
      </w:r>
    </w:p>
    <w:p w14:paraId="5D440631" w14:textId="77777777" w:rsidR="00281C07" w:rsidRPr="00714E9A" w:rsidRDefault="00281C07" w:rsidP="00281C07">
      <w:pPr>
        <w:pStyle w:val="Corpo"/>
        <w:rPr>
          <w:sz w:val="16"/>
          <w:szCs w:val="16"/>
        </w:rPr>
      </w:pPr>
    </w:p>
    <w:p w14:paraId="15AE6FD4" w14:textId="77777777" w:rsidR="00281C07" w:rsidRDefault="00281C07" w:rsidP="00281C07">
      <w:pPr>
        <w:pStyle w:val="Corpo"/>
        <w:numPr>
          <w:ilvl w:val="0"/>
          <w:numId w:val="1"/>
        </w:numPr>
        <w:spacing w:after="120"/>
        <w:rPr>
          <w:sz w:val="24"/>
        </w:rPr>
      </w:pPr>
      <w:r w:rsidRPr="00835896">
        <w:rPr>
          <w:sz w:val="24"/>
        </w:rPr>
        <w:t>Um total de 2.29</w:t>
      </w:r>
      <w:r>
        <w:rPr>
          <w:sz w:val="24"/>
        </w:rPr>
        <w:t>8 participantes foram incluídos;</w:t>
      </w:r>
    </w:p>
    <w:p w14:paraId="6004CC50" w14:textId="77777777" w:rsidR="00281C07" w:rsidRDefault="00281C07" w:rsidP="00281C07">
      <w:pPr>
        <w:pStyle w:val="Corpo"/>
        <w:numPr>
          <w:ilvl w:val="0"/>
          <w:numId w:val="1"/>
        </w:numPr>
        <w:spacing w:after="120"/>
        <w:rPr>
          <w:sz w:val="24"/>
        </w:rPr>
      </w:pPr>
      <w:r>
        <w:rPr>
          <w:sz w:val="24"/>
        </w:rPr>
        <w:t>A</w:t>
      </w:r>
      <w:r w:rsidRPr="00835896">
        <w:rPr>
          <w:sz w:val="24"/>
        </w:rPr>
        <w:t xml:space="preserve"> taxa de melhora da pontuação de Avaliação de Eritema Clínico (CEA) de doi</w:t>
      </w:r>
      <w:r>
        <w:rPr>
          <w:sz w:val="24"/>
        </w:rPr>
        <w:t>s graus,</w:t>
      </w:r>
      <w:r w:rsidRPr="00835896">
        <w:rPr>
          <w:sz w:val="24"/>
        </w:rPr>
        <w:t xml:space="preserve"> Autoavaliação do Sujeito para rosácea </w:t>
      </w:r>
      <w:r>
        <w:rPr>
          <w:sz w:val="24"/>
        </w:rPr>
        <w:t xml:space="preserve">e </w:t>
      </w:r>
      <w:r w:rsidRPr="00835896">
        <w:rPr>
          <w:sz w:val="24"/>
        </w:rPr>
        <w:t>pontuação de vermelhidão facial (SSA) no grupo Oximetazolina foi de 38% (IC 95% 28- 48) e 25% (IC95% 22-27), respectivamente,</w:t>
      </w:r>
      <w:r>
        <w:rPr>
          <w:sz w:val="24"/>
        </w:rPr>
        <w:t xml:space="preserve"> na 4ª semana de administração;</w:t>
      </w:r>
    </w:p>
    <w:p w14:paraId="331F1106" w14:textId="77777777" w:rsidR="00281C07" w:rsidRDefault="00281C07" w:rsidP="00281C07">
      <w:pPr>
        <w:pStyle w:val="Corpo"/>
        <w:numPr>
          <w:ilvl w:val="0"/>
          <w:numId w:val="1"/>
        </w:numPr>
        <w:spacing w:after="120"/>
        <w:rPr>
          <w:sz w:val="24"/>
        </w:rPr>
      </w:pPr>
      <w:r w:rsidRPr="00835896">
        <w:rPr>
          <w:sz w:val="24"/>
        </w:rPr>
        <w:t xml:space="preserve">A taxa abrangente de </w:t>
      </w:r>
      <w:r w:rsidRPr="00675536">
        <w:rPr>
          <w:sz w:val="24"/>
        </w:rPr>
        <w:t>eventos adversos emergentes do tratamento</w:t>
      </w:r>
      <w:r>
        <w:rPr>
          <w:sz w:val="24"/>
        </w:rPr>
        <w:t xml:space="preserve"> (</w:t>
      </w:r>
      <w:r w:rsidRPr="00835896">
        <w:rPr>
          <w:sz w:val="24"/>
        </w:rPr>
        <w:t>TEAEs</w:t>
      </w:r>
      <w:r>
        <w:rPr>
          <w:sz w:val="24"/>
        </w:rPr>
        <w:t>)</w:t>
      </w:r>
      <w:r w:rsidRPr="00835896">
        <w:rPr>
          <w:sz w:val="24"/>
        </w:rPr>
        <w:t xml:space="preserve"> relacionados ao grupo Oximetazolina foi de 7% (IC 95% 5-8). A taxa de ardor/queimação foi de 15% (IC95% 10-19), prurido foi de 15% (IC95% 9-22), ressecamento foi de 23% (IC95% 1</w:t>
      </w:r>
      <w:r>
        <w:rPr>
          <w:sz w:val="24"/>
        </w:rPr>
        <w:t>8-28) e descamação foi de 17% (</w:t>
      </w:r>
      <w:r w:rsidRPr="00835896">
        <w:rPr>
          <w:sz w:val="24"/>
        </w:rPr>
        <w:t>95%CI 12-22) em anál</w:t>
      </w:r>
      <w:r>
        <w:rPr>
          <w:sz w:val="24"/>
        </w:rPr>
        <w:t>ise de tolerabilidade dérmica.</w:t>
      </w:r>
    </w:p>
    <w:p w14:paraId="49DCE59A" w14:textId="77777777" w:rsidR="00281C07" w:rsidRDefault="00281C07" w:rsidP="00281C07">
      <w:pPr>
        <w:pStyle w:val="Corpo"/>
        <w:numPr>
          <w:ilvl w:val="0"/>
          <w:numId w:val="1"/>
        </w:numPr>
        <w:spacing w:after="120"/>
        <w:rPr>
          <w:sz w:val="24"/>
        </w:rPr>
      </w:pPr>
      <w:r>
        <w:rPr>
          <w:sz w:val="24"/>
        </w:rPr>
        <w:t>Além disso,</w:t>
      </w:r>
      <w:r w:rsidRPr="00835896">
        <w:rPr>
          <w:sz w:val="24"/>
        </w:rPr>
        <w:t xml:space="preserve"> o creme tópico de oximetazolina 1,0% apresentou uma taxa de rebote muito baixa de eritema (1%, IC 95% 0-2).</w:t>
      </w:r>
      <w:r>
        <w:rPr>
          <w:sz w:val="24"/>
        </w:rPr>
        <w:t xml:space="preserve"> </w:t>
      </w:r>
    </w:p>
    <w:p w14:paraId="3A61174B" w14:textId="77777777" w:rsidR="00281C07" w:rsidRPr="00C23ABE" w:rsidRDefault="00281C07" w:rsidP="00281C07">
      <w:pPr>
        <w:pStyle w:val="Corpo"/>
        <w:spacing w:after="120"/>
        <w:ind w:left="786"/>
        <w:rPr>
          <w:sz w:val="24"/>
        </w:rPr>
      </w:pPr>
    </w:p>
    <w:p w14:paraId="39C763A0" w14:textId="77777777" w:rsidR="00281C07" w:rsidRPr="00B102D5" w:rsidRDefault="00281C07" w:rsidP="00281C07">
      <w:pPr>
        <w:pStyle w:val="Corpo"/>
        <w:rPr>
          <w:b/>
          <w:color w:val="0666A6"/>
        </w:rPr>
      </w:pPr>
      <w:r w:rsidRPr="00B102D5">
        <w:rPr>
          <w:b/>
          <w:color w:val="0666A6"/>
        </w:rPr>
        <w:t>Conclusão:</w:t>
      </w:r>
    </w:p>
    <w:p w14:paraId="3145C0A0" w14:textId="77777777" w:rsidR="00281C07" w:rsidRPr="0041379C" w:rsidRDefault="00281C07" w:rsidP="00281C07">
      <w:pPr>
        <w:pStyle w:val="Corpo"/>
        <w:rPr>
          <w:b/>
          <w:color w:val="339966"/>
          <w:sz w:val="16"/>
          <w:szCs w:val="16"/>
        </w:rPr>
      </w:pPr>
    </w:p>
    <w:p w14:paraId="5BFB893F" w14:textId="77777777" w:rsidR="00281C07" w:rsidRDefault="00281C07" w:rsidP="00281C07">
      <w:pPr>
        <w:pStyle w:val="Corpo"/>
        <w:jc w:val="center"/>
      </w:pPr>
      <w:r>
        <w:rPr>
          <w:b/>
          <w:i/>
        </w:rPr>
        <w:t>Os resultados dessa meta-análise sugerem que</w:t>
      </w:r>
      <w:r w:rsidRPr="00675536">
        <w:rPr>
          <w:b/>
          <w:i/>
        </w:rPr>
        <w:t xml:space="preserve"> o creme de oximetazolina 1% no eritema associado à rosácea podem ajudar a tomar decisões clínicas e informar a</w:t>
      </w:r>
      <w:r>
        <w:rPr>
          <w:b/>
          <w:i/>
        </w:rPr>
        <w:t xml:space="preserve">s expectativas de tratamento. Além disso, </w:t>
      </w:r>
      <w:r w:rsidRPr="00675536">
        <w:rPr>
          <w:b/>
          <w:i/>
        </w:rPr>
        <w:t xml:space="preserve">mais estudos clínicos sobre dosagem de longo prazo valem a pena </w:t>
      </w:r>
      <w:r>
        <w:rPr>
          <w:b/>
          <w:i/>
        </w:rPr>
        <w:t>ser explora</w:t>
      </w:r>
      <w:r w:rsidRPr="00675536">
        <w:rPr>
          <w:b/>
          <w:i/>
        </w:rPr>
        <w:t>do.</w:t>
      </w:r>
    </w:p>
    <w:p w14:paraId="0EC1C8F5" w14:textId="77777777" w:rsidR="00CA19DD" w:rsidRPr="009626EF" w:rsidRDefault="00CA19DD" w:rsidP="00CA19DD">
      <w:pPr>
        <w:pStyle w:val="Ttulo1"/>
      </w:pPr>
      <w:bookmarkStart w:id="137" w:name="_Toc190338266"/>
      <w:bookmarkStart w:id="138" w:name="_Toc191035773"/>
      <w:r>
        <w:rPr>
          <w:rFonts w:eastAsia="MS Mincho" w:cs="Times New Roman"/>
          <w:bCs/>
          <w:iCs/>
          <w:color w:val="404040"/>
          <w:sz w:val="23"/>
          <w:szCs w:val="24"/>
        </w:rPr>
        <w:t>.</w:t>
      </w:r>
      <w:r>
        <w:t>Formulário</w:t>
      </w:r>
      <w:bookmarkEnd w:id="137"/>
      <w:bookmarkEnd w:id="138"/>
    </w:p>
    <w:p w14:paraId="3B471FE4" w14:textId="77777777" w:rsidR="00CA19DD" w:rsidRDefault="00CA19DD" w:rsidP="00CA19DD">
      <w:pPr>
        <w:pStyle w:val="Subtitulocorpo"/>
      </w:pPr>
    </w:p>
    <w:p w14:paraId="329F5335" w14:textId="77777777" w:rsidR="00CA19DD" w:rsidRDefault="00CA19DD" w:rsidP="00CA19DD">
      <w:pPr>
        <w:pStyle w:val="Corpo"/>
        <w:rPr>
          <w:b/>
          <w:i/>
          <w:sz w:val="24"/>
        </w:rPr>
      </w:pPr>
    </w:p>
    <w:p w14:paraId="03A0AFC5" w14:textId="77777777" w:rsidR="00281C07" w:rsidRDefault="00281C07" w:rsidP="00281C07">
      <w:pPr>
        <w:pStyle w:val="Corpo"/>
        <w:rPr>
          <w:b/>
          <w:i/>
          <w:sz w:val="24"/>
        </w:rPr>
      </w:pPr>
    </w:p>
    <w:p w14:paraId="330F7FB6" w14:textId="77777777" w:rsidR="00281C07" w:rsidRDefault="00281C07" w:rsidP="00281C07">
      <w:pPr>
        <w:pStyle w:val="Corpo"/>
        <w:rPr>
          <w:b/>
          <w:i/>
          <w:sz w:val="24"/>
        </w:rPr>
      </w:pPr>
      <w:r w:rsidRPr="00CD7999">
        <w:rPr>
          <w:b/>
          <w:i/>
          <w:sz w:val="24"/>
        </w:rPr>
        <w:t>Creme de Oximetazolina no Eritema Associado à Rosácea</w:t>
      </w:r>
    </w:p>
    <w:p w14:paraId="74A336D1" w14:textId="77777777" w:rsidR="00281C07" w:rsidRPr="00C30C20" w:rsidRDefault="00281C07" w:rsidP="00281C0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81C07" w:rsidRPr="009537E7" w14:paraId="67AEFDF3" w14:textId="77777777" w:rsidTr="00E6195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47AD7A1" w14:textId="77777777" w:rsidR="00281C07" w:rsidRPr="00C87A84" w:rsidRDefault="00281C07" w:rsidP="00E6195F">
            <w:pPr>
              <w:pStyle w:val="Corpo"/>
              <w:jc w:val="center"/>
              <w:rPr>
                <w:b/>
                <w:color w:val="FFFFFF" w:themeColor="background1"/>
              </w:rPr>
            </w:pPr>
            <w:r>
              <w:rPr>
                <w:b/>
                <w:color w:val="FFFFFF" w:themeColor="background1"/>
                <w:sz w:val="22"/>
              </w:rPr>
              <w:t>Creme de Oximetazolina</w:t>
            </w:r>
          </w:p>
        </w:tc>
      </w:tr>
      <w:tr w:rsidR="00281C07" w:rsidRPr="009537E7" w14:paraId="28E641F1" w14:textId="77777777" w:rsidTr="00E6195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51318A" w14:textId="77777777" w:rsidR="00281C07" w:rsidRPr="003A6682" w:rsidRDefault="00281C07" w:rsidP="00E6195F">
            <w:pPr>
              <w:pStyle w:val="Corpo"/>
            </w:pPr>
            <w:r>
              <w:t>Oximetazolina.....................................1,0 %</w:t>
            </w:r>
          </w:p>
        </w:tc>
      </w:tr>
      <w:tr w:rsidR="00281C07" w:rsidRPr="009537E7" w14:paraId="58530926" w14:textId="77777777" w:rsidTr="00E6195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7C86FB" w14:textId="77777777" w:rsidR="00281C07" w:rsidRPr="003A6682" w:rsidRDefault="00281C07" w:rsidP="00E6195F">
            <w:pPr>
              <w:pStyle w:val="Corpo"/>
            </w:pPr>
            <w:r>
              <w:t>Creme qsp.......................................... 50 g</w:t>
            </w:r>
          </w:p>
        </w:tc>
      </w:tr>
    </w:tbl>
    <w:p w14:paraId="0492D8F7" w14:textId="10557E96" w:rsidR="00281C07" w:rsidRPr="00281C07" w:rsidRDefault="00281C07" w:rsidP="00281C07">
      <w:pPr>
        <w:pStyle w:val="Corpo"/>
        <w:ind w:right="4960"/>
        <w:jc w:val="center"/>
        <w:rPr>
          <w:sz w:val="22"/>
          <w:szCs w:val="22"/>
        </w:rPr>
      </w:pPr>
      <w:r w:rsidRPr="00281C07">
        <w:rPr>
          <w:sz w:val="22"/>
          <w:szCs w:val="22"/>
        </w:rPr>
        <w:t>Aplicar nas áreas afetadas uma vez ao dia ou conforme orientação médica.</w:t>
      </w:r>
    </w:p>
    <w:p w14:paraId="42BB97B1" w14:textId="77777777" w:rsidR="00CA19DD" w:rsidRDefault="00CA19DD" w:rsidP="001027A5">
      <w:pPr>
        <w:pStyle w:val="Corpo"/>
        <w:ind w:right="3969"/>
        <w:jc w:val="left"/>
        <w:rPr>
          <w:sz w:val="16"/>
          <w:szCs w:val="16"/>
        </w:rPr>
      </w:pPr>
    </w:p>
    <w:p w14:paraId="31B735AC" w14:textId="77777777" w:rsidR="00CA19DD" w:rsidRDefault="00CA19DD" w:rsidP="001027A5">
      <w:pPr>
        <w:pStyle w:val="Corpo"/>
        <w:ind w:right="3969"/>
        <w:jc w:val="left"/>
        <w:rPr>
          <w:sz w:val="16"/>
          <w:szCs w:val="16"/>
        </w:rPr>
      </w:pPr>
    </w:p>
    <w:p w14:paraId="5C92CF30" w14:textId="77777777" w:rsidR="00CA19DD" w:rsidRDefault="00CA19DD" w:rsidP="001027A5">
      <w:pPr>
        <w:pStyle w:val="Corpo"/>
        <w:ind w:right="3969"/>
        <w:jc w:val="left"/>
        <w:rPr>
          <w:sz w:val="16"/>
          <w:szCs w:val="16"/>
        </w:rPr>
      </w:pPr>
    </w:p>
    <w:p w14:paraId="07235E20" w14:textId="77777777" w:rsidR="00CA19DD" w:rsidRDefault="00CA19DD" w:rsidP="001027A5">
      <w:pPr>
        <w:pStyle w:val="Corpo"/>
        <w:ind w:right="3969"/>
        <w:jc w:val="left"/>
        <w:rPr>
          <w:sz w:val="16"/>
          <w:szCs w:val="16"/>
        </w:rPr>
      </w:pPr>
    </w:p>
    <w:p w14:paraId="72DEA480" w14:textId="77777777" w:rsidR="00CA19DD" w:rsidRDefault="00CA19DD" w:rsidP="001027A5">
      <w:pPr>
        <w:pStyle w:val="Corpo"/>
        <w:ind w:right="3969"/>
        <w:jc w:val="left"/>
        <w:rPr>
          <w:sz w:val="16"/>
          <w:szCs w:val="16"/>
        </w:rPr>
      </w:pPr>
    </w:p>
    <w:p w14:paraId="2DC892EF" w14:textId="77777777" w:rsidR="00CA19DD" w:rsidRDefault="00CA19DD" w:rsidP="001027A5">
      <w:pPr>
        <w:pStyle w:val="Corpo"/>
        <w:ind w:right="3969"/>
        <w:jc w:val="left"/>
        <w:rPr>
          <w:sz w:val="16"/>
          <w:szCs w:val="16"/>
        </w:rPr>
      </w:pPr>
    </w:p>
    <w:p w14:paraId="0CAE2F19" w14:textId="77777777" w:rsidR="00C03613" w:rsidRDefault="00C03613" w:rsidP="001027A5">
      <w:pPr>
        <w:pStyle w:val="Corpo"/>
        <w:ind w:right="3969"/>
        <w:jc w:val="left"/>
        <w:rPr>
          <w:sz w:val="16"/>
          <w:szCs w:val="16"/>
        </w:rPr>
      </w:pPr>
    </w:p>
    <w:p w14:paraId="115176E0" w14:textId="77777777" w:rsidR="00C03613" w:rsidRDefault="00C03613" w:rsidP="001027A5">
      <w:pPr>
        <w:pStyle w:val="Corpo"/>
        <w:ind w:right="3969"/>
        <w:jc w:val="left"/>
        <w:rPr>
          <w:sz w:val="16"/>
          <w:szCs w:val="16"/>
        </w:rPr>
      </w:pPr>
    </w:p>
    <w:p w14:paraId="7D4A29F7" w14:textId="77777777" w:rsidR="00C03613" w:rsidRDefault="00C03613" w:rsidP="001027A5">
      <w:pPr>
        <w:pStyle w:val="Corpo"/>
        <w:ind w:right="3969"/>
        <w:jc w:val="left"/>
        <w:rPr>
          <w:sz w:val="16"/>
          <w:szCs w:val="16"/>
        </w:rPr>
      </w:pPr>
    </w:p>
    <w:p w14:paraId="2138EA95" w14:textId="77777777" w:rsidR="00C03613" w:rsidRDefault="00C03613" w:rsidP="001027A5">
      <w:pPr>
        <w:pStyle w:val="Corpo"/>
        <w:ind w:right="3969"/>
        <w:jc w:val="left"/>
        <w:rPr>
          <w:sz w:val="16"/>
          <w:szCs w:val="16"/>
        </w:rPr>
      </w:pPr>
    </w:p>
    <w:p w14:paraId="1F8C27BA" w14:textId="77777777" w:rsidR="00C03613" w:rsidRDefault="00C03613" w:rsidP="001027A5">
      <w:pPr>
        <w:pStyle w:val="Corpo"/>
        <w:ind w:right="3969"/>
        <w:jc w:val="left"/>
        <w:rPr>
          <w:sz w:val="16"/>
          <w:szCs w:val="16"/>
        </w:rPr>
      </w:pPr>
    </w:p>
    <w:p w14:paraId="5EDCDCFD" w14:textId="77777777" w:rsidR="00C03613" w:rsidRDefault="00C03613" w:rsidP="001027A5">
      <w:pPr>
        <w:pStyle w:val="Corpo"/>
        <w:ind w:right="3969"/>
        <w:jc w:val="left"/>
        <w:rPr>
          <w:sz w:val="16"/>
          <w:szCs w:val="16"/>
        </w:rPr>
      </w:pPr>
    </w:p>
    <w:p w14:paraId="5A16CE9E" w14:textId="77777777" w:rsidR="00C03613" w:rsidRDefault="00C03613" w:rsidP="001027A5">
      <w:pPr>
        <w:pStyle w:val="Corpo"/>
        <w:ind w:right="3969"/>
        <w:jc w:val="left"/>
        <w:rPr>
          <w:sz w:val="16"/>
          <w:szCs w:val="16"/>
        </w:rPr>
      </w:pPr>
    </w:p>
    <w:p w14:paraId="38017524" w14:textId="77777777" w:rsidR="00C03613" w:rsidRDefault="00C03613" w:rsidP="001027A5">
      <w:pPr>
        <w:pStyle w:val="Corpo"/>
        <w:ind w:right="3969"/>
        <w:jc w:val="left"/>
        <w:rPr>
          <w:sz w:val="16"/>
          <w:szCs w:val="16"/>
        </w:rPr>
      </w:pPr>
    </w:p>
    <w:p w14:paraId="2AF7B594" w14:textId="77777777" w:rsidR="00C03613" w:rsidRDefault="00C03613" w:rsidP="001027A5">
      <w:pPr>
        <w:pStyle w:val="Corpo"/>
        <w:ind w:right="3969"/>
        <w:jc w:val="left"/>
        <w:rPr>
          <w:sz w:val="16"/>
          <w:szCs w:val="16"/>
        </w:rPr>
      </w:pPr>
    </w:p>
    <w:p w14:paraId="7BFDBDE3" w14:textId="77777777" w:rsidR="00C03613" w:rsidRDefault="00C03613" w:rsidP="001027A5">
      <w:pPr>
        <w:pStyle w:val="Corpo"/>
        <w:ind w:right="3969"/>
        <w:jc w:val="left"/>
        <w:rPr>
          <w:sz w:val="16"/>
          <w:szCs w:val="16"/>
        </w:rPr>
      </w:pPr>
    </w:p>
    <w:p w14:paraId="506AA679" w14:textId="77777777" w:rsidR="00C03613" w:rsidRDefault="00C03613" w:rsidP="001027A5">
      <w:pPr>
        <w:pStyle w:val="Corpo"/>
        <w:ind w:right="3969"/>
        <w:jc w:val="left"/>
        <w:rPr>
          <w:sz w:val="16"/>
          <w:szCs w:val="16"/>
        </w:rPr>
      </w:pPr>
    </w:p>
    <w:p w14:paraId="26815749" w14:textId="77777777" w:rsidR="00C03613" w:rsidRDefault="00C03613" w:rsidP="001027A5">
      <w:pPr>
        <w:pStyle w:val="Corpo"/>
        <w:ind w:right="3969"/>
        <w:jc w:val="left"/>
        <w:rPr>
          <w:sz w:val="16"/>
          <w:szCs w:val="16"/>
        </w:rPr>
      </w:pPr>
    </w:p>
    <w:p w14:paraId="4AFE5181" w14:textId="77777777" w:rsidR="00C03613" w:rsidRDefault="00C03613" w:rsidP="001027A5">
      <w:pPr>
        <w:pStyle w:val="Corpo"/>
        <w:ind w:right="3969"/>
        <w:jc w:val="left"/>
        <w:rPr>
          <w:sz w:val="16"/>
          <w:szCs w:val="16"/>
        </w:rPr>
      </w:pPr>
    </w:p>
    <w:p w14:paraId="19898E5E" w14:textId="77777777" w:rsidR="00C03613" w:rsidRDefault="00C03613" w:rsidP="001027A5">
      <w:pPr>
        <w:pStyle w:val="Corpo"/>
        <w:ind w:right="3969"/>
        <w:jc w:val="left"/>
        <w:rPr>
          <w:sz w:val="16"/>
          <w:szCs w:val="16"/>
        </w:rPr>
      </w:pPr>
    </w:p>
    <w:p w14:paraId="4D277115" w14:textId="77777777" w:rsidR="00C03613" w:rsidRDefault="00C03613" w:rsidP="001027A5">
      <w:pPr>
        <w:pStyle w:val="Corpo"/>
        <w:ind w:right="3969"/>
        <w:jc w:val="left"/>
        <w:rPr>
          <w:sz w:val="16"/>
          <w:szCs w:val="16"/>
        </w:rPr>
      </w:pPr>
    </w:p>
    <w:p w14:paraId="7D2A10A9" w14:textId="77777777" w:rsidR="00C03613" w:rsidRDefault="00C03613" w:rsidP="001027A5">
      <w:pPr>
        <w:pStyle w:val="Corpo"/>
        <w:ind w:right="3969"/>
        <w:jc w:val="left"/>
        <w:rPr>
          <w:sz w:val="16"/>
          <w:szCs w:val="16"/>
        </w:rPr>
      </w:pPr>
    </w:p>
    <w:p w14:paraId="51CE2206" w14:textId="77777777" w:rsidR="00C03613" w:rsidRDefault="00C03613" w:rsidP="001027A5">
      <w:pPr>
        <w:pStyle w:val="Corpo"/>
        <w:ind w:right="3969"/>
        <w:jc w:val="left"/>
        <w:rPr>
          <w:sz w:val="16"/>
          <w:szCs w:val="16"/>
        </w:rPr>
      </w:pPr>
    </w:p>
    <w:p w14:paraId="6BFC191E" w14:textId="77777777" w:rsidR="00C03613" w:rsidRDefault="00C03613" w:rsidP="001027A5">
      <w:pPr>
        <w:pStyle w:val="Corpo"/>
        <w:ind w:right="3969"/>
        <w:jc w:val="left"/>
        <w:rPr>
          <w:sz w:val="16"/>
          <w:szCs w:val="16"/>
        </w:rPr>
      </w:pPr>
    </w:p>
    <w:p w14:paraId="415C850A" w14:textId="77777777" w:rsidR="00C03613" w:rsidRDefault="00C03613" w:rsidP="001027A5">
      <w:pPr>
        <w:pStyle w:val="Corpo"/>
        <w:ind w:right="3969"/>
        <w:jc w:val="left"/>
        <w:rPr>
          <w:sz w:val="16"/>
          <w:szCs w:val="16"/>
        </w:rPr>
      </w:pPr>
    </w:p>
    <w:p w14:paraId="1568B544" w14:textId="77777777" w:rsidR="00C03613" w:rsidRDefault="00C03613" w:rsidP="001027A5">
      <w:pPr>
        <w:pStyle w:val="Corpo"/>
        <w:ind w:right="3969"/>
        <w:jc w:val="left"/>
        <w:rPr>
          <w:sz w:val="16"/>
          <w:szCs w:val="16"/>
        </w:rPr>
      </w:pPr>
    </w:p>
    <w:p w14:paraId="6CFEA301" w14:textId="77777777" w:rsidR="00C03613" w:rsidRDefault="00C03613" w:rsidP="001027A5">
      <w:pPr>
        <w:pStyle w:val="Corpo"/>
        <w:ind w:right="3969"/>
        <w:jc w:val="left"/>
        <w:rPr>
          <w:sz w:val="16"/>
          <w:szCs w:val="16"/>
        </w:rPr>
      </w:pPr>
    </w:p>
    <w:p w14:paraId="7FC04B21" w14:textId="77777777" w:rsidR="00C03613" w:rsidRDefault="00C03613" w:rsidP="001027A5">
      <w:pPr>
        <w:pStyle w:val="Corpo"/>
        <w:ind w:right="3969"/>
        <w:jc w:val="left"/>
        <w:rPr>
          <w:sz w:val="16"/>
          <w:szCs w:val="16"/>
        </w:rPr>
      </w:pPr>
    </w:p>
    <w:p w14:paraId="0F0F353D" w14:textId="77777777" w:rsidR="00C03613" w:rsidRDefault="00C03613" w:rsidP="001027A5">
      <w:pPr>
        <w:pStyle w:val="Corpo"/>
        <w:ind w:right="3969"/>
        <w:jc w:val="left"/>
        <w:rPr>
          <w:sz w:val="16"/>
          <w:szCs w:val="16"/>
        </w:rPr>
      </w:pPr>
    </w:p>
    <w:p w14:paraId="557A2F90" w14:textId="77777777" w:rsidR="00C03613" w:rsidRDefault="00C03613" w:rsidP="001027A5">
      <w:pPr>
        <w:pStyle w:val="Corpo"/>
        <w:ind w:right="3969"/>
        <w:jc w:val="left"/>
        <w:rPr>
          <w:sz w:val="16"/>
          <w:szCs w:val="16"/>
        </w:rPr>
      </w:pPr>
    </w:p>
    <w:p w14:paraId="62E301F2" w14:textId="77777777" w:rsidR="00C03613" w:rsidRDefault="00C03613" w:rsidP="001027A5">
      <w:pPr>
        <w:pStyle w:val="Corpo"/>
        <w:ind w:right="3969"/>
        <w:jc w:val="left"/>
        <w:rPr>
          <w:sz w:val="16"/>
          <w:szCs w:val="16"/>
        </w:rPr>
      </w:pPr>
    </w:p>
    <w:p w14:paraId="39CE7D3A" w14:textId="77777777" w:rsidR="00C03613" w:rsidRDefault="00C03613" w:rsidP="001027A5">
      <w:pPr>
        <w:pStyle w:val="Corpo"/>
        <w:ind w:right="3969"/>
        <w:jc w:val="left"/>
        <w:rPr>
          <w:sz w:val="16"/>
          <w:szCs w:val="16"/>
        </w:rPr>
      </w:pPr>
    </w:p>
    <w:p w14:paraId="41A6EB85" w14:textId="77777777" w:rsidR="00C03613" w:rsidRDefault="00C03613" w:rsidP="001027A5">
      <w:pPr>
        <w:pStyle w:val="Corpo"/>
        <w:ind w:right="3969"/>
        <w:jc w:val="left"/>
        <w:rPr>
          <w:sz w:val="16"/>
          <w:szCs w:val="16"/>
        </w:rPr>
      </w:pPr>
    </w:p>
    <w:p w14:paraId="3BA611CD" w14:textId="77777777" w:rsidR="00C03613" w:rsidRDefault="00C03613" w:rsidP="001027A5">
      <w:pPr>
        <w:pStyle w:val="Corpo"/>
        <w:ind w:right="3969"/>
        <w:jc w:val="left"/>
        <w:rPr>
          <w:sz w:val="16"/>
          <w:szCs w:val="16"/>
        </w:rPr>
      </w:pPr>
    </w:p>
    <w:p w14:paraId="6D05C00F" w14:textId="77777777" w:rsidR="00C03613" w:rsidRDefault="00C03613" w:rsidP="001027A5">
      <w:pPr>
        <w:pStyle w:val="Corpo"/>
        <w:ind w:right="3969"/>
        <w:jc w:val="left"/>
        <w:rPr>
          <w:sz w:val="16"/>
          <w:szCs w:val="16"/>
        </w:rPr>
      </w:pPr>
    </w:p>
    <w:p w14:paraId="10A5F072" w14:textId="77777777" w:rsidR="00C03613" w:rsidRDefault="00C03613" w:rsidP="001027A5">
      <w:pPr>
        <w:pStyle w:val="Corpo"/>
        <w:ind w:right="3969"/>
        <w:jc w:val="left"/>
        <w:rPr>
          <w:sz w:val="16"/>
          <w:szCs w:val="16"/>
        </w:rPr>
      </w:pPr>
    </w:p>
    <w:p w14:paraId="4905F598" w14:textId="77777777" w:rsidR="00C03613" w:rsidRDefault="00C03613" w:rsidP="001027A5">
      <w:pPr>
        <w:pStyle w:val="Corpo"/>
        <w:ind w:right="3969"/>
        <w:jc w:val="left"/>
        <w:rPr>
          <w:sz w:val="16"/>
          <w:szCs w:val="16"/>
        </w:rPr>
      </w:pPr>
    </w:p>
    <w:p w14:paraId="04AB9A32" w14:textId="77777777" w:rsidR="00C03613" w:rsidRDefault="00C03613" w:rsidP="001027A5">
      <w:pPr>
        <w:pStyle w:val="Corpo"/>
        <w:ind w:right="3969"/>
        <w:jc w:val="left"/>
        <w:rPr>
          <w:sz w:val="16"/>
          <w:szCs w:val="16"/>
        </w:rPr>
      </w:pPr>
    </w:p>
    <w:p w14:paraId="464718B3" w14:textId="77777777" w:rsidR="00C03613" w:rsidRDefault="00C03613" w:rsidP="001027A5">
      <w:pPr>
        <w:pStyle w:val="Corpo"/>
        <w:ind w:right="3969"/>
        <w:jc w:val="left"/>
        <w:rPr>
          <w:sz w:val="16"/>
          <w:szCs w:val="16"/>
        </w:rPr>
      </w:pPr>
    </w:p>
    <w:p w14:paraId="3E8FFB4F" w14:textId="77777777" w:rsidR="00C03613" w:rsidRDefault="00C03613" w:rsidP="001027A5">
      <w:pPr>
        <w:pStyle w:val="Corpo"/>
        <w:ind w:right="3969"/>
        <w:jc w:val="left"/>
        <w:rPr>
          <w:sz w:val="16"/>
          <w:szCs w:val="16"/>
        </w:rPr>
      </w:pPr>
    </w:p>
    <w:p w14:paraId="34A8E070" w14:textId="77777777" w:rsidR="00C03613" w:rsidRDefault="00C03613" w:rsidP="001027A5">
      <w:pPr>
        <w:pStyle w:val="Corpo"/>
        <w:ind w:right="3969"/>
        <w:jc w:val="left"/>
        <w:rPr>
          <w:sz w:val="16"/>
          <w:szCs w:val="16"/>
        </w:rPr>
      </w:pPr>
    </w:p>
    <w:p w14:paraId="005D62B0" w14:textId="3034A6BB" w:rsidR="00C03613" w:rsidRPr="00884DD8" w:rsidRDefault="00C03613" w:rsidP="00C03613">
      <w:pPr>
        <w:pStyle w:val="Ttulo1"/>
      </w:pPr>
      <w:bookmarkStart w:id="139" w:name="_Toc190338267"/>
      <w:bookmarkStart w:id="140" w:name="_Toc191035774"/>
      <w:r w:rsidRPr="00C03613">
        <w:rPr>
          <w:iCs/>
        </w:rPr>
        <w:t>Brimonidina</w:t>
      </w:r>
      <w:bookmarkEnd w:id="139"/>
      <w:bookmarkEnd w:id="140"/>
    </w:p>
    <w:p w14:paraId="21DDC252" w14:textId="77777777" w:rsidR="00C03613" w:rsidRPr="00C03613" w:rsidRDefault="00C03613" w:rsidP="00C03613">
      <w:pPr>
        <w:tabs>
          <w:tab w:val="left" w:pos="3754"/>
        </w:tabs>
        <w:spacing w:after="20" w:line="276" w:lineRule="auto"/>
        <w:jc w:val="center"/>
        <w:rPr>
          <w:rFonts w:ascii="Swis721 Th BT" w:eastAsia="MS Mincho" w:hAnsi="Swis721 Th BT"/>
          <w:b/>
          <w:iCs/>
          <w:color w:val="0666A6"/>
          <w:sz w:val="40"/>
        </w:rPr>
      </w:pPr>
      <w:r w:rsidRPr="00C03613">
        <w:rPr>
          <w:rFonts w:ascii="Swis721 Th BT" w:eastAsia="MS Mincho" w:hAnsi="Swis721 Th BT"/>
          <w:b/>
          <w:iCs/>
          <w:color w:val="0666A6"/>
          <w:sz w:val="40"/>
        </w:rPr>
        <w:t>Auxilia no Gerenciamento do Eritema na Rosácea</w:t>
      </w:r>
    </w:p>
    <w:p w14:paraId="1D2B946D" w14:textId="77777777" w:rsidR="00C03613" w:rsidRDefault="00C03613" w:rsidP="00C03613">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23A69F86" w14:textId="77777777" w:rsidR="00C03613" w:rsidRDefault="00C03613" w:rsidP="00C03613">
      <w:pPr>
        <w:pStyle w:val="Corpo"/>
        <w:spacing w:line="276" w:lineRule="auto"/>
      </w:pPr>
    </w:p>
    <w:p w14:paraId="437952F9" w14:textId="11FF90DC" w:rsidR="00C03613" w:rsidRPr="00D2689C" w:rsidRDefault="00C03613" w:rsidP="00C03613">
      <w:pPr>
        <w:pStyle w:val="Corpo"/>
        <w:spacing w:line="276" w:lineRule="auto"/>
      </w:pPr>
      <w:r>
        <w:t xml:space="preserve">Este estudo clínico, publicado no periódico </w:t>
      </w:r>
      <w:r>
        <w:rPr>
          <w:i/>
          <w:iCs/>
        </w:rPr>
        <w:t>International Journal of Dermatology,</w:t>
      </w:r>
      <w:r>
        <w:t xml:space="preserve"> teve como objetivo avaliar a eficácia da brimonidina para o gerenciamento do eritema </w:t>
      </w:r>
      <w:r w:rsidR="00D2689C">
        <w:t>facial associado com a rosácea (</w:t>
      </w:r>
      <w:r w:rsidR="00D2689C" w:rsidRPr="00D2689C">
        <w:t>El-Domyati</w:t>
      </w:r>
      <w:r w:rsidR="00D2689C">
        <w:t xml:space="preserve"> </w:t>
      </w:r>
      <w:r w:rsidR="00D2689C">
        <w:rPr>
          <w:i/>
        </w:rPr>
        <w:t xml:space="preserve">et al., </w:t>
      </w:r>
      <w:r w:rsidR="00D2689C">
        <w:t>2023).</w:t>
      </w:r>
    </w:p>
    <w:p w14:paraId="2070ED1B" w14:textId="77777777" w:rsidR="00C03613" w:rsidRDefault="00C03613" w:rsidP="00C03613">
      <w:pPr>
        <w:pStyle w:val="Corpo"/>
        <w:spacing w:line="276" w:lineRule="auto"/>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1810816" behindDoc="0" locked="0" layoutInCell="1" allowOverlap="1" wp14:anchorId="194A5428" wp14:editId="538B4A3D">
                <wp:simplePos x="0" y="0"/>
                <wp:positionH relativeFrom="margin">
                  <wp:align>left</wp:align>
                </wp:positionH>
                <wp:positionV relativeFrom="paragraph">
                  <wp:posOffset>106045</wp:posOffset>
                </wp:positionV>
                <wp:extent cx="5734050" cy="727710"/>
                <wp:effectExtent l="0" t="0" r="19050" b="15240"/>
                <wp:wrapNone/>
                <wp:docPr id="112" name="Caixa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ysClr val="window" lastClr="FFFFFF">
                            <a:lumMod val="100000"/>
                            <a:lumOff val="0"/>
                          </a:sysClr>
                        </a:solidFill>
                        <a:ln w="9525">
                          <a:solidFill>
                            <a:srgbClr val="F30388"/>
                          </a:solidFill>
                          <a:miter lim="800000"/>
                        </a:ln>
                      </wps:spPr>
                      <wps:txbx>
                        <w:txbxContent>
                          <w:p w14:paraId="1E98238E" w14:textId="77777777" w:rsidR="00E6195F" w:rsidRDefault="00E6195F" w:rsidP="00C03613">
                            <w:pPr>
                              <w:jc w:val="center"/>
                              <w:rPr>
                                <w:rFonts w:ascii="Swis721 Th BT" w:hAnsi="Swis721 Th BT"/>
                                <w:sz w:val="23"/>
                                <w:szCs w:val="23"/>
                              </w:rPr>
                            </w:pPr>
                            <w:r>
                              <w:rPr>
                                <w:rFonts w:ascii="Swis721 Th BT" w:hAnsi="Swis721 Th BT"/>
                                <w:sz w:val="23"/>
                                <w:szCs w:val="23"/>
                              </w:rPr>
                              <w:t>Para isso, 10 pacientes que apresentavam eritema facial foram selecionados para participarem desse estudo clínico. Eles foram tratados por três meses com a seguinte posologia:</w:t>
                            </w:r>
                          </w:p>
                        </w:txbxContent>
                      </wps:txbx>
                      <wps:bodyPr rot="0" vert="horz" wrap="square" lIns="91440" tIns="45720" rIns="91440" bIns="45720" anchor="t" anchorCtr="0" upright="1">
                        <a:noAutofit/>
                      </wps:bodyPr>
                    </wps:wsp>
                  </a:graphicData>
                </a:graphic>
              </wp:anchor>
            </w:drawing>
          </mc:Choice>
          <mc:Fallback>
            <w:pict>
              <v:shape w14:anchorId="194A5428" id="Caixa de texto 112" o:spid="_x0000_s1101" type="#_x0000_t202" style="position:absolute;left:0;text-align:left;margin-left:0;margin-top:8.35pt;width:451.5pt;height:57.3pt;z-index:251810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awUQIAAI8EAAAOAAAAZHJzL2Uyb0RvYy54bWysVNuO0zAQfUfiHyy/s0l6od2o6Wrpqghp&#10;WZAWPsBxnMbC9hjbbVK+nrHTlu7yhsiD5fHYZ86cmcnqbtCKHITzEkxFi5ucEmE4NNLsKvr92/bd&#10;khIfmGmYAiMqehSe3q3fvln1thQT6EA1whEEMb7sbUW7EGyZZZ53QjN/A1YYdLbgNAtoul3WONYj&#10;ulbZJM/fZz24xjrgwns8fRiddJ3w21bw8KVtvQhEVRS5hbS6tNZxzdYrVu4cs53kJxrsH1hoJg0G&#10;vUA9sMDI3sm/oLTkDjy04YaDzqBtJRcpB8ymyF9l89wxK1IuKI63F5n8/4PlT4evjsgGa1dMKDFM&#10;Y5E2TA6MNIIEMQQg0YM69daXeP3Z4oMwfIAB36ScvX0E/sMTA5uOmZ24dw76TrAGeRbxZXb1dMTx&#10;EaTuP0OD4dg+QAIaWqejiCgLQXSs1/FSI2RCOB7OF9NZPkcXR99islgUqYgZK8+vrfPhowBN4qai&#10;DnsgobPDow+RDSvPV2IwD0o2W6lUMo5+oxw5MGwX7LIGekoU8wEPK7pNX8JSe43cx3tFHr+xk/Ac&#10;+208P/PyCTPFfRFLGdJX9HY+mY8qvuDhdvWFyHaaT5fLJOQruloGnB4ldUWXFxaYnzIn0aPOo+Jh&#10;qIdU58X8XMwamiOWwcE4FTjFuOnA/aKkx4moqP+5Z06gAp8MlvK2mM3iCCVjNl9M0HDXnvrawwxH&#10;qIoGSsbtJoxjt7dO7jqMNDaPgXssfytTZWKfjKxO/LHrk3CnCY1jdW2nW3/+I+vfAAAA//8DAFBL&#10;AwQUAAYACAAAACEAMByf4doAAAAHAQAADwAAAGRycy9kb3ducmV2LnhtbEyPy27CMBBF95X6D9ZU&#10;YlecNFKAEAchpO66KI8PMPGQhMbjKDZ5/D3TVbucc0d3zuS7ybZiwN43jhTEywgEUulMQ5WCy/nz&#10;fQ3CB01Gt45QwYwedsXrS64z40Y64nAKleAS8plWUIfQZVL6skar/dJ1SJzdXG914LGvpOn1yOW2&#10;lR9RlEqrG+ILte7wUGP5c3pYBevjEM9fdj4f7t/lOHm3t6u0UmrxNu23IAJO4W8ZfvVZHQp2uroH&#10;GS9aBfxIYJquQHC6iRIGVwZJnIAscvnfv3gCAAD//wMAUEsBAi0AFAAGAAgAAAAhALaDOJL+AAAA&#10;4QEAABMAAAAAAAAAAAAAAAAAAAAAAFtDb250ZW50X1R5cGVzXS54bWxQSwECLQAUAAYACAAAACEA&#10;OP0h/9YAAACUAQAACwAAAAAAAAAAAAAAAAAvAQAAX3JlbHMvLnJlbHNQSwECLQAUAAYACAAAACEA&#10;GgbWsFECAACPBAAADgAAAAAAAAAAAAAAAAAuAgAAZHJzL2Uyb0RvYy54bWxQSwECLQAUAAYACAAA&#10;ACEAMByf4doAAAAHAQAADwAAAAAAAAAAAAAAAACrBAAAZHJzL2Rvd25yZXYueG1sUEsFBgAAAAAE&#10;AAQA8wAAALIFAAAAAA==&#10;" strokecolor="#f30388">
                <v:textbox>
                  <w:txbxContent>
                    <w:p w14:paraId="1E98238E" w14:textId="77777777" w:rsidR="00E6195F" w:rsidRDefault="00E6195F" w:rsidP="00C03613">
                      <w:pPr>
                        <w:jc w:val="center"/>
                        <w:rPr>
                          <w:rFonts w:ascii="Swis721 Th BT" w:hAnsi="Swis721 Th BT"/>
                          <w:sz w:val="23"/>
                          <w:szCs w:val="23"/>
                        </w:rPr>
                      </w:pPr>
                      <w:r>
                        <w:rPr>
                          <w:rFonts w:ascii="Swis721 Th BT" w:hAnsi="Swis721 Th BT"/>
                          <w:sz w:val="23"/>
                          <w:szCs w:val="23"/>
                        </w:rPr>
                        <w:t>Para isso, 10 pacientes que apresentavam eritema facial foram selecionados para participarem desse estudo clínico. Eles foram tratados por três meses com a seguinte posologia:</w:t>
                      </w:r>
                    </w:p>
                  </w:txbxContent>
                </v:textbox>
                <w10:wrap anchorx="margin"/>
              </v:shape>
            </w:pict>
          </mc:Fallback>
        </mc:AlternateContent>
      </w:r>
    </w:p>
    <w:p w14:paraId="2744E5B3" w14:textId="77777777" w:rsidR="00C03613" w:rsidRDefault="00C03613" w:rsidP="00C03613">
      <w:pPr>
        <w:spacing w:after="2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br/>
      </w:r>
    </w:p>
    <w:p w14:paraId="192CC30B" w14:textId="77777777" w:rsidR="00C03613" w:rsidRDefault="00C03613" w:rsidP="00C03613">
      <w:pPr>
        <w:spacing w:after="20" w:line="240" w:lineRule="auto"/>
        <w:jc w:val="both"/>
        <w:rPr>
          <w:rFonts w:ascii="Swis721 Th BT" w:eastAsia="MS Mincho" w:hAnsi="Swis721 Th BT" w:cs="Times New Roman"/>
          <w:color w:val="404040"/>
          <w:sz w:val="23"/>
          <w:szCs w:val="24"/>
        </w:rPr>
      </w:pPr>
    </w:p>
    <w:p w14:paraId="65434D9E" w14:textId="77777777" w:rsidR="00C03613" w:rsidRDefault="00C03613" w:rsidP="00C03613">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812864" behindDoc="0" locked="0" layoutInCell="1" allowOverlap="1" wp14:anchorId="21ABD97C" wp14:editId="58C31CEC">
                <wp:simplePos x="0" y="0"/>
                <wp:positionH relativeFrom="margin">
                  <wp:align>center</wp:align>
                </wp:positionH>
                <wp:positionV relativeFrom="paragraph">
                  <wp:posOffset>154305</wp:posOffset>
                </wp:positionV>
                <wp:extent cx="226695" cy="138430"/>
                <wp:effectExtent l="0" t="0" r="1905" b="0"/>
                <wp:wrapNone/>
                <wp:docPr id="113" name="Triângulo isósceles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3122994A" id="Triângulo isósceles 113" o:spid="_x0000_s1026" type="#_x0000_t5" style="position:absolute;margin-left:0;margin-top:12.15pt;width:17.85pt;height:10.9pt;flip:y;z-index:2518128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QlTwIAAGgEAAAOAAAAZHJzL2Uyb0RvYy54bWysVMFu2zAMvQ/YPwi6L07SJGuNOkXRIsOA&#10;bivQbndFkm1tsqiJSpzsc/oL+4T+2Cg5zbruNswHQSTFR/KR9PnFrrNsqwMacBWfjMacaSdBGddU&#10;/PP96s0pZxiFU8KC0xXfa+QXy9evzntf6im0YJUOjEAclr2veBujL4sCZas7gSPw2pGxhtCJSGJo&#10;ChVET+idLabj8aLoISgfQGpE0l4PRr7M+HWtZfxU16gjsxWn3GI+Qz7X6SyW56JsgvCtkYc0xD9k&#10;0QnjKOgR6lpEwTbB/AXVGRkAoY4jCV0BdW2kzjVQNZPxi2ruWuF1roXIQX+kCf8frPy4vQ3MKOrd&#10;5IQzJzpq0n0wjw+u2VhgBh9/otRWI0sPiK7eY0led/42pILR34D8hszBVStcoy9DgL7VQlGSk/S+&#10;+MMhCUiubN1/AEWxxCZCZm5Xh47V1vgvyTFBEztsl1u1P7ZK7yKTpJxOF4uzOWeSTJOT09lJbmUh&#10;ygSTnH3A+E5Dx9Kl4jEYys4mNkUptjcY06VRh4qF+spZ3Vnq/VZYNh/Tl5M/PiboJ8jkiWCNWhlr&#10;s7DHKxsYeVacZlNBz5kVGElZ8VX+cly76ajo4d1pijGMH6lpSAf1U1TMkMTei1DWpYAOUuhEriiT&#10;JnOcaB3aswa1J4oDDONO60mXFsIPznoa9Yrj940ImpJ876hNZ5PZLO1GFmbzt1MSwnPL+rlFOElQ&#10;xChnw/UqDvu08cE0LUUauufgklpbm/g0A0NWh2RpnHP2h9VL+/Jczq9+/yCWvwAAAP//AwBQSwME&#10;FAAGAAgAAAAhADxVZ4LcAAAABQEAAA8AAABkcnMvZG93bnJldi54bWxMj81OwzAQhO9IvIO1SNyo&#10;0x9SFLKp2kqo6qUqAXF24iWJsNdR7Lbh7XFP9Dia0cw3+Wq0Rpxp8J1jhOkkAUFcO91xg/D58fb0&#10;AsIHxVoZx4TwSx5Wxf1drjLtLvxO5zI0IpawzxRCG0KfSenrlqzyE9cTR+/bDVaFKIdG6kFdYrk1&#10;cpYkqbSq47jQqp62LdU/5ckidNtjyea4O/TJ/svtNmnVHHiJ+Pgwrl9BBBrDfxiu+BEdishUuRNr&#10;LwxCPBIQZos5iOjOn5cgKoRFOgVZ5PKWvvgDAAD//wMAUEsBAi0AFAAGAAgAAAAhALaDOJL+AAAA&#10;4QEAABMAAAAAAAAAAAAAAAAAAAAAAFtDb250ZW50X1R5cGVzXS54bWxQSwECLQAUAAYACAAAACEA&#10;OP0h/9YAAACUAQAACwAAAAAAAAAAAAAAAAAvAQAAX3JlbHMvLnJlbHNQSwECLQAUAAYACAAAACEA&#10;gNUUJU8CAABoBAAADgAAAAAAAAAAAAAAAAAuAgAAZHJzL2Uyb0RvYy54bWxQSwECLQAUAAYACAAA&#10;ACEAPFVngtwAAAAFAQAADwAAAAAAAAAAAAAAAACpBAAAZHJzL2Rvd25yZXYueG1sUEsFBgAAAAAE&#10;AAQA8wAAALIFAAAAAA==&#10;" fillcolor="#d9d9d9" stroked="f">
                <w10:wrap anchorx="margin"/>
              </v:shape>
            </w:pict>
          </mc:Fallback>
        </mc:AlternateContent>
      </w:r>
    </w:p>
    <w:p w14:paraId="62059152" w14:textId="77777777" w:rsidR="00C03613" w:rsidRDefault="00C03613" w:rsidP="00C03613">
      <w:pPr>
        <w:spacing w:after="20" w:line="240" w:lineRule="auto"/>
        <w:jc w:val="both"/>
        <w:rPr>
          <w:rFonts w:ascii="Swis721 Th BT" w:eastAsia="MS Mincho" w:hAnsi="Swis721 Th BT" w:cs="Times New Roman"/>
          <w:color w:val="404040"/>
          <w:sz w:val="23"/>
          <w:szCs w:val="24"/>
        </w:rPr>
      </w:pPr>
    </w:p>
    <w:p w14:paraId="0AA4D859" w14:textId="77777777" w:rsidR="00C03613" w:rsidRDefault="00C03613" w:rsidP="00C03613">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811840" behindDoc="0" locked="0" layoutInCell="1" allowOverlap="1" wp14:anchorId="50397063" wp14:editId="469959F6">
                <wp:simplePos x="0" y="0"/>
                <wp:positionH relativeFrom="margin">
                  <wp:align>center</wp:align>
                </wp:positionH>
                <wp:positionV relativeFrom="paragraph">
                  <wp:posOffset>9525</wp:posOffset>
                </wp:positionV>
                <wp:extent cx="2114550" cy="781685"/>
                <wp:effectExtent l="0" t="0" r="19050" b="18415"/>
                <wp:wrapNone/>
                <wp:docPr id="114" name="Caixa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81685"/>
                        </a:xfrm>
                        <a:prstGeom prst="rect">
                          <a:avLst/>
                        </a:prstGeom>
                        <a:solidFill>
                          <a:srgbClr val="F30388"/>
                        </a:solidFill>
                        <a:ln w="9525">
                          <a:solidFill>
                            <a:srgbClr val="F30388"/>
                          </a:solidFill>
                          <a:miter lim="800000"/>
                        </a:ln>
                      </wps:spPr>
                      <wps:txbx>
                        <w:txbxContent>
                          <w:p w14:paraId="4D98BA9A" w14:textId="77777777" w:rsidR="00E6195F" w:rsidRDefault="00E6195F" w:rsidP="00C03613">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Tartarato de brimonidina 0,2%</w:t>
                            </w:r>
                          </w:p>
                          <w:p w14:paraId="773B92BD" w14:textId="77777777" w:rsidR="00E6195F" w:rsidRDefault="00E6195F" w:rsidP="00C03613">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r>
                              <w:rPr>
                                <w:rFonts w:ascii="Swis721 Th BT" w:hAnsi="Swis721 Th BT"/>
                                <w:color w:val="FFFFFF"/>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50397063" id="Caixa de texto 114" o:spid="_x0000_s1102" type="#_x0000_t202" style="position:absolute;left:0;text-align:left;margin-left:0;margin-top:.75pt;width:166.5pt;height:61.55pt;z-index:2518118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WdJgIAAEwEAAAOAAAAZHJzL2Uyb0RvYy54bWysVNtu2zAMfR+wfxD0vjhJc3GNOEWXIsOA&#10;7gJ0+wBFlmNhsqhRSuzs60fJaZptb8X8IIgieUgekl7d9a1hR4Vegy35ZDTmTFkJlbb7kn//tn2X&#10;c+aDsJUwYFXJT8rzu/XbN6vOFWoKDZhKISMQ64vOlbwJwRVZ5mWjWuFH4JQlZQ3YikAi7rMKRUfo&#10;rcmm4/Ei6wArhyCV9/T6MCj5OuHXtZLhS117FZgpOeUW0onp3MUzW69EsUfhGi3PaYhXZNEKbSno&#10;BepBBMEOqP+BarVE8FCHkYQ2g7rWUqUaqJrJ+K9qnhrhVKqFyPHuQpP/f7Dy8/ErMl1R7yYzzqxo&#10;qUkboXvBKsWC6gOwqCGeOucLMn9y5BD699CTT6rZu0eQPzyzsGmE3at7ROgaJSrKcxI9syvXAcdH&#10;kF33CSoKJw4BElBfYxtJJFoYoVO/TpceUSZM0uOUspnPSSVJt8wni3yeQoji2duhDx8UtCxeSo40&#10;AwldHB99iNmI4tkkBvNgdLXVxiQB97uNQXYUNC/bm/FNnp/R/zAzlnUlv51P5wMBr4BodaDBN7ot&#10;eT6O3zmOsWe+IkUDWaHf9alFy0U0imTuoDoRgwjDQNMC0qUB/MVZR8Nccv/zIFBxZj5a6sLtZDaL&#10;05+E2Xw5JQGvNbtrjbCSoEouA3I2CJsw7MzBod43FGvovIV76l2tE60veZ0roJFNbJ/XK+7EtZys&#10;Xn4C698AAAD//wMAUEsDBBQABgAIAAAAIQDGYcoy3AAAAAYBAAAPAAAAZHJzL2Rvd25yZXYueG1s&#10;TI/BTsJAEIbvJrzDZki8yRaqYGq3BA3GyA0kwePSHduG7mztLnT16R1Pevzmn/zzTb6MthUX7H3j&#10;SMF0koBAKp1pqFKwf3u+uQfhgyajW0eo4As9LIvRVa4z4wba4mUXKsEl5DOtoA6hy6T0ZY1W+4nr&#10;kDj7cL3VgbGvpOn1wOW2lbMkmUurG+ILte7wqcbytDtbBetmU8Vh/+iTz+3p5T1+v64Pi06p63Fc&#10;PYAIGMPfMvzqszoU7HR0ZzJetAr4kcDTOxAcpmnKfGSe3c5BFrn8r1/8AAAA//8DAFBLAQItABQA&#10;BgAIAAAAIQC2gziS/gAAAOEBAAATAAAAAAAAAAAAAAAAAAAAAABbQ29udGVudF9UeXBlc10ueG1s&#10;UEsBAi0AFAAGAAgAAAAhADj9If/WAAAAlAEAAAsAAAAAAAAAAAAAAAAALwEAAF9yZWxzLy5yZWxz&#10;UEsBAi0AFAAGAAgAAAAhACGFpZ0mAgAATAQAAA4AAAAAAAAAAAAAAAAALgIAAGRycy9lMm9Eb2Mu&#10;eG1sUEsBAi0AFAAGAAgAAAAhAMZhyjLcAAAABgEAAA8AAAAAAAAAAAAAAAAAgAQAAGRycy9kb3du&#10;cmV2LnhtbFBLBQYAAAAABAAEAPMAAACJBQAAAAA=&#10;" fillcolor="#f30388" strokecolor="#f30388">
                <v:textbox>
                  <w:txbxContent>
                    <w:p w14:paraId="4D98BA9A" w14:textId="77777777" w:rsidR="00E6195F" w:rsidRDefault="00E6195F" w:rsidP="00C03613">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Tartarato de brimonidina 0,2%</w:t>
                      </w:r>
                    </w:p>
                    <w:p w14:paraId="773B92BD" w14:textId="77777777" w:rsidR="00E6195F" w:rsidRDefault="00E6195F" w:rsidP="00C03613">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r>
                        <w:rPr>
                          <w:rFonts w:ascii="Swis721 Th BT" w:hAnsi="Swis721 Th BT"/>
                          <w:color w:val="FFFFFF"/>
                          <w:szCs w:val="23"/>
                        </w:rPr>
                        <w:t xml:space="preserve"> </w:t>
                      </w:r>
                    </w:p>
                  </w:txbxContent>
                </v:textbox>
                <w10:wrap anchorx="margin"/>
              </v:shape>
            </w:pict>
          </mc:Fallback>
        </mc:AlternateContent>
      </w:r>
    </w:p>
    <w:p w14:paraId="710C94D6" w14:textId="77777777" w:rsidR="00C03613" w:rsidRDefault="00C03613" w:rsidP="00C03613">
      <w:pPr>
        <w:spacing w:after="20" w:line="240" w:lineRule="auto"/>
        <w:jc w:val="both"/>
        <w:rPr>
          <w:rFonts w:ascii="Swis721 Th BT" w:eastAsia="MS Mincho" w:hAnsi="Swis721 Th BT" w:cs="Times New Roman"/>
          <w:color w:val="404040"/>
          <w:sz w:val="23"/>
          <w:szCs w:val="24"/>
        </w:rPr>
      </w:pPr>
    </w:p>
    <w:p w14:paraId="0AB6D307" w14:textId="77777777" w:rsidR="00C03613" w:rsidRDefault="00C03613" w:rsidP="00C03613">
      <w:pPr>
        <w:spacing w:after="20" w:line="240" w:lineRule="auto"/>
        <w:jc w:val="both"/>
        <w:rPr>
          <w:rFonts w:ascii="Swis721 Th BT" w:eastAsia="MS Mincho" w:hAnsi="Swis721 Th BT" w:cs="Times New Roman"/>
          <w:color w:val="404040"/>
          <w:sz w:val="23"/>
          <w:szCs w:val="24"/>
        </w:rPr>
      </w:pPr>
    </w:p>
    <w:p w14:paraId="22CA5BA2" w14:textId="77777777" w:rsidR="00C03613" w:rsidRDefault="00C03613" w:rsidP="00C03613">
      <w:pPr>
        <w:spacing w:after="20" w:line="240" w:lineRule="auto"/>
        <w:jc w:val="both"/>
        <w:rPr>
          <w:rFonts w:ascii="Swis721 Th BT" w:eastAsia="MS Mincho" w:hAnsi="Swis721 Th BT" w:cs="Times New Roman"/>
          <w:color w:val="404040"/>
          <w:sz w:val="23"/>
          <w:szCs w:val="24"/>
        </w:rPr>
      </w:pPr>
    </w:p>
    <w:p w14:paraId="482A1025" w14:textId="77777777" w:rsidR="00C03613" w:rsidRDefault="00C03613" w:rsidP="00C03613">
      <w:pPr>
        <w:spacing w:before="120" w:after="20" w:line="240" w:lineRule="auto"/>
        <w:jc w:val="both"/>
        <w:rPr>
          <w:rFonts w:ascii="Swis721 Th BT" w:eastAsia="MS Mincho" w:hAnsi="Swis721 Th BT" w:cs="Times New Roman"/>
          <w:color w:val="404040"/>
          <w:sz w:val="20"/>
          <w:szCs w:val="24"/>
        </w:rPr>
      </w:pPr>
    </w:p>
    <w:p w14:paraId="10BA416C" w14:textId="77777777" w:rsidR="00C03613" w:rsidRPr="00F827A1" w:rsidRDefault="00C03613" w:rsidP="00C03613">
      <w:pPr>
        <w:numPr>
          <w:ilvl w:val="0"/>
          <w:numId w:val="32"/>
        </w:numPr>
        <w:spacing w:after="20" w:line="276" w:lineRule="auto"/>
        <w:jc w:val="both"/>
        <w:rPr>
          <w:rFonts w:ascii="Swis721 Th BT" w:eastAsia="MS Mincho" w:hAnsi="Swis721 Th BT" w:cs="Times New Roman"/>
          <w:color w:val="404040"/>
          <w:sz w:val="20"/>
          <w:szCs w:val="20"/>
        </w:rPr>
      </w:pPr>
      <w:r w:rsidRPr="00F827A1">
        <w:rPr>
          <w:rFonts w:ascii="Swis721 Th BT" w:eastAsia="MS Mincho" w:hAnsi="Swis721 Th BT" w:cs="Times New Roman" w:hint="eastAsia"/>
          <w:color w:val="404040"/>
          <w:sz w:val="20"/>
          <w:szCs w:val="20"/>
        </w:rPr>
        <w:t xml:space="preserve">Biópsias foram obtidas antes e após </w:t>
      </w:r>
      <w:r>
        <w:rPr>
          <w:rFonts w:ascii="Swis721 Th BT" w:eastAsia="MS Mincho" w:hAnsi="Swis721 Th BT" w:cs="Times New Roman"/>
          <w:color w:val="404040"/>
          <w:sz w:val="20"/>
          <w:szCs w:val="20"/>
        </w:rPr>
        <w:t>três</w:t>
      </w:r>
      <w:r w:rsidRPr="00F827A1">
        <w:rPr>
          <w:rFonts w:ascii="Swis721 Th BT" w:eastAsia="MS Mincho" w:hAnsi="Swis721 Th BT" w:cs="Times New Roman" w:hint="eastAsia"/>
          <w:color w:val="404040"/>
          <w:sz w:val="20"/>
          <w:szCs w:val="20"/>
        </w:rPr>
        <w:t xml:space="preserve"> meses de tratamento. A coloração rotineira de hematoxilina e eosina (H&amp;E), bem como a coloração imuno-histoquímica de CD34, foram realizadas para todas as biópsias. As seções foram examinadas para detectar as mudanças na contagem e na área de superfície dos vasos sanguíneos.</w:t>
      </w:r>
    </w:p>
    <w:p w14:paraId="546C87E0" w14:textId="77777777" w:rsidR="00C03613" w:rsidRDefault="00C03613" w:rsidP="00C03613">
      <w:pPr>
        <w:spacing w:after="20" w:line="276" w:lineRule="auto"/>
        <w:jc w:val="both"/>
        <w:rPr>
          <w:rFonts w:ascii="Swis721 Th BT" w:eastAsia="MS Mincho" w:hAnsi="Swis721 Th BT" w:cs="Times New Roman"/>
          <w:b/>
          <w:color w:val="339966"/>
          <w:sz w:val="16"/>
          <w:szCs w:val="16"/>
        </w:rPr>
      </w:pPr>
    </w:p>
    <w:p w14:paraId="62A58CB1" w14:textId="77777777" w:rsidR="00C03613" w:rsidRDefault="00C03613" w:rsidP="00C03613">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041346DC" w14:textId="77777777" w:rsidR="00C03613" w:rsidRDefault="00C03613" w:rsidP="00C03613">
      <w:pPr>
        <w:spacing w:after="20" w:line="240" w:lineRule="auto"/>
        <w:jc w:val="both"/>
        <w:rPr>
          <w:rFonts w:ascii="Swis721 Th BT" w:eastAsia="MS Mincho" w:hAnsi="Swis721 Th BT" w:cs="Times New Roman"/>
          <w:color w:val="404040"/>
          <w:sz w:val="16"/>
          <w:szCs w:val="16"/>
        </w:rPr>
      </w:pPr>
    </w:p>
    <w:p w14:paraId="72921041" w14:textId="77777777" w:rsidR="00C03613" w:rsidRPr="00C03613" w:rsidRDefault="00C03613" w:rsidP="00C03613">
      <w:pPr>
        <w:pStyle w:val="PargrafodaLista"/>
        <w:numPr>
          <w:ilvl w:val="0"/>
          <w:numId w:val="31"/>
        </w:numPr>
        <w:spacing w:after="120"/>
        <w:jc w:val="both"/>
        <w:rPr>
          <w:rFonts w:ascii="Swis721 Th BT" w:eastAsia="MS Mincho" w:hAnsi="Swis721 Th BT" w:cs="Times New Roman"/>
          <w:color w:val="404040"/>
          <w:sz w:val="24"/>
          <w:szCs w:val="24"/>
        </w:rPr>
      </w:pPr>
      <w:r w:rsidRPr="00C03613">
        <w:rPr>
          <w:rFonts w:ascii="Swis721 Th BT" w:eastAsia="MS Mincho" w:hAnsi="Swis721 Th BT" w:cs="Times New Roman"/>
          <w:color w:val="404040"/>
          <w:sz w:val="24"/>
          <w:szCs w:val="24"/>
        </w:rPr>
        <w:t>A avaliação dos resultados clínicos mostrou boa melhora da vermelhidão facial ao final do tratamento (55-75%);</w:t>
      </w:r>
    </w:p>
    <w:p w14:paraId="68867F81" w14:textId="77777777" w:rsidR="00C03613" w:rsidRPr="00C03613" w:rsidRDefault="00C03613" w:rsidP="00C03613">
      <w:pPr>
        <w:pStyle w:val="PargrafodaLista"/>
        <w:numPr>
          <w:ilvl w:val="0"/>
          <w:numId w:val="31"/>
        </w:numPr>
        <w:spacing w:after="120"/>
        <w:jc w:val="both"/>
        <w:rPr>
          <w:rFonts w:ascii="Swis721 Th BT" w:eastAsia="MS Mincho" w:hAnsi="Swis721 Th BT" w:cs="Times New Roman"/>
          <w:color w:val="404040"/>
          <w:sz w:val="24"/>
          <w:szCs w:val="24"/>
        </w:rPr>
      </w:pPr>
      <w:r w:rsidRPr="00C03613">
        <w:rPr>
          <w:rFonts w:ascii="Swis721 Th BT" w:eastAsia="MS Mincho" w:hAnsi="Swis721 Th BT" w:cs="Times New Roman"/>
          <w:color w:val="404040"/>
          <w:sz w:val="24"/>
          <w:szCs w:val="24"/>
        </w:rPr>
        <w:t>Apenas 10% dos indivíduos expressaram eritema de rebote;</w:t>
      </w:r>
    </w:p>
    <w:p w14:paraId="0AD6554D" w14:textId="77777777" w:rsidR="00C03613" w:rsidRPr="00C03613" w:rsidRDefault="00C03613" w:rsidP="00C03613">
      <w:pPr>
        <w:pStyle w:val="PargrafodaLista"/>
        <w:numPr>
          <w:ilvl w:val="0"/>
          <w:numId w:val="31"/>
        </w:numPr>
        <w:spacing w:after="120"/>
        <w:jc w:val="both"/>
        <w:rPr>
          <w:rFonts w:ascii="Swis721 Th BT" w:eastAsia="MS Mincho" w:hAnsi="Swis721 Th BT" w:cs="Times New Roman"/>
          <w:color w:val="404040"/>
          <w:sz w:val="24"/>
          <w:szCs w:val="24"/>
        </w:rPr>
      </w:pPr>
      <w:r w:rsidRPr="00C03613">
        <w:rPr>
          <w:rFonts w:ascii="Swis721 Th BT" w:eastAsia="MS Mincho" w:hAnsi="Swis721 Th BT" w:cs="Times New Roman"/>
          <w:color w:val="404040"/>
          <w:sz w:val="24"/>
          <w:szCs w:val="24"/>
        </w:rPr>
        <w:t>As seções coradas com H&amp;E e CD34 mostraram um aumento na contagem de vasos sanguíneos dérmicos dilatados, que diminuíram significativamente após o tratamento na contagem e na área de superfície (P = 0,005 e P = 0,004, respectivamente).</w:t>
      </w:r>
    </w:p>
    <w:p w14:paraId="5B9331DA" w14:textId="77777777" w:rsidR="00C03613" w:rsidRDefault="00C03613" w:rsidP="00C03613">
      <w:pPr>
        <w:spacing w:after="120" w:line="276" w:lineRule="auto"/>
        <w:ind w:left="357"/>
        <w:jc w:val="both"/>
        <w:rPr>
          <w:rFonts w:ascii="Swis721 Th BT" w:eastAsia="MS Mincho" w:hAnsi="Swis721 Th BT" w:cs="Times New Roman"/>
          <w:color w:val="404040"/>
          <w:sz w:val="2"/>
          <w:szCs w:val="2"/>
        </w:rPr>
      </w:pPr>
    </w:p>
    <w:p w14:paraId="38EC71F4" w14:textId="77777777" w:rsidR="00C03613" w:rsidRDefault="00C03613" w:rsidP="00C03613">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61DC7DD9" w14:textId="77777777" w:rsidR="00C03613" w:rsidRDefault="00C03613" w:rsidP="00C03613">
      <w:pPr>
        <w:spacing w:after="20" w:line="240" w:lineRule="auto"/>
        <w:jc w:val="both"/>
        <w:rPr>
          <w:rFonts w:ascii="Swis721 Th BT" w:eastAsia="MS Mincho" w:hAnsi="Swis721 Th BT" w:cs="Times New Roman"/>
          <w:b/>
          <w:color w:val="339966"/>
          <w:sz w:val="16"/>
          <w:szCs w:val="16"/>
        </w:rPr>
      </w:pPr>
    </w:p>
    <w:p w14:paraId="62D4D05C" w14:textId="77777777" w:rsidR="00C03613" w:rsidRDefault="00C03613" w:rsidP="00C03613">
      <w:pPr>
        <w:spacing w:after="0" w:line="276" w:lineRule="auto"/>
        <w:jc w:val="both"/>
        <w:rPr>
          <w:rFonts w:ascii="Swis721 Th BT" w:eastAsia="MS Mincho" w:hAnsi="Swis721 Th BT" w:cs="Times New Roman"/>
          <w:bCs/>
          <w:iCs/>
          <w:color w:val="404040"/>
          <w:sz w:val="23"/>
          <w:szCs w:val="24"/>
        </w:rPr>
      </w:pPr>
      <w:r>
        <w:rPr>
          <w:rFonts w:ascii="Swis721 Th BT" w:eastAsia="MS Mincho" w:hAnsi="Swis721 Th BT" w:cs="Times New Roman"/>
          <w:bCs/>
          <w:iCs/>
          <w:color w:val="404040"/>
          <w:sz w:val="23"/>
          <w:szCs w:val="24"/>
        </w:rPr>
        <w:t>A brimonidina provou ser eficaz no tratamento do eritema facial na rosácea, fornecendo uma alternativa disponível e de baixo custo. O estudo melhorou a avaliação subjetiva no contexto da avaliação objetiva da eficácia do tratamento.</w:t>
      </w:r>
    </w:p>
    <w:p w14:paraId="2719EB78" w14:textId="77777777" w:rsidR="00C03613" w:rsidRDefault="00C03613" w:rsidP="00C03613">
      <w:pPr>
        <w:spacing w:after="0" w:line="276" w:lineRule="auto"/>
        <w:jc w:val="both"/>
        <w:rPr>
          <w:rFonts w:ascii="Swis721 Th BT" w:eastAsia="MS Mincho" w:hAnsi="Swis721 Th BT" w:cs="Times New Roman"/>
          <w:bCs/>
          <w:iCs/>
          <w:color w:val="404040"/>
          <w:sz w:val="23"/>
          <w:szCs w:val="24"/>
        </w:rPr>
      </w:pPr>
    </w:p>
    <w:p w14:paraId="286B19C3" w14:textId="77777777" w:rsidR="00C03613" w:rsidRDefault="00C03613" w:rsidP="00C03613">
      <w:pPr>
        <w:spacing w:after="0" w:line="276" w:lineRule="auto"/>
        <w:jc w:val="both"/>
        <w:rPr>
          <w:rFonts w:ascii="Swis721 Th BT" w:eastAsia="MS Mincho" w:hAnsi="Swis721 Th BT" w:cs="Times New Roman"/>
          <w:bCs/>
          <w:iCs/>
          <w:color w:val="404040"/>
          <w:sz w:val="23"/>
          <w:szCs w:val="24"/>
        </w:rPr>
      </w:pPr>
    </w:p>
    <w:p w14:paraId="39D78403" w14:textId="77777777" w:rsidR="00C03613" w:rsidRPr="009626EF" w:rsidRDefault="00C03613" w:rsidP="00C03613">
      <w:pPr>
        <w:pStyle w:val="Ttulo1"/>
      </w:pPr>
      <w:bookmarkStart w:id="141" w:name="_Toc190338268"/>
      <w:bookmarkStart w:id="142" w:name="_Toc191035775"/>
      <w:r>
        <w:rPr>
          <w:rFonts w:eastAsia="MS Mincho" w:cs="Times New Roman"/>
          <w:bCs/>
          <w:iCs/>
          <w:color w:val="404040"/>
          <w:sz w:val="23"/>
          <w:szCs w:val="24"/>
        </w:rPr>
        <w:t>.</w:t>
      </w:r>
      <w:r>
        <w:t>Formulário</w:t>
      </w:r>
      <w:bookmarkEnd w:id="141"/>
      <w:bookmarkEnd w:id="142"/>
    </w:p>
    <w:p w14:paraId="1BF040C8" w14:textId="77777777" w:rsidR="00C03613" w:rsidRDefault="00C03613" w:rsidP="00C03613">
      <w:pPr>
        <w:pStyle w:val="Subtitulocorpo"/>
      </w:pPr>
    </w:p>
    <w:p w14:paraId="6AF1FC64" w14:textId="77777777" w:rsidR="00C03613" w:rsidRDefault="00C03613" w:rsidP="00C03613">
      <w:pPr>
        <w:pStyle w:val="Corpo"/>
        <w:rPr>
          <w:b/>
          <w:i/>
          <w:sz w:val="24"/>
        </w:rPr>
      </w:pPr>
    </w:p>
    <w:p w14:paraId="7344FEBF" w14:textId="77777777" w:rsidR="00D2689C" w:rsidRDefault="00D2689C" w:rsidP="00D2689C">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Brimonidina na Inflamação da Pele e Melhora da Rosácea</w:t>
      </w:r>
    </w:p>
    <w:p w14:paraId="38EDCE70" w14:textId="77777777" w:rsidR="00D2689C" w:rsidRDefault="00D2689C" w:rsidP="00D2689C">
      <w:pPr>
        <w:spacing w:after="20" w:line="240" w:lineRule="auto"/>
        <w:jc w:val="both"/>
        <w:rPr>
          <w:rFonts w:ascii="Swis721 Th BT" w:eastAsia="MS Mincho" w:hAnsi="Swis721 Th BT" w:cs="Times New Roman"/>
          <w:color w:val="404040"/>
          <w:sz w:val="23"/>
          <w:szCs w:val="24"/>
        </w:rPr>
      </w:pPr>
    </w:p>
    <w:tbl>
      <w:tblPr>
        <w:tblStyle w:val="Tabelacomgrade25"/>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D2689C" w14:paraId="4ECF3AF5" w14:textId="77777777" w:rsidTr="00E6195F">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16156BA4" w14:textId="77777777" w:rsidR="00D2689C" w:rsidRDefault="00D2689C" w:rsidP="00E6195F">
            <w:pPr>
              <w:spacing w:after="20"/>
              <w:jc w:val="center"/>
              <w:rPr>
                <w:rFonts w:ascii="Swis721 Th BT" w:hAnsi="Swis721 Th BT"/>
                <w:b/>
                <w:color w:val="FFFFFF"/>
                <w:sz w:val="23"/>
                <w:szCs w:val="24"/>
              </w:rPr>
            </w:pPr>
            <w:r>
              <w:rPr>
                <w:rFonts w:ascii="Swis721 Th BT" w:hAnsi="Swis721 Th BT"/>
                <w:b/>
                <w:color w:val="FFFFFF"/>
                <w:szCs w:val="24"/>
              </w:rPr>
              <w:t>Gel de Brimonidina</w:t>
            </w:r>
          </w:p>
        </w:tc>
      </w:tr>
      <w:tr w:rsidR="00D2689C" w14:paraId="7EC12B5C" w14:textId="77777777" w:rsidTr="00E6195F">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F15B4AC" w14:textId="4FE8550F" w:rsidR="00D2689C" w:rsidRDefault="00D2689C" w:rsidP="00E6195F">
            <w:pPr>
              <w:spacing w:after="20"/>
              <w:jc w:val="both"/>
              <w:rPr>
                <w:rFonts w:ascii="Swis721 Th BT" w:hAnsi="Swis721 Th BT"/>
                <w:color w:val="404040"/>
                <w:sz w:val="23"/>
                <w:szCs w:val="24"/>
              </w:rPr>
            </w:pPr>
            <w:r>
              <w:rPr>
                <w:rFonts w:ascii="Swis721 Th BT" w:hAnsi="Swis721 Th BT"/>
                <w:color w:val="404040"/>
                <w:sz w:val="23"/>
                <w:szCs w:val="24"/>
              </w:rPr>
              <w:t>Brimonidina....................................... 0,2%</w:t>
            </w:r>
          </w:p>
        </w:tc>
      </w:tr>
      <w:tr w:rsidR="00D2689C" w14:paraId="21CCBA28" w14:textId="77777777" w:rsidTr="00E6195F">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3A95272" w14:textId="4AEBF71E" w:rsidR="00D2689C" w:rsidRDefault="00D2689C" w:rsidP="00E6195F">
            <w:pPr>
              <w:spacing w:after="20"/>
              <w:jc w:val="both"/>
              <w:rPr>
                <w:rFonts w:ascii="Swis721 Th BT" w:hAnsi="Swis721 Th BT"/>
                <w:color w:val="404040"/>
                <w:sz w:val="23"/>
                <w:szCs w:val="24"/>
              </w:rPr>
            </w:pPr>
            <w:r>
              <w:rPr>
                <w:rFonts w:ascii="Swis721 Th BT" w:hAnsi="Swis721 Th BT"/>
                <w:color w:val="404040"/>
                <w:sz w:val="23"/>
                <w:szCs w:val="24"/>
              </w:rPr>
              <w:t>Gel q.s.p. ............................................ 30 g</w:t>
            </w:r>
          </w:p>
        </w:tc>
      </w:tr>
    </w:tbl>
    <w:p w14:paraId="460E42BC" w14:textId="77777777" w:rsidR="00D2689C" w:rsidRPr="00D2689C" w:rsidRDefault="00D2689C" w:rsidP="00D2689C">
      <w:pPr>
        <w:spacing w:after="20" w:line="240" w:lineRule="auto"/>
        <w:ind w:right="4818"/>
        <w:jc w:val="center"/>
        <w:rPr>
          <w:rFonts w:ascii="Swis721 Th BT" w:eastAsia="MS Mincho" w:hAnsi="Swis721 Th BT" w:cs="Times New Roman"/>
          <w:color w:val="404040"/>
        </w:rPr>
      </w:pPr>
      <w:r w:rsidRPr="00D2689C">
        <w:rPr>
          <w:rFonts w:ascii="Swis721 Th BT" w:eastAsia="MS Mincho" w:hAnsi="Swis721 Th BT" w:cs="Times New Roman"/>
          <w:color w:val="404040"/>
        </w:rPr>
        <w:t>Aplicar nas áreas acometidas 2 vezes ao dia ou conforme orientação médica.</w:t>
      </w:r>
    </w:p>
    <w:p w14:paraId="5C9B14BE" w14:textId="77777777" w:rsidR="00C03613" w:rsidRDefault="00C03613" w:rsidP="00C03613">
      <w:pPr>
        <w:pStyle w:val="Corpo"/>
        <w:ind w:right="3969"/>
        <w:jc w:val="left"/>
        <w:rPr>
          <w:sz w:val="16"/>
          <w:szCs w:val="16"/>
        </w:rPr>
      </w:pPr>
    </w:p>
    <w:p w14:paraId="44779391" w14:textId="77777777" w:rsidR="00C03613" w:rsidRDefault="00C03613" w:rsidP="00C03613">
      <w:pPr>
        <w:pStyle w:val="Corpo"/>
        <w:ind w:right="3969"/>
        <w:jc w:val="left"/>
        <w:rPr>
          <w:sz w:val="16"/>
          <w:szCs w:val="16"/>
        </w:rPr>
      </w:pPr>
    </w:p>
    <w:p w14:paraId="4DB70141" w14:textId="77777777" w:rsidR="00C03613" w:rsidRDefault="00C03613" w:rsidP="001027A5">
      <w:pPr>
        <w:pStyle w:val="Corpo"/>
        <w:ind w:right="3969"/>
        <w:jc w:val="left"/>
        <w:rPr>
          <w:sz w:val="16"/>
          <w:szCs w:val="16"/>
        </w:rPr>
      </w:pPr>
    </w:p>
    <w:p w14:paraId="3C02647C" w14:textId="77777777" w:rsidR="00C03613" w:rsidRDefault="00C03613" w:rsidP="001027A5">
      <w:pPr>
        <w:pStyle w:val="Corpo"/>
        <w:ind w:right="3969"/>
        <w:jc w:val="left"/>
        <w:rPr>
          <w:sz w:val="16"/>
          <w:szCs w:val="16"/>
        </w:rPr>
      </w:pPr>
    </w:p>
    <w:p w14:paraId="42D5C549" w14:textId="77777777" w:rsidR="00C03613" w:rsidRDefault="00C03613" w:rsidP="001027A5">
      <w:pPr>
        <w:pStyle w:val="Corpo"/>
        <w:ind w:right="3969"/>
        <w:jc w:val="left"/>
        <w:rPr>
          <w:sz w:val="16"/>
          <w:szCs w:val="16"/>
        </w:rPr>
      </w:pPr>
    </w:p>
    <w:p w14:paraId="1DFE4C00" w14:textId="77777777" w:rsidR="00C03613" w:rsidRDefault="00C03613" w:rsidP="001027A5">
      <w:pPr>
        <w:pStyle w:val="Corpo"/>
        <w:ind w:right="3969"/>
        <w:jc w:val="left"/>
        <w:rPr>
          <w:sz w:val="16"/>
          <w:szCs w:val="16"/>
        </w:rPr>
      </w:pPr>
    </w:p>
    <w:p w14:paraId="3FB6649B" w14:textId="77777777" w:rsidR="00C03613" w:rsidRDefault="00C03613" w:rsidP="001027A5">
      <w:pPr>
        <w:pStyle w:val="Corpo"/>
        <w:ind w:right="3969"/>
        <w:jc w:val="left"/>
        <w:rPr>
          <w:sz w:val="16"/>
          <w:szCs w:val="16"/>
        </w:rPr>
      </w:pPr>
    </w:p>
    <w:p w14:paraId="533E6885" w14:textId="77777777" w:rsidR="00C03613" w:rsidRDefault="00C03613" w:rsidP="001027A5">
      <w:pPr>
        <w:pStyle w:val="Corpo"/>
        <w:ind w:right="3969"/>
        <w:jc w:val="left"/>
        <w:rPr>
          <w:sz w:val="16"/>
          <w:szCs w:val="16"/>
        </w:rPr>
      </w:pPr>
    </w:p>
    <w:p w14:paraId="1C3CAAD5" w14:textId="77777777" w:rsidR="00C03613" w:rsidRDefault="00C03613" w:rsidP="001027A5">
      <w:pPr>
        <w:pStyle w:val="Corpo"/>
        <w:ind w:right="3969"/>
        <w:jc w:val="left"/>
        <w:rPr>
          <w:sz w:val="16"/>
          <w:szCs w:val="16"/>
        </w:rPr>
      </w:pPr>
    </w:p>
    <w:p w14:paraId="5E727229" w14:textId="77777777" w:rsidR="00C03613" w:rsidRDefault="00C03613" w:rsidP="001027A5">
      <w:pPr>
        <w:pStyle w:val="Corpo"/>
        <w:ind w:right="3969"/>
        <w:jc w:val="left"/>
        <w:rPr>
          <w:sz w:val="16"/>
          <w:szCs w:val="16"/>
        </w:rPr>
      </w:pPr>
    </w:p>
    <w:p w14:paraId="6792855B" w14:textId="77777777" w:rsidR="00C03613" w:rsidRDefault="00C03613" w:rsidP="001027A5">
      <w:pPr>
        <w:pStyle w:val="Corpo"/>
        <w:ind w:right="3969"/>
        <w:jc w:val="left"/>
        <w:rPr>
          <w:sz w:val="16"/>
          <w:szCs w:val="16"/>
        </w:rPr>
      </w:pPr>
    </w:p>
    <w:p w14:paraId="7B12D490" w14:textId="77777777" w:rsidR="00C03613" w:rsidRDefault="00C03613" w:rsidP="001027A5">
      <w:pPr>
        <w:pStyle w:val="Corpo"/>
        <w:ind w:right="3969"/>
        <w:jc w:val="left"/>
        <w:rPr>
          <w:sz w:val="16"/>
          <w:szCs w:val="16"/>
        </w:rPr>
      </w:pPr>
    </w:p>
    <w:p w14:paraId="1C7196B8" w14:textId="77777777" w:rsidR="00C03613" w:rsidRDefault="00C03613" w:rsidP="001027A5">
      <w:pPr>
        <w:pStyle w:val="Corpo"/>
        <w:ind w:right="3969"/>
        <w:jc w:val="left"/>
        <w:rPr>
          <w:sz w:val="16"/>
          <w:szCs w:val="16"/>
        </w:rPr>
      </w:pPr>
    </w:p>
    <w:p w14:paraId="4CAFD4CE" w14:textId="77777777" w:rsidR="00C03613" w:rsidRDefault="00C03613" w:rsidP="001027A5">
      <w:pPr>
        <w:pStyle w:val="Corpo"/>
        <w:ind w:right="3969"/>
        <w:jc w:val="left"/>
        <w:rPr>
          <w:sz w:val="16"/>
          <w:szCs w:val="16"/>
        </w:rPr>
      </w:pPr>
    </w:p>
    <w:p w14:paraId="1083B303" w14:textId="77777777" w:rsidR="00C03613" w:rsidRDefault="00C03613" w:rsidP="001027A5">
      <w:pPr>
        <w:pStyle w:val="Corpo"/>
        <w:ind w:right="3969"/>
        <w:jc w:val="left"/>
        <w:rPr>
          <w:sz w:val="16"/>
          <w:szCs w:val="16"/>
        </w:rPr>
      </w:pPr>
    </w:p>
    <w:p w14:paraId="27773B34" w14:textId="77777777" w:rsidR="00C03613" w:rsidRDefault="00C03613" w:rsidP="001027A5">
      <w:pPr>
        <w:pStyle w:val="Corpo"/>
        <w:ind w:right="3969"/>
        <w:jc w:val="left"/>
        <w:rPr>
          <w:sz w:val="16"/>
          <w:szCs w:val="16"/>
        </w:rPr>
      </w:pPr>
    </w:p>
    <w:p w14:paraId="24270DD0" w14:textId="77777777" w:rsidR="00C03613" w:rsidRDefault="00C03613" w:rsidP="001027A5">
      <w:pPr>
        <w:pStyle w:val="Corpo"/>
        <w:ind w:right="3969"/>
        <w:jc w:val="left"/>
        <w:rPr>
          <w:sz w:val="16"/>
          <w:szCs w:val="16"/>
        </w:rPr>
      </w:pPr>
    </w:p>
    <w:p w14:paraId="0949A8D3" w14:textId="77777777" w:rsidR="00C03613" w:rsidRDefault="00C03613" w:rsidP="001027A5">
      <w:pPr>
        <w:pStyle w:val="Corpo"/>
        <w:ind w:right="3969"/>
        <w:jc w:val="left"/>
        <w:rPr>
          <w:sz w:val="16"/>
          <w:szCs w:val="16"/>
        </w:rPr>
      </w:pPr>
    </w:p>
    <w:p w14:paraId="69DE6C55" w14:textId="77777777" w:rsidR="00C03613" w:rsidRDefault="00C03613" w:rsidP="001027A5">
      <w:pPr>
        <w:pStyle w:val="Corpo"/>
        <w:ind w:right="3969"/>
        <w:jc w:val="left"/>
        <w:rPr>
          <w:sz w:val="16"/>
          <w:szCs w:val="16"/>
        </w:rPr>
      </w:pPr>
    </w:p>
    <w:p w14:paraId="14EEF63D" w14:textId="77777777" w:rsidR="00C03613" w:rsidRDefault="00C03613" w:rsidP="001027A5">
      <w:pPr>
        <w:pStyle w:val="Corpo"/>
        <w:ind w:right="3969"/>
        <w:jc w:val="left"/>
        <w:rPr>
          <w:sz w:val="16"/>
          <w:szCs w:val="16"/>
        </w:rPr>
      </w:pPr>
    </w:p>
    <w:p w14:paraId="2E693137" w14:textId="77777777" w:rsidR="00C03613" w:rsidRDefault="00C03613" w:rsidP="001027A5">
      <w:pPr>
        <w:pStyle w:val="Corpo"/>
        <w:ind w:right="3969"/>
        <w:jc w:val="left"/>
        <w:rPr>
          <w:sz w:val="16"/>
          <w:szCs w:val="16"/>
        </w:rPr>
      </w:pPr>
    </w:p>
    <w:p w14:paraId="1491E785" w14:textId="77777777" w:rsidR="00C03613" w:rsidRDefault="00C03613" w:rsidP="001027A5">
      <w:pPr>
        <w:pStyle w:val="Corpo"/>
        <w:ind w:right="3969"/>
        <w:jc w:val="left"/>
        <w:rPr>
          <w:sz w:val="16"/>
          <w:szCs w:val="16"/>
        </w:rPr>
      </w:pPr>
    </w:p>
    <w:p w14:paraId="3C6B994E" w14:textId="77777777" w:rsidR="00C03613" w:rsidRDefault="00C03613" w:rsidP="001027A5">
      <w:pPr>
        <w:pStyle w:val="Corpo"/>
        <w:ind w:right="3969"/>
        <w:jc w:val="left"/>
        <w:rPr>
          <w:sz w:val="16"/>
          <w:szCs w:val="16"/>
        </w:rPr>
      </w:pPr>
    </w:p>
    <w:p w14:paraId="06E523D3" w14:textId="77777777" w:rsidR="00C03613" w:rsidRDefault="00C03613" w:rsidP="001027A5">
      <w:pPr>
        <w:pStyle w:val="Corpo"/>
        <w:ind w:right="3969"/>
        <w:jc w:val="left"/>
        <w:rPr>
          <w:sz w:val="16"/>
          <w:szCs w:val="16"/>
        </w:rPr>
      </w:pPr>
    </w:p>
    <w:p w14:paraId="1F9C0B01" w14:textId="77777777" w:rsidR="00C03613" w:rsidRDefault="00C03613" w:rsidP="001027A5">
      <w:pPr>
        <w:pStyle w:val="Corpo"/>
        <w:ind w:right="3969"/>
        <w:jc w:val="left"/>
        <w:rPr>
          <w:sz w:val="16"/>
          <w:szCs w:val="16"/>
        </w:rPr>
      </w:pPr>
    </w:p>
    <w:p w14:paraId="405EE56D" w14:textId="77777777" w:rsidR="00C03613" w:rsidRDefault="00C03613" w:rsidP="001027A5">
      <w:pPr>
        <w:pStyle w:val="Corpo"/>
        <w:ind w:right="3969"/>
        <w:jc w:val="left"/>
        <w:rPr>
          <w:sz w:val="16"/>
          <w:szCs w:val="16"/>
        </w:rPr>
      </w:pPr>
    </w:p>
    <w:p w14:paraId="13946C0E" w14:textId="77777777" w:rsidR="00C03613" w:rsidRDefault="00C03613" w:rsidP="001027A5">
      <w:pPr>
        <w:pStyle w:val="Corpo"/>
        <w:ind w:right="3969"/>
        <w:jc w:val="left"/>
        <w:rPr>
          <w:sz w:val="16"/>
          <w:szCs w:val="16"/>
        </w:rPr>
      </w:pPr>
    </w:p>
    <w:p w14:paraId="18A68055" w14:textId="77777777" w:rsidR="00C03613" w:rsidRDefault="00C03613" w:rsidP="001027A5">
      <w:pPr>
        <w:pStyle w:val="Corpo"/>
        <w:ind w:right="3969"/>
        <w:jc w:val="left"/>
        <w:rPr>
          <w:sz w:val="16"/>
          <w:szCs w:val="16"/>
        </w:rPr>
      </w:pPr>
    </w:p>
    <w:p w14:paraId="4B7F8F50" w14:textId="77777777" w:rsidR="00C03613" w:rsidRDefault="00C03613" w:rsidP="001027A5">
      <w:pPr>
        <w:pStyle w:val="Corpo"/>
        <w:ind w:right="3969"/>
        <w:jc w:val="left"/>
        <w:rPr>
          <w:sz w:val="16"/>
          <w:szCs w:val="16"/>
        </w:rPr>
      </w:pPr>
    </w:p>
    <w:p w14:paraId="77A9CE65" w14:textId="77777777" w:rsidR="00C03613" w:rsidRDefault="00C03613" w:rsidP="001027A5">
      <w:pPr>
        <w:pStyle w:val="Corpo"/>
        <w:ind w:right="3969"/>
        <w:jc w:val="left"/>
        <w:rPr>
          <w:sz w:val="16"/>
          <w:szCs w:val="16"/>
        </w:rPr>
      </w:pPr>
    </w:p>
    <w:p w14:paraId="485FECD5" w14:textId="77777777" w:rsidR="00C03613" w:rsidRDefault="00C03613" w:rsidP="001027A5">
      <w:pPr>
        <w:pStyle w:val="Corpo"/>
        <w:ind w:right="3969"/>
        <w:jc w:val="left"/>
        <w:rPr>
          <w:sz w:val="16"/>
          <w:szCs w:val="16"/>
        </w:rPr>
      </w:pPr>
    </w:p>
    <w:p w14:paraId="230D6FD6" w14:textId="77777777" w:rsidR="00C03613" w:rsidRDefault="00C03613" w:rsidP="001027A5">
      <w:pPr>
        <w:pStyle w:val="Corpo"/>
        <w:ind w:right="3969"/>
        <w:jc w:val="left"/>
        <w:rPr>
          <w:sz w:val="16"/>
          <w:szCs w:val="16"/>
        </w:rPr>
      </w:pPr>
    </w:p>
    <w:p w14:paraId="55883105" w14:textId="77777777" w:rsidR="00C03613" w:rsidRDefault="00C03613" w:rsidP="001027A5">
      <w:pPr>
        <w:pStyle w:val="Corpo"/>
        <w:ind w:right="3969"/>
        <w:jc w:val="left"/>
        <w:rPr>
          <w:sz w:val="16"/>
          <w:szCs w:val="16"/>
        </w:rPr>
      </w:pPr>
    </w:p>
    <w:p w14:paraId="64CD6335" w14:textId="77777777" w:rsidR="00C03613" w:rsidRDefault="00C03613" w:rsidP="001027A5">
      <w:pPr>
        <w:pStyle w:val="Corpo"/>
        <w:ind w:right="3969"/>
        <w:jc w:val="left"/>
        <w:rPr>
          <w:sz w:val="16"/>
          <w:szCs w:val="16"/>
        </w:rPr>
      </w:pPr>
    </w:p>
    <w:p w14:paraId="3663D2A7" w14:textId="77777777" w:rsidR="00C03613" w:rsidRDefault="00C03613" w:rsidP="001027A5">
      <w:pPr>
        <w:pStyle w:val="Corpo"/>
        <w:ind w:right="3969"/>
        <w:jc w:val="left"/>
        <w:rPr>
          <w:sz w:val="16"/>
          <w:szCs w:val="16"/>
        </w:rPr>
      </w:pPr>
    </w:p>
    <w:p w14:paraId="2E9527D0" w14:textId="77777777" w:rsidR="00C03613" w:rsidRDefault="00C03613" w:rsidP="001027A5">
      <w:pPr>
        <w:pStyle w:val="Corpo"/>
        <w:ind w:right="3969"/>
        <w:jc w:val="left"/>
        <w:rPr>
          <w:sz w:val="16"/>
          <w:szCs w:val="16"/>
        </w:rPr>
      </w:pPr>
    </w:p>
    <w:p w14:paraId="2B25138E" w14:textId="77777777" w:rsidR="00C03613" w:rsidRDefault="00C03613" w:rsidP="001027A5">
      <w:pPr>
        <w:pStyle w:val="Corpo"/>
        <w:ind w:right="3969"/>
        <w:jc w:val="left"/>
        <w:rPr>
          <w:sz w:val="16"/>
          <w:szCs w:val="16"/>
        </w:rPr>
      </w:pPr>
    </w:p>
    <w:p w14:paraId="486C02E1" w14:textId="77777777" w:rsidR="00C03613" w:rsidRDefault="00C03613" w:rsidP="001027A5">
      <w:pPr>
        <w:pStyle w:val="Corpo"/>
        <w:ind w:right="3969"/>
        <w:jc w:val="left"/>
        <w:rPr>
          <w:sz w:val="16"/>
          <w:szCs w:val="16"/>
        </w:rPr>
      </w:pPr>
    </w:p>
    <w:p w14:paraId="72B758D6" w14:textId="77777777" w:rsidR="00C03613" w:rsidRDefault="00C03613" w:rsidP="001027A5">
      <w:pPr>
        <w:pStyle w:val="Corpo"/>
        <w:ind w:right="3969"/>
        <w:jc w:val="left"/>
        <w:rPr>
          <w:sz w:val="16"/>
          <w:szCs w:val="16"/>
        </w:rPr>
      </w:pPr>
    </w:p>
    <w:p w14:paraId="262A83F1" w14:textId="77777777" w:rsidR="00D67720" w:rsidRDefault="00D67720" w:rsidP="001027A5">
      <w:pPr>
        <w:pStyle w:val="Corpo"/>
        <w:ind w:right="3969"/>
        <w:jc w:val="left"/>
        <w:rPr>
          <w:sz w:val="16"/>
          <w:szCs w:val="16"/>
        </w:rPr>
      </w:pPr>
    </w:p>
    <w:p w14:paraId="481474C4" w14:textId="77777777" w:rsidR="00D67720" w:rsidRDefault="00D67720" w:rsidP="001027A5">
      <w:pPr>
        <w:pStyle w:val="Corpo"/>
        <w:ind w:right="3969"/>
        <w:jc w:val="left"/>
        <w:rPr>
          <w:sz w:val="16"/>
          <w:szCs w:val="16"/>
        </w:rPr>
      </w:pPr>
    </w:p>
    <w:p w14:paraId="53D0503B" w14:textId="77777777" w:rsidR="00D67720" w:rsidRDefault="00D67720" w:rsidP="001027A5">
      <w:pPr>
        <w:pStyle w:val="Corpo"/>
        <w:ind w:right="3969"/>
        <w:jc w:val="left"/>
        <w:rPr>
          <w:sz w:val="16"/>
          <w:szCs w:val="16"/>
        </w:rPr>
      </w:pPr>
    </w:p>
    <w:p w14:paraId="02512ED8" w14:textId="682BAA4E" w:rsidR="00D67720" w:rsidRPr="00884DD8" w:rsidRDefault="00D67720" w:rsidP="00D67720">
      <w:pPr>
        <w:pStyle w:val="Ttulo1"/>
      </w:pPr>
      <w:bookmarkStart w:id="143" w:name="_Toc190338269"/>
      <w:bookmarkStart w:id="144" w:name="_Toc191035776"/>
      <w:r>
        <w:rPr>
          <w:rFonts w:eastAsia="MS Mincho" w:cs="Times New Roman"/>
          <w:bCs/>
          <w:color w:val="F30388"/>
        </w:rPr>
        <w:t>Dapsona</w:t>
      </w:r>
      <w:bookmarkEnd w:id="143"/>
      <w:bookmarkEnd w:id="144"/>
    </w:p>
    <w:p w14:paraId="5637BCB0" w14:textId="77777777" w:rsidR="00D67720" w:rsidRDefault="00D67720" w:rsidP="00D67720">
      <w:pPr>
        <w:pStyle w:val="Subtitulocorpo"/>
        <w:jc w:val="center"/>
        <w:rPr>
          <w:color w:val="0666A6"/>
          <w:szCs w:val="40"/>
        </w:rPr>
      </w:pPr>
      <w:r>
        <w:rPr>
          <w:color w:val="0666A6"/>
          <w:szCs w:val="40"/>
        </w:rPr>
        <w:t>Auxilia na Melhora dos Escores que Medem a Gravidade da Doença e a Qualidade de Vida</w:t>
      </w:r>
    </w:p>
    <w:p w14:paraId="3C53B167" w14:textId="77777777" w:rsidR="00D67720" w:rsidRDefault="00D67720" w:rsidP="00D67720">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71C9852C" w14:textId="77777777" w:rsidR="00D67720" w:rsidRDefault="00D67720" w:rsidP="00D67720">
      <w:pPr>
        <w:pStyle w:val="Corpo"/>
        <w:spacing w:line="276" w:lineRule="auto"/>
      </w:pPr>
    </w:p>
    <w:p w14:paraId="6A1CAEBC" w14:textId="0BBEBE9F" w:rsidR="00D67720" w:rsidRPr="00D67720" w:rsidRDefault="00D67720" w:rsidP="00D67720">
      <w:pPr>
        <w:pStyle w:val="Corpo"/>
        <w:spacing w:line="276" w:lineRule="auto"/>
        <w:rPr>
          <w:lang w:eastAsia="pt-BR"/>
        </w:rPr>
      </w:pPr>
      <w:r>
        <w:rPr>
          <w:lang w:eastAsia="pt-BR"/>
        </w:rPr>
        <w:t xml:space="preserve">O objetivo </w:t>
      </w:r>
      <w:r w:rsidRPr="005B4C47">
        <w:rPr>
          <w:lang w:eastAsia="pt-BR"/>
        </w:rPr>
        <w:t xml:space="preserve">deste </w:t>
      </w:r>
      <w:r>
        <w:rPr>
          <w:lang w:eastAsia="pt-BR"/>
        </w:rPr>
        <w:t xml:space="preserve">estudo, publicado no periódico internacional </w:t>
      </w:r>
      <w:r>
        <w:rPr>
          <w:i/>
          <w:iCs/>
          <w:lang w:eastAsia="pt-BR"/>
        </w:rPr>
        <w:t>Dermatology Practical &amp; Conceptual</w:t>
      </w:r>
      <w:r>
        <w:rPr>
          <w:lang w:eastAsia="pt-BR"/>
        </w:rPr>
        <w:t>, foi avaliar a eficácia do gel de dapsona a 5% como nova opção de tratamento para rosácea eritematotelangiectásica (</w:t>
      </w:r>
      <w:r w:rsidRPr="00D67720">
        <w:t>Gökşin</w:t>
      </w:r>
      <w:r>
        <w:t xml:space="preserve"> </w:t>
      </w:r>
      <w:r>
        <w:rPr>
          <w:i/>
        </w:rPr>
        <w:t xml:space="preserve">et al., </w:t>
      </w:r>
      <w:r>
        <w:t>2024).</w:t>
      </w:r>
    </w:p>
    <w:p w14:paraId="69684D4B" w14:textId="77777777" w:rsidR="00D67720" w:rsidRDefault="00D67720" w:rsidP="00D67720">
      <w:pPr>
        <w:pStyle w:val="Corpo"/>
        <w:spacing w:line="276" w:lineRule="auto"/>
        <w:rPr>
          <w:lang w:eastAsia="pt-BR"/>
        </w:rPr>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1814912" behindDoc="0" locked="0" layoutInCell="1" allowOverlap="1" wp14:anchorId="417D8CC3" wp14:editId="52B4EEBA">
                <wp:simplePos x="0" y="0"/>
                <wp:positionH relativeFrom="margin">
                  <wp:posOffset>19322</wp:posOffset>
                </wp:positionH>
                <wp:positionV relativeFrom="paragraph">
                  <wp:posOffset>131899</wp:posOffset>
                </wp:positionV>
                <wp:extent cx="5720443" cy="552450"/>
                <wp:effectExtent l="0" t="0" r="13970" b="19050"/>
                <wp:wrapNone/>
                <wp:docPr id="120" name="Caixa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43" cy="552450"/>
                        </a:xfrm>
                        <a:prstGeom prst="rect">
                          <a:avLst/>
                        </a:prstGeom>
                        <a:solidFill>
                          <a:sysClr val="window" lastClr="FFFFFF">
                            <a:lumMod val="100000"/>
                            <a:lumOff val="0"/>
                          </a:sysClr>
                        </a:solidFill>
                        <a:ln w="9525">
                          <a:solidFill>
                            <a:srgbClr val="F30388"/>
                          </a:solidFill>
                          <a:miter lim="800000"/>
                        </a:ln>
                      </wps:spPr>
                      <wps:txbx>
                        <w:txbxContent>
                          <w:p w14:paraId="47073D8C" w14:textId="0CA0E432" w:rsidR="00E6195F" w:rsidRDefault="00E6195F" w:rsidP="00D67720">
                            <w:pPr>
                              <w:spacing w:line="276" w:lineRule="auto"/>
                              <w:jc w:val="center"/>
                              <w:rPr>
                                <w:rFonts w:ascii="Swis721 Th BT" w:hAnsi="Swis721 Th BT"/>
                                <w:sz w:val="23"/>
                                <w:szCs w:val="23"/>
                              </w:rPr>
                            </w:pPr>
                            <w:r>
                              <w:rPr>
                                <w:rFonts w:ascii="Swis721 Th BT" w:hAnsi="Swis721 Th BT"/>
                                <w:sz w:val="23"/>
                                <w:szCs w:val="23"/>
                              </w:rPr>
                              <w:t xml:space="preserve">Para isso, 35 pacientes com a condição citada acima foram </w:t>
                            </w:r>
                            <w:r w:rsidR="00032992">
                              <w:rPr>
                                <w:rFonts w:ascii="Swis721 Th BT" w:hAnsi="Swis721 Th BT"/>
                                <w:sz w:val="23"/>
                                <w:szCs w:val="23"/>
                              </w:rPr>
                              <w:t>selecionados</w:t>
                            </w:r>
                            <w:r>
                              <w:rPr>
                                <w:rFonts w:ascii="Swis721 Th BT" w:hAnsi="Swis721 Th BT"/>
                                <w:sz w:val="23"/>
                                <w:szCs w:val="23"/>
                              </w:rPr>
                              <w:t xml:space="preserve"> para participarem deste ensaio. Eles receberam por 12 semanas a seguinte posologia: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17D8CC3" id="Caixa de texto 120" o:spid="_x0000_s1103" type="#_x0000_t202" style="position:absolute;left:0;text-align:left;margin-left:1.5pt;margin-top:10.4pt;width:450.45pt;height:43.5pt;z-index:251814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aYUAIAAI8EAAAOAAAAZHJzL2Uyb0RvYy54bWysVNtu2zAMfR+wfxD0vtpJkzU16hRdigwD&#10;dgO6fQAjy7EwSdQkJXb29aPkJEu7t2F+ECRRPDw8JH13PxjN9tIHhbbmk6uSM2kFNspua/792/rN&#10;grMQwTag0cqaH2Tg98vXr+56V8kpdqgb6RmB2FD1ruZdjK4qiiA6aSBcoZOWjC16A5GOfls0HnpC&#10;N7qYluXbokffOI9ChkC3j6ORLzN+20oRv7RtkJHpmhO3mFef101ai+UdVFsPrlPiSAP+gYUBZSno&#10;GeoRIrCdV39BGSU8BmzjlUBTYNsqIXMOlM2kfJHNUwdO5lxInODOMoX/Bys+7796phqq3ZT0sWCo&#10;SCtQA7BGsiiHiCxZSKfehYqePzlyiMM7HMgn5xzcRxQ/ArO46sBu5YP32HcSGuI5SZ7FheuIExLI&#10;pv+EDYWDXcQMNLTeJBFJFkboxOdwrhExYYIu5zfTcja75kyQbT6fzuaZXAHVydv5EN9LNCxtau6p&#10;BzI67D+GmNhAdXqSggXUqlkrrfPhEFbasz1Qu1CXNdhzpiFEuqz5On8ZS+8McR/fTcr0jZ1E99Rv&#10;4/2JV8iYOe6zWNqyvua38+l8VPEZD7/dnImsr8vrxSIL+YKuUZGmRytT88WZBeWn7VH0pPOoeBw2&#10;Q67zzc2pmBtsDlQGj+NU0BTTpkP/i7OeJqLm4ecOvCQFPlgq5e1kNksjlA+zVAfO/KVlc2kBKwiq&#10;5pGzcbuK49jtnFfbjiKNzWPxgcrfqlyZ1CcjqyN/6vos3HFC01hdnvOrP/+R5W8AAAD//wMAUEsD&#10;BBQABgAIAAAAIQDmD8Ta3AAAAAgBAAAPAAAAZHJzL2Rvd25yZXYueG1sTI/LbsIwEEX3lfgHa5C6&#10;KzYgQQhxEELqrovy+AATD0naeBzFJo+/73TVLkf36s452WF0jeixC7UnDcuFAoFUeFtTqeF2fX9L&#10;QIRoyJrGE2qYMMAhn71kJrV+oDP2l1gKHqGQGg1VjG0qZSgqdCYsfIvE2cN3zkQ+u1Lazgw87hq5&#10;UmojnamJP1SmxVOFxffl6TQk5345fbjpevr6LIYx+KPbbkqtX+fjcQ8i4hj/yvCLz+iQM9PdP8kG&#10;0WhYs0nUsFIswPFOrXcg7txT2wRknsn/AvkPAAAA//8DAFBLAQItABQABgAIAAAAIQC2gziS/gAA&#10;AOEBAAATAAAAAAAAAAAAAAAAAAAAAABbQ29udGVudF9UeXBlc10ueG1sUEsBAi0AFAAGAAgAAAAh&#10;ADj9If/WAAAAlAEAAAsAAAAAAAAAAAAAAAAALwEAAF9yZWxzLy5yZWxzUEsBAi0AFAAGAAgAAAAh&#10;AM3jJphQAgAAjwQAAA4AAAAAAAAAAAAAAAAALgIAAGRycy9lMm9Eb2MueG1sUEsBAi0AFAAGAAgA&#10;AAAhAOYPxNrcAAAACAEAAA8AAAAAAAAAAAAAAAAAqgQAAGRycy9kb3ducmV2LnhtbFBLBQYAAAAA&#10;BAAEAPMAAACzBQAAAAA=&#10;" strokecolor="#f30388">
                <v:textbox>
                  <w:txbxContent>
                    <w:p w14:paraId="47073D8C" w14:textId="0CA0E432" w:rsidR="00E6195F" w:rsidRDefault="00E6195F" w:rsidP="00D67720">
                      <w:pPr>
                        <w:spacing w:line="276" w:lineRule="auto"/>
                        <w:jc w:val="center"/>
                        <w:rPr>
                          <w:rFonts w:ascii="Swis721 Th BT" w:hAnsi="Swis721 Th BT"/>
                          <w:sz w:val="23"/>
                          <w:szCs w:val="23"/>
                        </w:rPr>
                      </w:pPr>
                      <w:r>
                        <w:rPr>
                          <w:rFonts w:ascii="Swis721 Th BT" w:hAnsi="Swis721 Th BT"/>
                          <w:sz w:val="23"/>
                          <w:szCs w:val="23"/>
                        </w:rPr>
                        <w:t xml:space="preserve">Para isso, 35 pacientes com a condição citada acima foram </w:t>
                      </w:r>
                      <w:r w:rsidR="00032992">
                        <w:rPr>
                          <w:rFonts w:ascii="Swis721 Th BT" w:hAnsi="Swis721 Th BT"/>
                          <w:sz w:val="23"/>
                          <w:szCs w:val="23"/>
                        </w:rPr>
                        <w:t>selecionados</w:t>
                      </w:r>
                      <w:r>
                        <w:rPr>
                          <w:rFonts w:ascii="Swis721 Th BT" w:hAnsi="Swis721 Th BT"/>
                          <w:sz w:val="23"/>
                          <w:szCs w:val="23"/>
                        </w:rPr>
                        <w:t xml:space="preserve"> para participarem deste ensaio. Eles receberam por 12 semanas a seguinte posologia:</w:t>
                      </w:r>
                    </w:p>
                  </w:txbxContent>
                </v:textbox>
                <w10:wrap anchorx="margin"/>
              </v:shape>
            </w:pict>
          </mc:Fallback>
        </mc:AlternateContent>
      </w:r>
    </w:p>
    <w:p w14:paraId="616A1EC5" w14:textId="77777777" w:rsidR="00D67720" w:rsidRDefault="00D67720" w:rsidP="00D67720">
      <w:pPr>
        <w:pStyle w:val="Corpo"/>
        <w:spacing w:line="276" w:lineRule="auto"/>
        <w:rPr>
          <w:lang w:eastAsia="pt-BR"/>
        </w:rPr>
      </w:pPr>
    </w:p>
    <w:p w14:paraId="3F2B5451" w14:textId="77777777" w:rsidR="00D67720" w:rsidRDefault="00D67720" w:rsidP="00D67720">
      <w:pPr>
        <w:pStyle w:val="Corpo"/>
        <w:spacing w:line="276" w:lineRule="auto"/>
        <w:rPr>
          <w:lang w:eastAsia="pt-BR"/>
        </w:rPr>
      </w:pPr>
    </w:p>
    <w:p w14:paraId="7C4E7EB7" w14:textId="77777777" w:rsidR="00D67720" w:rsidRDefault="00D67720" w:rsidP="00D67720">
      <w:pPr>
        <w:pStyle w:val="Corpo"/>
        <w:spacing w:line="276" w:lineRule="auto"/>
        <w:rPr>
          <w:lang w:eastAsia="pt-BR"/>
        </w:rPr>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1815936" behindDoc="0" locked="0" layoutInCell="1" allowOverlap="1" wp14:anchorId="454A1A91" wp14:editId="46EA1247">
                <wp:simplePos x="0" y="0"/>
                <wp:positionH relativeFrom="margin">
                  <wp:align>center</wp:align>
                </wp:positionH>
                <wp:positionV relativeFrom="paragraph">
                  <wp:posOffset>141605</wp:posOffset>
                </wp:positionV>
                <wp:extent cx="1752600" cy="609600"/>
                <wp:effectExtent l="0" t="0" r="19050" b="19050"/>
                <wp:wrapNone/>
                <wp:docPr id="121" name="Caixa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9600"/>
                        </a:xfrm>
                        <a:prstGeom prst="rect">
                          <a:avLst/>
                        </a:prstGeom>
                        <a:solidFill>
                          <a:srgbClr val="F30388"/>
                        </a:solidFill>
                        <a:ln w="9525">
                          <a:solidFill>
                            <a:srgbClr val="F30388"/>
                          </a:solidFill>
                          <a:miter lim="800000"/>
                        </a:ln>
                      </wps:spPr>
                      <wps:txbx>
                        <w:txbxContent>
                          <w:p w14:paraId="7BD11167" w14:textId="77777777" w:rsidR="00E6195F" w:rsidRDefault="00E6195F" w:rsidP="00D67720">
                            <w:pPr>
                              <w:spacing w:after="0" w:line="240" w:lineRule="auto"/>
                              <w:jc w:val="center"/>
                              <w:rPr>
                                <w:rFonts w:ascii="Swis721 Th BT" w:hAnsi="Swis721 Th BT"/>
                                <w:b/>
                                <w:color w:val="FFFFFF"/>
                                <w:sz w:val="23"/>
                                <w:szCs w:val="23"/>
                              </w:rPr>
                            </w:pPr>
                            <w:r>
                              <w:rPr>
                                <w:rFonts w:ascii="Swis721 Th BT" w:hAnsi="Swis721 Th BT"/>
                                <w:b/>
                                <w:color w:val="FFFFFF"/>
                                <w:sz w:val="23"/>
                                <w:szCs w:val="23"/>
                              </w:rPr>
                              <w:t>Gel de dapsona a 5%</w:t>
                            </w:r>
                          </w:p>
                          <w:p w14:paraId="1E958BB0" w14:textId="77777777" w:rsidR="00E6195F" w:rsidRDefault="00E6195F" w:rsidP="00D67720">
                            <w:pPr>
                              <w:spacing w:after="0" w:line="240" w:lineRule="auto"/>
                              <w:jc w:val="center"/>
                              <w:rPr>
                                <w:rFonts w:ascii="Swis721 Th BT" w:hAnsi="Swis721 Th BT"/>
                                <w:color w:val="FFFFFF"/>
                                <w:szCs w:val="23"/>
                              </w:rPr>
                            </w:pPr>
                            <w:r>
                              <w:rPr>
                                <w:rFonts w:ascii="Swis721 Th BT" w:hAnsi="Swis721 Th BT"/>
                                <w:b/>
                                <w:color w:val="FFFFFF"/>
                                <w:sz w:val="23"/>
                                <w:szCs w:val="23"/>
                              </w:rPr>
                              <w:t>Aplicado 2 vezes ao dia</w:t>
                            </w:r>
                          </w:p>
                        </w:txbxContent>
                      </wps:txbx>
                      <wps:bodyPr rot="0" vert="horz" wrap="square" lIns="91440" tIns="45720" rIns="91440" bIns="45720" anchor="t" anchorCtr="0" upright="1">
                        <a:noAutofit/>
                      </wps:bodyPr>
                    </wps:wsp>
                  </a:graphicData>
                </a:graphic>
              </wp:anchor>
            </w:drawing>
          </mc:Choice>
          <mc:Fallback>
            <w:pict>
              <v:shape w14:anchorId="454A1A91" id="Caixa de texto 121" o:spid="_x0000_s1104" type="#_x0000_t202" style="position:absolute;left:0;text-align:left;margin-left:0;margin-top:11.15pt;width:138pt;height:48pt;z-index:251815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DIwIAAEoEAAAOAAAAZHJzL2Uyb0RvYy54bWysVNtu2zAMfR+wfxD0vthxkzQJ4hRdigwD&#10;ugvQ7QNkWbaFSaImKbGzrx8lp2m2vRXLgyCG5CF5DuXN3aAVOQrnJZiSTic5JcJwqKVpS/r92/7d&#10;khIfmKmZAiNKehKe3m3fvtn0di0K6EDVwhEEMX7d25J2Idh1lnneCc38BKww6GzAaRbQdG1WO9Yj&#10;ulZZkeeLrAdXWwdceI//PoxOuk34TSN4+NI0XgSiSoq9hXS6dFbxzLYbtm4ds53k5zbYK7rQTBos&#10;eoF6YIGRg5P/QGnJHXhowoSDzqBpJBdpBpxmmv81zVPHrEizIDneXmjy/w+Wfz5+dUTWqF0xpcQw&#10;jSLtmBwYqQUJYghAogd56q1fY/iTxYQwvIcBc9LM3j4C/+GJgV3HTCvunYO+E6zGPlNmdpU64vgI&#10;UvWfoMZy7BAgAQ2N05FEpIUgOup1umiEnRAeS97Oi0WOLo6+Rb6Kd2wuY+vnbOt8+CBAk3gpqcMd&#10;SOjs+OjDGPocEot5ULLeS6WS4dpqpxw5MtyX/U1+s1ye0f8IU4b0JV3Ni/lIwCsgtAy4+Erqki7z&#10;+DvXUQaHiXxFikaywlANSaLb1Ex0VlCfkEEH40LjA8RLB+4XJT0uc0n9zwNzghL10aAKq+lsFrc/&#10;GbP5bYGGu/ZU1x5mOEKVNFAyXndhfDEH62TbYaVRdwP3qFwjE6kvXZ37x4VNspwfV3wR13aKevkE&#10;bH8DAAD//wMAUEsDBBQABgAIAAAAIQAU+Cvg3wAAAAcBAAAPAAAAZHJzL2Rvd25yZXYueG1sTI/N&#10;TsMwEITvSLyDtUhcEHV+pFDSOFVV1APhUFEQqDc3XpKIeB3Fbhvenu0JjrMzmvm2WE62FyccfedI&#10;QTyLQCDVznTUKHh/29zPQfigyejeESr4QQ/L8vqq0LlxZ3rF0y40gkvI51pBG8KQS+nrFq32Mzcg&#10;sfflRqsDy7GRZtRnLre9TKIok1Z3xAutHnDdYv29O1oFQ7qtsuoufsH4+an6fGzkx36zVer2Zlot&#10;QAScwl8YLviMDiUzHdyRjBe9An4kKEiSFAS7yUPGhwPH4nkKsizkf/7yFwAA//8DAFBLAQItABQA&#10;BgAIAAAAIQC2gziS/gAAAOEBAAATAAAAAAAAAAAAAAAAAAAAAABbQ29udGVudF9UeXBlc10ueG1s&#10;UEsBAi0AFAAGAAgAAAAhADj9If/WAAAAlAEAAAsAAAAAAAAAAAAAAAAALwEAAF9yZWxzLy5yZWxz&#10;UEsBAi0AFAAGAAgAAAAhAJi9L8MjAgAASgQAAA4AAAAAAAAAAAAAAAAALgIAAGRycy9lMm9Eb2Mu&#10;eG1sUEsBAi0AFAAGAAgAAAAhABT4K+DfAAAABwEAAA8AAAAAAAAAAAAAAAAAfQQAAGRycy9kb3du&#10;cmV2LnhtbFBLBQYAAAAABAAEAPMAAACJBQAAAAA=&#10;" fillcolor="#f30388" strokecolor="#f30388">
                <v:textbox>
                  <w:txbxContent>
                    <w:p w14:paraId="7BD11167" w14:textId="77777777" w:rsidR="00E6195F" w:rsidRDefault="00E6195F" w:rsidP="00D67720">
                      <w:pPr>
                        <w:spacing w:after="0" w:line="240" w:lineRule="auto"/>
                        <w:jc w:val="center"/>
                        <w:rPr>
                          <w:rFonts w:ascii="Swis721 Th BT" w:hAnsi="Swis721 Th BT"/>
                          <w:b/>
                          <w:color w:val="FFFFFF"/>
                          <w:sz w:val="23"/>
                          <w:szCs w:val="23"/>
                        </w:rPr>
                      </w:pPr>
                      <w:r>
                        <w:rPr>
                          <w:rFonts w:ascii="Swis721 Th BT" w:hAnsi="Swis721 Th BT"/>
                          <w:b/>
                          <w:color w:val="FFFFFF"/>
                          <w:sz w:val="23"/>
                          <w:szCs w:val="23"/>
                        </w:rPr>
                        <w:t>Gel de dapsona a 5%</w:t>
                      </w:r>
                    </w:p>
                    <w:p w14:paraId="1E958BB0" w14:textId="77777777" w:rsidR="00E6195F" w:rsidRDefault="00E6195F" w:rsidP="00D67720">
                      <w:pPr>
                        <w:spacing w:after="0" w:line="240" w:lineRule="auto"/>
                        <w:jc w:val="center"/>
                        <w:rPr>
                          <w:rFonts w:ascii="Swis721 Th BT" w:hAnsi="Swis721 Th BT"/>
                          <w:color w:val="FFFFFF"/>
                          <w:szCs w:val="23"/>
                        </w:rPr>
                      </w:pPr>
                      <w:r>
                        <w:rPr>
                          <w:rFonts w:ascii="Swis721 Th BT" w:hAnsi="Swis721 Th BT"/>
                          <w:b/>
                          <w:color w:val="FFFFFF"/>
                          <w:sz w:val="23"/>
                          <w:szCs w:val="23"/>
                        </w:rPr>
                        <w:t>Aplicado 2 vezes ao dia</w:t>
                      </w:r>
                    </w:p>
                  </w:txbxContent>
                </v:textbox>
                <w10:wrap anchorx="margin"/>
              </v:shape>
            </w:pict>
          </mc:Fallback>
        </mc:AlternateContent>
      </w:r>
    </w:p>
    <w:p w14:paraId="6A6023C5" w14:textId="77777777" w:rsidR="00D67720" w:rsidRDefault="00D67720" w:rsidP="00D67720">
      <w:pPr>
        <w:pStyle w:val="Corpo"/>
        <w:spacing w:line="276" w:lineRule="auto"/>
        <w:rPr>
          <w:lang w:eastAsia="pt-BR"/>
        </w:rPr>
      </w:pPr>
    </w:p>
    <w:p w14:paraId="05492EFC" w14:textId="77777777" w:rsidR="00D67720" w:rsidRDefault="00D67720" w:rsidP="00D67720">
      <w:pPr>
        <w:pStyle w:val="Corpo"/>
        <w:spacing w:line="276" w:lineRule="auto"/>
        <w:rPr>
          <w:lang w:eastAsia="pt-BR"/>
        </w:rPr>
      </w:pPr>
    </w:p>
    <w:p w14:paraId="639C3B08" w14:textId="77777777" w:rsidR="00D67720" w:rsidRDefault="00D67720" w:rsidP="00D67720">
      <w:pPr>
        <w:pStyle w:val="Corpo"/>
        <w:spacing w:line="276" w:lineRule="auto"/>
        <w:rPr>
          <w:sz w:val="24"/>
          <w:lang w:eastAsia="pt-BR"/>
        </w:rPr>
      </w:pPr>
    </w:p>
    <w:p w14:paraId="7B9198AA" w14:textId="50C579A5" w:rsidR="00D67720" w:rsidRPr="00427AF2" w:rsidRDefault="00D67720" w:rsidP="00D67720">
      <w:pPr>
        <w:pStyle w:val="Corpo"/>
        <w:numPr>
          <w:ilvl w:val="0"/>
          <w:numId w:val="35"/>
        </w:numPr>
        <w:spacing w:line="276" w:lineRule="auto"/>
        <w:rPr>
          <w:sz w:val="20"/>
          <w:szCs w:val="20"/>
          <w:lang w:eastAsia="pt-BR"/>
        </w:rPr>
      </w:pPr>
      <w:r>
        <w:rPr>
          <w:sz w:val="20"/>
          <w:szCs w:val="20"/>
          <w:lang w:eastAsia="pt-BR"/>
        </w:rPr>
        <w:t xml:space="preserve">A Avaliação Global do Investigador (IGA) foi conduzida utilizando uma escala de 4 pontos (0 → Limpo </w:t>
      </w:r>
      <w:r w:rsidRPr="005B4C47">
        <w:rPr>
          <w:sz w:val="20"/>
          <w:szCs w:val="20"/>
          <w:lang w:eastAsia="pt-BR"/>
        </w:rPr>
        <w:t xml:space="preserve">[1] </w:t>
      </w:r>
      <w:r w:rsidR="00032992">
        <w:rPr>
          <w:sz w:val="20"/>
          <w:szCs w:val="20"/>
          <w:lang w:eastAsia="pt-BR"/>
        </w:rPr>
        <w:t>→   L</w:t>
      </w:r>
      <w:r>
        <w:rPr>
          <w:sz w:val="20"/>
          <w:szCs w:val="20"/>
          <w:lang w:eastAsia="pt-BR"/>
        </w:rPr>
        <w:t xml:space="preserve">eve </w:t>
      </w:r>
      <w:r w:rsidRPr="005B4C47">
        <w:rPr>
          <w:sz w:val="20"/>
          <w:szCs w:val="20"/>
          <w:lang w:eastAsia="pt-BR"/>
        </w:rPr>
        <w:t xml:space="preserve">[2] </w:t>
      </w:r>
      <w:r>
        <w:rPr>
          <w:sz w:val="20"/>
          <w:szCs w:val="20"/>
          <w:lang w:eastAsia="pt-BR"/>
        </w:rPr>
        <w:t xml:space="preserve">→ Moderado </w:t>
      </w:r>
      <w:r w:rsidRPr="005B4C47">
        <w:rPr>
          <w:sz w:val="20"/>
          <w:szCs w:val="20"/>
          <w:lang w:eastAsia="pt-BR"/>
        </w:rPr>
        <w:t xml:space="preserve">[3] </w:t>
      </w:r>
      <w:r>
        <w:rPr>
          <w:sz w:val="20"/>
          <w:szCs w:val="20"/>
          <w:lang w:eastAsia="pt-BR"/>
        </w:rPr>
        <w:t xml:space="preserve">→ Grave </w:t>
      </w:r>
      <w:r w:rsidRPr="005B4C47">
        <w:rPr>
          <w:sz w:val="20"/>
          <w:szCs w:val="20"/>
          <w:lang w:eastAsia="pt-BR"/>
        </w:rPr>
        <w:t xml:space="preserve">[4] </w:t>
      </w:r>
      <w:r>
        <w:rPr>
          <w:sz w:val="20"/>
          <w:szCs w:val="20"/>
          <w:lang w:eastAsia="pt-BR"/>
        </w:rPr>
        <w:t>→ Muito Grave</w:t>
      </w:r>
      <w:r w:rsidRPr="005B4C47">
        <w:rPr>
          <w:sz w:val="20"/>
          <w:szCs w:val="20"/>
          <w:lang w:eastAsia="pt-BR"/>
        </w:rPr>
        <w:t xml:space="preserve"> [&gt;4]</w:t>
      </w:r>
      <w:r>
        <w:rPr>
          <w:sz w:val="20"/>
          <w:szCs w:val="20"/>
          <w:lang w:eastAsia="pt-BR"/>
        </w:rPr>
        <w:t>), juntamente com a Escala Visual Analógica (VAS) e o Índice de Qualidade de Vida em Dermatologia (DLQI), para avaliação em diferentes momentos do estudo (início, 2ª, 6ª e 12ª semanas).</w:t>
      </w:r>
    </w:p>
    <w:p w14:paraId="1B9AAE24" w14:textId="77777777" w:rsidR="00D67720" w:rsidRDefault="00D67720" w:rsidP="00D67720">
      <w:pPr>
        <w:pStyle w:val="Subtitulocorpo"/>
        <w:rPr>
          <w:sz w:val="10"/>
          <w:szCs w:val="10"/>
          <w:lang w:eastAsia="pt-BR"/>
        </w:rPr>
      </w:pPr>
    </w:p>
    <w:p w14:paraId="181762A3" w14:textId="77777777" w:rsidR="00D67720" w:rsidRPr="00D67720" w:rsidRDefault="00D67720" w:rsidP="00D67720">
      <w:pPr>
        <w:pStyle w:val="Subtitulocorpo"/>
        <w:rPr>
          <w:color w:val="0070C0"/>
          <w:sz w:val="24"/>
          <w:szCs w:val="24"/>
          <w:lang w:eastAsia="pt-BR"/>
        </w:rPr>
      </w:pPr>
      <w:r w:rsidRPr="00D67720">
        <w:rPr>
          <w:color w:val="0070C0"/>
          <w:sz w:val="24"/>
          <w:szCs w:val="24"/>
          <w:lang w:eastAsia="pt-BR"/>
        </w:rPr>
        <w:t>Resultados:</w:t>
      </w:r>
    </w:p>
    <w:p w14:paraId="542FCC99" w14:textId="77777777" w:rsidR="00D67720" w:rsidRDefault="00D67720" w:rsidP="00D67720">
      <w:pPr>
        <w:spacing w:after="20" w:line="276" w:lineRule="auto"/>
        <w:jc w:val="both"/>
        <w:rPr>
          <w:rFonts w:ascii="Swis721 Th BT" w:eastAsia="MS Mincho" w:hAnsi="Swis721 Th BT" w:cs="Times New Roman"/>
          <w:color w:val="595959"/>
          <w:sz w:val="4"/>
          <w:szCs w:val="4"/>
          <w:lang w:val="en-US" w:eastAsia="pt-BR"/>
        </w:rPr>
      </w:pPr>
    </w:p>
    <w:p w14:paraId="48C8EB10" w14:textId="77777777" w:rsidR="00D67720" w:rsidRDefault="00D67720" w:rsidP="00D67720">
      <w:pPr>
        <w:spacing w:after="20" w:line="276" w:lineRule="auto"/>
        <w:jc w:val="both"/>
        <w:rPr>
          <w:rFonts w:ascii="Swis721 Th BT" w:eastAsia="MS Mincho" w:hAnsi="Swis721 Th BT" w:cs="Times New Roman"/>
          <w:color w:val="595959"/>
          <w:sz w:val="4"/>
          <w:szCs w:val="4"/>
          <w:lang w:val="en-US" w:eastAsia="pt-BR"/>
        </w:rPr>
      </w:pPr>
    </w:p>
    <w:p w14:paraId="5EEEAAB7" w14:textId="77777777" w:rsidR="00D67720" w:rsidRPr="005B4C47" w:rsidRDefault="00D67720" w:rsidP="00D67720">
      <w:pPr>
        <w:pStyle w:val="PargrafodaLista"/>
        <w:numPr>
          <w:ilvl w:val="0"/>
          <w:numId w:val="34"/>
        </w:numPr>
        <w:spacing w:after="20"/>
        <w:jc w:val="both"/>
        <w:rPr>
          <w:rFonts w:ascii="Swis721 Th BT" w:eastAsia="MS Mincho" w:hAnsi="Swis721 Th BT" w:cs="Times New Roman"/>
          <w:color w:val="595959"/>
          <w:sz w:val="23"/>
          <w:szCs w:val="23"/>
        </w:rPr>
      </w:pPr>
      <w:r w:rsidRPr="005B4C47">
        <w:rPr>
          <w:rFonts w:ascii="Swis721 Th BT" w:eastAsia="MS Mincho" w:hAnsi="Swis721 Th BT" w:cs="Times New Roman"/>
          <w:color w:val="595959"/>
          <w:sz w:val="23"/>
          <w:szCs w:val="23"/>
        </w:rPr>
        <w:t>As pontuações do IGA entre a linha de base (2 → 62,9%, 3 → 34,3%, 4 → 2,9%) e 2º (1 → 14,3%, 2 → 77, 1%, 3 → 8,6%), 6º (1 → 45, 7%, 2 → 54,3%) e 12ª semanas (1 → 62,9%, 2 → 37,1%) foram consideradas estatisticamente significativas (P &lt; 0,001);</w:t>
      </w:r>
    </w:p>
    <w:p w14:paraId="05180986" w14:textId="77777777" w:rsidR="00D67720" w:rsidRPr="005B4C47" w:rsidRDefault="00D67720" w:rsidP="00D67720">
      <w:pPr>
        <w:pStyle w:val="PargrafodaLista"/>
        <w:numPr>
          <w:ilvl w:val="0"/>
          <w:numId w:val="34"/>
        </w:numPr>
        <w:spacing w:after="20"/>
        <w:jc w:val="both"/>
        <w:rPr>
          <w:rFonts w:ascii="Swis721 Th BT" w:eastAsia="MS Mincho" w:hAnsi="Swis721 Th BT" w:cs="Times New Roman"/>
          <w:color w:val="595959"/>
          <w:sz w:val="23"/>
          <w:szCs w:val="23"/>
        </w:rPr>
      </w:pPr>
      <w:r w:rsidRPr="005B4C47">
        <w:rPr>
          <w:rFonts w:ascii="Swis721 Th BT" w:eastAsia="MS Mincho" w:hAnsi="Swis721 Th BT" w:cs="Times New Roman"/>
          <w:color w:val="595959"/>
          <w:sz w:val="23"/>
          <w:szCs w:val="23"/>
        </w:rPr>
        <w:t>As pontuações medianas da VAS entre a linha de base (mediana = 7 [5-9]), 2ª (mediana=5 [3-8]), 6ª (mediana=5 [3-6]) e 12ª semanas (mediana = 4 [2-6]) foram estatisticamente significativas (P &lt; 0,001);</w:t>
      </w:r>
    </w:p>
    <w:p w14:paraId="06320165" w14:textId="77777777" w:rsidR="00D67720" w:rsidRPr="005B4C47" w:rsidRDefault="00D67720" w:rsidP="00D67720">
      <w:pPr>
        <w:pStyle w:val="PargrafodaLista"/>
        <w:numPr>
          <w:ilvl w:val="0"/>
          <w:numId w:val="34"/>
        </w:numPr>
        <w:spacing w:after="20"/>
        <w:jc w:val="both"/>
        <w:rPr>
          <w:rFonts w:ascii="Swis721 Th BT" w:eastAsia="MS Mincho" w:hAnsi="Swis721 Th BT" w:cs="Times New Roman"/>
          <w:color w:val="595959"/>
          <w:sz w:val="23"/>
          <w:szCs w:val="23"/>
        </w:rPr>
      </w:pPr>
      <w:r w:rsidRPr="005B4C47">
        <w:rPr>
          <w:rFonts w:ascii="Swis721 Th BT" w:eastAsia="MS Mincho" w:hAnsi="Swis721 Th BT" w:cs="Times New Roman"/>
          <w:color w:val="595959"/>
          <w:sz w:val="23"/>
          <w:szCs w:val="23"/>
        </w:rPr>
        <w:t>As pontuações medianas do DLQI entre a linha de base (mediana = 8 [6-14]), 2ª (mediana = 5 [3-11]), 6ª (mediana = 5 [3-11]) e 12ª semanas (mediana = 4 [2-9]) foram estatisticamente significativas (p&lt;0,001);</w:t>
      </w:r>
    </w:p>
    <w:p w14:paraId="476C3D82" w14:textId="77777777" w:rsidR="00D67720" w:rsidRPr="005B4C47" w:rsidRDefault="00D67720" w:rsidP="00D67720">
      <w:pPr>
        <w:pStyle w:val="PargrafodaLista"/>
        <w:numPr>
          <w:ilvl w:val="0"/>
          <w:numId w:val="34"/>
        </w:numPr>
        <w:spacing w:after="20"/>
        <w:jc w:val="both"/>
        <w:rPr>
          <w:rFonts w:ascii="Swis721 Th BT" w:eastAsia="MS Mincho" w:hAnsi="Swis721 Th BT" w:cs="Times New Roman"/>
          <w:color w:val="595959"/>
          <w:sz w:val="23"/>
          <w:szCs w:val="23"/>
        </w:rPr>
      </w:pPr>
      <w:r w:rsidRPr="005B4C47">
        <w:rPr>
          <w:rFonts w:ascii="Swis721 Th BT" w:eastAsia="MS Mincho" w:hAnsi="Swis721 Th BT" w:cs="Times New Roman"/>
          <w:color w:val="595959"/>
          <w:sz w:val="23"/>
          <w:szCs w:val="23"/>
        </w:rPr>
        <w:t>A presença de doença sistêmica concomitante foi um fator de risco para má resposta ao tratamento (P = 0,034);</w:t>
      </w:r>
    </w:p>
    <w:p w14:paraId="1E807873" w14:textId="77777777" w:rsidR="00D67720" w:rsidRPr="005B4C47" w:rsidRDefault="00D67720" w:rsidP="00D67720">
      <w:pPr>
        <w:pStyle w:val="PargrafodaLista"/>
        <w:numPr>
          <w:ilvl w:val="0"/>
          <w:numId w:val="34"/>
        </w:numPr>
        <w:spacing w:after="20"/>
        <w:jc w:val="both"/>
        <w:rPr>
          <w:rFonts w:ascii="Swis721 Th BT" w:eastAsia="MS Mincho" w:hAnsi="Swis721 Th BT" w:cs="Times New Roman"/>
          <w:color w:val="595959"/>
          <w:sz w:val="23"/>
          <w:szCs w:val="23"/>
        </w:rPr>
      </w:pPr>
      <w:r w:rsidRPr="005B4C47">
        <w:rPr>
          <w:rFonts w:ascii="Swis721 Th BT" w:eastAsia="MS Mincho" w:hAnsi="Swis721 Th BT" w:cs="Times New Roman"/>
          <w:color w:val="595959"/>
          <w:sz w:val="23"/>
          <w:szCs w:val="23"/>
        </w:rPr>
        <w:t>Irritação leve foi observada em 3 pacientes (8,5%) durante o tratamento.</w:t>
      </w:r>
    </w:p>
    <w:p w14:paraId="41998D8C" w14:textId="77777777" w:rsidR="00D67720" w:rsidRDefault="00D67720" w:rsidP="00D67720">
      <w:pPr>
        <w:spacing w:after="0" w:line="276" w:lineRule="auto"/>
        <w:rPr>
          <w:rFonts w:ascii="Swis721 Th BT" w:eastAsia="MS Mincho" w:hAnsi="Swis721 Th BT" w:cs="Times New Roman"/>
          <w:b/>
          <w:color w:val="6DB6FF"/>
          <w:sz w:val="10"/>
          <w:szCs w:val="10"/>
          <w:lang w:eastAsia="pt-BR"/>
        </w:rPr>
      </w:pPr>
    </w:p>
    <w:p w14:paraId="0237333C" w14:textId="77777777" w:rsidR="00D67720" w:rsidRDefault="00D67720" w:rsidP="00D67720">
      <w:pPr>
        <w:pStyle w:val="Subtitulocorpo"/>
        <w:rPr>
          <w:color w:val="0070C0"/>
          <w:sz w:val="24"/>
          <w:szCs w:val="24"/>
          <w:lang w:eastAsia="pt-BR"/>
        </w:rPr>
      </w:pPr>
    </w:p>
    <w:p w14:paraId="3AD80F6C" w14:textId="77777777" w:rsidR="00D67720" w:rsidRPr="00D67720" w:rsidRDefault="00D67720" w:rsidP="00D67720">
      <w:pPr>
        <w:pStyle w:val="Subtitulocorpo"/>
        <w:rPr>
          <w:color w:val="0070C0"/>
          <w:sz w:val="24"/>
          <w:szCs w:val="24"/>
          <w:lang w:eastAsia="pt-BR"/>
        </w:rPr>
      </w:pPr>
      <w:r w:rsidRPr="00D67720">
        <w:rPr>
          <w:color w:val="0070C0"/>
          <w:sz w:val="24"/>
          <w:szCs w:val="24"/>
          <w:lang w:eastAsia="pt-BR"/>
        </w:rPr>
        <w:t>Conclusão:</w:t>
      </w:r>
    </w:p>
    <w:p w14:paraId="0DD47ABA" w14:textId="77777777" w:rsidR="00D67720" w:rsidRDefault="00D67720" w:rsidP="00D67720">
      <w:pPr>
        <w:pStyle w:val="Subtitulocorpo"/>
        <w:rPr>
          <w:sz w:val="16"/>
          <w:szCs w:val="16"/>
          <w:lang w:eastAsia="pt-BR"/>
        </w:rPr>
      </w:pPr>
    </w:p>
    <w:p w14:paraId="2B74F8E7" w14:textId="77777777" w:rsidR="00D67720" w:rsidRDefault="00D67720" w:rsidP="00D67720">
      <w:pPr>
        <w:pStyle w:val="Corpo"/>
      </w:pPr>
      <w:r>
        <w:t xml:space="preserve">O uso de dapsona gel a 5% foi seguro, eficaz e bem tolerado no tratamento da rosácea eritematotelangiectásica. </w:t>
      </w:r>
    </w:p>
    <w:p w14:paraId="0B68C243" w14:textId="77777777" w:rsidR="00D67720" w:rsidRDefault="00D67720" w:rsidP="00D67720">
      <w:pPr>
        <w:spacing w:after="0" w:line="276" w:lineRule="auto"/>
        <w:jc w:val="both"/>
        <w:rPr>
          <w:rFonts w:ascii="Swis721 Th BT" w:eastAsia="MS Mincho" w:hAnsi="Swis721 Th BT" w:cs="Times New Roman"/>
          <w:bCs/>
          <w:iCs/>
          <w:color w:val="404040"/>
          <w:sz w:val="23"/>
          <w:szCs w:val="24"/>
        </w:rPr>
      </w:pPr>
    </w:p>
    <w:p w14:paraId="4CF13CD6" w14:textId="77777777" w:rsidR="00D67720" w:rsidRDefault="00D67720" w:rsidP="00D67720">
      <w:pPr>
        <w:spacing w:after="0" w:line="276" w:lineRule="auto"/>
        <w:jc w:val="both"/>
        <w:rPr>
          <w:rFonts w:ascii="Swis721 Th BT" w:eastAsia="MS Mincho" w:hAnsi="Swis721 Th BT" w:cs="Times New Roman"/>
          <w:bCs/>
          <w:iCs/>
          <w:color w:val="404040"/>
          <w:sz w:val="23"/>
          <w:szCs w:val="24"/>
        </w:rPr>
      </w:pPr>
    </w:p>
    <w:p w14:paraId="5DB7B5EE" w14:textId="77777777" w:rsidR="00D67720" w:rsidRPr="009626EF" w:rsidRDefault="00D67720" w:rsidP="00D67720">
      <w:pPr>
        <w:pStyle w:val="Ttulo1"/>
      </w:pPr>
      <w:bookmarkStart w:id="145" w:name="_Toc190338270"/>
      <w:bookmarkStart w:id="146" w:name="_Toc191035777"/>
      <w:r>
        <w:rPr>
          <w:rFonts w:eastAsia="MS Mincho" w:cs="Times New Roman"/>
          <w:bCs/>
          <w:iCs/>
          <w:color w:val="404040"/>
          <w:sz w:val="23"/>
          <w:szCs w:val="24"/>
        </w:rPr>
        <w:t>.</w:t>
      </w:r>
      <w:r>
        <w:t>Formulário</w:t>
      </w:r>
      <w:bookmarkEnd w:id="145"/>
      <w:bookmarkEnd w:id="146"/>
    </w:p>
    <w:p w14:paraId="6BCB63A5" w14:textId="77777777" w:rsidR="00D67720" w:rsidRDefault="00D67720" w:rsidP="00D67720">
      <w:pPr>
        <w:pStyle w:val="Subtitulocorpo"/>
      </w:pPr>
    </w:p>
    <w:p w14:paraId="74BA9844" w14:textId="77777777" w:rsidR="00D67720" w:rsidRDefault="00D67720" w:rsidP="00D67720">
      <w:pPr>
        <w:pStyle w:val="Corpo"/>
        <w:rPr>
          <w:b/>
          <w:i/>
          <w:sz w:val="24"/>
        </w:rPr>
      </w:pPr>
    </w:p>
    <w:p w14:paraId="34AC7EE6" w14:textId="77777777" w:rsidR="00D67720" w:rsidRDefault="00D67720" w:rsidP="00D67720">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Gel de Dapsona Melhora os Escores que Medem o Grau da Doença</w:t>
      </w:r>
    </w:p>
    <w:p w14:paraId="588CFA2C" w14:textId="77777777" w:rsidR="00D67720" w:rsidRDefault="00D67720" w:rsidP="00D67720">
      <w:pPr>
        <w:spacing w:after="20" w:line="240" w:lineRule="auto"/>
        <w:jc w:val="both"/>
        <w:rPr>
          <w:rFonts w:ascii="Swis721 Th BT" w:eastAsia="MS Mincho" w:hAnsi="Swis721 Th BT" w:cs="Times New Roman"/>
          <w:b/>
          <w:i/>
          <w:color w:val="404040"/>
          <w:sz w:val="10"/>
          <w:szCs w:val="10"/>
        </w:rPr>
      </w:pPr>
    </w:p>
    <w:tbl>
      <w:tblPr>
        <w:tblStyle w:val="Tabelacomgrade27"/>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370"/>
      </w:tblGrid>
      <w:tr w:rsidR="00D67720" w14:paraId="74F72AD0" w14:textId="77777777" w:rsidTr="00E6195F">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36641CD" w14:textId="77777777" w:rsidR="00D67720" w:rsidRDefault="00D67720" w:rsidP="00E6195F">
            <w:pPr>
              <w:spacing w:after="20"/>
              <w:jc w:val="center"/>
              <w:rPr>
                <w:rFonts w:ascii="Swis721 Th BT" w:hAnsi="Swis721 Th BT"/>
                <w:b/>
                <w:color w:val="FFFFFF"/>
                <w:sz w:val="23"/>
                <w:szCs w:val="24"/>
              </w:rPr>
            </w:pPr>
            <w:r>
              <w:rPr>
                <w:rFonts w:ascii="Swis721 Th BT" w:hAnsi="Swis721 Th BT"/>
                <w:b/>
                <w:color w:val="FFFFFF"/>
                <w:szCs w:val="24"/>
              </w:rPr>
              <w:t>Gel de Dapsona</w:t>
            </w:r>
          </w:p>
        </w:tc>
      </w:tr>
      <w:tr w:rsidR="00D67720" w14:paraId="2E05F166" w14:textId="77777777" w:rsidTr="00E6195F">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932697E" w14:textId="77777777" w:rsidR="00D67720" w:rsidRDefault="00D67720" w:rsidP="00E6195F">
            <w:pPr>
              <w:spacing w:after="20"/>
              <w:jc w:val="both"/>
              <w:rPr>
                <w:rFonts w:ascii="Swis721 Th BT" w:hAnsi="Swis721 Th BT"/>
                <w:color w:val="404040"/>
                <w:sz w:val="23"/>
                <w:szCs w:val="24"/>
              </w:rPr>
            </w:pPr>
            <w:r>
              <w:rPr>
                <w:rFonts w:ascii="Swis721 Th BT" w:hAnsi="Swis721 Th BT"/>
                <w:color w:val="404040"/>
                <w:sz w:val="23"/>
                <w:szCs w:val="24"/>
              </w:rPr>
              <w:t>Dapsona..................................................5%</w:t>
            </w:r>
          </w:p>
        </w:tc>
      </w:tr>
      <w:tr w:rsidR="00D67720" w14:paraId="730578A6" w14:textId="77777777" w:rsidTr="00E6195F">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50A9BBD" w14:textId="77777777" w:rsidR="00D67720" w:rsidRDefault="00D67720" w:rsidP="00E6195F">
            <w:pPr>
              <w:spacing w:after="20"/>
              <w:jc w:val="both"/>
              <w:rPr>
                <w:rFonts w:ascii="Swis721 Th BT" w:hAnsi="Swis721 Th BT"/>
                <w:color w:val="404040"/>
                <w:sz w:val="23"/>
                <w:szCs w:val="24"/>
              </w:rPr>
            </w:pPr>
            <w:r>
              <w:rPr>
                <w:rFonts w:ascii="Swis721 Th BT" w:hAnsi="Swis721 Th BT"/>
                <w:color w:val="404040"/>
                <w:sz w:val="23"/>
                <w:szCs w:val="24"/>
              </w:rPr>
              <w:t>Gel q.s.p. ..............................................60 g</w:t>
            </w:r>
          </w:p>
        </w:tc>
      </w:tr>
    </w:tbl>
    <w:p w14:paraId="33F27416" w14:textId="77777777" w:rsidR="00D67720" w:rsidRPr="00D67720" w:rsidRDefault="00D67720" w:rsidP="00D67720">
      <w:pPr>
        <w:spacing w:after="20" w:line="240" w:lineRule="auto"/>
        <w:ind w:right="4676"/>
        <w:jc w:val="center"/>
        <w:rPr>
          <w:rFonts w:ascii="Swis721 Th BT" w:eastAsia="MS Mincho" w:hAnsi="Swis721 Th BT" w:cs="Times New Roman"/>
          <w:color w:val="404040"/>
        </w:rPr>
      </w:pPr>
      <w:r w:rsidRPr="00D67720">
        <w:rPr>
          <w:rFonts w:ascii="Swis721 Th BT" w:eastAsia="MS Mincho" w:hAnsi="Swis721 Th BT" w:cs="Times New Roman"/>
          <w:color w:val="404040"/>
        </w:rPr>
        <w:t>Aplicar nos locais afetados 2 vezes ao dia ou conforme orientação médica.</w:t>
      </w:r>
    </w:p>
    <w:p w14:paraId="6B8AF035" w14:textId="77777777" w:rsidR="00D67720" w:rsidRDefault="00D67720" w:rsidP="00D67720">
      <w:pPr>
        <w:pStyle w:val="Corpo"/>
        <w:ind w:right="3969"/>
        <w:jc w:val="left"/>
        <w:rPr>
          <w:sz w:val="16"/>
          <w:szCs w:val="16"/>
        </w:rPr>
      </w:pPr>
    </w:p>
    <w:p w14:paraId="4C2E1E4F" w14:textId="77777777" w:rsidR="00D67720" w:rsidRDefault="00D67720" w:rsidP="00D67720">
      <w:pPr>
        <w:pStyle w:val="Corpo"/>
        <w:ind w:right="3969"/>
        <w:jc w:val="left"/>
        <w:rPr>
          <w:sz w:val="16"/>
          <w:szCs w:val="16"/>
        </w:rPr>
      </w:pPr>
    </w:p>
    <w:p w14:paraId="204D9CAF" w14:textId="77777777" w:rsidR="00D67720" w:rsidRDefault="00D67720" w:rsidP="00D67720">
      <w:pPr>
        <w:pStyle w:val="Corpo"/>
        <w:ind w:right="3969"/>
        <w:jc w:val="left"/>
        <w:rPr>
          <w:sz w:val="16"/>
          <w:szCs w:val="16"/>
        </w:rPr>
      </w:pPr>
    </w:p>
    <w:p w14:paraId="5C80B333" w14:textId="77777777" w:rsidR="00D67720" w:rsidRDefault="00D67720" w:rsidP="00D67720">
      <w:pPr>
        <w:pStyle w:val="Corpo"/>
        <w:ind w:right="3969"/>
        <w:jc w:val="left"/>
        <w:rPr>
          <w:sz w:val="16"/>
          <w:szCs w:val="16"/>
        </w:rPr>
      </w:pPr>
    </w:p>
    <w:p w14:paraId="50678C42" w14:textId="77777777" w:rsidR="00D67720" w:rsidRDefault="00D67720" w:rsidP="00D67720">
      <w:pPr>
        <w:pStyle w:val="Corpo"/>
        <w:ind w:right="3969"/>
        <w:jc w:val="left"/>
        <w:rPr>
          <w:sz w:val="16"/>
          <w:szCs w:val="16"/>
        </w:rPr>
      </w:pPr>
    </w:p>
    <w:p w14:paraId="2F7CACEC" w14:textId="77777777" w:rsidR="00D67720" w:rsidRDefault="00D67720" w:rsidP="00D67720">
      <w:pPr>
        <w:pStyle w:val="Corpo"/>
        <w:ind w:right="3969"/>
        <w:jc w:val="left"/>
        <w:rPr>
          <w:sz w:val="16"/>
          <w:szCs w:val="16"/>
        </w:rPr>
      </w:pPr>
    </w:p>
    <w:p w14:paraId="5D02B79E" w14:textId="77777777" w:rsidR="00D67720" w:rsidRDefault="00D67720" w:rsidP="00D67720">
      <w:pPr>
        <w:pStyle w:val="Corpo"/>
        <w:ind w:right="3969"/>
        <w:jc w:val="left"/>
        <w:rPr>
          <w:sz w:val="16"/>
          <w:szCs w:val="16"/>
        </w:rPr>
      </w:pPr>
    </w:p>
    <w:p w14:paraId="79A2B6C8" w14:textId="77777777" w:rsidR="00D67720" w:rsidRDefault="00D67720" w:rsidP="001027A5">
      <w:pPr>
        <w:pStyle w:val="Corpo"/>
        <w:ind w:right="3969"/>
        <w:jc w:val="left"/>
        <w:rPr>
          <w:sz w:val="16"/>
          <w:szCs w:val="16"/>
        </w:rPr>
      </w:pPr>
    </w:p>
    <w:p w14:paraId="00FA5FB9" w14:textId="77777777" w:rsidR="00D67720" w:rsidRDefault="00D67720" w:rsidP="001027A5">
      <w:pPr>
        <w:pStyle w:val="Corpo"/>
        <w:ind w:right="3969"/>
        <w:jc w:val="left"/>
        <w:rPr>
          <w:sz w:val="16"/>
          <w:szCs w:val="16"/>
        </w:rPr>
      </w:pPr>
    </w:p>
    <w:p w14:paraId="2036E3B2" w14:textId="77777777" w:rsidR="00D67720" w:rsidRDefault="00D67720" w:rsidP="001027A5">
      <w:pPr>
        <w:pStyle w:val="Corpo"/>
        <w:ind w:right="3969"/>
        <w:jc w:val="left"/>
        <w:rPr>
          <w:sz w:val="16"/>
          <w:szCs w:val="16"/>
        </w:rPr>
      </w:pPr>
    </w:p>
    <w:p w14:paraId="74C9F2F0" w14:textId="77777777" w:rsidR="00D67720" w:rsidRDefault="00D67720" w:rsidP="001027A5">
      <w:pPr>
        <w:pStyle w:val="Corpo"/>
        <w:ind w:right="3969"/>
        <w:jc w:val="left"/>
        <w:rPr>
          <w:sz w:val="16"/>
          <w:szCs w:val="16"/>
        </w:rPr>
      </w:pPr>
    </w:p>
    <w:p w14:paraId="0279CD47" w14:textId="77777777" w:rsidR="00D67720" w:rsidRDefault="00D67720" w:rsidP="001027A5">
      <w:pPr>
        <w:pStyle w:val="Corpo"/>
        <w:ind w:right="3969"/>
        <w:jc w:val="left"/>
        <w:rPr>
          <w:sz w:val="16"/>
          <w:szCs w:val="16"/>
        </w:rPr>
      </w:pPr>
    </w:p>
    <w:p w14:paraId="15C4BDD7" w14:textId="77777777" w:rsidR="00D67720" w:rsidRDefault="00D67720" w:rsidP="001027A5">
      <w:pPr>
        <w:pStyle w:val="Corpo"/>
        <w:ind w:right="3969"/>
        <w:jc w:val="left"/>
        <w:rPr>
          <w:sz w:val="16"/>
          <w:szCs w:val="16"/>
        </w:rPr>
      </w:pPr>
    </w:p>
    <w:p w14:paraId="37B3988E" w14:textId="77777777" w:rsidR="00D67720" w:rsidRDefault="00D67720" w:rsidP="001027A5">
      <w:pPr>
        <w:pStyle w:val="Corpo"/>
        <w:ind w:right="3969"/>
        <w:jc w:val="left"/>
        <w:rPr>
          <w:sz w:val="16"/>
          <w:szCs w:val="16"/>
        </w:rPr>
      </w:pPr>
    </w:p>
    <w:p w14:paraId="7FF059F2" w14:textId="77777777" w:rsidR="00D67720" w:rsidRDefault="00D67720" w:rsidP="001027A5">
      <w:pPr>
        <w:pStyle w:val="Corpo"/>
        <w:ind w:right="3969"/>
        <w:jc w:val="left"/>
        <w:rPr>
          <w:sz w:val="16"/>
          <w:szCs w:val="16"/>
        </w:rPr>
      </w:pPr>
    </w:p>
    <w:p w14:paraId="42B79B5D" w14:textId="77777777" w:rsidR="00D67720" w:rsidRDefault="00D67720" w:rsidP="001027A5">
      <w:pPr>
        <w:pStyle w:val="Corpo"/>
        <w:ind w:right="3969"/>
        <w:jc w:val="left"/>
        <w:rPr>
          <w:sz w:val="16"/>
          <w:szCs w:val="16"/>
        </w:rPr>
      </w:pPr>
    </w:p>
    <w:p w14:paraId="18D021C5" w14:textId="77777777" w:rsidR="00D67720" w:rsidRDefault="00D67720" w:rsidP="001027A5">
      <w:pPr>
        <w:pStyle w:val="Corpo"/>
        <w:ind w:right="3969"/>
        <w:jc w:val="left"/>
        <w:rPr>
          <w:sz w:val="16"/>
          <w:szCs w:val="16"/>
        </w:rPr>
      </w:pPr>
    </w:p>
    <w:p w14:paraId="03AC3406" w14:textId="77777777" w:rsidR="00D67720" w:rsidRDefault="00D67720" w:rsidP="001027A5">
      <w:pPr>
        <w:pStyle w:val="Corpo"/>
        <w:ind w:right="3969"/>
        <w:jc w:val="left"/>
        <w:rPr>
          <w:sz w:val="16"/>
          <w:szCs w:val="16"/>
        </w:rPr>
      </w:pPr>
    </w:p>
    <w:p w14:paraId="0054792A" w14:textId="77777777" w:rsidR="00D67720" w:rsidRDefault="00D67720" w:rsidP="001027A5">
      <w:pPr>
        <w:pStyle w:val="Corpo"/>
        <w:ind w:right="3969"/>
        <w:jc w:val="left"/>
        <w:rPr>
          <w:sz w:val="16"/>
          <w:szCs w:val="16"/>
        </w:rPr>
      </w:pPr>
    </w:p>
    <w:p w14:paraId="43B8EF76" w14:textId="77777777" w:rsidR="00D67720" w:rsidRDefault="00D67720" w:rsidP="001027A5">
      <w:pPr>
        <w:pStyle w:val="Corpo"/>
        <w:ind w:right="3969"/>
        <w:jc w:val="left"/>
        <w:rPr>
          <w:sz w:val="16"/>
          <w:szCs w:val="16"/>
        </w:rPr>
      </w:pPr>
    </w:p>
    <w:p w14:paraId="28C76C58" w14:textId="77777777" w:rsidR="00D67720" w:rsidRDefault="00D67720" w:rsidP="001027A5">
      <w:pPr>
        <w:pStyle w:val="Corpo"/>
        <w:ind w:right="3969"/>
        <w:jc w:val="left"/>
        <w:rPr>
          <w:sz w:val="16"/>
          <w:szCs w:val="16"/>
        </w:rPr>
      </w:pPr>
    </w:p>
    <w:p w14:paraId="0594321B" w14:textId="77777777" w:rsidR="00D67720" w:rsidRDefault="00D67720" w:rsidP="001027A5">
      <w:pPr>
        <w:pStyle w:val="Corpo"/>
        <w:ind w:right="3969"/>
        <w:jc w:val="left"/>
        <w:rPr>
          <w:sz w:val="16"/>
          <w:szCs w:val="16"/>
        </w:rPr>
      </w:pPr>
    </w:p>
    <w:p w14:paraId="2152E9E3" w14:textId="77777777" w:rsidR="00D67720" w:rsidRDefault="00D67720" w:rsidP="001027A5">
      <w:pPr>
        <w:pStyle w:val="Corpo"/>
        <w:ind w:right="3969"/>
        <w:jc w:val="left"/>
        <w:rPr>
          <w:sz w:val="16"/>
          <w:szCs w:val="16"/>
        </w:rPr>
      </w:pPr>
    </w:p>
    <w:p w14:paraId="04E36629" w14:textId="77777777" w:rsidR="00D67720" w:rsidRDefault="00D67720" w:rsidP="001027A5">
      <w:pPr>
        <w:pStyle w:val="Corpo"/>
        <w:ind w:right="3969"/>
        <w:jc w:val="left"/>
        <w:rPr>
          <w:sz w:val="16"/>
          <w:szCs w:val="16"/>
        </w:rPr>
      </w:pPr>
    </w:p>
    <w:p w14:paraId="22D2EB51" w14:textId="77777777" w:rsidR="00D67720" w:rsidRDefault="00D67720" w:rsidP="001027A5">
      <w:pPr>
        <w:pStyle w:val="Corpo"/>
        <w:ind w:right="3969"/>
        <w:jc w:val="left"/>
        <w:rPr>
          <w:sz w:val="16"/>
          <w:szCs w:val="16"/>
        </w:rPr>
      </w:pPr>
    </w:p>
    <w:p w14:paraId="109A53A7" w14:textId="77777777" w:rsidR="00D67720" w:rsidRDefault="00D67720" w:rsidP="001027A5">
      <w:pPr>
        <w:pStyle w:val="Corpo"/>
        <w:ind w:right="3969"/>
        <w:jc w:val="left"/>
        <w:rPr>
          <w:sz w:val="16"/>
          <w:szCs w:val="16"/>
        </w:rPr>
      </w:pPr>
    </w:p>
    <w:p w14:paraId="0B87DD40" w14:textId="77777777" w:rsidR="00D67720" w:rsidRDefault="00D67720" w:rsidP="001027A5">
      <w:pPr>
        <w:pStyle w:val="Corpo"/>
        <w:ind w:right="3969"/>
        <w:jc w:val="left"/>
        <w:rPr>
          <w:sz w:val="16"/>
          <w:szCs w:val="16"/>
        </w:rPr>
      </w:pPr>
    </w:p>
    <w:p w14:paraId="4F50EB97" w14:textId="77777777" w:rsidR="00D2689C" w:rsidRDefault="00D2689C" w:rsidP="001027A5">
      <w:pPr>
        <w:pStyle w:val="Corpo"/>
        <w:ind w:right="3969"/>
        <w:jc w:val="left"/>
        <w:rPr>
          <w:sz w:val="16"/>
          <w:szCs w:val="16"/>
        </w:rPr>
      </w:pPr>
    </w:p>
    <w:p w14:paraId="6E6ACE4E" w14:textId="77777777" w:rsidR="00D2689C" w:rsidRDefault="00D2689C" w:rsidP="001027A5">
      <w:pPr>
        <w:pStyle w:val="Corpo"/>
        <w:ind w:right="3969"/>
        <w:jc w:val="left"/>
        <w:rPr>
          <w:sz w:val="16"/>
          <w:szCs w:val="16"/>
        </w:rPr>
      </w:pPr>
    </w:p>
    <w:p w14:paraId="127966FF" w14:textId="77777777" w:rsidR="00D2689C" w:rsidRDefault="00D2689C" w:rsidP="001027A5">
      <w:pPr>
        <w:pStyle w:val="Corpo"/>
        <w:ind w:right="3969"/>
        <w:jc w:val="left"/>
        <w:rPr>
          <w:sz w:val="16"/>
          <w:szCs w:val="16"/>
        </w:rPr>
      </w:pPr>
    </w:p>
    <w:p w14:paraId="56710466" w14:textId="77777777" w:rsidR="00D2689C" w:rsidRDefault="00D2689C" w:rsidP="001027A5">
      <w:pPr>
        <w:pStyle w:val="Corpo"/>
        <w:ind w:right="3969"/>
        <w:jc w:val="left"/>
        <w:rPr>
          <w:sz w:val="16"/>
          <w:szCs w:val="16"/>
        </w:rPr>
      </w:pPr>
    </w:p>
    <w:p w14:paraId="48C2ACFF" w14:textId="77777777" w:rsidR="00D2689C" w:rsidRDefault="00D2689C" w:rsidP="001027A5">
      <w:pPr>
        <w:pStyle w:val="Corpo"/>
        <w:ind w:right="3969"/>
        <w:jc w:val="left"/>
        <w:rPr>
          <w:sz w:val="16"/>
          <w:szCs w:val="16"/>
        </w:rPr>
      </w:pPr>
    </w:p>
    <w:p w14:paraId="6F739AB6" w14:textId="77777777" w:rsidR="00D2689C" w:rsidRDefault="00D2689C" w:rsidP="001027A5">
      <w:pPr>
        <w:pStyle w:val="Corpo"/>
        <w:ind w:right="3969"/>
        <w:jc w:val="left"/>
        <w:rPr>
          <w:sz w:val="16"/>
          <w:szCs w:val="16"/>
        </w:rPr>
      </w:pPr>
    </w:p>
    <w:p w14:paraId="41031D6C" w14:textId="77777777" w:rsidR="00D2689C" w:rsidRDefault="00D2689C" w:rsidP="001027A5">
      <w:pPr>
        <w:pStyle w:val="Corpo"/>
        <w:ind w:right="3969"/>
        <w:jc w:val="left"/>
        <w:rPr>
          <w:sz w:val="16"/>
          <w:szCs w:val="16"/>
        </w:rPr>
      </w:pPr>
    </w:p>
    <w:p w14:paraId="2F8C81E4" w14:textId="77777777" w:rsidR="00D2689C" w:rsidRDefault="00D2689C" w:rsidP="001027A5">
      <w:pPr>
        <w:pStyle w:val="Corpo"/>
        <w:ind w:right="3969"/>
        <w:jc w:val="left"/>
        <w:rPr>
          <w:sz w:val="16"/>
          <w:szCs w:val="16"/>
        </w:rPr>
      </w:pPr>
    </w:p>
    <w:p w14:paraId="064B37C3" w14:textId="77777777" w:rsidR="00C03613" w:rsidRDefault="00C03613" w:rsidP="001027A5">
      <w:pPr>
        <w:pStyle w:val="Corpo"/>
        <w:ind w:right="3969"/>
        <w:jc w:val="left"/>
        <w:rPr>
          <w:sz w:val="16"/>
          <w:szCs w:val="16"/>
        </w:rPr>
      </w:pPr>
    </w:p>
    <w:p w14:paraId="0EA6DAE1" w14:textId="77777777" w:rsidR="00C03613" w:rsidRDefault="00C03613" w:rsidP="001027A5">
      <w:pPr>
        <w:pStyle w:val="Corpo"/>
        <w:ind w:right="3969"/>
        <w:jc w:val="left"/>
        <w:rPr>
          <w:sz w:val="16"/>
          <w:szCs w:val="16"/>
        </w:rPr>
      </w:pPr>
    </w:p>
    <w:p w14:paraId="3227B591" w14:textId="77777777" w:rsidR="00C03613" w:rsidRDefault="00C03613" w:rsidP="001027A5">
      <w:pPr>
        <w:pStyle w:val="Corpo"/>
        <w:ind w:right="3969"/>
        <w:jc w:val="left"/>
        <w:rPr>
          <w:sz w:val="16"/>
          <w:szCs w:val="16"/>
        </w:rPr>
      </w:pPr>
    </w:p>
    <w:p w14:paraId="386D4E9F" w14:textId="77777777" w:rsidR="00C03613" w:rsidRDefault="00C03613" w:rsidP="001027A5">
      <w:pPr>
        <w:pStyle w:val="Corpo"/>
        <w:ind w:right="3969"/>
        <w:jc w:val="left"/>
        <w:rPr>
          <w:sz w:val="16"/>
          <w:szCs w:val="16"/>
        </w:rPr>
      </w:pPr>
    </w:p>
    <w:p w14:paraId="546E0686" w14:textId="77777777" w:rsidR="00C03613" w:rsidRDefault="00C03613" w:rsidP="001027A5">
      <w:pPr>
        <w:pStyle w:val="Corpo"/>
        <w:ind w:right="3969"/>
        <w:jc w:val="left"/>
        <w:rPr>
          <w:sz w:val="16"/>
          <w:szCs w:val="16"/>
        </w:rPr>
      </w:pPr>
    </w:p>
    <w:p w14:paraId="02B9A30F" w14:textId="77777777" w:rsidR="00CA19DD" w:rsidRPr="00C75EEF" w:rsidRDefault="00CA19DD" w:rsidP="001027A5">
      <w:pPr>
        <w:pStyle w:val="Corpo"/>
        <w:ind w:right="3969"/>
        <w:jc w:val="left"/>
        <w:rPr>
          <w:sz w:val="16"/>
          <w:szCs w:val="16"/>
        </w:rPr>
      </w:pPr>
    </w:p>
    <w:p w14:paraId="5FCE279F" w14:textId="77777777" w:rsidR="00C13625" w:rsidRDefault="00C13625" w:rsidP="00C13625">
      <w:pPr>
        <w:pStyle w:val="Corpo"/>
        <w:ind w:right="3969"/>
        <w:jc w:val="left"/>
        <w:rPr>
          <w:sz w:val="16"/>
          <w:szCs w:val="16"/>
        </w:rPr>
      </w:pPr>
    </w:p>
    <w:p w14:paraId="02D2E3EB" w14:textId="77777777" w:rsidR="00C13625" w:rsidRDefault="00C13625" w:rsidP="00C13625">
      <w:pPr>
        <w:pStyle w:val="Corpo"/>
        <w:ind w:right="3969"/>
        <w:jc w:val="left"/>
        <w:rPr>
          <w:sz w:val="16"/>
          <w:szCs w:val="16"/>
        </w:rPr>
      </w:pPr>
    </w:p>
    <w:p w14:paraId="6F7E6A16" w14:textId="77777777" w:rsidR="00C13625" w:rsidRDefault="00C13625" w:rsidP="00C13625">
      <w:pPr>
        <w:pStyle w:val="Corpo"/>
        <w:ind w:right="3969"/>
        <w:jc w:val="left"/>
        <w:rPr>
          <w:sz w:val="16"/>
          <w:szCs w:val="16"/>
        </w:rPr>
      </w:pPr>
      <w:r>
        <w:rPr>
          <w:noProof/>
          <w:lang w:eastAsia="pt-BR"/>
        </w:rPr>
        <w:drawing>
          <wp:anchor distT="0" distB="0" distL="0" distR="0" simplePos="0" relativeHeight="251830272" behindDoc="0" locked="0" layoutInCell="0" allowOverlap="1" wp14:anchorId="6C944EC3" wp14:editId="109E7A71">
            <wp:simplePos x="0" y="0"/>
            <wp:positionH relativeFrom="column">
              <wp:posOffset>-1885950</wp:posOffset>
            </wp:positionH>
            <wp:positionV relativeFrom="paragraph">
              <wp:posOffset>-930275</wp:posOffset>
            </wp:positionV>
            <wp:extent cx="9709150" cy="7126605"/>
            <wp:effectExtent l="0" t="0" r="0" b="0"/>
            <wp:wrapNone/>
            <wp:docPr id="44" name="Imagem 4" descr="Young woman finger applying white moisturizing cream on cheek. Care about clean and soft face skin. Daily beauty product.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Young woman finger applying white moisturizing cream on cheek. Care about clean and soft face skin. Daily beauty product. Closeup."/>
                    <pic:cNvPicPr>
                      <a:picLocks noChangeAspect="1" noChangeArrowheads="1"/>
                    </pic:cNvPicPr>
                  </pic:nvPicPr>
                  <pic:blipFill>
                    <a:blip r:embed="rId17"/>
                    <a:stretch>
                      <a:fillRect/>
                    </a:stretch>
                  </pic:blipFill>
                  <pic:spPr bwMode="auto">
                    <a:xfrm>
                      <a:off x="0" y="0"/>
                      <a:ext cx="9709150" cy="7126605"/>
                    </a:xfrm>
                    <a:prstGeom prst="rect">
                      <a:avLst/>
                    </a:prstGeom>
                  </pic:spPr>
                </pic:pic>
              </a:graphicData>
            </a:graphic>
          </wp:anchor>
        </w:drawing>
      </w:r>
    </w:p>
    <w:p w14:paraId="5FB8C547" w14:textId="77777777" w:rsidR="00C13625" w:rsidRDefault="00C13625" w:rsidP="00C13625">
      <w:pPr>
        <w:pStyle w:val="Corpo"/>
        <w:ind w:right="3969"/>
        <w:jc w:val="left"/>
        <w:rPr>
          <w:sz w:val="16"/>
          <w:szCs w:val="16"/>
        </w:rPr>
      </w:pPr>
    </w:p>
    <w:p w14:paraId="4E752C4E" w14:textId="77777777" w:rsidR="00C13625" w:rsidRDefault="00C13625" w:rsidP="00C13625">
      <w:pPr>
        <w:pStyle w:val="Corpo"/>
        <w:ind w:right="3969"/>
        <w:jc w:val="left"/>
        <w:rPr>
          <w:sz w:val="16"/>
          <w:szCs w:val="16"/>
        </w:rPr>
      </w:pPr>
    </w:p>
    <w:p w14:paraId="00317B51" w14:textId="77777777" w:rsidR="00C13625" w:rsidRDefault="00C13625" w:rsidP="00C13625">
      <w:pPr>
        <w:pStyle w:val="Corpo"/>
        <w:ind w:right="3969"/>
        <w:jc w:val="left"/>
        <w:rPr>
          <w:sz w:val="16"/>
          <w:szCs w:val="16"/>
        </w:rPr>
      </w:pPr>
    </w:p>
    <w:p w14:paraId="055470C7" w14:textId="77777777" w:rsidR="00C13625" w:rsidRDefault="00C13625" w:rsidP="00C13625">
      <w:pPr>
        <w:pStyle w:val="Corpo"/>
        <w:ind w:right="3969"/>
        <w:jc w:val="left"/>
        <w:rPr>
          <w:sz w:val="16"/>
          <w:szCs w:val="16"/>
        </w:rPr>
      </w:pPr>
    </w:p>
    <w:p w14:paraId="13772510" w14:textId="77777777" w:rsidR="00C13625" w:rsidRDefault="00C13625" w:rsidP="00C13625">
      <w:pPr>
        <w:pStyle w:val="Corpo"/>
        <w:ind w:right="3969"/>
        <w:jc w:val="left"/>
        <w:rPr>
          <w:sz w:val="16"/>
          <w:szCs w:val="16"/>
        </w:rPr>
      </w:pPr>
    </w:p>
    <w:p w14:paraId="5CD5A373" w14:textId="77777777" w:rsidR="00C13625" w:rsidRDefault="00C13625" w:rsidP="00C13625">
      <w:pPr>
        <w:pStyle w:val="Corpo"/>
        <w:ind w:right="3969"/>
        <w:jc w:val="left"/>
        <w:rPr>
          <w:sz w:val="16"/>
          <w:szCs w:val="16"/>
        </w:rPr>
      </w:pPr>
    </w:p>
    <w:p w14:paraId="0AEC5520" w14:textId="77777777" w:rsidR="00C13625" w:rsidRDefault="00C13625" w:rsidP="00C13625">
      <w:pPr>
        <w:pStyle w:val="Corpo"/>
        <w:ind w:right="3969"/>
        <w:jc w:val="left"/>
        <w:rPr>
          <w:sz w:val="16"/>
          <w:szCs w:val="16"/>
        </w:rPr>
      </w:pPr>
    </w:p>
    <w:p w14:paraId="278A5C6E" w14:textId="77777777" w:rsidR="00C13625" w:rsidRDefault="00C13625" w:rsidP="00C13625">
      <w:pPr>
        <w:pStyle w:val="Corpo"/>
        <w:ind w:right="3969"/>
        <w:jc w:val="left"/>
        <w:rPr>
          <w:sz w:val="16"/>
          <w:szCs w:val="16"/>
        </w:rPr>
      </w:pPr>
    </w:p>
    <w:p w14:paraId="0208BD75" w14:textId="77777777" w:rsidR="00C13625" w:rsidRDefault="00C13625" w:rsidP="00C13625">
      <w:pPr>
        <w:pStyle w:val="Corpo"/>
        <w:ind w:right="3969"/>
        <w:jc w:val="left"/>
        <w:rPr>
          <w:sz w:val="16"/>
          <w:szCs w:val="16"/>
        </w:rPr>
      </w:pPr>
    </w:p>
    <w:p w14:paraId="2458EEA6" w14:textId="77777777" w:rsidR="00C13625" w:rsidRDefault="00C13625" w:rsidP="00C13625">
      <w:pPr>
        <w:pStyle w:val="Corpo"/>
        <w:ind w:right="3969"/>
        <w:jc w:val="left"/>
        <w:rPr>
          <w:sz w:val="16"/>
          <w:szCs w:val="16"/>
        </w:rPr>
      </w:pPr>
    </w:p>
    <w:p w14:paraId="02C8122E" w14:textId="77777777" w:rsidR="00C13625" w:rsidRDefault="00C13625" w:rsidP="00C13625">
      <w:pPr>
        <w:pStyle w:val="Corpo"/>
        <w:ind w:right="3969"/>
        <w:jc w:val="left"/>
        <w:rPr>
          <w:sz w:val="16"/>
          <w:szCs w:val="16"/>
        </w:rPr>
      </w:pPr>
    </w:p>
    <w:p w14:paraId="506E17D9" w14:textId="77777777" w:rsidR="00C13625" w:rsidRDefault="00C13625" w:rsidP="00C13625">
      <w:pPr>
        <w:pStyle w:val="Corpo"/>
        <w:ind w:right="3969"/>
        <w:jc w:val="left"/>
        <w:rPr>
          <w:sz w:val="16"/>
          <w:szCs w:val="16"/>
        </w:rPr>
      </w:pPr>
    </w:p>
    <w:p w14:paraId="2A95AEF6" w14:textId="77777777" w:rsidR="00C13625" w:rsidRDefault="00C13625" w:rsidP="00C13625">
      <w:pPr>
        <w:pStyle w:val="Corpo"/>
        <w:ind w:right="3969"/>
        <w:jc w:val="left"/>
        <w:rPr>
          <w:sz w:val="16"/>
          <w:szCs w:val="16"/>
        </w:rPr>
      </w:pPr>
    </w:p>
    <w:p w14:paraId="4B65D6A7" w14:textId="77777777" w:rsidR="00C13625" w:rsidRDefault="00C13625" w:rsidP="00C13625">
      <w:pPr>
        <w:pStyle w:val="Corpo"/>
        <w:ind w:right="3969"/>
        <w:jc w:val="left"/>
        <w:rPr>
          <w:sz w:val="16"/>
          <w:szCs w:val="16"/>
        </w:rPr>
      </w:pPr>
    </w:p>
    <w:p w14:paraId="1CE8A2DB" w14:textId="77777777" w:rsidR="00C13625" w:rsidRDefault="00C13625" w:rsidP="00C13625">
      <w:pPr>
        <w:pStyle w:val="Corpo"/>
        <w:ind w:right="3969"/>
        <w:jc w:val="left"/>
        <w:rPr>
          <w:sz w:val="16"/>
          <w:szCs w:val="16"/>
        </w:rPr>
      </w:pPr>
    </w:p>
    <w:p w14:paraId="23BC6B66" w14:textId="77777777" w:rsidR="00C13625" w:rsidRDefault="00C13625" w:rsidP="00C13625">
      <w:pPr>
        <w:pStyle w:val="Corpo"/>
        <w:ind w:right="3969"/>
        <w:jc w:val="left"/>
        <w:rPr>
          <w:sz w:val="16"/>
          <w:szCs w:val="16"/>
        </w:rPr>
      </w:pPr>
    </w:p>
    <w:p w14:paraId="0E70F89B" w14:textId="77777777" w:rsidR="00C13625" w:rsidRDefault="00C13625" w:rsidP="00C13625">
      <w:pPr>
        <w:pStyle w:val="Corpo"/>
        <w:ind w:right="3969"/>
        <w:jc w:val="left"/>
        <w:rPr>
          <w:sz w:val="16"/>
          <w:szCs w:val="16"/>
        </w:rPr>
      </w:pPr>
    </w:p>
    <w:p w14:paraId="1EFE0FE7" w14:textId="77777777" w:rsidR="00C13625" w:rsidRDefault="00C13625" w:rsidP="00C13625">
      <w:pPr>
        <w:pStyle w:val="Corpo"/>
        <w:ind w:right="3969"/>
        <w:jc w:val="left"/>
        <w:rPr>
          <w:sz w:val="16"/>
          <w:szCs w:val="16"/>
        </w:rPr>
      </w:pPr>
    </w:p>
    <w:p w14:paraId="13B4D03C" w14:textId="77777777" w:rsidR="00C13625" w:rsidRDefault="00C13625" w:rsidP="00C13625">
      <w:pPr>
        <w:pStyle w:val="Corpo"/>
        <w:ind w:right="3969"/>
        <w:jc w:val="left"/>
        <w:rPr>
          <w:sz w:val="16"/>
          <w:szCs w:val="16"/>
        </w:rPr>
      </w:pPr>
    </w:p>
    <w:p w14:paraId="1AA553EF" w14:textId="77777777" w:rsidR="00C13625" w:rsidRDefault="00C13625" w:rsidP="00C13625">
      <w:pPr>
        <w:pStyle w:val="Corpo"/>
        <w:ind w:right="3969"/>
        <w:jc w:val="left"/>
        <w:rPr>
          <w:sz w:val="16"/>
          <w:szCs w:val="16"/>
        </w:rPr>
      </w:pPr>
    </w:p>
    <w:p w14:paraId="5391ABE6" w14:textId="77777777" w:rsidR="00C13625" w:rsidRDefault="00C13625" w:rsidP="00C13625">
      <w:pPr>
        <w:pStyle w:val="Corpo"/>
        <w:ind w:right="3969"/>
        <w:jc w:val="left"/>
        <w:rPr>
          <w:sz w:val="16"/>
          <w:szCs w:val="16"/>
        </w:rPr>
      </w:pPr>
    </w:p>
    <w:p w14:paraId="167C799D" w14:textId="77777777" w:rsidR="00C13625" w:rsidRDefault="00C13625" w:rsidP="00C13625">
      <w:pPr>
        <w:pStyle w:val="Corpo"/>
        <w:ind w:right="3969"/>
        <w:jc w:val="left"/>
        <w:rPr>
          <w:sz w:val="16"/>
          <w:szCs w:val="16"/>
        </w:rPr>
      </w:pPr>
    </w:p>
    <w:p w14:paraId="40523475" w14:textId="77777777" w:rsidR="00C13625" w:rsidRDefault="00C13625" w:rsidP="00C13625">
      <w:pPr>
        <w:pStyle w:val="Corpo"/>
        <w:ind w:right="3969"/>
        <w:jc w:val="left"/>
        <w:rPr>
          <w:sz w:val="16"/>
          <w:szCs w:val="16"/>
        </w:rPr>
      </w:pPr>
    </w:p>
    <w:p w14:paraId="2CB33DBA" w14:textId="77777777" w:rsidR="00C13625" w:rsidRDefault="00C13625" w:rsidP="00C13625">
      <w:pPr>
        <w:pStyle w:val="Corpo"/>
        <w:ind w:right="3969"/>
        <w:jc w:val="left"/>
        <w:rPr>
          <w:sz w:val="16"/>
          <w:szCs w:val="16"/>
        </w:rPr>
      </w:pPr>
    </w:p>
    <w:p w14:paraId="7353DE83" w14:textId="77777777" w:rsidR="00C13625" w:rsidRDefault="00C13625" w:rsidP="00C13625">
      <w:pPr>
        <w:pStyle w:val="Corpo"/>
        <w:ind w:right="3969"/>
        <w:jc w:val="left"/>
        <w:rPr>
          <w:sz w:val="16"/>
          <w:szCs w:val="16"/>
        </w:rPr>
      </w:pPr>
    </w:p>
    <w:p w14:paraId="738C2E8A" w14:textId="77777777" w:rsidR="00C13625" w:rsidRDefault="00C13625" w:rsidP="00C13625">
      <w:pPr>
        <w:pStyle w:val="Corpo"/>
        <w:ind w:right="3969"/>
        <w:jc w:val="left"/>
        <w:rPr>
          <w:sz w:val="16"/>
          <w:szCs w:val="16"/>
        </w:rPr>
      </w:pPr>
    </w:p>
    <w:p w14:paraId="63E25426" w14:textId="77777777" w:rsidR="00C13625" w:rsidRDefault="00C13625" w:rsidP="00C13625">
      <w:pPr>
        <w:pStyle w:val="Corpo"/>
        <w:ind w:right="3969"/>
        <w:jc w:val="left"/>
        <w:rPr>
          <w:sz w:val="16"/>
          <w:szCs w:val="16"/>
        </w:rPr>
      </w:pPr>
    </w:p>
    <w:p w14:paraId="7CC324EC" w14:textId="77777777" w:rsidR="00C13625" w:rsidRDefault="00C13625" w:rsidP="00C13625">
      <w:pPr>
        <w:pStyle w:val="Corpo"/>
        <w:ind w:right="3969"/>
        <w:jc w:val="left"/>
        <w:rPr>
          <w:sz w:val="16"/>
          <w:szCs w:val="16"/>
        </w:rPr>
      </w:pPr>
    </w:p>
    <w:p w14:paraId="656C59E2" w14:textId="77777777" w:rsidR="00C13625" w:rsidRDefault="00C13625" w:rsidP="00C13625">
      <w:pPr>
        <w:pStyle w:val="Corpo"/>
        <w:ind w:right="3969"/>
        <w:jc w:val="left"/>
        <w:rPr>
          <w:sz w:val="16"/>
          <w:szCs w:val="16"/>
        </w:rPr>
      </w:pPr>
    </w:p>
    <w:p w14:paraId="08C11F87" w14:textId="77777777" w:rsidR="00C13625" w:rsidRDefault="00C13625" w:rsidP="00C13625">
      <w:pPr>
        <w:pStyle w:val="Corpo"/>
        <w:ind w:right="3969"/>
        <w:jc w:val="left"/>
        <w:rPr>
          <w:sz w:val="16"/>
          <w:szCs w:val="16"/>
        </w:rPr>
      </w:pPr>
    </w:p>
    <w:p w14:paraId="73E32B26" w14:textId="77777777" w:rsidR="00C13625" w:rsidRDefault="00C13625" w:rsidP="00C13625">
      <w:pPr>
        <w:pStyle w:val="Corpo"/>
        <w:ind w:right="3969"/>
        <w:jc w:val="left"/>
        <w:rPr>
          <w:sz w:val="16"/>
          <w:szCs w:val="16"/>
        </w:rPr>
      </w:pPr>
    </w:p>
    <w:p w14:paraId="6CFB37FB" w14:textId="77777777" w:rsidR="00C13625" w:rsidRDefault="00C13625" w:rsidP="00C13625">
      <w:pPr>
        <w:pStyle w:val="Corpo"/>
        <w:ind w:right="3969"/>
        <w:jc w:val="left"/>
        <w:rPr>
          <w:sz w:val="16"/>
          <w:szCs w:val="16"/>
        </w:rPr>
      </w:pPr>
    </w:p>
    <w:p w14:paraId="7C9F76AA" w14:textId="77777777" w:rsidR="00C13625" w:rsidRDefault="00C13625" w:rsidP="00C13625">
      <w:pPr>
        <w:pStyle w:val="Corpo"/>
        <w:ind w:right="3969"/>
        <w:jc w:val="left"/>
        <w:rPr>
          <w:sz w:val="16"/>
          <w:szCs w:val="16"/>
        </w:rPr>
      </w:pPr>
    </w:p>
    <w:p w14:paraId="0C9859E9" w14:textId="77777777" w:rsidR="00C13625" w:rsidRDefault="00C13625" w:rsidP="00C13625">
      <w:pPr>
        <w:pStyle w:val="Corpo"/>
        <w:ind w:right="3969"/>
        <w:jc w:val="left"/>
        <w:rPr>
          <w:sz w:val="16"/>
          <w:szCs w:val="16"/>
        </w:rPr>
      </w:pPr>
    </w:p>
    <w:p w14:paraId="4BBE06C0" w14:textId="77777777" w:rsidR="00C13625" w:rsidRDefault="00C13625" w:rsidP="00C13625">
      <w:pPr>
        <w:pStyle w:val="Corpo"/>
        <w:ind w:right="3969"/>
        <w:jc w:val="left"/>
        <w:rPr>
          <w:sz w:val="16"/>
          <w:szCs w:val="16"/>
        </w:rPr>
      </w:pPr>
    </w:p>
    <w:p w14:paraId="5415DC0D" w14:textId="77777777" w:rsidR="00C13625" w:rsidRDefault="00C13625" w:rsidP="00C13625">
      <w:pPr>
        <w:pStyle w:val="Corpo"/>
        <w:ind w:right="3969"/>
        <w:jc w:val="left"/>
        <w:rPr>
          <w:sz w:val="16"/>
          <w:szCs w:val="16"/>
        </w:rPr>
      </w:pPr>
    </w:p>
    <w:p w14:paraId="65A7B291" w14:textId="77777777" w:rsidR="00C13625" w:rsidRDefault="00C13625" w:rsidP="00C13625">
      <w:pPr>
        <w:pStyle w:val="Corpo"/>
        <w:ind w:right="3969"/>
        <w:jc w:val="left"/>
        <w:rPr>
          <w:sz w:val="16"/>
          <w:szCs w:val="16"/>
        </w:rPr>
      </w:pPr>
    </w:p>
    <w:p w14:paraId="6D7A4854" w14:textId="77777777" w:rsidR="00C13625" w:rsidRDefault="00C13625" w:rsidP="00C13625">
      <w:pPr>
        <w:pStyle w:val="Corpo"/>
        <w:ind w:right="3969"/>
        <w:jc w:val="left"/>
        <w:rPr>
          <w:sz w:val="16"/>
          <w:szCs w:val="16"/>
        </w:rPr>
      </w:pPr>
    </w:p>
    <w:p w14:paraId="0735AEB0" w14:textId="77777777" w:rsidR="00C13625" w:rsidRDefault="00C13625" w:rsidP="00C13625">
      <w:pPr>
        <w:pStyle w:val="Corpo"/>
        <w:ind w:right="3969"/>
        <w:jc w:val="left"/>
        <w:rPr>
          <w:sz w:val="16"/>
          <w:szCs w:val="16"/>
        </w:rPr>
      </w:pPr>
    </w:p>
    <w:p w14:paraId="317B4644" w14:textId="77777777" w:rsidR="00C13625" w:rsidRDefault="00C13625" w:rsidP="00C13625">
      <w:pPr>
        <w:pStyle w:val="Corpo"/>
        <w:ind w:right="3969"/>
        <w:jc w:val="left"/>
        <w:rPr>
          <w:sz w:val="16"/>
          <w:szCs w:val="16"/>
        </w:rPr>
      </w:pPr>
    </w:p>
    <w:p w14:paraId="61437E9C" w14:textId="77777777" w:rsidR="00C13625" w:rsidRDefault="00C13625" w:rsidP="00C13625">
      <w:pPr>
        <w:pStyle w:val="Corpo"/>
        <w:ind w:right="3969"/>
        <w:jc w:val="left"/>
        <w:rPr>
          <w:sz w:val="16"/>
          <w:szCs w:val="16"/>
        </w:rPr>
      </w:pPr>
    </w:p>
    <w:p w14:paraId="755D13B1" w14:textId="77777777" w:rsidR="00C13625" w:rsidRDefault="00C13625" w:rsidP="00C13625">
      <w:pPr>
        <w:pStyle w:val="Corpo"/>
        <w:ind w:right="3969"/>
        <w:jc w:val="left"/>
        <w:rPr>
          <w:sz w:val="16"/>
          <w:szCs w:val="16"/>
        </w:rPr>
      </w:pPr>
    </w:p>
    <w:p w14:paraId="0EC95228" w14:textId="77777777" w:rsidR="00C13625" w:rsidRDefault="00C13625" w:rsidP="00C13625">
      <w:pPr>
        <w:pStyle w:val="Corpo"/>
        <w:ind w:right="3969"/>
        <w:jc w:val="left"/>
        <w:rPr>
          <w:sz w:val="16"/>
          <w:szCs w:val="16"/>
        </w:rPr>
      </w:pPr>
    </w:p>
    <w:p w14:paraId="5C618EE3" w14:textId="77777777" w:rsidR="00C13625" w:rsidRDefault="00C13625" w:rsidP="00C13625">
      <w:pPr>
        <w:pStyle w:val="Corpo"/>
        <w:ind w:right="3969"/>
        <w:jc w:val="left"/>
        <w:rPr>
          <w:sz w:val="16"/>
          <w:szCs w:val="16"/>
        </w:rPr>
      </w:pPr>
    </w:p>
    <w:p w14:paraId="25B389CF" w14:textId="77777777" w:rsidR="00C13625" w:rsidRDefault="00C13625" w:rsidP="00C13625">
      <w:pPr>
        <w:pStyle w:val="Corpo"/>
        <w:ind w:right="3969"/>
        <w:jc w:val="left"/>
        <w:rPr>
          <w:sz w:val="16"/>
          <w:szCs w:val="16"/>
        </w:rPr>
      </w:pPr>
    </w:p>
    <w:p w14:paraId="73BAA0E3" w14:textId="77777777" w:rsidR="00C13625" w:rsidRDefault="00C13625" w:rsidP="00C13625">
      <w:pPr>
        <w:pStyle w:val="Corpo"/>
        <w:ind w:right="3969"/>
        <w:jc w:val="left"/>
        <w:rPr>
          <w:sz w:val="16"/>
          <w:szCs w:val="16"/>
        </w:rPr>
      </w:pPr>
    </w:p>
    <w:p w14:paraId="59BB2ABC" w14:textId="77777777" w:rsidR="00C13625" w:rsidRDefault="00C13625" w:rsidP="00C13625">
      <w:pPr>
        <w:pStyle w:val="Corpo"/>
        <w:ind w:right="3969"/>
        <w:jc w:val="left"/>
        <w:rPr>
          <w:sz w:val="16"/>
          <w:szCs w:val="16"/>
        </w:rPr>
      </w:pPr>
    </w:p>
    <w:p w14:paraId="7C635B50" w14:textId="77777777" w:rsidR="00C13625" w:rsidRDefault="00C13625" w:rsidP="00C13625">
      <w:pPr>
        <w:pStyle w:val="Corpo"/>
        <w:ind w:right="3969"/>
        <w:jc w:val="left"/>
        <w:rPr>
          <w:sz w:val="16"/>
          <w:szCs w:val="16"/>
        </w:rPr>
      </w:pPr>
    </w:p>
    <w:p w14:paraId="0AB31748" w14:textId="77777777" w:rsidR="00C13625" w:rsidRPr="009B6266" w:rsidRDefault="00C13625" w:rsidP="00C13625">
      <w:pPr>
        <w:pStyle w:val="Ttulo1"/>
        <w:rPr>
          <w:i/>
        </w:rPr>
      </w:pPr>
      <w:bookmarkStart w:id="147" w:name="_Toc191035778"/>
      <w:r w:rsidRPr="009B6266">
        <w:t>Manejo de Peles Sensíveis e Hiper-Reativas</w:t>
      </w:r>
      <w:bookmarkEnd w:id="147"/>
    </w:p>
    <w:p w14:paraId="1390EB84" w14:textId="77777777" w:rsidR="00C13625" w:rsidRPr="00884DD8" w:rsidRDefault="00C13625" w:rsidP="00C13625">
      <w:pPr>
        <w:pStyle w:val="Ttulo1"/>
      </w:pPr>
    </w:p>
    <w:p w14:paraId="39A7EFEF" w14:textId="77777777" w:rsidR="00C13625" w:rsidRDefault="00C13625" w:rsidP="00C13625">
      <w:pPr>
        <w:pStyle w:val="Corpo"/>
        <w:ind w:right="3969"/>
        <w:jc w:val="left"/>
        <w:rPr>
          <w:sz w:val="16"/>
          <w:szCs w:val="16"/>
        </w:rPr>
      </w:pPr>
    </w:p>
    <w:p w14:paraId="7AAC7A83" w14:textId="77777777" w:rsidR="00C13625" w:rsidRPr="00884DD8" w:rsidRDefault="00C13625" w:rsidP="00C13625">
      <w:pPr>
        <w:pStyle w:val="Ttulo1"/>
      </w:pPr>
      <w:bookmarkStart w:id="148" w:name="_Toc191035779"/>
      <w:r>
        <w:t>Telangyn™</w:t>
      </w:r>
      <w:bookmarkEnd w:id="148"/>
    </w:p>
    <w:p w14:paraId="45E4F9DC" w14:textId="77777777" w:rsidR="00C13625" w:rsidRDefault="00C13625" w:rsidP="00C13625">
      <w:pPr>
        <w:pStyle w:val="Subtitulocorpo"/>
        <w:jc w:val="center"/>
        <w:rPr>
          <w:color w:val="0666A6"/>
          <w:szCs w:val="40"/>
        </w:rPr>
      </w:pPr>
      <w:r>
        <w:rPr>
          <w:color w:val="0666A6"/>
        </w:rPr>
        <w:t>Reduz as Áreas Vermelhas e Melhora o Eritema e a Rugosidade</w:t>
      </w:r>
    </w:p>
    <w:p w14:paraId="7C5259F0" w14:textId="77777777" w:rsidR="00C13625" w:rsidRDefault="00C13625" w:rsidP="00C13625">
      <w:pPr>
        <w:tabs>
          <w:tab w:val="left" w:pos="3754"/>
        </w:tabs>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b/>
      </w:r>
    </w:p>
    <w:p w14:paraId="7E515767" w14:textId="77777777" w:rsidR="00C13625" w:rsidRDefault="00C13625" w:rsidP="00C13625">
      <w:pPr>
        <w:pStyle w:val="Corpo"/>
        <w:spacing w:after="120"/>
        <w:rPr>
          <w:sz w:val="24"/>
        </w:rPr>
      </w:pPr>
      <w:r>
        <w:rPr>
          <w:sz w:val="24"/>
        </w:rPr>
        <w:t>Este estudo teve como objetivo avaliar a eficácia de Telangyn™ na rosácea leve (Literatura do Fornecedor).</w:t>
      </w:r>
    </w:p>
    <w:p w14:paraId="1192F724" w14:textId="77777777" w:rsidR="00C13625" w:rsidRDefault="00C13625" w:rsidP="00C13625">
      <w:pPr>
        <w:pStyle w:val="Corpo"/>
        <w:rPr>
          <w:sz w:val="24"/>
        </w:rPr>
      </w:pPr>
      <w:r>
        <w:rPr>
          <w:noProof/>
          <w:lang w:eastAsia="pt-BR"/>
        </w:rPr>
        <mc:AlternateContent>
          <mc:Choice Requires="wps">
            <w:drawing>
              <wp:anchor distT="0" distB="0" distL="114300" distR="114300" simplePos="0" relativeHeight="251822080" behindDoc="0" locked="0" layoutInCell="1" allowOverlap="1" wp14:anchorId="2ACBEE3C" wp14:editId="6C7F3B93">
                <wp:simplePos x="0" y="0"/>
                <wp:positionH relativeFrom="margin">
                  <wp:align>left</wp:align>
                </wp:positionH>
                <wp:positionV relativeFrom="paragraph">
                  <wp:posOffset>96520</wp:posOffset>
                </wp:positionV>
                <wp:extent cx="5734050" cy="518160"/>
                <wp:effectExtent l="0" t="0" r="19050" b="1524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3410E368" w14:textId="77777777" w:rsidR="00C13625" w:rsidRDefault="00C13625" w:rsidP="00C13625">
                            <w:pPr>
                              <w:jc w:val="center"/>
                              <w:rPr>
                                <w:rFonts w:ascii="Swis721 Th BT" w:hAnsi="Swis721 Th BT"/>
                                <w:sz w:val="23"/>
                                <w:szCs w:val="23"/>
                              </w:rPr>
                            </w:pPr>
                            <w:r>
                              <w:rPr>
                                <w:rFonts w:ascii="Swis721 Th BT" w:hAnsi="Swis721 Th BT"/>
                                <w:sz w:val="23"/>
                                <w:szCs w:val="23"/>
                              </w:rPr>
                              <w:t>Para isso, 20 voluntárias (idades entre 25 e 65 anos) com a pele saudável, porém com rosácea leve, foram selecionadas para aplicarem durante 28 dias:</w:t>
                            </w:r>
                          </w:p>
                        </w:txbxContent>
                      </wps:txbx>
                      <wps:bodyPr rot="0" vert="horz" wrap="square" lIns="91440" tIns="45720" rIns="91440" bIns="45720" anchor="t" anchorCtr="0" upright="1">
                        <a:noAutofit/>
                      </wps:bodyPr>
                    </wps:wsp>
                  </a:graphicData>
                </a:graphic>
              </wp:anchor>
            </w:drawing>
          </mc:Choice>
          <mc:Fallback>
            <w:pict>
              <v:shape w14:anchorId="2ACBEE3C" id="Caixa de texto 4" o:spid="_x0000_s1105" type="#_x0000_t202" style="position:absolute;left:0;text-align:left;margin-left:0;margin-top:7.6pt;width:451.5pt;height:40.8pt;z-index:2518220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jkRgIAAH0EAAAOAAAAZHJzL2Uyb0RvYy54bWysVF1v2yAUfZ+0/4B4X2ynSZtYdaouVaZJ&#10;3YfU7QdgjG004DIgsbtfvwtOsrR7m5YHZLhw7rnn3Jvbu1ErchDOSzAVLWY5JcJwaKTpKvr92+7d&#10;ihIfmGmYAiMq+iw8vdu8fXM72FLMoQfVCEcQxPhysBXtQ7BllnneC838DKwwGGzBaRZw67qscWxA&#10;dK2yeZ5fZwO4xjrgwns8fZiCdJPw21bw8KVtvQhEVRS5hbS6tNZxzTa3rOwcs73kRxrsH1hoJg0m&#10;PUM9sMDI3sm/oLTkDjy0YcZBZ9C2kotUA1ZT5K+qeeqZFakWFMfbs0z+/8Hyz4evjsimogtKDNNo&#10;0ZbJkZFGkCDGAGQRNRqsL/Hqk8XLYXwPI3qd6vX2EfgPTwxse2Y6ce8cDL1gDXIs4svs4umE4yNI&#10;PXyCBpOxfYAENLZORwFREoLo6NXz2R/kQTgeLm+uFvkSQxxjy2JVXCcDM1aeXlvnwwcBmsSPijr0&#10;P6Gzw6MPkQ0rT1diMg9KNjupVNrEnhNb5ciBYbfU3VSh2mukOp0VefxNTYPn2FrT+YlGatsIkTK9&#10;QFeGDBVdL+fLSbcXmV1Xn/PurvKr1SpJ94qglgFnRUld0dWZCFakzFHmqOykcRjrMbm6Wp/sq6F5&#10;RuEdTDOAM4sfPbhflAzY/xX1P/fMCUrUR4PmrYvFIg5M2iyWN3PcuMtIfRlhhiNURQMl0+c2TEO2&#10;t052PWaaxDRwj4a3MnkRO2NideSPPZ6EO85jHKLLfbr1519j8xsAAP//AwBQSwMEFAAGAAgAAAAh&#10;AC97XbfbAAAABgEAAA8AAABkcnMvZG93bnJldi54bWxMj0FPwzAMhe9I/IfISFwQSxmi2rqmE0JC&#10;cO3GhVvSmLZb4pQmW8u/x5zYzX7Peu9zuZ29E2ccYx9IwcMiA4HUBNtTq+Bj/3q/AhGTJqtdIFTw&#10;gxG21fVVqQsbJqrxvEut4BCKhVbQpTQUUsamQ6/jIgxI7H2F0evE69hKO+qJw72TyyzLpdc9cUOn&#10;B3zpsDnuTp5767vaSHN8N5Pbvx3W0/fcfuZK3d7MzxsQCef0fwx/+IwOFTOZcCIbhVPAjyRWn5Yg&#10;2F1njywYHvIVyKqUl/jVLwAAAP//AwBQSwECLQAUAAYACAAAACEAtoM4kv4AAADhAQAAEwAAAAAA&#10;AAAAAAAAAAAAAAAAW0NvbnRlbnRfVHlwZXNdLnhtbFBLAQItABQABgAIAAAAIQA4/SH/1gAAAJQB&#10;AAALAAAAAAAAAAAAAAAAAC8BAABfcmVscy8ucmVsc1BLAQItABQABgAIAAAAIQCNT3jkRgIAAH0E&#10;AAAOAAAAAAAAAAAAAAAAAC4CAABkcnMvZTJvRG9jLnhtbFBLAQItABQABgAIAAAAIQAve1232wAA&#10;AAYBAAAPAAAAAAAAAAAAAAAAAKAEAABkcnMvZG93bnJldi54bWxQSwUGAAAAAAQABADzAAAAqAUA&#10;AAAA&#10;" fillcolor="white [3212]" strokecolor="#f30388">
                <v:textbox>
                  <w:txbxContent>
                    <w:p w14:paraId="3410E368" w14:textId="77777777" w:rsidR="00C13625" w:rsidRDefault="00C13625" w:rsidP="00C13625">
                      <w:pPr>
                        <w:jc w:val="center"/>
                        <w:rPr>
                          <w:rFonts w:ascii="Swis721 Th BT" w:hAnsi="Swis721 Th BT"/>
                          <w:sz w:val="23"/>
                          <w:szCs w:val="23"/>
                        </w:rPr>
                      </w:pPr>
                      <w:r>
                        <w:rPr>
                          <w:rFonts w:ascii="Swis721 Th BT" w:hAnsi="Swis721 Th BT"/>
                          <w:sz w:val="23"/>
                          <w:szCs w:val="23"/>
                        </w:rPr>
                        <w:t>Para isso, 20 voluntárias (idades entre 25 e 65 anos) com a pele saudável, porém com rosácea leve, foram selecionadas para aplicarem durante 28 dias:</w:t>
                      </w:r>
                    </w:p>
                  </w:txbxContent>
                </v:textbox>
                <w10:wrap anchorx="margin"/>
              </v:shape>
            </w:pict>
          </mc:Fallback>
        </mc:AlternateContent>
      </w:r>
    </w:p>
    <w:p w14:paraId="4E1FE922" w14:textId="77777777" w:rsidR="00C13625" w:rsidRDefault="00C13625" w:rsidP="00C13625">
      <w:pPr>
        <w:pStyle w:val="Corpo"/>
      </w:pPr>
    </w:p>
    <w:p w14:paraId="393F9B03" w14:textId="77777777" w:rsidR="00C13625" w:rsidRDefault="00C13625" w:rsidP="00C13625">
      <w:pPr>
        <w:pStyle w:val="Corpo"/>
      </w:pPr>
    </w:p>
    <w:p w14:paraId="582A9DE0" w14:textId="77777777" w:rsidR="00C13625" w:rsidRDefault="00C13625" w:rsidP="00C13625">
      <w:pPr>
        <w:pStyle w:val="Corpo"/>
      </w:pPr>
      <w:r>
        <w:rPr>
          <w:noProof/>
          <w:lang w:eastAsia="pt-BR"/>
        </w:rPr>
        <mc:AlternateContent>
          <mc:Choice Requires="wps">
            <w:drawing>
              <wp:anchor distT="0" distB="0" distL="114300" distR="114300" simplePos="0" relativeHeight="251824128" behindDoc="0" locked="0" layoutInCell="1" allowOverlap="1" wp14:anchorId="681D770D" wp14:editId="4D6D2947">
                <wp:simplePos x="0" y="0"/>
                <wp:positionH relativeFrom="margin">
                  <wp:posOffset>2765425</wp:posOffset>
                </wp:positionH>
                <wp:positionV relativeFrom="paragraph">
                  <wp:posOffset>86995</wp:posOffset>
                </wp:positionV>
                <wp:extent cx="226695" cy="138430"/>
                <wp:effectExtent l="0" t="0" r="1905" b="0"/>
                <wp:wrapNone/>
                <wp:docPr id="15" name="Triângulo isóscele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type w14:anchorId="0581C08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 o:spid="_x0000_s1026" type="#_x0000_t5" style="position:absolute;margin-left:217.75pt;margin-top:6.85pt;width:17.85pt;height:10.9pt;flip:y;z-index:251824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0XRQIAAFgEAAAOAAAAZHJzL2Uyb0RvYy54bWysVMFu2zAMvQ/YPwi6L07SJEuNOEWRosOA&#10;bivQbndFlm1tsqhRSpzsc/oL+4T+2Cg5ybLuNiwHQSTNx8dHKourXWvYVqHXYAs+Ggw5U1ZCqW1d&#10;8M+Pt2/mnPkgbCkMWFXwvfL8avn61aJzuRpDA6ZUyAjE+rxzBW9CcHmWedmoVvgBOGUpWAG2IpCJ&#10;dVai6Ai9Ndl4OJxlHWDpEKTynrw3fZAvE35VKRk+VZVXgZmCE7eQTkznOp7ZciHyGoVrtDzQEP/A&#10;ohXaUtET1I0Igm1Q/wXVaongoQoDCW0GVaWlSj1QN6Phi24eGuFU6oXE8e4kk/9/sPLj9h6ZLml2&#10;U86saGlGj6ifn2y9McC0f/7ppTLKM4qTWJ3zOeU8uHuM7Xp3B/KbZxZWjbC1ukaErlGiJIqj+H32&#10;R0I0PKWydfcBSiolNgGSbrsKW1YZ7b7ExAhN2rBdGtT+NCi1C0ySczyezS6Jr6TQ6GI+uUiDzEQe&#10;YWKyQx/eKWhZvBQ8oCZ2JmopcrG98yFe6vLQsCi/cla1hia/FYZNh/RL5E8fE/QRMmZ6MLq81cYk&#10;I+6qWhlklFzwdd3zN5uWeux98wjZ7xq5aSN797FI2vaIQHq9ADc2lrAQi0U5RR49SdUoZD+QNZR7&#10;EhWhX296jnRpAH9w1tFqF9x/3whUnJn3lgZzOZpM4ltIxmT6dkwGnkfW5xFhJUGRhpz111Xo38/G&#10;oa4bqtT3a+GahlnpcJx6z+pAltY3sT88tfg+zu301e8/hOUvAAAA//8DAFBLAwQUAAYACAAAACEA&#10;szQZANwAAAAJAQAADwAAAGRycy9kb3ducmV2LnhtbEyPy07DMBBF90j8gzVIbBB1+qJVGqcqSCxY&#10;poS9E0/jiHgcYjcNf890RZejc3XvmWw/uU6MOITWk4L5LAGBVHvTUqOg/Hx/3oIIUZPRnSdU8IsB&#10;9vn9XaZT4y9U4HiMjeASCqlWYGPsUylDbdHpMPM9ErOTH5yOfA6NNIO+cLnr5CJJXqTTLfGC1T2+&#10;Way/j2en4NQcivL1qSjRVuFj/IrDj8dKqceH6bADEXGK/2G46rM65OxU+TOZIDoFq+V6zVEGyw0I&#10;Dqw28wWISsEVyDyTtx/kfwAAAP//AwBQSwECLQAUAAYACAAAACEAtoM4kv4AAADhAQAAEwAAAAAA&#10;AAAAAAAAAAAAAAAAW0NvbnRlbnRfVHlwZXNdLnhtbFBLAQItABQABgAIAAAAIQA4/SH/1gAAAJQB&#10;AAALAAAAAAAAAAAAAAAAAC8BAABfcmVscy8ucmVsc1BLAQItABQABgAIAAAAIQA7Qo0XRQIAAFgE&#10;AAAOAAAAAAAAAAAAAAAAAC4CAABkcnMvZTJvRG9jLnhtbFBLAQItABQABgAIAAAAIQCzNBkA3AAA&#10;AAkBAAAPAAAAAAAAAAAAAAAAAJ8EAABkcnMvZG93bnJldi54bWxQSwUGAAAAAAQABADzAAAAqAUA&#10;AAAA&#10;" fillcolor="#d8d8d8 [2732]" stroked="f">
                <w10:wrap anchorx="margin"/>
              </v:shape>
            </w:pict>
          </mc:Fallback>
        </mc:AlternateContent>
      </w:r>
    </w:p>
    <w:p w14:paraId="75F787C4" w14:textId="77777777" w:rsidR="00C13625" w:rsidRDefault="00C13625" w:rsidP="00C13625">
      <w:pPr>
        <w:pStyle w:val="Corpo"/>
      </w:pPr>
      <w:r>
        <w:rPr>
          <w:noProof/>
          <w:lang w:eastAsia="pt-BR"/>
        </w:rPr>
        <mc:AlternateContent>
          <mc:Choice Requires="wps">
            <w:drawing>
              <wp:anchor distT="0" distB="0" distL="114300" distR="114300" simplePos="0" relativeHeight="251823104" behindDoc="0" locked="0" layoutInCell="1" allowOverlap="1" wp14:anchorId="6FD576C9" wp14:editId="6B3AEFBC">
                <wp:simplePos x="0" y="0"/>
                <wp:positionH relativeFrom="margin">
                  <wp:posOffset>1917700</wp:posOffset>
                </wp:positionH>
                <wp:positionV relativeFrom="paragraph">
                  <wp:posOffset>98425</wp:posOffset>
                </wp:positionV>
                <wp:extent cx="1913890" cy="704850"/>
                <wp:effectExtent l="0" t="0" r="10160" b="1905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04850"/>
                        </a:xfrm>
                        <a:prstGeom prst="rect">
                          <a:avLst/>
                        </a:prstGeom>
                        <a:solidFill>
                          <a:srgbClr val="F30388"/>
                        </a:solidFill>
                        <a:ln w="9525">
                          <a:solidFill>
                            <a:srgbClr val="F30388"/>
                          </a:solidFill>
                          <a:miter lim="800000"/>
                        </a:ln>
                      </wps:spPr>
                      <wps:txbx>
                        <w:txbxContent>
                          <w:p w14:paraId="629595E4"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Telangyn™a 2%</w:t>
                            </w:r>
                          </w:p>
                          <w:p w14:paraId="1FA426CB"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FD576C9" id="Caixa de texto 16" o:spid="_x0000_s1106" type="#_x0000_t202" style="position:absolute;left:0;text-align:left;margin-left:151pt;margin-top:7.75pt;width:150.7pt;height:55.5pt;z-index:251823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7ibJQIAAEoEAAAOAAAAZHJzL2Uyb0RvYy54bWysVNtu2zAMfR+wfxD0vti5tYkRp+hSZBjQ&#10;dQO6fYAiy7EwWdQoJXb29aPkNAu6t2J+EEyTOiTPIb2661vDjgq9Blvy8SjnTFkJlbb7kv/4vv2w&#10;4MwHYSthwKqSn5Tnd+v371adK9QEGjCVQkYg1hedK3kTgiuyzMtGtcKPwClLzhqwFYFM3GcVio7Q&#10;W5NN8vwm6wArhyCV9/T1YXDydcKvayXD17r2KjBTcqotpBPTuYtntl6JYo/CNVqeyxBvqKIV2lLS&#10;C9SDCIIdUP8D1WqJ4KEOIwltBnWtpUo9UDfj/FU3z41wKvVC5Hh3ocn/P1j5dPyGTFek3Q1nVrSk&#10;0UboXrBKsaD6AIwcxFLnfEHBz47CQ/8RerqROvbuEeRPzyxsGmH36h4RukaJiqocx5vZ1dUBx0eQ&#10;XfcFKsomDgESUF9jGykkUhihk1qni0JUCJMx5XI8XSzJJcl3m88W8yRhJoqX2w59+KSgZfGl5EgT&#10;kNDF8dGHWI0oXkJiMg9GV1ttTDJwv9sYZEdB07Kd5tPFIjXwKsxY1pV8OZ/MBwLeANHqQGNvdFvy&#10;RR6fcx5jz3xFigayQr/rk0DU9lmHHVQnYhBhGGdaP3ppAH9z1tEol9z/OghUnJnPllRYjmezOPvJ&#10;mM1vJ2TgtWd37RFWElTJZUDOBmMTho05ONT7hnINylu4J+1qnWiNIg91nTuggU1sn5crbsS1naL+&#10;/gLWfwAAAP//AwBQSwMEFAAGAAgAAAAhABILCnzgAAAACgEAAA8AAABkcnMvZG93bnJldi54bWxM&#10;j8FOwzAQRO9I/IO1SNyoTUpCFeJUgIoQ3FoqlaObLEnUeB1itzF8PcsJjjszmn1TLKPtxQlH3znS&#10;cD1TIJAqV3fUaNi+PV0tQPhgqDa9I9TwhR6W5flZYfLaTbTG0yY0gkvI50ZDG8KQS+mrFq3xMzcg&#10;sffhRmsCn2Mj69FMXG57mSiVSWs64g+tGfCxxeqwOVoNq+61idP2wavP9eH5PX6/rHa3g9aXF/H+&#10;DkTAGP7C8IvP6FAy094dqfai1zBXCW8JbKQpCA5kan4DYs9CkqUgy0L+n1D+AAAA//8DAFBLAQIt&#10;ABQABgAIAAAAIQC2gziS/gAAAOEBAAATAAAAAAAAAAAAAAAAAAAAAABbQ29udGVudF9UeXBlc10u&#10;eG1sUEsBAi0AFAAGAAgAAAAhADj9If/WAAAAlAEAAAsAAAAAAAAAAAAAAAAALwEAAF9yZWxzLy5y&#10;ZWxzUEsBAi0AFAAGAAgAAAAhAKDnuJslAgAASgQAAA4AAAAAAAAAAAAAAAAALgIAAGRycy9lMm9E&#10;b2MueG1sUEsBAi0AFAAGAAgAAAAhABILCnzgAAAACgEAAA8AAAAAAAAAAAAAAAAAfwQAAGRycy9k&#10;b3ducmV2LnhtbFBLBQYAAAAABAAEAPMAAACMBQAAAAA=&#10;" fillcolor="#f30388" strokecolor="#f30388">
                <v:textbox>
                  <w:txbxContent>
                    <w:p w14:paraId="629595E4"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Telangyn™a 2%</w:t>
                      </w:r>
                    </w:p>
                    <w:p w14:paraId="1FA426CB"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v:textbox>
                <w10:wrap anchorx="margin"/>
              </v:shape>
            </w:pict>
          </mc:Fallback>
        </mc:AlternateContent>
      </w:r>
    </w:p>
    <w:p w14:paraId="342071E6" w14:textId="77777777" w:rsidR="00C13625" w:rsidRDefault="00C13625" w:rsidP="00C13625">
      <w:pPr>
        <w:pStyle w:val="Corpo"/>
      </w:pPr>
    </w:p>
    <w:p w14:paraId="5BBE5C98" w14:textId="77777777" w:rsidR="00C13625" w:rsidRDefault="00C13625" w:rsidP="00C13625">
      <w:pPr>
        <w:pStyle w:val="Corpo"/>
      </w:pPr>
    </w:p>
    <w:p w14:paraId="30F31D78" w14:textId="77777777" w:rsidR="00C13625" w:rsidRDefault="00C13625" w:rsidP="00C13625">
      <w:pPr>
        <w:pStyle w:val="Corpo"/>
      </w:pPr>
    </w:p>
    <w:p w14:paraId="79BE4DCC" w14:textId="77777777" w:rsidR="00C13625" w:rsidRDefault="00C13625" w:rsidP="00C13625">
      <w:pPr>
        <w:pStyle w:val="Corpo"/>
        <w:rPr>
          <w:b/>
          <w:color w:val="339966"/>
          <w:sz w:val="25"/>
          <w:szCs w:val="25"/>
          <w14:textFill>
            <w14:solidFill>
              <w14:srgbClr w14:val="339966">
                <w14:lumMod w14:val="75000"/>
                <w14:lumOff w14:val="25000"/>
              </w14:srgbClr>
            </w14:solidFill>
          </w14:textFill>
        </w:rPr>
      </w:pPr>
    </w:p>
    <w:p w14:paraId="14BB76B6" w14:textId="77777777" w:rsidR="00C13625" w:rsidRPr="00C03613" w:rsidRDefault="00C13625" w:rsidP="00C13625">
      <w:pPr>
        <w:pStyle w:val="Corpo"/>
        <w:rPr>
          <w:b/>
          <w:color w:val="0070C0"/>
        </w:rPr>
      </w:pPr>
      <w:r w:rsidRPr="00C03613">
        <w:rPr>
          <w:b/>
          <w:color w:val="0070C0"/>
        </w:rPr>
        <w:t>Resultados:</w:t>
      </w:r>
    </w:p>
    <w:p w14:paraId="76C5D14C" w14:textId="77777777" w:rsidR="00C13625" w:rsidRDefault="00C13625" w:rsidP="00C13625">
      <w:pPr>
        <w:pStyle w:val="Corpo"/>
        <w:rPr>
          <w:sz w:val="16"/>
          <w:szCs w:val="16"/>
        </w:rPr>
      </w:pPr>
    </w:p>
    <w:p w14:paraId="1DFB3EC2" w14:textId="77777777" w:rsidR="00C13625" w:rsidRDefault="00C13625" w:rsidP="00C13625">
      <w:pPr>
        <w:pStyle w:val="Corpo"/>
        <w:numPr>
          <w:ilvl w:val="0"/>
          <w:numId w:val="1"/>
        </w:numPr>
        <w:spacing w:after="120"/>
        <w:rPr>
          <w:sz w:val="24"/>
        </w:rPr>
      </w:pPr>
      <w:r>
        <w:rPr>
          <w:noProof/>
          <w:sz w:val="24"/>
          <w:lang w:eastAsia="pt-BR"/>
        </w:rPr>
        <mc:AlternateContent>
          <mc:Choice Requires="wpg">
            <w:drawing>
              <wp:anchor distT="0" distB="0" distL="114300" distR="114300" simplePos="0" relativeHeight="251826176" behindDoc="0" locked="0" layoutInCell="1" allowOverlap="1" wp14:anchorId="4F0BDCBB" wp14:editId="151FDF42">
                <wp:simplePos x="0" y="0"/>
                <wp:positionH relativeFrom="margin">
                  <wp:posOffset>3471545</wp:posOffset>
                </wp:positionH>
                <wp:positionV relativeFrom="paragraph">
                  <wp:posOffset>496570</wp:posOffset>
                </wp:positionV>
                <wp:extent cx="2288540" cy="3162300"/>
                <wp:effectExtent l="0" t="0" r="0" b="0"/>
                <wp:wrapNone/>
                <wp:docPr id="18" name="Agrupar 1"/>
                <wp:cNvGraphicFramePr/>
                <a:graphic xmlns:a="http://schemas.openxmlformats.org/drawingml/2006/main">
                  <a:graphicData uri="http://schemas.microsoft.com/office/word/2010/wordprocessingGroup">
                    <wpg:wgp>
                      <wpg:cNvGrpSpPr/>
                      <wpg:grpSpPr>
                        <a:xfrm>
                          <a:off x="0" y="0"/>
                          <a:ext cx="2288540" cy="3162300"/>
                          <a:chOff x="0" y="0"/>
                          <a:chExt cx="2326640" cy="3181350"/>
                        </a:xfrm>
                      </wpg:grpSpPr>
                      <pic:pic xmlns:pic="http://schemas.openxmlformats.org/drawingml/2006/picture">
                        <pic:nvPicPr>
                          <pic:cNvPr id="19" name="Imagem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9525"/>
                            <a:ext cx="2326640" cy="3171825"/>
                          </a:xfrm>
                          <a:prstGeom prst="rect">
                            <a:avLst/>
                          </a:prstGeom>
                        </pic:spPr>
                      </pic:pic>
                      <wps:wsp>
                        <wps:cNvPr id="20" name="Caixa de texto 20"/>
                        <wps:cNvSpPr txBox="1">
                          <a:spLocks noChangeArrowheads="1"/>
                        </wps:cNvSpPr>
                        <wps:spPr bwMode="auto">
                          <a:xfrm>
                            <a:off x="342900" y="28575"/>
                            <a:ext cx="447675" cy="200025"/>
                          </a:xfrm>
                          <a:prstGeom prst="rect">
                            <a:avLst/>
                          </a:prstGeom>
                          <a:solidFill>
                            <a:schemeClr val="bg1">
                              <a:lumMod val="100000"/>
                              <a:lumOff val="0"/>
                            </a:schemeClr>
                          </a:solidFill>
                          <a:ln w="9525">
                            <a:noFill/>
                            <a:miter lim="800000"/>
                          </a:ln>
                        </wps:spPr>
                        <wps:txbx>
                          <w:txbxContent>
                            <w:p w14:paraId="453A937F" w14:textId="77777777" w:rsidR="00C13625" w:rsidRDefault="00C13625" w:rsidP="00C13625">
                              <w:pPr>
                                <w:jc w:val="center"/>
                                <w:rPr>
                                  <w:rFonts w:ascii="Swis721 Th BT" w:hAnsi="Swis721 Th BT"/>
                                  <w:sz w:val="16"/>
                                  <w:szCs w:val="16"/>
                                </w:rPr>
                              </w:pPr>
                              <w:r>
                                <w:rPr>
                                  <w:rFonts w:ascii="Swis721 Th BT" w:hAnsi="Swis721 Th BT"/>
                                  <w:sz w:val="16"/>
                                  <w:szCs w:val="16"/>
                                </w:rPr>
                                <w:t>Dia 0</w:t>
                              </w:r>
                            </w:p>
                          </w:txbxContent>
                        </wps:txbx>
                        <wps:bodyPr rot="0" vert="horz" wrap="square" lIns="91440" tIns="45720" rIns="91440" bIns="45720" anchor="t" anchorCtr="0" upright="1">
                          <a:noAutofit/>
                        </wps:bodyPr>
                      </wps:wsp>
                      <wps:wsp>
                        <wps:cNvPr id="26" name="Caixa de texto 26"/>
                        <wps:cNvSpPr txBox="1">
                          <a:spLocks noChangeArrowheads="1"/>
                        </wps:cNvSpPr>
                        <wps:spPr bwMode="auto">
                          <a:xfrm>
                            <a:off x="1485900" y="0"/>
                            <a:ext cx="552450" cy="238125"/>
                          </a:xfrm>
                          <a:prstGeom prst="rect">
                            <a:avLst/>
                          </a:prstGeom>
                          <a:solidFill>
                            <a:schemeClr val="bg1">
                              <a:lumMod val="100000"/>
                              <a:lumOff val="0"/>
                            </a:schemeClr>
                          </a:solidFill>
                          <a:ln w="9525">
                            <a:noFill/>
                            <a:miter lim="800000"/>
                          </a:ln>
                        </wps:spPr>
                        <wps:txbx>
                          <w:txbxContent>
                            <w:p w14:paraId="76CB7AD6" w14:textId="77777777" w:rsidR="00C13625" w:rsidRDefault="00C13625" w:rsidP="00C13625">
                              <w:pPr>
                                <w:jc w:val="center"/>
                                <w:rPr>
                                  <w:rFonts w:ascii="Swis721 Th BT" w:hAnsi="Swis721 Th BT"/>
                                  <w:sz w:val="16"/>
                                  <w:szCs w:val="16"/>
                                </w:rPr>
                              </w:pPr>
                              <w:r>
                                <w:rPr>
                                  <w:rFonts w:ascii="Swis721 Th BT" w:hAnsi="Swis721 Th BT"/>
                                  <w:sz w:val="16"/>
                                  <w:szCs w:val="16"/>
                                </w:rPr>
                                <w:t>Dia 28</w:t>
                              </w:r>
                            </w:p>
                          </w:txbxContent>
                        </wps:txbx>
                        <wps:bodyPr rot="0" vert="horz" wrap="square" lIns="91440" tIns="45720" rIns="91440" bIns="45720" anchor="t" anchorCtr="0" upright="1">
                          <a:noAutofit/>
                        </wps:bodyPr>
                      </wps:wsp>
                    </wpg:wgp>
                  </a:graphicData>
                </a:graphic>
              </wp:anchor>
            </w:drawing>
          </mc:Choice>
          <mc:Fallback>
            <w:pict>
              <v:group w14:anchorId="4F0BDCBB" id="Agrupar 1" o:spid="_x0000_s1107" style="position:absolute;left:0;text-align:left;margin-left:273.35pt;margin-top:39.1pt;width:180.2pt;height:249pt;z-index:251826176;mso-position-horizontal-relative:margin" coordsize="23266,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utz8QMAAGELAAAOAAAAZHJzL2Uyb0RvYy54bWzkVl1v2zYUfR+w/0Do&#10;3dGHJVsW4hSukwYB2i1Ytx9AU5REVCI5krKcDf3vuyQlx3YyrOiAFcUeLPPz8txzz73k9ZtD16I9&#10;VZoJvg7iqyhAlBNRMl6vg99+fTfLA6QN5iVuBafr4Inq4M3Njz9cD7KgiWhEW1KFwAjXxSDXQWOM&#10;LMJQk4Z2WF8JSTlMVkJ12EBX1WGp8ADWuzZMomgRDkKVUglCtYbRWz8Z3Dj7VUWJ+bmqNDWoXQeA&#10;zbivct+d/YY317ioFZYNIyMM/BUoOsw4HHo0dYsNRr1iL0x1jCihRWWuiOhCUVWMUOcDeBNHF97c&#10;K9FL50tdDLU80gTUXvD01WbJT/tHhVgJsYNIcdxBjDa16iVWKLbsDLIuYNG9kh/loxoHat+zDh8q&#10;1dl/cAUdHK9PR17pwSACg0mS51kK9BOYm8eLZB6NzJMGwvNiH2nupp3zZLF43pnH88ztDKeDQ4vv&#10;CEcyUsBvJApaL4j6Z0HBLtMrGoxGui+y0WH1qZcziKnEhu1Yy8yT0ydEz4Li+0dGHpXvnHC+mjh/&#10;6HBNO0+53WDX+B3YevRekE8acbFtMK/pRksQNoTMBig8X+66Z8ftWibfsba1UbLt0TFIggsRvcKN&#10;F+itIH1HufEZp2gLPgquGyZ1gFRBux0FAamHMnY5AGF/r409zgrAZcGfSb6JolXydrbNou0sjZZ3&#10;s80qXc6W0d0yjdI83sbbz3Z3nBa9puAvbm8lG7HC6Au0r0p+LA4+mVxSoj12qW+ZcoCmfwcRhiwl&#10;Fqs2ihrS2GYFbP0CDPs9xwlH7TOblncNOWF3vJoFqyzJfIE5JsK5nJdx7lcc5QzBVtrcU9Eh2wBS&#10;AYYjFe8BsAc0LRlj7zE4cADJZiyUUj2FGXpfRp0tpK8VoY8NlhQgWLPPyk0gm3212GJ2wKikyICX&#10;AsEEoBwX25KBzOGtgCLgtaHlhZSVEkNDcQkovZxPtno71j+0Gz6IEmoT7o1wfFwwPk+TFRQVBAUm&#10;ybPlBe9pulzAmKs/cGtE/4510IpoWTnllLur6LZVXmq72nva9h1A9mMxnDmVPBi3Ne9MlkcTTpxn&#10;1luOhnXgpGSFxoU9FhjGRccMXJ0t69ZBfrQPSmo5WLEsemHYljnsDq7Ir8aaroudKJ+AVyVAZMAb&#10;XOHQaIT6I0ADXIfrQP/eY1sG2wcOsVnFqS3DxnXSbGnjr05ndqczmBMwtQ5MgHxza/yd20vF6gZO&#10;8hxxsYF4VswJ2wL1qEb8IOL/Ss2Lv1Pz4puoOU7zbJLzeFNOJSTLkhTuQC/leR7/f6WcTKH5XqTs&#10;3irwjnNJPr457UPxtO+k//wyvvk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w&#10;C5nX4QAAAAoBAAAPAAAAZHJzL2Rvd25yZXYueG1sTI9BT4NAEIXvJv6HzZh4swtooUWWpmnUU9PE&#10;1sT0toUpkLKzhN0C/feOJz1O3pf3vslWk2nFgL1rLCkIZwEIpMKWDVUKvg7vTwsQzmsqdWsJFdzQ&#10;wSq/v8t0WtqRPnHY+0pwCblUK6i971IpXVGj0W5mOyTOzrY32vPZV7Ls9cjlppVREMTS6IZ4odYd&#10;bmosLvurUfAx6nH9HL4N28t5czse5rvvbYhKPT5M61cQHif/B8OvPqtDzk4ne6XSiVbB/CVOGFWQ&#10;LCIQDCyDJARx4iSJI5B5Jv+/kP8AAAD//wMAUEsDBAoAAAAAAAAAIQDIWnNS1RkDANUZAwAUAAAA&#10;ZHJzL21lZGlhL2ltYWdlMS5wbmeJUE5HDQoaCgAAAA1JSERSAAABRQAAAbsIBgAAAFTshzQAAAAB&#10;c1JHQgCuzhzpAAAABGdBTUEAALGPC/xhBQAAAAlwSFlzAAAOwwAADsMBx2+oZAAA/6VJREFUeF7s&#10;/Qm8b9tVF/iufc7u9+nuvUkIBpCmEBUkQAgaMQQQBQoEA5QfCvVhKQV8KEqryipKwXpAYQmFPkV8&#10;VVhIJ41aUGVDUyjSBQoEEkAgBALkpiO5ubnN6Xbf/d/vO8Z/7v2/595zk1Tp8z2zxz7zrLXmmnPM&#10;MUc3x5xrrvVfmgWmC7iAC7iACyi4ND9ewAVcwAVcQODCKV7ABVzABSzAhVO8gAu4gAtYgAuneAEX&#10;cAEXsAAXTvECLuACLmABLpziBVzABVzAAlw4xQu4gAu4gAW4cIoXcAEXcAELcOEUL+ACLuACFuDC&#10;KV7ABVzABSzAhVO8gAu4gAtYgAuneAEXcAEXsADv5k7x7vSa//1rp//q8z9v+uIv/7bpZx87nec/&#10;O+x+338xffR//L9Mv3Eyz7iAC3in4HR68l//o+mr/6svnL7wL3zF9Pde8ebpYH5n2nnt9H3/r/9m&#10;+k8/989MX/jffO30Pb9yK6XfCdj9vum/+Oj/ePpfLpTx3xi8GzvFk+n13/ynpj/yF/75dPIf/J7p&#10;6s//99Mn/7H/YXrVmZbeH2Y3Xz/98m88Mh1cfF/oAt4F2P/pvzJ9/Mf819O/PHyv6f2v/fr09S//&#10;+OmLv++x+Mo3T9/+//j46fP+993p933iJ00v3vyp6S99zCdMX/lz75QyTq//5d+YHrlQxn9j8O7r&#10;FI//9fTNX/8T04d9+XdNf+tL/uL01d/xNdMnvuF/mf7uj+zOCzwVTp587fSTP/BPpx985Zum/Xv1&#10;b+dN0y/+6PdP3//DPze97snDzjt4Ynrj6940jcuCk9vTW1/3humxfRfH05O/9XPTK17xM9Nr3rZT&#10;ty/g32c4nn71x352OviEL53+3t/+K9OXfNW3TF/1qXemf/wPX5Fo7xXTP/3hzemzv+ZvTX/+cz57&#10;+nNf/nem//zDfn36P37odfO698DJk9Nrf/IHpn/6g6+c3vR0ZZze9Is/On3/9//w9HOve3Jq9TuY&#10;nnjj66Y3PVUZp9tvfd30hlbG6fjJ35p+7hWvmH7mNW8LhndveLd1iqdPvmp61cMfMP3+lzy3mXD9&#10;JdMf+D23pl/+xTfU/UW4+YqvmP7wh3/K9N/9ox+cvvsr/qPp07/u1VHxhtNHvnv63Be+ZPqCb/3x&#10;6Sf+1780fcLvfdn0VUb4/Z+avvJlHzZ97nc8cjYNuv19f376qI/5K9NP7Dw6ff+f/6jpwz/jK6dv&#10;+qa/Nv3JF33Q9Ml/51fPcF7Av4+wPL3oy35k+rV//EXTB1zO5cnbpte/aWe6euOBaVr/kOnDP+jJ&#10;6RXf84PTw9u70yM//Z3TD7z2BdPv/wPv01UX4eYrpq/4wx8+fcp/94+mH/zur5j+o0//uunV58o4&#10;fffnvnB6yRd86/TjP/G/Tn/pE37v9LKv+rm4xP3pp77yZdOHfe53TI+cK+P05z/qY6a/8hM706Pf&#10;H7388M+YvvKbvmn6a3/yRdMHffLfmX713VkZfWT23RGOX/M/zD5q6w/P/t9vPZnn3J39/U+/Mvug&#10;v/hT8+s5HP/67Gv+4JXZC7/slbP9ynhi9k8+9wWztY/48tkvH81mR6/+h7Ov+Op/MnvdcW6dPDr7&#10;hj96Zfbiv/qaXBzM/tWX/N7Z1Zf+jdlv1r1HZt/yaQ/NPvhL/tVsf/s7Zi+/+n6zL/qRvdw4nr3x&#10;n33V7C983Y/PbuXqAt4d4GD2mv/pk2fPf+4nzv6n11KOaMHD3zX73A/ami0tLc2WVl8w++S/+arZ&#10;Tt1ZhOPZr3/NH5xdeeGXzV7Zyjh74p987uwFax8x+/JWxtk//Iqvnv2TVsbZo9/wR2dXXvxXZ6/J&#10;5cG/+pLZ77360tnfaGWcPfItnzZ76IO/ZPav9rdn3/Hyq7P3+6IfmZU2vvGfzb7qL3zd7MffjZXx&#10;3Xf6fGkpEeLxdHg2oziejo5m0+r62vx6Dvs/P/3cq69PL/7o3zf1nQenl730hdNqnWf8/6CXTi/d&#10;fMX0pZ/0kulFL/rE6a+/8nBaWnJndXrxn/0z0wt/6Tunb//l4+nk4e+avu2nXzh9/he8eFpbf8n0&#10;aZ80m/7+Z71wetlnffH0zW/5iOkL/+zLpuuF8QL+/YaT6Y3/2xdNn/nfvXl6+Td/6/SFvyth4+Ev&#10;TX/jc//i9At/6H+e/tXr3jD9yj/+T6bdr/2T01/8wSfndQbsTz//c6+err/4o6ffN1fTB1/20umF&#10;58o4vfSlm9MrvvSTppe86EXTJ/71V06HrYzT6ov/7PRnXvhL03d++y9PxycPT9/1bT89vfDzv2B6&#10;8dr69JJP+6Rp9vc/a3rhyz5r+uJvfsv0EV/4Z6eXvRsr47utU7z8/N85vWD1t6fXv/6oM45/c3rd&#10;my5P7/U737uvz2Apf6fT6en52s3x8cnUV8fTr3ztZ02f/e2H08v/xj+bfvrnf3T60pesTcvLK3X3&#10;8gf+6enzPv63p3/4LT8+/ey3fef08Cd+0fSn3z9GcPkDpj/z3b86veYHv2b6nA+7PL3q6z57eumf&#10;+pbpze/cw+8L+P9bOJ5e/79+/vTJn/9T00u+4fumr/9j71kGePzL3zN918//7unP/T//1PT73+99&#10;pg/+lL80fcFHv236vn/8s11tAfi409PTuf4FjjPgzi+Of+Vrp8/67G+fDl/+N6Z/9tM/P/3ol75k&#10;WltenkobL3/g9Kc/7+On3/6H3zL9+M9+2/SdD3/i9EV/+v2ny/n7gD/z3dOvvuYHp6/5nA+bLr/q&#10;66bPfumfmr7l3VgZ330jxaufMH36x96evveb/9n0luPT6Yl/8fem73nL758+5Y88NC8wh/UXTR/9&#10;EbvT//kDPznddH3y+umffG9G4Lp5ML36F35t2nzRH5s+9YXPm1be/sPTj/7S0XTp0pytl54/feZ/&#10;+unT0Xf/l9MXfufJ9Dlf/KnTA8k+fcvfnz73Iz9n+t82PmX6gr/y9dPf/c8+ctr9rd+Y3nqxqPjv&#10;MZxMD/+DPzt90hf//PRx3/JD0zf+ifedlud3Lj3vBdN7rvz69GM/9PraonP6th+ZfuSXjqff+R+8&#10;fxc4g/XpRR/9EdPu//kD00+2Mk6v/yffO2VyUnDw6l+Yfm3zRdMf+9QXTs9befv0wz/6S9NRdLG1&#10;8dL0/M/8T6dPP/ru6b/8wu+cTj7ni6dPbWWc/v7nfuT0Of/bxvQpX/BXpq//u//Z9JG7vzX9xruz&#10;Ms6n0e+WcPBr3zL7k7/72mzzwefNHnju75t97re+ZnYwv7cI+6/+xtnnfMh7zz7wD3zc7OM+5hNn&#10;n/cn/9Ds+od+2eyVRyezR7/3i2cfeuPB2Qd+1EtmL/rIl8/+xMe+x+xFX/5L85qBg5+b/eUPWZld&#10;+bi/3euO4ORNs+/5ghfOnvsev3v2kpe+aPZ+L/jQ2Z/7rodn4/YF/PsIT87+3ievzZYur8zW1tbO&#10;0vWX//3c25+9+lv/3OzFz782e+77/gezFzzw4OyDXv43Zz97p2s+BfZfPfvGz/mQ2Xt/4B+YfdzH&#10;fczsEz/vT87+0PUPnX3ZK49mJ49+7+yLP/TG7MEP/KjZS170kbOX/4mPnb3Hi7589ktH87rR7p/7&#10;yx8yW7nycbO/fa6Mszd9zxfMXvjc95j97pe8dPai93vB7EP/3HfNHn43VsaLX/M7uT295TffMh29&#10;x++a3veBMXY/A5zuT0+87eZ0+TnvOd0YazhzOL75hunXHr473figD57e+8o9wffhz0z/7Uf88enh&#10;L/3V6Xs+ZzEKPZ123vbw9IYnlqbnvt8HTM/bnGdfwLsvHG9Pj/72o9PBtfea3ufBe9a2nwKn0/4T&#10;b5tuXn7O9J5PV8bpDb/28HT3xgdNH/zeV+6ZCh5OP/PffsT0xx/+0ulXv+dzpqdo487bpoff8MS0&#10;9Nz3mz7g3VwZL5ziv2XY+cHPnz7k84+mv/2ab50+7eo88wIu4N8F7Pzg9Pkf8vnT0d9+zfStF8p4&#10;X7hwiv9W4XR68pf++fRjd37P9Okvfb+zNaQLuIB/F3D65C9N//zH7ky/59NfOr3fhTLeFy6c4gVc&#10;wAVcwAK8+z59voALuIALeAa4cIoXcAEXcAELcOEUL+ACLuACFuDCKV7ABVzABSzAhVO8gAu4gAtY&#10;gAuneAEXcAEXsAAXTvECLuACLmABLpziBVzABVzAAvwb37x9eHAwPfrwr093H3tk2n78bdPRzs1p&#10;2t+dTo+Op7W1lWlzfbO/InM6m45Pj6ZLSz7NFZid1CeRTo+Pp9OTk+nS5eW47MvT0lL7bWTOZsfT&#10;0uXZdFmd2VLwLNUnvRyPU+/o6Gi6nHojVb3cn02nda2d46P9aXl5ufJ39nbqw2DoWZp/d863mS6l&#10;TVenafP45Dh1mw5/l5cv1/3j0BiC6t6ly5emleTNZqdFJxwnqXd4cDSdnJ5MyylTfcu9s2b85QLN&#10;juopA59yM+UrpU7656+v+5NOyp2EBuWqyeSdpv36xFku0Og4xKuPykv4Osv9qp/7l3NvXmy6lP4d&#10;nzQt8tDi/rS6Oa3deHDaeu57Tjfe632n93/hi6fl1Xveu/3/Adjf3Y7+/dq088Qj097NR6aju49P&#10;J/t304f0OX/4uLq2Wn0iQ8fL4QUZ0EWSx7tLl5aTmsclkznvq1ypJH1sHpH10B96tXxptfja6fz+&#10;yspKyeHo8Kh0hN6WnAL0ig6T32jHUXn52hp0nJycBtdq4QvqQMpPXWbQ2Z+6k1rPLqmbvpRuISqg&#10;7dkSfTr/TFjTSy9Op+PD6P4sHAmJXYf+5hh8wZg8OtSfMUvWNEt/upTU5Rrk5P8c8OI0KUUDoTp0&#10;Vj562XHuHR3jwSx5sVf8iCxmy/TvoWnjofecnv++HzB92Iv/QPHj3wb8G3GKd28+Mb3hX//M9LZf&#10;/8Xp9MlHgrSN78qVKyW80xhZGprWVtem9bW1sCIdPY6QV6J8YbKyp8eHyU+9HI/jQBnu8spGHMrK&#10;XBl8wzD3Tw/C3ShFGDUURxdK2eJgVtPG8ZHry6U04/5a2iWQ/Z3bueaAZ9Pe3m45SN8/VJ+QLy+v&#10;B8fKWR0KOZygMowIvSfBC5TTxnJwwsUJlqPKPeXaWFpRx7U6nR+hBz8Yyq/cuKf8UXjhnjT64r62&#10;lG+D6f4PWhyHwrg/8AH34vlK2YrvKa/uKINvR+ma/MIlJZ9BHYa/6lW7l1amK+/zgdP7fMQfmD7i&#10;j3zatLa+XvX/XcDjb3vz9Ppf/Mnp7pt+bTp87PXT6oqBq/k+eEGW9EE/HQevwXLkuxYHz3FykGS8&#10;tES/Lk2Hh4dnvIRL/WZV/3qea2Xgcl6O5pjDa55qBxTfA3DJW017ypDBkOUYyPf39wsnmsG5jIa+&#10;LE2bm1spc8QUqtzp8X45FPeHLmhf3UE/nKPvi7opIHE+6EVp1T0ObUs9mKRQ2dfQGe0uL8emnLfq&#10;TKc5crqpXHkGc4CWqjOOp9HJIAiF00ny2N9pKsjZPzic9kMnJylvP4HFUnRtb+9wuru7N90+vjS9&#10;4bHHpyd2j6YP+tCPnD7uEz9l+vTP+hNnffw3Af+3nOLjb33T9Cs//I+nwze9NorUDCWQdjSitURY&#10;BC8/HVzOaLjqXoSP4f5EfXg3i0A5vR6EY+QpwykaiTY2NvA55xi2E6d3WMIaiqcLQ9nW1tZzxO6l&#10;aX3Dua9rH9bofDkR3VoMBn54RVaUGA70Xrq0ljKrMaqVEuxR6uUkgtmPME+COyNzOT2CD5rhII6P&#10;prXgJnBpUcG0eRIlEBVQKqAMGMorad/9rhNFnNN4rrxIaryg7gfPMMjide4NGkSnwP1xTyp8GWjE&#10;FqMsXIu4T067L9XHXLs/+MgpFp25fRLeHbsXfO//kk+YPv6z/5Np8+rVwvH/DXjzb756euX3fuu0&#10;+9Zfn65fvzatkEHoDFsz+HYkdRAjc6RD63Hc+qUfAM/Buqgrhqn3EscY6aRsD0zqlOPJsflEZk91&#10;JJKyxbCTS9Uex8fBDR5L2nTtOPgO1F9f3yja9vb26j66B8B9ED2kM50vCIi+rxqMgmcWmcSGlFNG&#10;GwMMdEAb6pYcc15tpx/6oo4kf9DavFgcxOlM9C7CrwgxfS39gCZ/HFzNLOhe9F0+GPgGcIqnsZmK&#10;DsPrOvAJofkg+XvFs+BKe4eHaSddOTw6mXY5xtPL01tu3preeuvOtLN/Ev4eTdcefGj6jD/9Z6b/&#10;5PO+MLOAZ/u60DsH/5ec4uNvffP0i//8H017j/zGZFKaWG7a2dmpjlM8jKdEHMFJpsiYSfGiQsVk&#10;DBaBTEtRrPyZli6bgvpidZhRTid8XYrjW15OpJmyZALXqUiRKBJ9EuAiwLu5uVnCMooC0WFFq3Fm&#10;osjLMWDH/b1WMI6F83NcFZVGgYxww+E5F7muxiFSHg6wnUwrnlT0xskrzxCqf3NFkE5OGea506s6&#10;yV9U+qGQA+coQ6EdXSvTytlA7dVhCMpU3rzuWJaQL4167nGKps/j3qhbkFMRc7WfKtpw/yjtHGYw&#10;miVTm0f4nxaOU+4g13v7B9Py1RvTJ3/RX54+5KNe0rj+LQFn+Krv//bp7pt/ddrd2S6HuLlpViFK&#10;M1tYKadIRhKdpI94oF8HB6E1Tmc4glUDMEPGhqRyiTUT6ekzudErUHyZOxL4JE4Gj+iFAf/ksCN3&#10;12MgHG0X/+f1gHraGPQQhTzX6jof5ff321kqd5ipLT3mFM14Ll+KDgcP2Yy2ql70d5rRoaZB3aEz&#10;BbGLxUhx6JJUzEigQr+HLco28+syXYKesJ8T3is40BhDLwc5cDW+OVRgERqCVzqOg70U20+pmo3s&#10;WG5LfulaZn3HmboEfXTsaEpPp8cSMf72E7enJ+/spu/RPfxfXpre93f9vukr/8e/MX3wB3/wvKH/&#10;a3D5KwLz83cKfvkn/8X009/x16eT7cf1vxzGk48/UUK4do1ybpYSUojTMBvbNtY5RMI3CmVUSkUR&#10;1KXLRiPK1A7RVHmWGNxUbSnOgIMxIhEipp4KuzNKlwDnPCbEVtTOaIFzlpjNiXKGDISjPChjnjI1&#10;Ulobl9Pu5QiRYFI7QtqPk9yLcPZS9iC0MDLlokylpOUmzvoCL4c3S3QKOOD6uYJF+ublCNpAAYZD&#10;RPdwpFLxLf1ppTbgxrCjyJQZ0sKbpB6HpBDFh1f98oRJFBkO9dDQ99pZ6zeci22O8yoTtKLomes0&#10;5s81HnWEHQJCVyd1wpvw+XBvZ/rln/jR6c2PvH36vS/6qML7bxr+xT/4hunnvufrp70nHomjWy2n&#10;aJmGDiGcQV65sll6qe+iL7MHcuNkhlPBfw5TvY4MA3jLGIv3nEDPePAFLxtaAM2vdrr62dP1Bmqv&#10;/NBNZbWJ95Jzejr0Wmq5tzN0X1ocRBtPDHbOU+TAS9eOLTkd7yVv6Gfajq0wEnVkkRsYOJv+pLTN&#10;BgvmtDhWmvcV6CfvR6/Obg+gArrvP0eQc7jMrNA++lkJ8SFKf4/m0W2VT+XjMM9SVUqFNsjobw/y&#10;1Q/H8GYv8uUkc1ERahg27e7uT9//z76vZjEf8ZEvCspBzLsG71Kk+BPf803TIz//w5mCrtba4H5G&#10;3J3t7Wk5Rma6IBFmcyjTkvW1adN0Nh04iTA4S10XjVG+w0R9pqpGV05uFod1GgY4v5xproVbjgyn&#10;2zkMpkaoJXy8OFe2oYgUh3PCWAIomgI6ytApxXpNO2IcccQEfhLlOjzYDg3n6yacNCUVXRL2bDhk&#10;gkl7IoS6n/5k9nJ2PWhx3cZ3ThdoBTeSUo52kHROFMqJi4jRSAETQ5+VlyxFuNaP0/BnjMZwOwJt&#10;VUqfOFx4daDvB2f6ExRncIY7dThaxQqTPudAsUXTh5Hj8QkJ5q/4kfZz/zCj+f7+YaLJw2k/9D2Z&#10;KH3jvX7P9Ff/52894/3/XaBD3/Y1//X06Gt+OoPvVYpb0d3KcmYnq4n2Iu+trR6QQ1b1h4xXLnsY&#10;FJnH+Kxpr1gvDl9bLs2TJX1OXjk4A0zKG3zR3nxhwCOa4rB6psBQa5qXPp+Evl5D68hRXbpQsprL&#10;BciXyFcC7israUMdeEyXXSuvTNGaa44QPdCe53fk534d1Qmero8OtpU6UurpY0tGW/TV7EAw4jop&#10;zsZ0LbnzNrTVuNFHVxJb1D3165j+V1n883AkbZdOKZvIUT9qQE0J/3qWxt7kgdyPrbB5bYXkSvuZ&#10;hShzlH7vHSdiTsm37+xOb715Z7qzdzTd2d6LM03tlc3p4DB4Exl/8qd92vTVX/vXGu27CO9UpOiJ&#10;8vd9w38/PforP1WKIFFK+Zhu7W4YpTUUUxWjOKXl4FK6FrI5T+fyLK6a/y8nyqrF7bmSDSZ3ZNIO&#10;oKEVgjLmgP8FQ/nUcx8dlBYNnG2PpPPRiiTCdE+L60lclMDxOIKB7/go06rgYIBVNEqxuhJDyrTB&#10;1JHRaw8YceHUZjkgOIIEzoo+ih/aQrM+UVRoW4H0b9RvY6KYlG0+3coAUEdTWfgpVq6rH6nffKI4&#10;iRjj9PBVe46gItL8G3LRTqlr6Legz0gGNF9bad0PE6pu80uJprfOyjBEi+GdvBRB07HhOfkn6Wvi&#10;lem33/Lb0288/KbppR//CVXv/w7cvfXk9D996Z+bXvcLPzE95znPaX5wRGn32tWtaWOt16+HE3Iu&#10;OqRjZKiv+tyDsr62s5OHrwbjisZzj3OER1+Kn/P+FzeK583LS2YbKVt5+Vc6lL+aPs95NWQ1QL3h&#10;CMtZ5FyeMsPxySt9mic4Bh7XyjsqP2YH+iuy3djYrAcwZHQp14RXcibXuX2pV1YYfI1XH6MjZmg5&#10;p39pKX3Cg+RlQOguFCMK0KKeaNTsbdDpAVVHgSq0nTino+ik582N4Mo1gAttVQUH5YfmklP9NTo4&#10;RgDA2R6l/YO0Kx0VjUpaDuMUZ9Nv/MbDGQDXphe96MMhfpfgnXKKP/RNXzPdffNrpr14ZyOs7nJ+&#10;QCQCOAnCGREjJsnTrfUoqJ65BjPRYI71+D2jqjUeo+IR4ya44Ek365xzMyUfSu9oumpEHwpTAinF&#10;6DyCdxwK6F4rUY45LwWLo+SoSYnztgZ5EscnQqXU2sJUwiMv0+Xl3NP/AdqofsOdDll3pKi5TJv5&#10;Lw5ClJja5RzHlDviTZ57rSKtZCOhvyPKil4ibO24p3+OoPg050fBvL6yzsu5haazvEDVST5nMEdT&#10;eaD5wymq1G1z8K2gDZdjPKKmOdX11414KMVAOMrINWk/0eNrfvVXp+NEDB/2ER9ZNf6vAAf4t/6L&#10;z56efNOvV4R4Eh3RLh3c2lhL3lYiwo7o0U8fa0DMdfEsJcdyztARaZGnq3GeZiLyzFxInO5gzdA5&#10;MHjP+Bgyp4wPB4lkOFTtluHmD4zyg8fwjzRodU9bw7E4AnUlbaNh9I9tgZJV6jrSSW0P3WRP6qpT&#10;bRNK4CygITL4k2/2E6GnSHgS3bNNrmdE+hwuozdlh16oXL3J0dNmHO4HJsEdWns7F7wKNRQf1AsO&#10;KFyju0HB83P3DPKHSbXtLXnK9rKNlDLBdZRysaqaKgs0NXHp0kp4sNYPbXLvX//rV0/v//7vN73/&#10;B7xfo38nYVBzX/j5f/lPp8d+4xfLMb3gBS/oBecQheEEMUYt+QRG0COKct+1cHh3d7fwEdJK8ijC&#10;KYei08lXvoS8fK4EQ4kxalExtdnrds3coTCS9uSbwsA57oEy2gjMKG96TaQc1VEiRCOkqPWc7t5u&#10;QECmjwyrlD552pfQpL3lKOPysjUgyniOrx0i5U7fTP0tWkv2W2aacjkR2aXko0t5uHuBP/RS0lKw&#10;5svoR/EoR22bCtU0MtdSPSlMHkdixFYXn/EDjLoDXEsDlBMZ6Ju6fDdcRUMpHVmFltTxUEMyONWU&#10;k8Krk/qXQ/tq+rARfn7L1//N6Ud/+F/OW3jX4fu+5W9Odx55uPh/ZCklvFxNu+uJDjcyQ9Hmoh7U&#10;oD3nD9kMHRr6s9hn5QyM6siSr+9Ae0OX6PPA2UeOwGyCfHswJLKj44Pwu2cToyya4B2ygB9OR3jl&#10;AeW1ubW1Vck6qePVq1eLDvVH+WFf8EiA3M1WDnb3MhkKP/CEs9AfZVJemxwNH6bWLP3ojueiWVLr&#10;6yVLF8ljj47l7Ee53FdP3wywXSf6mJuFN2Xvpe+ZAH9GKp0PIKeu/eFb1Z/jDeGWzZJbX7HfSLub&#10;GdDWk9ife8Pxz2JTZPFVX/lXp9/8jd+E+p2Gcwt5Bnj8LW+e/vX3fnvOZtP29va0t7935ugwBJM5&#10;Qg9YJMpFYEaqVrReLJaagT1au66oSSeDfeCEy/1ifmAoL3xDeRzbuc0NN+AIP2aOPO1LAJ1w1bpk&#10;3DAmi2x6DyCDEU2EXozNuSRa9BeLn1ajrI6lVNV+OypHST7ZOeesRZ1ST92b7qHIvT41lKajZQ4R&#10;P2rqksyKxsIEozXcoOhP//Cn2i5arIMeFh8rAki5Wq/NmXa1OeiVwKBxKGwrZPN5HGkgTrniJIcV&#10;FfcYUvhCMWNxbR/hFQc5lNl2qfXI4wq5xjL/x6/8smrrXYXX/uLPTj/1j78lsk0kP98Wxflrk7wp&#10;vsgOT+jQYkQoKbPoGMFi2dLh4kcPHMrIp7f0Agz+nelQ2seM2paTAc70ET84STKs/HlfF/VxtCFv&#10;3EcLnZfaXmLMuaet1qnGNcqPQRmOcd+x2oiMLCkk80xutRWORIgqIZVtcKUToTMaRqQhIqWT6P7l&#10;1fA0l+6dVv8C+hw6nRd9OXKs0qGtObn25Phygoj0LvXDn/lMBF1oPOdbH/u88Tl3lMC8qyUbD1/x&#10;qG20Bxn8FUhtcIbJ28ws4bIRO23RSXukUdnNzaa7O9vTV3/1/9hI30l41unz//E///fT8d0naz3N&#10;WwAYv333Lp2I8V0qR0hQBC4yw3DEG+G6o6amor44p/RWHYwaimwqVFENxlUvwnCjr7p11cp0ztS+&#10;jjUUo+5lumMrSzN1XIOhdBaACWcwW30R1kGiEFP4uf3X1HRMn+11qyfXSdqHsx17K29NvaKEjlwH&#10;p+O8Rs90x9sKc5dS/DC6JjfX2teXNiDJPUbJIfa0vGkEjmdpfj34VO2hIzxBI8VGe/U5CYxz6CTt&#10;DT6NMqAW6Osk7eR8OFxlOGxm01N/zrj7rJ/FOwY445QNKZfqwcvjN5+Yth54aPp9H/phKfvOgX58&#10;/X/5H0+XTmw1OZ42Njemhx54IIYiSuyHKpY9NtZNldsBoo+cyda1o/Xgc96eO0zXpT9J+qmHHh6u&#10;pB6dJG9bYBbrgJYFbvTApq5o5igDN0DDQQbEkk3Ox1F9tuKINgkNJcuk1tuOSpvP5wOqfDDKA2XA&#10;6Fs/LGq5DTsbg6XlqlQsnVGtMDgxkCVVlGa6nLzasUF7Zp1fNjL/C7LYT1/bbZCbue5B+AxnUq3P&#10;1uncLiuhjI7A3X0Azl3WlLvy8TX2U3yyTQc0XrjGOrY8+lZLNYKD6mMCrujdQXg4S33cOIrveuRt&#10;b51e/OKPykz3dxS2dwTtaZ4B3vTaV0+7j7y+hHj12tUiyKjK4QFCHQY4lGaMwMqCYkY6Q2mNhuoY&#10;uYvRqevBS+1NDIhwTKsLV8pJ8I+olLK4Hkx2HO2O+xRpCAJ02722VI4iR2uJ6pseV37qeYBSW4Xg&#10;Tp1e4+ykTXnD2BzRJI3IxLR7fc3Wj81pc+PKdOP6gxkwbuT+1rS5eTVTtM30UzRsCr4ZhWEQSUum&#10;enGOc0VbpL+d6nlkOKCVKJqQxCkMZ1hui7Iktb86N8YznGdprqxzvM71U2rFfGZQeqUckC1U3TYv&#10;aISG09pcOf3krKRfzMX6r7J/7xv+zrPivhd+5of+6TTbu138fo/nPW+6ZjoZx2gPYiU6EvrJFf3k&#10;PGRDD1334NMOVlo8R8vgh7Jrca54ZeM0ozTIAzyS1CGfruu814cx+/BwP9f0szfyd9s9facjEtrU&#10;XcQ3dHrkSerJk8A4Ry+a9Fc5tNBPODzw5AA9AZd4CxrRyylzmeafvNKXtJGO61y1sQjDZtuRxQkn&#10;b6R6cSF/XabvoxcMGsGoP/gryQPK3JvuBWVLp+GZp4HDoGW5hn6tJM968taGZQe6kYGRbMIDgRwH&#10;b33Udrpv/Ma/N8f+juG+TvG1P/kD03qUcH1zs0fOKAulRNhmRmlTzD1bBhh0+utYEVE6WdtGIowj&#10;z8fTgrB8//igNmVWRBaCL3mzxGt+66vTSjq1nM6BsCCdSogfBWDcHKcnezUFCM565zllAIfSRt/T&#10;iVYkQugtJ0Yf96Xd3Z1pP33gjE0lOMN6/RD+E/g4KmsTa9OVK/ZbXuknz1FmCWW1v5FSxaFxcBzh&#10;la1rEUwcfgzAyFsURHA1gmWKfhJ6T8Mz8artLlJdUwjcJ3x9MjLnr5RYmRgXXg5YVK6z5DpTnxrt&#10;w/9eiA4F7vmDM+lSRtCTwyjLPFmHNOWoaQfjTlumHc7DlHJmyuCKduosdEoiD7RaZfeqJtqViwQi&#10;K2uNnHyMZVnktTRtrWZAjJO6k2jxH/6D79KVdwp+9nu/fbqRwfgF7/n8yCGzkiuZYlKZ/Gdng5nL&#10;RgZoa8NjwLHIboPxyoqBOQYSqhaNFejPOcSZl02bDh7EkHYil/2U59gulXMFwxkNPKJlkbytTSIq&#10;bW9duz6tX7kaXd6smVDNhsgn5Wtddp7agbX+lXyT2l76vuvaD5syxcvUL4rL0eF79Ch61XyXE6ce&#10;538U+dmidYkdhXbpcng0i24Q6MxWmyRr25UV2df2s+DypKLeKEuqNeKyGbYRJ5iyEXrZON09Qmc0&#10;4pKHnehL/khppZJBQ0atB875Xf+nD/TqaWBHSNoZDyV1MxJJe+FDWst8rByc69b70JMylmzWopMb&#10;OV5Om8mueyaDZHgamS7N0q/w85U/+3PTK1/1C93eOwBdfhp4qf6Jh1893c5UmeOjDA/eeHA62Dso&#10;RZE24iyv37gR5fcuZYQd77y3t19rXIS7EoaZ5jCO/YPd3s7iwUKSp7ic6mkMer86m06nU96aKKaF&#10;eRVFRthj5BtMNfoZiSvCKoYLkU3b59P0gEgsos1Zr1/WtDhtLMe4TLcoXr32x7mteP0rEd3W9USz&#10;ojpvRiSKjNHXIrKIrpxRRqUovNcATTVMy7SxGkcK187e9nSYPh6mP4dRLiF8iThtjfOxXunpWd/L&#10;f5Q7TssWCnsm0dZC6WnEMOp7R+Ja56nu5z/aMFdcClsIaA0bi3euLSe5yYAcNVyL0spyhqLknIe0&#10;HG2taBTQl+Lrf/iNMhF9RYOi3SQoOMPLjA0OTj7Xy5HzWrpjD+FaBksj+/f+798djO8Yfvt1vz7d&#10;uHw4Pf95zw2O5ema/YeQBf9Goi4PH9atxWWQvnHjgVxHdpHhapzhcuRDZmFdZN9R1RgYh0Mswyoe&#10;5jqGeBrDOT3NbCEMu5RrzoCujHL0rcqHDxIxjC0gllisqeFmfbwgiZzc5ezsrpDYhDyObiyLSMpw&#10;gPJEQdIoU7MYDjlHgz6+i6BEhcp4SAQHGdAnjsre3nr1MukIEzjIWjNMuZyWkxFBJaqlA/UgxlKH&#10;2VL0VkBSwYV9j7VnkRMKvWlPcp7mCswOBgxeLUKVm+eZEdZgEbvpde8GtyVZlW2gLjr9RRZk5GEk&#10;uqOndqhwy/YzKsvpXYmfuZ5B01tNtT4bfduIvqxnQF7P+Vr4tpUA5ge+7we70XcAdP9p8Bu/8K8S&#10;Ve3WE2XKdO3qjTDK9puNaWc7TrKexVsTjDCSb2ReX99MuWs1gpveRLZRjpN6/a+cVphJU70hYj/g&#10;wWFPU2yDMe8XGfU9CtSL1oSn3PGJqQwBjRRmhJMUFH2UFhjRKY/7olY4dnZ2U+5yGY/IboDoj3Mf&#10;BgOHPOeNo2G0MwwDuO81QVMt72lq13TffQpVChwlgE/bzuFlMOP1wzYu/WjjA4vHLh/hJw2nCO9w&#10;jOO4CKPegFFP0t6AkTeScgOfcvCMRG5DiSsCCGhDeYYJ1OxlAMfUST2O0vRmIzzYiPGyyV/6+Z8t&#10;fXhH8MZf/pmSDVrI0OwCLQ8+aFni2lk/6adZi2mq6x4se9bg3EcqyMC5+6PeOPewjai7z96dt0Zs&#10;GaP7OXgycA+96JlD6wEYOIvHwYun7tGL8XEHeXU/MM7hHLSD4zhIyX3HQS/IaaavsYOlRHPUPU6B&#10;fXHoAg51Rr1xzu5GH+CSFstUPucTPBwtnIOHRH3+Ol/b21kfA0MXF+8tptHeSKMcGPUWcQC4q350&#10;qdL8XIDkXg8izXN0I7JmNEmrsfcenPExA0l4zr+WzubI17zq53626r4j6B7eA2989auKcYh64IEH&#10;gjAFl4xKKzVdPM10M82HAFOEtVpH29jwcCVTCY4g3t22lL1ETzreU7EIMYRxer6Ek7jdADafZhAW&#10;h+l+nGPatjZT+xiHYPFzpDkMhmIY5TpjKgsMJ6xn2bbRzqlH+KHIQzmG0IYiATiHsmp/0EC5Kc0o&#10;X0Kd11kgq+rpF+j1U3RyrupS8jZCtTiTqh3ayoFG4ymjiIBCDEW694j2qrSQ3NJPx05dFozzwTO0&#10;jz67Hn3v+k9VaOQ5ujfK15QvR/yo5gO1LagUM0n53BclbsXBbWUEN1D90D//gS78LPDIa3+xnKI2&#10;rf1ev34jDtCmZLxdrvOrGYBtVvYan2Qa7Z4yBiFl6tXRuZEP+h3RT6Zk4E0YctGHisSK5ymXv8En&#10;vB660nl43zAcHijezM8XnaE6QH34xm4KSZmRhp6hs/Q4adCff6krYuTITec92GGj+tsR7L1tqT/O&#10;3ZMaV/Nh3KuUaOy8XYNID+jwDVql0vl5G4ttPVsCo97gkfNRH4yyRUOOpT/z5M/gjBcieM8okk1C&#10;5UNq8I2s12Pva7XUslX5nGM9JK1A62i688QT02te82vzFu8Pz+gUdx/77Sji9XqoQliYZLHYtMU5&#10;BaR4lKeUb6VH9WJaOkzDnHfUEGGFITrgiWU5x5rvz0P4XPt82FKcYtSqQmjbPnprg72AmMoBCesJ&#10;ppVnCFk7mMmJYZrtNZ4aUhx0MC6GVWtAc6ekLBgKD8+4hltfBu7RL9faUSaEpZ05HkJLGvQ4Bxy6&#10;c/wq8UX+7o8owz38Ez2mVNrp977T+yT5FOR8xB0GAihTKUb6hycGIHzBp7E3ctQbdYcSSugY52Dw&#10;UF8d656/KlNFznAB+foB78gDlc9Ak8UhGptQvJZ+rKasqPHHf/iHuvCzwKW9m+VU7t69W20YiB98&#10;4DnTQw8+t9IDNx6atuoB1kbxrtX4PJWTyx38GzKR8A+Nw0CbL5luHnnA1YNm89nXkM755EjWcHTd&#10;uQN0EsA/+e7joQLjXGqc7dwA3sE3ruEZ9DmOvKF36tMTgYPbyizS5j5cI0+9cQ/A6FwadDlWirDY&#10;XFo864caNWiHN0A5+NwbzhsM+rrOuf2MdtGl7uiX+/Asno/6o44WOyAIjdibMj3zCA/p0ZoHsPgQ&#10;/Qrt9UAv57Vcl3bWkjYyU930nGLOlxSuI76/4kd+rNp5Nmip3AOH27fOpi86tLGxNq1vrEy7e3en&#10;23du1nTWOqG0t2//4l3tJhK4VGsg3oNtR5oIMg7Jh2U31jLFtmE6jk6kaNOyLTlHB/sV6tbWlAiG&#10;8fCD8BFUTbHLweAPoco/dz7ok4y+AIOLYXEaHEZ4WonPFdkOYx6KOhKhENIQlDTaGEf3CN1mbWsX&#10;rtHmvMUJWrlMk4fAyzFGwTwQKAc4X/PsNbm5E5onbZ23B2tfuwcW72lrKN5QMnmtB+e0S/o4jKce&#10;yoQ2dC6WeUqdebuyFu+fTWuk4ILPQGQANEPgEGsvYfD4TmGGzmk1mT6tJqJ548O/VW3cD7zS56EM&#10;2gzCBufhkMaShL6UsgfIo9ax0x/53p7qKHM+4KTekKU6QybFq/zraPxy8PaDmuTkfgw094f+wzfw&#10;d9s90DgfvBj0tJSaZ+6j1zk6tTuutQ+no7ojuR7J/VEvl6Uvvd3JPW247i1gQ5ZwjL42rcE7p0/+&#10;4IXU5f3PIaGl9V4b/uopdWDQU7iSBl3adD7KgMGPIafR10UYeMC990Ao7T99dtSfHOmTc4FS72qI&#10;PCKLfnkhs07r2EkrSTb3X792Nc7ROmMCtwygB+HTb73u9fNW7g9N2QL4YOy1rd5MShjS9s6d6Ykn&#10;3j7t5Bg6QtSsnOT6uq0we9Pu7t04yJ1SpFpoplOnl6bdHQ9ebGTOVHpnt47WC3uqnIiMcPInnMZc&#10;m0sPEiGcKW0A8zAXyMMUwpCcS6IK10YxwCEqO4TiIQbHRFjVThK841o55YegFgFe9/HDfQaq7EHa&#10;gtuUi1Ga7oOhELlV54t9GfTDJ4oBxC2yGYlIxrGMOkJXR120ntfnrfIvg8tIcdHJcF6Iz6B4sNA3&#10;PHc9Ejodlav7OY70FERgXLo/r4uegtCITh95tdhtWiNatNBtu459gLeeeKzL3geefNubaoZivdBb&#10;HRzj1pav4PTMxP5Hn81ajPw9cfZgidPwJNinpg72OROKeC6H8VYVJ0dGOtOOs2cDNZCljgc13p1W&#10;D7gH9G3IcvB0kVeVl5STs7LKDP0Z+Mhx0alIypaDj14NnRn3Bm488BDQ2v7W5rWzh4IeLsFPN0c7&#10;krbN0izfjGsAN3x9nkHCjK3a0J8xq8j98NQ5eoAy+mLWOHjoWhptOh/tgMbVPFuE0SdJ+ZHoVN1P&#10;FRS6Kj9Rqf1BDcC5WI5zrO1haVfEuL5KzxJNJvlojeUTuoROX3i6nIHvbW9/vPA/G5xTP4c7T769&#10;CLh7+860u709HeztVfJIXMQ4XmnyhoGnuh7IHB/uT3spK2/sEzqKM4xEcSVTY1FhIrjgx0wKv2pE&#10;TxQ5vnjMMWp3RAUYiQFD2LWmkCSULnHmvgilGD7n+eaGPYA9DbJWtLG+EaXom3A6ZygMAcs5StGH&#10;c08q4VpUKMowlIwCU5oSFYXJkTEup530sM7dh189bahTr/6FDfpoCwsF1QMYai8WIWsv6ezJnv47&#10;zgEtMkZf1R7rXyLg4RBKnDlPzwp/FU5Sj3Gpia46TV1bh1ATRFUy1OX/ar5k3MsdkYN2yaf41viK&#10;lgDl1A+tJjf5iYyjtL1WjI9onU2bUdjN8Gr3zp3p9q1bVfeZYPfWE/Xw5Kq3pBIlFk/IPLR6s2jz&#10;6pVp68pm8jkR78vHiYQJ2ka3gTfzhfA5U0EzkQzCvtFncPGFnPoYSATiGr/opTxvaBBr74TIuf6n&#10;7TEoSeRKpp7m2wlRa2N4El5UVIMP6MXvpPHmh3OpBu9cW2Jy3dwMBLejNugbGzH7GJ/io3+dL5pt&#10;e+mlgZareiW90G3N3lJKPWGu5afQo0z+KjhIOtuJUDKLTqTx+oxe2lEetn5AYfaGS0rKI99OrU/U&#10;YthU85S89YwzloC6i6l4loRfprh0WZ86DRvwX0M5wJTtD8ek7/oLR0rW7CS6sHLptJ40c4g+Nlyv&#10;oJJz5OvJegViofHWkzcb6bOAPj8FDnZ3pjtR2vrqSxpey6hpn5kvZ9sf5TheGaIIHunPoignFpYz&#10;EtsT5N1UUyav4NhSwUCMLrVuZg3IQ5uMcKJ2+/IwghPzBDeFKp0Znet0xvYcr48tpe3+KGjn13ue&#10;4eBKcMcOQlOYNotBLrlOfkZXUYqy1i4plggjl5WcHx1RHlOz3nxOARnAGCHRMBweZawoL3V9gZij&#10;o2xDYVtJwhMK6mFSRjLLAbVNLLhOw9dZeCehvaYs1IicqQNliNBr76E+5kapcCmMyAiWKpR7zk3/&#10;OEhOiIOf5+VAQcteAs3PyC4HNu27kl7TOgoT3DlZijMPBaeiztTRNLrFNhmypktxLnEn5SjSlapT&#10;qHNCD8in3oFdScX0ndiSkT5EUUPWldVL07UMgusZPF772vsvdh9lgL0U/m9e2aoGrM3O0nf7/5bX&#10;M43N3+6+7U97GflPprV122FSNARfCq9tqbGuaW9jsSo8uBwdVGakQ/oaRpQzSeIYON7aQ4r84IqE&#10;UlZqGHsJ49FKX+ncafTGQK3vrt0TEHB4xYv0vXgLr7z0q15QyD3JV6I8Ibe9zRYjiUOkbwx4OJ5j&#10;bee8Xs+bUXKUca6JhpP2D/ZqF8dJBuAoVvSdzkWn4hjtP7Wv9PIssjgxXMbGPChNR5dO8Ct6E72t&#10;30QqZem1uuXoQdyu3bvBx/b02e12imWX+DY/7wdA0W2zlUlknZ7nHiODFc9GUnOsEdYX9FOCDo1U&#10;b72kUqXgkFfOkw2kLyuxcbU48NMY1mzpKHQeJ382XdnIwJlBtXTVzDGDJJ90qfiylMu96ebNZ3eM&#10;1c9FIHyj514c3M52HGRGdtsoxkgpvLcVxSK46cgYHaWzLRphRI04qWNKYISUasoQpbH+t7u7V3gI&#10;XMcl5/KUg8+1eqD2e2XkL0eF2QF1cFzEVyNV2pPk2zMpj5Nz7dyxf5Ygofbc+Q2o/U25Vr8F3qDe&#10;wN3C72ih24kRGI1yTvHhF9Uqpw+jXn9UohWlIxT0dxq0tSPNdefWcUQC8gdNjk1H58PftKgBt5T/&#10;5/kjgaapy1VbI+Vv4AWNq3GUY825e4U9ee6jF23AvTJ0Sht9qPaqIzGs3DMb2IpDM5L74PDd6NT9&#10;wIheyh6+1he0U28tx7RaOlDGF/0sfTDAzPmP70Af6aajSAfNZzqjr6G5o1gRlPzIN/d7FsLB9TTd&#10;zIGcz/qZNuiNvvuGKB0uXoSf/U1Aa9ldRhpT5jGlde1c/eLXHFfxKuAcbcMe2NmYSg8doEfVrzkM&#10;/lsuGoN1iiW/Zawfnd8yqTYUCBRPzqBpGDDK13mOzqqted0BykjucfpwDp6Ndhyf2tZ5PfiUd9TG&#10;oII+dnvz6wUcaKsZVt1InXndqlXyjg2mzGYGFzbus4b2JuM93lmeu3PnbtW4HzzNKVJGWyeMWBLh&#10;DSG2UfV6CEG7PxwJQLhznVDnnDHzzszzRn4xPAnOYk5gKA+81pMkeeDcAZ+vzRQz8x88yo22Rx00&#10;SaNtI7NzCreoYIDSUXaOWNmBD22tpL0J3FsVIaVD97TNUEsxkpTX3jAE16BpdKav+EjITzUKoK72&#10;hnLBCbrf7ZTRor4q8p4J4FtM2ikcOTpfTKHsDD9FG7SMOq7rnrLuwVe1Qu9cqVFRNMVZU1TXNfLD&#10;nXok5umzGUT3+JnBwLoWx6k5fKo2IqdL4QPHVXvSoh/9g2Ypl0ijlD+p3hbJfa/sobdaQm6caBS7&#10;HBjHh16O1fr22BKmnGlcvXbKHpVPOYAP9F89eR5skC39H2WqvXm5IXtp8FC+89LZHCV1h/Ojd9ap&#10;gfyBDw74iv/pj4FHk9bqg7lodg1/PdBLrutzh3juFAfc7xxoezGN+3VdZ+fgntQ62uXHcdjDKHcv&#10;DPz3ArpLvvqdwdBxADwVaebY3IjM0j8ydeQQS0/m93wGkI0aZEeQBt/Te/JUgPspABnl4hhEgoyw&#10;p2znhgnkiyB9PYdQNUoxNaoMhigjYdS4NqIoM9JixKbMwI9h8HJcTUM6F2ftWFPOlC3GVtleqwTq&#10;Y6rjYLw6rrXjGs6R59qxHX47wKJzjh84T/GCig5jTD1qd+TC+kf5UR9ObTjvbUT9MKavu671r5F3&#10;b3sN50o5YJRxcK7uyBt4gPYHNM/acGoNc07beZtdX95IwD3nyuNNapXTg5kKJrMcjn2lri14a6hq&#10;515PlYIv6MPpRIpLcYxR1Dn+ZwISPTAdDF97+p+cnIfatJHzTPnNYqoP6Ep79IhT6V6YVTRP5WuJ&#10;blS/+nbNVtAZlY3zyzlnnv5xhvVdyLTRljCHnJbckvDwytUrZw5RvrzBbzy9l7/0ThnXdBPIH3Wc&#10;t1M7H+yBa31Qrt6sygCA8+aVnB0naOnEMooqHo5YI+/1bWXpd8t14FxsC175+jCA/g4dVnYxyRt4&#10;HOGVT5zOR/5I7oFFXozrwaORRh285vgHz87LzOulAL1Sxjk8Bkvn9K++1hQbXcu5QdqSw+GRB7xN&#10;uz7A82xwbjlzoGSewnFAnv5xWpCYRmPWmJoMpiK+HpzUXsAQmXz3BhNKMeXrSPJtpl4UBsfnKK/a&#10;T/4oC+CQV8ox78wQnHIjuWYYzpUHjtqWtIFuD4fAwK/8uJfWqh2KK6mnnD7WFoDV0GChDRmMNcy3&#10;dqieiElf0KFdgwp6XLcT7W1HjpxhO8l2lNoeCqOuOvJEJIt5yoz+SIuweK3c4CnjUX/gL0hR90Yd&#10;90a6F/dT6gVyN3KY8z1HZTmUai/XZ8paf+Ff7tc+s6DcjEO8Gn2i1PcDgytnmF5HFw2qcYj4ZpD2&#10;dlTk14ObqXIUPSf4jt9osWbHYZEjL2m9b4ojryT6C52OQRy+4PN8x0Lkqn49mJvlGMfoGp5aFoge&#10;WPcuY821NiV8GLwDxY+ck9/QP+B8pFHeufqLuqj8yHPe+hPe5tq6dYMP2no6HtqSb/M6pxk2pXza&#10;qKWVlhVJlMAD8AJtwz3aAO4NR6S9QZuy9ZA05Wp5LEd5w67LLsMPvJZv2QG0HDvBOc6lZ4JBx2KE&#10;npM6uCcwq2Ouh071DKRTTnNt4PVKn5cFwp/omzFEk5Zb9EnfzvDfB55GIYH7Ko5XqrzNYvpqitGO&#10;b7UcpXPO0nFEaPU7HuV02hHowGCGx+K9ly/KEYENxVBmML8djw859G+btFMYDG5B1RNCHcKBwGBk&#10;T0V7U+zo8MA/lGrQg94RSWprlNUXZUY9dYD66OlruAmt+9DXXd/eRTi10YpyrgADJzrhoTDWgZRF&#10;C5qUVQ4oK8mDa+Ab+YtplB9HCZ7RN6DNc5pbBsppX1n3F8svwjlNjd+obNG99iBGV+ohQ4p0BBmn&#10;JJqnqMFNaetPW0nr4dGVrf5m5v0AHfra+sDogzW0H8bpHe7tVj8MQPbneSXPO+jq6AOdMcuphzPz&#10;fvkICJ2s/uELh5Fz93uqn/xcm5ZznB5+RTKRSRygtczQTQekwUNLTGgcs5zKg38OhTtJXWnQB5yP&#10;fED+5Nsy6jpwS2CUz83ksSeTw15Tdu4BIUfkGoxdCa2a2jBoNY6SSfCOth2H3TlHw2h3QPUlf1U/&#10;dC7WRTf6lNEU/OwIvjGQDHzKL6ZFqPoLoL1FfsAjndXPH12TRp5zbZZ+Fjki9LQffTTIDnsrnPl7&#10;NniaU0SSUHNn++702GOPTo8++sh0+/btafvudn1L0XR5d2f3LBIyVamncpFJk1v8Oe9AUjE2qaLO&#10;EI14jjaZxTT3ygkmDUZSwGJP7mG8PPc8sbPVxtqPEczbCGMq4Z4nwD3dZ6D9NNi1+yNqKrrTFkDf&#10;YDhBOI6nthKFSqXc4xz3a8tDPfU7MfJEGfMn2mOMjNUXfZybMoqIOmw/qSiz9oMVafrUURBjGwOA&#10;9h1HfzHSRzIMOIOxve2hFXukdj5u97GmggF4asBIpohKaoVLGxxAymgTj3Krk/pV+xxafkGDIdrS&#10;fhI6KoV/g4dlkCnWD2gGbY6ywwcDQtL9oQ21ZBUafWhE+/CbGvpy0eryWvGVA/AwBv8ZQTKrz0Vs&#10;QQar4JEYTTvByIVDN9AUTYqLxHuqBRh77YZgHnP9sdtCaXrU63jnhjvSADwuxxCa8csdvAfyR9lx&#10;jma2AZyfY2rdRA898PCQCNo5a6X/7FQweChrhldPviMX90oHcmzZtLyKrsCgu9pMo3Oyis/4P4IQ&#10;/VV/OFfQ+tr8qoFqXhauKuuv6GyZOB8JhxaTeoW2+taEjIGrdSc6Q4b6ICfH0sGUd12pENDp03r6&#10;LmJcz4Dj02KoEUVGAdJ35bR7f3iadurcUUZkexR9uMEjfXiw0YbIzdVEiBFgbcilICHWp7M21jbq&#10;0X09vo+2Wf+JfFLRto9ME+NIMEgHaq/UKacVZqfjIxz2BRTbf9T39YtMitNPzqsFa9vApdBg7aQ+&#10;ee8NlUsW2zNiehshx1lw97vDFCP4jft1DLY4ULhqX5NRJEc/C5leR8iZetPhSxwjJ29xP87jKNNt&#10;DjDTNhGR9bPakhShkUrICGU5P0y+vZk5Lqf6crJOdg/qml+SbJmpjbYxag8JjPJ0gFOkAENhpVLm&#10;KP4xxxtF8sUTn1yjUkFUeWgR3TBcn2lruUeRcjx7+wHNqWKbyfGl4NE3L/6HH2kpfO/tSZHWNLOt&#10;ST4FnBsQg3OkiPWEXX+jEPU1ltTydSMpJlH3qkzu1U9RJiW73mqhaHEjiRZb1veFIDnYz4Bhy8jy&#10;ekb6RNHRrc1rN6a1zSvBveyjLpHf2nTt6vUahJbTr9hB+ixSSr3cXwof9BHg5XAujm3gaWrmHJ/w&#10;vR9orG+sxRHbXpbo0u83n4ZHM9vStoLNlBxvOOOebcA1cBbgS+QRLtcn4lKoeOJoq5H9gJaaOJ1+&#10;Q4cecDpxvOHVXAkLR2rVjzIdiARD8JIQyO2QcTzL9P14P/mxq7TmDVGpPkmXIxmoL8E9aAXleAKu&#10;e+2RvoloBQadRzfpUPUvhox3aB79DZbQm+Dg1Fpuv4NtKanXytvej3PfJ8vQ7RgrC43hTAypfjUw&#10;537mONpbuNKrIEmZ2Iytd/YY1rbAIE/L0aPzAMqgqxt8Cpo47uUVTnR/2gz+1bS/kQKR7rRmU/da&#10;jisHwRN77u7fF57mFMFxjK1CzhBjDdCrU6a/WwmNXXNeNX1OXq071t6/fsBRKcJvBYwgaGrAqA9v&#10;OZO5UGokmAtqKBanDBSROsrre8pjgtGmhJw/PZRXn1kSxaU+GkZ+R31dt3FrO4KIAJuhDMyUxEOS&#10;OJ2UYWgiYNGw3yMxanVoHleffogIXSNQBKG8AcSXuW3WHh8dFU1qBwtG+2OdsOloxaxfPozioUdy&#10;T36ty6TvIxJzpEIix96AjL9tdLCN/J4+Nu562BE8xao5VNSobOipKD83lWdB3BdaJXSc4QkOMj3D&#10;o09azZGMnZ/JNzDqp2ow9rS7FduoXkWeEVqPvKVhCuYJr9e0/C7QNO1mKkwmaBEhwq8f2hpHCfra&#10;0zenBd2SfgBlyKKvWzcGMDj1RCd0VmoncF7WfX2Fwzk86AYVjeZaexXxaiNplIFFvvvqwiFpd9Sh&#10;v1U35Uc7VTc46DgaxvUiyB99cb9Ty4aOkHvNNEofDHL0RX+6znm7ppmNr2B+wGP9QfdwjNboJXQu&#10;tr1I2yJdoKNFJDyV9wWp1lEfP9R23T+5sSDfqpei6cuwAedssh72xSlypH4jaDkF4euBOE5yQQ/u&#10;B09ziipYR7xx48b00HOeU8er17xu1W8S2DfGiVTIHkMeTJIQOhodgtbLEk7KFzHz8pjo2r1hTIOx&#10;mAEX4bgPB2GVIIKi1i8pS5jbv0aW7iai4pjqQxPlMFrozj3YqG8qxkFVGJVUi/jqpLynUwdxZJhv&#10;6muvZBGQdOYMQ58REDtrTUt/kziVpsd2EINJhBAyjzKK22jrPe92turEEON5qOlI9TGMID13hjnk&#10;yEMtKg/Am8HrulYOP5NPMYbSuB4GCxMDvxfUneFbzpXTJylEdr3gAGOKL1VEW7nnoNygD7QhNi3A&#10;wMWZG8lXEoH4Qauh9M8E5OwDvy17xjmrH7wnQ68P1heWo3/eVum3N3rNt51ZOzp6YgnBOX1ED37A&#10;VYNL6VTTDkbeKFP0+8u5PMstnDGQp60z/s5xqFMpuLzOqId0Q56ByXXpC14nf7Q1bKDKpe7gpaMy&#10;4z4YdUZ5aZRfzAMDdznDJG/qsJcUqAie7GkRno1+OKpzbzrLV3eO1+DLmd5LB1DmXhh0Dxi47wU5&#10;ypXctJO2hx9Rnn5IqtZT6PBsJOvblsyAmaD3n7cScFjLNisFFQQ8vdmnwNOshRPQeUpgDbG+GZjp&#10;dD3WDgPDutxXEiONNEaPXhg3KlFS4OFBrSGG+kXCKUaNUI4IDAymSoPJHar3CC1axFRreSKxipKC&#10;i8m3cLSZvDgh016vfnFE3ov0RgmaHUVk2sfQVoaOFEUeFX3mfPwgP8U2utiWxFlyGH6Ho/gZWjjP&#10;wpXLmv5z+uFLqEy/PA31vcheQxybhDtFYZIGnuG4By2Sa85o8GmkYRQAj2qUhzN1avTXgSTnypcs&#10;UrzKBIYSllGkfjWW8nCaite6WfqvkjxN4X3VmeOBt8rPj4tQT58jF8pcDh3+/MMnTsrbUPVmxJyO&#10;Z4LWgfHEXzQY+ed/n4WyRuSDIbWYrv+huX7yNHSUIcUoqv2c1yt9+hhYpNdRGVERw3OuzZEvKadN&#10;ZeBwPfKrnXk99Ckz8kE9WQ9brHfnRumS/utzzS4CnLg0aBr1yXfYhHvkhzZtLYL8URYetuo48h3h&#10;HGVqqWWuJyNiJJvSGfzN+SJeoH5FYrlngADj6fPgl2p4MZI+VPnUHX0bIH8kUPjn5/eCfLj0e7EO&#10;qPOkXgMWZMzLSzUnaRq8kbOR7l2NfNbZZsrVOvJcjs8GLckFMO0QshYgINBIdOLcmYzrihgH8UhK&#10;ZzhD05tn6jhMyg0mYl7lz8s6wleLvRZPag+WMhIFioLFwXkXVgfloacirtyrbzbGIdYWGhFF+mNq&#10;2vQQlJHfWzMHaQe9S3H6O1EqH89tBQ7C+oAFQ7aOat2zpueUOc6wFp5RROGTOAOGbMpXorGGmTx6&#10;aEhmwGgr+ji7tJ3KdV6FlnKvbMmAkftx7BXVVn9buRd5OfIqIkRz8hzHe7XF43nZcmShMZUqr/KT&#10;xhpUXeeeSvVuMxpdB+qYNAwg/wqXtke0pP69tFXhwFBsdMqvW12o7j8TeIpqS5i1V1tudrf3SuE5&#10;v6Cr2YC076ctkphsOakk7WoHXRyQ9p1zGGBc609Hlu3k5aPfEXQkslT13HfNYYBRVr+cjzLaHffs&#10;3eT8a20zPF2xBhndsBSjjIBh8Q0qMHgIn4GYo4NXu2h1HKl4HJAvwalfYBHf6Kt1xtKm3OvZVcrF&#10;JtqGzu3XceAG8gYN6KJbPeA1rSLFUUYeOgYPgHznknxlRl3XwPWiY5XcH+XOyw4dSjvJK/7nCLoc&#10;fiev7E8eGZwmUlypAVVoJNgb7T4bPK2EBgir0pxAoWhNmWvk0Nlzx9hTs/POIpYwxgcWRkI0gow2&#10;vs4N/2BA5edc3SEgvmLUzX8LjJ8zXF7a9SDCNKq2bPhKd01je8q8k2lXRSzKeUIcxyfyJeDRdq+J&#10;9P5Ga6TjqXj9nksMVLuu0/MyNKlHfk4P7ob+UokF9H6Q4usliRvSRguvp6bpT/hWr6vNp3/NS31r&#10;OpuvjO+pigPQrKxUCo8H80RhFxPvo36VVybHgaf4myMc8mpNqRwi+s5l1vdasReVdcDiOeCARz1l&#10;RyJzH5/I6BB5nfPsmcEDt82iyYOxsf+1+p5BBO6a0scZyB8R3+CVPhkcanCfG7Ny9AooKw09A6Mf&#10;g0fyRz/oqfwzvZyXdYQbLEaL5WzTfmFWNomekL9N4+gboM6gTVJfe5wmGp2P/HvbHk7dvZEPxrl7&#10;QL1yGDlacspJpXHfeZfppL0BdHwxTz/o0oDBL4Ae5+iRgOvRjvOR4Ly3zEiuwainLJA96iez21mg&#10;FdRMZT4YchMesmxE566UXfe0urE9OzRlC1BeeC4QgkFUE8o4dKjn601rRxBgdEaz47SmXjpTI0p3&#10;sJg8J1y5oaADOIfBELicU/Iaqcoo3G/FD4tSBlMpW0+ZPb1qx6lcymeM3Nvf6Zfmc21aRekIkTNE&#10;dylgUhlUFEckiL79OMyxxlgbh0PD4f5BpZpqoj9lORRPeu2b6371wIL+8yWAXlrQV0m72kODfOf6&#10;eq4E3bfz8/OjssqVs9N/KXwRBYxUo3jRkmPqLCqcaRHgPCtfu5XT5YajVdqxFrHDH5FGTcMCox+L&#10;UA419fui5d3rPknq5zwZye8izwSjvDKWO5xzqjV4iMrREp57n9oAhsbi35yHEhzk4Nxx0Dn4XjxJ&#10;A+QORj0JNK/a2SlXs4CUbdk2D7WpnLzBW3mFO3kdtbdMB+5Rh8zplKNEt+njYplBpzxtFC3561nJ&#10;eWr62oxF2cWL1AHqo32UhRcMeiRlqr2ks2PynQ8HqC45lF4okz+0DH6WLs7rA3lg5LluWjr4cRz1&#10;4HBcTKBw5FzZxTy8PStbuedQTrEcI3rdD470xfYc23TGZwvfETzNKWrMV258aUQHOJCtja2EoPG2&#10;iX7W/TjQkpB0fVpf3cx5mD6LglVEFCcalD7ouJJ7ly+vT2uX1qeVlI/rS+QVgsK3oyNMjecO8Zaw&#10;yiSj7H6Yxt/S5WRGj/04DRF09JP+pR3JzHIpkVaG3mkpN0xPPe31kIOLGNsETmfeKd0JI0QVHEla&#10;CmMJfY3TTz0GN47axxE/BF4RaBjox6jC6foKi3dTbYs5TLt+0MsHKig0AziNUw51qcxA+4FPWBh0&#10;FKyVDBDsUFy8rvq5ZhSS86FMdZ2pZDpS12VA6lKY0MPoQClN0lBAxxMPk5KNf/UbvYESdu4lY7oc&#10;xtdkP5cpekYTycStVDpMmeNcR1zTQXDgwXCOEvnpVf1KYckhURgdIJ/c6NfzYAyCnNcSR9W4Pxj0&#10;ZqJ9g5yBLOcV9QW/XhxlMGKcfj1R9NlrzzGyoGUU9jGm9XQz/bOvMWXIXN/pXy1lzM+Bfg8H5Rwv&#10;1e1fBfTCAQPjPA16c2eR1I6iPyk3+O5cOoy++eqQH5inO7Xcg4AKKsKNlB3HUR9unUjx+uKN3yzy&#10;9k56Fpml3ejCSpBI6XX1Z3EN1a9Qmq2Yodhm1Og4n3Yg2lJOW8C1xLDoQJSqtrnFhNJ+nLuolv5N&#10;CR5q60+izNjl6VLuRcC221CBgXvg1I/BB7Do1M76SStja71Lo8sJHuJFkt8DWNWrswFNv19QrFcb&#10;g7Nmn47BR7dOZ4Kc2F36EcmHl+FUGLq6fDJdXctsl45wJO8Ayk4WQcPW3zDbWlyF8Eab+Z/zNdPE&#10;/HGE65necJwj2XdVilrKqqx9jb5zmC6Gd8W/EG1UG7vwK7LL/TH96uN8lFEp97wxkpMwe66UyfcD&#10;4PUmQspCX0/DY7jqWjP0sMMWhnQpoIwpz0FFhdohLNMw+CROaD/391KvRsPcr6looL77GCGIEu0J&#10;LJHFeEQoNbIahaQocD9lVt+iej+5HNN25wyw+hDCxlMxyuIeZRr09CI9noU3UdrDTCf1P5iTGKVo&#10;vvdtIhO/nZ+J1ekc4FsEt6hTQXiBH5Vcpp9SOFYOz89aVuST+3VMUhbgUSURHD1JPZjdLuxzvDmR&#10;W+nZAA9v3741bd/1WulhjPxSfcRjOTqnr2vRpcv6nD4yENNrekc/amYS0MKgqwypFeCc1vk5Xtcs&#10;wQCZo4RWeg9Xf4tTX5rmxpcUQ8NPfBg4AZvxAkFN65JHd7RB7srTNWm0CawtWoPXhu9DHhz4As9O&#10;rj3pN1DRldS3qwLfk3KzdSPnhTcDRUVJcZJItZXJU9j6TN6cJ6Dp7+shw8WEczWryykupZWz/Jp9&#10;cD7pf8005qoz+g66bMPgj/47X2xHvjwwynS5ru9e9Sv3wJBhPySprDMZV6RZGXLgpLX60H2tnyyI&#10;OHzP89pmdMc95Z8Fzjk2BxU0s5ZRdjNMrd9ASCJIIbwPwyJkwCAYgTqsnOvqWDo1FGIwjMNSdjFP&#10;q2Mty72+H5HMmQPfU5hJaqG8IjqKk2NNzUInvnJunJA6ZTChiSNqp9NGPaIy9LmuaCH39+efNDvg&#10;/DJal9CUz7nocisKjGlGUd+cpJi4oVxFkmnH2s1+6sPD8ZezTb4y0ui//H6w0HvPRh+HkqBVVDQG&#10;kJzShJpCKFt8y1FZ58WnKoKHfV5pjrd4XveTt5DG5mvHLvFUGLRJZL+YhvylsTdQPr4Pesi8YVB0&#10;f1isP9YLmxeNW9/0tft7/p5u97lQzMukXwv0DBr1QR4Y/dFODf45B10+Mkp01LjQnDYIPrrGIcGh&#10;PhgyVc/UrWrkvjVESy6ubetiO6GydIRzVB6Okn+V7wdsNjT75T4xu4duvstpcK0Bmb6mHHwGVHaK&#10;drSlVvrC7KOT6UqK5Lyd0+jz4M2gv2Zhc7kb9LwkYON3pXRPgKLOoA+oN/AswsjH5wGL9j9SXecP&#10;FO553ijnWDztEvX/gMVZl7qd2v/UMk1STlMrsk2+fYteMtlIsHZ9y8shHYQ8G5xTPwfIh4Jo3Pl4&#10;U4VTcFTJNMRRJ1qJmjBw1vEcjbqOOjnyR7kKf4eizpm/iGNRmMMoQH8QM2U4x8CcvSkvmuppILrh&#10;Vs/1qI9plJKwRsQmOfdgxYCAifrEaRGf6aefSvWzpvUAieelMPDGMXpauhuFvbu9M926s510d9ql&#10;+CnnI657iSx39+KUD/0edAw8dSsZCNLf/iK4RBlyTDTovKaM6XJFaClbTwtjBN7aSZHgmKWdtO8i&#10;9MoXQdVbPeGIepxq/wYw5c91SsjDX3yr4/wcqHeWlzRkMhRdHn7hH56O+1VmrpxVLn/OGdMY8Eb+&#10;aOuZgMMHPWC03KLu0/raZv2AlePaqhcI/Bb0Rjm0fpLbUZI2LYVo08BaDiN5cC0mwOEC94vWIBj6&#10;WJzKMahyT79xJjIJPR7ajXrKDHxD3ziPmoLmPAXKZvpr9HEQdCrntSYtRcD0jXPTr6WlyNdbNJe8&#10;9pc+ZQp8coyP+Bl64qxEz45oQqevwli48vMP8DoarE/Snmlw0RE5VEp7psicRS0lJW/M0EYC3ben&#10;5vcAHZuc83Cx/L1HvBj8AaNsXVORef4ItkbZkVxbqsmhaSTPalefG99YEzcLrfYsc809WrDVUoQV&#10;jBVT6KTMoKcr6/Shy9wP5ijOocLwebIZkt9BYIXhIcQoiSpPcyQEVUcDCBzK3ND35I9Om14DVXTE&#10;vWJwjsB5KVZG+Wp3Xma0AaxHeI0o7ENwHRmTV6Lqae+CQOBjwJg/HP2gaSTtKbeXKFGEaI/ZKN/r&#10;maaQif5MrZOMpkZXr84txRhtb+CsVhJZW+vyEwUct9kXxxaqal8lB7iUfHl7Iskord8bqRTn5rdF&#10;PHF1Xb8xEmfH4XL0prBFR2jrjeuUohXD2lo5v5zjYq3xodGoGt7U2mMUwVpoKVLO3WcMdcRHipL+&#10;ADzBj8Ef/AQlp7Qz+LrIO+cDyLIVOPdyLnEU/UTYU8rzsvdC1U3C/2EwHNs4JxPTwjak6Gim1WNQ&#10;DuIzWhzVKZxzmgeNyg78YPSHzgxofdSH6FqmrmUINC3Ro5/Q1WaVS134FtvgAGtZJef2sJp91CuZ&#10;kVfRmWOdh/7a4RCZRjPSfmi6nOn02tU4fR9i2SrnyEl6vbDfGY+0yCw0+cx+TuqcTXCEx9HPWr4J&#10;jz1orD288/Yk/WKzw7bJ3UxoNtcJOlDndCOJE6o+5R5+OT/rZ+o5LoI8aZTB01FnQA3+83uggrCE&#10;tcXD5OOtttw9r5d7+V+VxfbBeHAIuKnan5ys+uyctqN7oXzaWruUaXTL7dmgtX0BTBu8xlfbceZ5&#10;tTk5rcUFtJNMnoryh/MZxC8q1tgcetavgvOyNUUJ0bUOl+vBQEklCoRBdR3AKAz0sOMoU4qwJSlM&#10;TtmjCJzcl1c7Mlg01kXhcdqS+46muLVBO45TvY4y+tNfJdx055ItSb7eu7VZx1KccF0yFHkAoUuM&#10;1LqOaZ2p736c3k5w18dDg9t9Ds6L/ZwdZTQCKuv3aWtaFbpco4fT4+gl64l7iTY5xQwB1R4cFTXn&#10;+kh0mfKS+qAiAKXD56E4+Iz/eOahzXhwU9wJje4PXg3eVfkFHjqSzZD9KAdc19pu7ssfqR1i7yCo&#10;Ru4DBjeRn/oS54efNM56qXXUfvAx1y08ihxrs7Sc0IQW/e2n1ud9gG+UoVfyBsiTgPyR6KbsMrDw&#10;08yn6Xkqf4AjWuiPtXb2sr/bb0qRCUcpWnS/npznWPXmeMwYPCji6CWvOOqvvhZ96IEjji+NFS+d&#10;1zJVdMf+Ww8vxn5aRw4SfmU434qgc26Q4pDdq9/qCX7UVDSonZFSf8hQmwVzPsnT50W+jbxxPtK4&#10;nhc8KzOAryj56OcCPoA3+Ce/BqN5vnN5Va6qyGcd2om801e/L1T7gaN7flHySuy3sd8fWksWQCOU&#10;qbY1OM+RQ4TIPXl+86RGuTTKSerMILgIVTZJ2aE0FJmihsQy1lSfdwTeZkgpxpxxvXDe9d0rZgTK&#10;WRgli9HNMI5FWVGil9oHYmXkg3Y2tut0lwl75MFRm7053bnjLf4G0Ew5RIpQiw45w5OcG0kPUn+P&#10;UYaGgzgpiTM0lbau2Nt0jLBTRYem4RyjaNHmZMJGv9GTODxIMUXvOoTdPOBYK1pMOamfwnYf4Wu+&#10;dH+Ld+mnLlQ3kudYzrvPzvgyeNx8bN6TF3yum8/tFB1dl+HnfCR5o74j/CN/MXEq1Ww3/YwwdIa8&#10;beB3TtcMiM0jNHOQ8Gu/6dUr0y3t6FOt3837KA8+sh+6qn+jj/IqMkm+NOgFFSXGyFyPabN+oIvu&#10;aJvjBvBxMpz6nPPVn9rZEJ7VZ8yiAxyW89q7SG45VmQdw93f347+7Ex3797MIHg3+O2q0B5HZ/lG&#10;efpvNrEXPLtpM7wvXNFDuhWc1se9gWUjee3RTbuc5Cjn5YRyjCFTnxdto/iZPjouCmvw7syJz/mk&#10;XLLLrvu6j4tJ+cY7t9W5jmh36BMcWnMOWh4tG8te+FT6MJcXH+XagFj0oDkIunb0IGe+ylRRsdzI&#10;0psu8D4bPM0pglq7iOHjUaU4DB9s1NiRLSc5Mx00heTcOpJ0hDBOIEdEYF4pTtVMTsoV45YivKUI&#10;NyG/hyWoaCNWKw5wmZLlKsrgV9soRHpU5/XDPakS6jIChKkYiuFJMadSrCEAzGshtVH3l8Jv14i6&#10;s3M3CrgT+kSIrQQIP875fpToKLQdUKYoEIDrUISavH7wEmEmHZhSe0Mmirmf+9tR1N2jKGCEchKG&#10;LG9mSr2+2g40Qjk0uqeso1+Ns9VlP0K17cXqmbSbNl0fhe49BuQ6/bRwX9PQHK0ViZdqjSo04TXu&#10;kTeHj9ahcAPwQj/6CX3zBAx+AWXUK7klr4xgfs+xv95ClhRDhGH9MpxPkUN80U98Cw3oj7lXP2nB&#10;SerU13Pm+J4JTKM217emK37sfiVT58u9FNFTSwOlKbP1YjsjRAocnQcyia5sS/FVndBEnzytdKxB&#10;IucGN9cVDaWfdT0vU4YSsip6ysAk2uh32ZsnPfDi25yPGaM3NkJfpmP0yJd1TKvr1y6XrMULLPDM&#10;zGAncuiPhJCVXRMHmVLv3L7Tv4IZBynt725Px/u70+XUOfUufq6Xovu+1nQpvD0+IPfwP+lgNwMu&#10;JclIfXwYvWdX4R/O1ibxyC89il5YZ4/O5H7rXgbQJAP8QXTfksqiPEi33qYqm4h9Vk5EHT5BLkCC&#10;M0xIfsp5KBR6y5aTlnxNOP2uxgN0a6TmI4ytP45wCziOg8OXdDiRCj4ij9pylSMX0W8I5cQ55lM4&#10;g2RoH1FwHbVV+hYb4A/0Da60s5R2+CiifjZQ9ikwKpjajsivnuhQnhyNxr1WFYJShtHVmkbyJKNY&#10;Tsox1rEUI0Is49ThdCJKc7LEqXAwOSb1lDhM1V5FOoUg+DNVwJWk+rWwdBg+j9wxKJRpIDRQhKbF&#10;tALzKbqjEXwYeTuCfuDCEVp/WF1ldDFgwg3SWWiuvmYw8PYNR6Kf0sAF7xC2aE8fiqQk0WM5h9Cy&#10;HSXn2KzXjLUbiRLvB9euqXTyfWZqP/g9oNnJKH830+47fiBJZJC6NWjM6Sf4dL0GgnKI+pu2xvTU&#10;JvVB6+KoqB9gGIFj8TJl3Bv8kgYs1sdqEW6ISRvtWGoJALrk6TPjM6hIjK+mYpGltVeuRoT7bMDx&#10;GPlro3acm3VrKi1atB4tQgjlJbsayAL128flGK09xmFWZND8wrcgbX0Y5yOfXs/vtSzjfHJN9ehf&#10;mjzji5RqJWt4VS+9pEuWUOhP8b9lsMsRHsdxhQcGc3quLMM+Ei2KGqU4x/1EbSeReyysdNhn+8iU&#10;fPejB7vbdxPlRf8ODYr0LX3njwxIOZIJXaJTiG+30390tXRlrnO1XJL++vgqW2vQv7HcYSnHxy84&#10;fo6r//ChdC9lDMDFi1yn4plOS8v2vxSbe/AbqerlWPo0Et5i5LxsBUxsMGX5Bjo8goB+lzxVqjMe&#10;orTOcpAicUooIq5Pl4V3Hix6wEgH4eo6Uz2EwpdnA6K9B0YFjOqGnSMauG7mcXi9cx/jh4NY7DzH&#10;ag2mDLUcWuPoNpLyr/FTtsbBCStmNBr4lFG3mETIyRvtFTPn1+4p4xpYKxy/MwNGG+qINiR0DgH2&#10;1LTLjr5b57O+yJAWYbQ5EgckNZ6OtCR51hBLmecPUkbyIEXEU3X0M30X1fjJS1MyLYpGy4jRmOsR&#10;pVakk1TtJK/O5+26ByfAT/fUdw7gS4nCVw43ys+YynEnManFxOmNdU24Ob6KfA1kKW9kV2vUL51Q&#10;xjHX6kho4LRa/s8MaLUdR1kJ9BsKMWI8CO2SW47ya+qbMuTVU63uJ6epDpxgyBuP6ImolOxcAzjK&#10;KRetrZujzbHGLG/wdOia+2e6GV4pR0fxWSRGXizSIFvRD4eUVN+dDI14KAL3gAyP7VQYuxhcHyTt&#10;RY9246xE4SKhmm3M+yFpc5yXTuQ+Z2DGUCn1gXK10yK06QtZONcP9fRTviTPAGP2Vss9tbRDvnSv&#10;dRY+oDw8+l+JTpTswwtiDB/rGUP6XKNN2rW0FBRq19G1tgoKT64VTz36qi7elS3m3LHup21yIs8U&#10;Tr1kZhZTsstpSqc+OxU8kLWc+8OcgnMIjnSwF+8RalQ6DrMwFcMxSmOY4MhLN3O7E0NJx/2wLkzs&#10;l9abGC2A4C/mNn7MVVfSDkES3lBk7Q8FrL8chxLIV18auDhDD1HAoB+e8bl0eYNG54278Q9QBy5l&#10;JOUX6XUu6RecYBHnnnWd0AejaJAgRcwiQkoulU5E8ShKbZQ2Ika4ok1PtBmS+jUlLQNr3nCARkQR&#10;gumRiEw5zikEwFpyQGfxLAlv0UYElGyWo/LOGWcZUnCauowErwieYWuHk4z6xejpR5/3hztyrX24&#10;NZ/E6E2jdw72prs7O9Otu3enJzNl5CzvBzYyj48lGBiKr2iZ94GM8Lj1Cb/1qXVP//VRtNdlW/Zk&#10;hBfyWs7DITDE5k/xJeU7WmwZKuv+Ig71Sj/JLnnuDT2R7Cekt779qJ+1mTuGvLqxXmvRu+GFmQM9&#10;qMEtbdfWE3tHOAyOQ4TG6HMp+i6ZpN2T9FX0s5/I6TB6Yi0ZnnpwNx7mWFJKu5ZcbP86SB5n5rqS&#10;B3o52kJWyzJz+ruvY+BqGyzGpl16od5w4BX9h3eWM45M3e0v49giVucSnio39HJEpjUgpy1OFe/w&#10;bPA5t6hN6htc+gIPwv3o0H7t/Ci9jw2gLSpXOlnX4RcHjq4RZdayQXCJPuGrmQUi3wG0ZixCGiN4&#10;u+JLwXIuldIEillzGB1qRnKkaTPXCHDkDOv94xBlalHRT3riS8eYKRpUFuFjhKJQkvoMwn1tDrxA&#10;PXnqOaqrjqM0vjKCPo5RUl8Eok/KqjfwwjP6AiiJe9pDk/u5qDJAfwdf2hn2hlygjGke4/bbND3S&#10;ps9JlkH88HjIj+Ao61xh94+mnR2KnetEk3jjx+3R0yNyDxh+lEmkYYSmao6lDFE4CtQK2BFbKVTV&#10;b4Ub/XA+eEfBXMOtHAPxQGw87BEReHjlyTialzz8icqIasqgct+RkXslsKKZ/b1M/zvVD8uHPs5V&#10;ZLS2vlFvp6DtHQF9Gsln3IbsVEZrryUOx9b9NMiSnUR2lkiAcq71dfCiPmvHCQVE5+5T8V47FMWc&#10;8w7QXfny4B+8lFwPUH+8Ly8Nx2eANBhas66tXGTGUWTQm6w/rgU/OtKvU5FUHODy6lqfx/kYVK3J&#10;HtCHHA/1VdQWfWFPBifmTGY7iTQzlFfiTAtH5ChFtCVDdfdtA1vop6mnVyPbuUr0QFBgBmOdH8+t&#10;54rCmqcN4UvK4uuwm4rmwk8OqmYj4R1eAHjpWG+fM3DDE3yhzRJBVPisfbOnwiVaTDcEAYWX7pJ5&#10;7sFbUba+aJbNpaxXdcOtOlpLNT2vJ/fvAFL1qWDs78+QR2DzKIBiUgpKqXM6rfMId15MCFGDSYPJ&#10;/Ti/N1JLOlmKNZiQ8pSL8jgfSlcwZ8xQ8mZSJ4wuo54n9+HgCF0PWkbSdjvkc7qB9pQfeAcu54MO&#10;dZyfTU3n9xbpogx4I43z4lkUyVNtvCR4ClZ7EONIvLJmuwXHyKlsh/47iaZEhIynRvkkwjcVFdFx&#10;gEZF5xW9WZJAo//JJed1P/RRjtF/gObBF2X1jrFSpjGiq1fRqnKh2VSGqOphymypowwRSdoutPiH&#10;Ds4dXyNrtFk3rqfzuQcn3JF8+NdGRsvuB3Dg4dAzR9cDLMk0dOQ77rXuNB0A//u1t3MczslQPUfr&#10;VcB1t+dc2+ezCzxrXB09SXDJI/sxwCrfxx6kRauMkBHXIJFIJ5pT+1ivXL86Xb1xbVrzI15rGVTn&#10;cjUd5jasL5+mDdvMDEAVfef68vrqtLy+Nl+6SHlRk5S6JduUJR/ykGdd2kClX+SAPmITNFQnk3BT&#10;/tBjs5DRn5JfKpuxcNIlQ3g4Nc61Zgv0DBeHwzSz8xB2rlPzJMKcpTFHtPMBkUql+unW3ITHoDJ0&#10;VnlOz7TbwOXnHDz0xSe7Mdhk2UforNlT+l27T+KwRd+r4dflFXU5dTYZG8WBOf77wdOcIi6Zkpyn&#10;ViZKQxEk58M5UBb3nVd1As05pipjOkKBdcy9Zh4H0hHPqGfkHgruSKEGjsGkRZA3knKOg67FegMn&#10;BfejW55AU9oh+NEPoL46QHllxr0R1Q6AV9/dH20AOBguvBasVekPTWBs8Ocg4luNcpsa91pY8xpP&#10;+n3mTJulXAdhtTuUuniYRClQE6pKKWp9j3GkrDaUlcAw4MEngL/yQDmuhYRopWpkxaPkmYrUiB06&#10;OcixxngQJ7+3n0EpSdTIGM82mmszOPoDG6cxUA+SDCTN02cCvBw6Nng7nJau4xNwT5I3+tY8nA9O&#10;uaGvzuEDyjiX5x7cknP3cHPch3sM5nSB81Om+D/HpYzyFXUmH7/xSX31io5Mi+2dXUkkWBv7c85R&#10;bscxKUuOYzo9jL0in/SpXhaIDtnrur27Vw/h8HBMnw2ux3Euoi2DjX2seMvdcA4eWJo+w9vLM3Ql&#10;fHM/onRORs3Hp9tOKlUyUDVNndxvebBpsukoVdlakw1N6KhBcp7oDtylo2gs/Oeyc6zzJHx07mh3&#10;B8ffzrWDEQ4Sf2lRrSfGrvTarKuCiegYG9/Z3akI/cBukMxUaxkieIYM7wdPd4r0nvJVioHrfDGn&#10;QQcgHkLXWQQxoFmKYfnx/Ieq+oOpuZ4TU8jjIHxW3pN7jgaDRHF+oc8Tpl4bMQKEqQwqdeBdZFwp&#10;X5gjySfUcd7CZTAYHiZlimDNZWyYtoh9cIAu1KT7BJpkClJ1QgMyexoxos5kIX/Oh3ogkqmNNIsh&#10;VthOeZIom5F6rO+YDqADr4bBFd+Ct/oSJfF+qxHtUpiS3DQQJL6yEtL6O5ZtuOXw0v5wdpQCzZRb&#10;W7XAnHScPqMUL6pe9cF9ytoKTy41rQ0taSC8Tt+rD8GZyhw5Y+oIRuR6UFMS25l8hu3wmCFnSpij&#10;tOfHnoL7+JjhacdWkBh2lPLu3e3p1s1b9SP2aTx0of6Zga7pL9rLqeS88zuNt6103oOq3gs6f484&#10;dWpqR3YpUM45vMEvdOj7ar1KF0OOgtNh+MmZMeKtPoiuSsYipEDrE243D61N1aL9PK/eS06SL9Jc&#10;NcCLSubyJnebtdnS+Hq8LTzjY8cMdnd3e7pz53YN2hInPPpf8s8fh2nwa/mkLR9uWV0O7+Ow0ZQy&#10;KKpIMjj1Ceg/WiV9Rc/QBXk9gKU/+lZcFpSYBSQfb5Jkly3nHJ/wz5Ew1Ws7b+cHZ0hIon/k17Y1&#10;9JSD7vp0RZTHuWu/rL14X2uQKYeOSsHSjjw6GR7Uroy0NWXQOQ3PDWkoU44e9wAwqyUCS0H1gCi2&#10;aJcAmT0btMY9BYI4RtCffbL6EAQaDwwhYeoQFk+NMdaOvHvImKOKufZ/yCzv6okeB2BzK8IIwzoV&#10;JmVEzlSSE6k3NOJknFtUtUjfCpAOpiyWlRDnwiRsQlq8rumdxV5GeShf8+iVopj2vaW9JWF+0uXl&#10;tTr6JFkLjYNtRnIwB4mAbIcY7fRbFT57Zq0wBnh5LXQlEjFVC8fKsaRN62/YK9pjfIwcv5zj37nR&#10;i058O5CzTP9OfAhA23F8cUzqFIQHtRUiydNYYDqKN2gK9vo7Pcr9JUbYH8LQDt6M9odzrA8XGNWJ&#10;N7X15zTOYi9KJJIRuYhUJAbDwRh1fUqNQ7R9aS+07keO+6E1OamfiOXkcgae42l3JwPRbhznXvhn&#10;fx3Dilzt0eMc7ge9zmdD9Eo9cNEHaiXptX2EtR0rPPaD9TYjRztyM7xLXzyIqIcSyoa/8ZDhk+j1&#10;KLxfD76NKocfPr2FF2RbG9uTbOGw1idST5fLmEDLkKOPM/PWSIwSEabsw0n2QyCEthGzmgoo0mDt&#10;f6Rf80GwXr8z8IVuexh99KH1i972AG+aO2QnVRSVfE7EA5jDpIOk47R3EHz21hoMhsOnX5yxuvfu&#10;wuB0qy2RVTkl9pVpvDXtGtDaflKoOzLvgyAmPYoeKtOzh5HQNwbbHqBpZJxbkgGMkwzXuyyeBbFW&#10;xycC5VkPx7uj2PAu20t7qRoaRdEeLCYCtME9OngYHdxPmwdp8yQyT5XwILaP5dFt67Mco1mM12bx&#10;ks95R/A0pxicZ8Ip5a3U9xhVKWmYjdEAc6AZ6wK8Oib4OU/58EhwEgbnONZhCJgCSaYJRj+8HA22&#10;LFJfp1O/Xl9KqrrzBJf1RPcXjR4DBuQy0IpFScaiOXrgg0N9ecPxj3NHaTgn59UfijVX3uH0NLPY&#10;9jmup7J5Eaen95u2oET4fsHSJ+t5VW8i2NM2+AbvYt3RjuzR76Ho6KnRdiHVE86Uc954miY8NAgZ&#10;TPCxBxUq2oOEKZpBol9Z9CDLuSlzFHIv50lHhwYko7LpXeQYA611oCT7wq6mf8+5cX163oM3crxa&#10;fb4f0J46Vh+jxIyEQc77D/CjFDz0+YxXPVDJbbwCrfzKm1rSyebRxuZGeCA3GWmmDLEiFOUiJ5Vz&#10;7mgvqE/PWQIhErTgU73VMqdl6N/QoSGnoaOO4/yM5iR0jqQ8myIz0/CxHWncU099A/PitaMEP7nV&#10;g5zQMJYunJt2S5wV2dNXnXHcTXn2VzaXHtdHS7z1krKlvRg1p2OR1qF/rtFRRed5QH71Eb8iu9pO&#10;k3ojksRcPJf4glmu637KmzWJAisomTtHdSpCnidBAHmqQy/KEZeeRicTMVu/tb/XbgfHm7dvVZ/w&#10;1wZvNOvHs8FTrTWga6ODjsMh6Shk0mDQOWAKw8Qs5QpL6raCjjoDz5kCpRRjrQ4mGXkIs5gZZda+&#10;8joyzuFQVwJwj4dA8ozglGQ8gR6K6V7RjbLgklyP9UV4Rt8ZyHBomFlOJuf93qvRJzTApYOBQeNo&#10;A5SRBRe8ytVHLEQsoc/RlI951lQwo5kZs60gxtXauR8+1u78OT544NfW4ANw3v3ukZCBVb42c2QM&#10;1mBCzBmfF2nPScljyKSV9zQ8NNjIt+SAp70W6Es/piTyD+McvU0hecPCNpTtvZ0c/djXQc04fPX4&#10;yvrGtBUZrfmQQvCXYtwPIoTmlz6Ss4cdT9W/Kpb+DMCLvt9rkJXHgaX+IT4nz3cYLRV4Z74cYRoS&#10;BaOkNykjKwNKokfvGJsOa3vQ4cfb6uvtc7kt0rJ4ZND0DT1g6BNA56J+0LHzuu63fOXTaU5ytON9&#10;8tHngVs79HfIrRwHWcrPUZLPruiBtWx5pRORS0WdkaflHpvxLRcYECUqiDJtjQSGXo9rMGgEoyxd&#10;MYXF+3pYlORSZMrhqs1Z0TV5gwYzF+UbPZ2V4M1RVvDFO6Ru16sZZvrnYy5ehOAU7eccM5yNrc1p&#10;3XcUwz8DjnfSF3XnmeBpThHcq3AEraPDKOU5L0akrPKuGTzj9IpgKWocARj4BvMk5cZmTsJhuD2q&#10;YGYbORzKjradw0VpBhDSIk1GDwKnUBTrXiFySMopD0YZuAlytNnXvV1FfSlZlQ+/eqPuwK2sNByp&#10;ck1r3zf9YuDtFNGKhm4LHpH5wFVQytDOYPBj0A3Ukc8Q0LfY31Qt3hp0HLnIGmjCYzR1ueAPbgMI&#10;ngCy3uHckidKlOoJX2iluLUvMsdeNw0fKXOU07FkGpybiciuXdmaHrx+fbq6dWXaCF0+9rm6cmm6&#10;suU7i/dXSneKLgNjjoP3El5IQ0ag1qXlR2/U1i9QC/yh20K96NhHapXxq5Q9RU/kRA7Jm2knOcV7&#10;vNZHRhV95gRLry0bzPPaOfbMRB20kXe1O5cP+uSf0ZN8/Bl8HnKSlB2OX5nRN3XIFO6Rpx69GmXV&#10;L3nSM3yLnMvZpW+chf6NaE0ZfCkHweEWG3S+6SBbdXvgxOvm7eC383EcecC5tAhwCJS8nlmRfogL&#10;yhzDj7MASjnRYOw73tB9zo9jZIv0jBPvKFhK0KRfqehhE3rLgddyWWgLXZaFzAa9+76x1pG3dXlL&#10;JWYoFYS8A3jGEqOzRiKdJYjBDAIgKExs5mBimH+asknpTupZQDbtOGfaIlMBAfUZxmBKO72KVBja&#10;wD2v40jqiwJAA3DtvuuaLuVcojwjygNoJ6BRfiT5o646o/w4d69TK+W4D8bbFnhCAI6lpPNyo76+&#10;dMRK6btPHYXM+5okgqNMzh3rPHkMaSSGAI8jZwi/dlv48yeeaLIu5jwGMZyzCAEtV65enbbirHyC&#10;yxeR9FvEwTl2tO6JaG8w3zb6JmKsCJHzi9mF4jCfk7XWdjk41qbrV65MD1y9Nt3YCm4D0pwWfWR4&#10;Br3+7Ru8fka1m0O0Yomsw6O0I3EY+DV4KekrXuMJMKD0q5s9gJBLPcSyLuuBSdr0DnZC8dqqYRqG&#10;Dgv6cDAqkTmH6IMJ9rPVA5Fce2XPj6CJFiX6OfhPf7Q5AG3yhqwcXY976JaH3+q3TrQjwiNybL41&#10;ztGO49AFddxXbuio3x4aT2Ur2AhU3vw+t+TP21IhpJxM87PX3TgkDsZe0njRisLqyW10YejbaH/Y&#10;Ddzy3R98qJS2OcF+ZTe6F5qKA8MJp13XY6BVtqTNHuZ5HB+n2M45Nh6kNSXPsTak574osh+kJiK2&#10;XzP0+ymCrdX16Xr02w9WOd/MgOincX0wu9ZY0fIs8DTtPBfvOVC4oYwSxpwrQgg8sjnagxNTE4vx&#10;1gcx04jaUdkQ4lCaykttnZNqA3Dw1ibMOf4hBOcEMHoz2ibUAXASDgUC7qnrWpvDcUiuCVMawgSj&#10;fxIY+JUBI7/ePV7IG8rpOJR6QNEl4jjNtMsg4UFUzutl+1kMJ1GxB0ojWSS2YF7vbOZaH0ZCr/5I&#10;eANG+45oGHSYKtkgzPhtafDAykK2B19GzuE00buxkall6uNffYIqTqENoXmPD/DWbykLSDLXd1xd&#10;6x8c31hfSfK59/UoYhwt44xhYp8tKRwRYxgfjwiGov2ZgEkVv8MrbVs3NJChTwJoaYMWEc+dZcmq&#10;B018Urf4FB56aFKL/ykRbMUT0uvoKjhDW0WFMbaDGJj1u8FHsx3riu2YDQb073xgJhfn5zrS9KFN&#10;HhrGEo1yniwPvZO0MZJ1avcA+gduuDg7eOU7SmNgIMt2GNG1yLr0Zn7d+14Pa39fRooaZoYejIeY&#10;7M+x+WLPZOSuIwaNlBt8H30efR06iXYyKHnlnmPzmzPuxIF5mGlHAgcsjS00pst1noHXwxWD8tgT&#10;Sxd7325sIvd9F8ASzY7B2mwmZdJc8eHaZhyhjw9H3n7LZn05ztAD1nhUS1IVwJSePDs8QwlK1srW&#10;PyiezoTJjkbiDvMpBYHF2JKOExXWu83J98T0cL7VAI5enG6niGEiERER7cFsxjeE7wiGM/K6kKd/&#10;ZMBAjQhjTUL9GmHKn/U0hSNYsU0mQics0ac2KkpJaoVrYwOE6b52W0mbRiB/0NR5oTfWrYwpprmH&#10;NUB0KFtvmwRfRb1RxMEj53hXvzMS5R1GTgFLGdIGB3jmFEPfIT4l1UvtaEgd05qR0KPN/Ks2OvJE&#10;I+fR0Su62/hOatrAEa4notva2gidoT1lLXNsJGq6fu1qvf7oYRnltLZj2wpn0jz1sYUoV/q7vJy+&#10;coiZCq+tMs7wIPTTAR84TaOTL0ETYfElDpNB1te/RSSzjlruC7lVRpWjfpas4JrrJF2MIMpZiQTp&#10;5HBCI/LGA29TKat6LSEE5NM30V7Q1bXBzefiapDKYFU/kZv+9IO0dmZ0q2lRAX3aalxN67lOOeD9&#10;Of/b+XGMd+/erTxTQnKkL37LqPQ4PIehp/YN6Ka3ZNF6cFwfKKllkCT34agPYMirqq0DfgmR3rku&#10;G07dsW1IGnaMb8VQ/8/7KWqua/pdtHXA4chm9LWPCw+60k7hDR+7jbYl/R18IhuDhDzn7nc+m+H0&#10;OlDhIwxMYwmg9nAGB+d4En9g98F41qFv6+lrTZnDjw16nqPz9fivtVzXl8pDL8bge0vq/qA3T4ES&#10;SnTIlppjkd/8B3RifqUwFKdGzFz7Ikh9lSYj6VE8N/d/mlBn+dJ6CF+N5i7nOrXjyBiakLh26Yc4&#10;n5Dq8Pz8qd2iE+p3KKNgRz6flfqzGPb61rS2eTWKsRVD3dBcRR/LOV/KqLC2fqW+fu3zRctrMdpE&#10;LQzSdwwtwjLKWfCanVUobaN0BB+16hlbuMUAJLQQVq1VyF+yAJ9p2IxzsF0jQk++V/o4PO+uhsqa&#10;lvSHPv1u9GHamE3riaBKIIeJWjyVD80HYeFB2jwM8n4rIe0F3176fxjE+7m3l7b3fSYqjmo/yeJy&#10;WFOGUCZEqZP8uH45Obqd60vpjKfYRk1TiCtpf900dzWRYejMMBAZnUybEVECvGkz0d5WnGJikMgl&#10;DiJGFk9RkUW0qSIR9kH+y+FLYu1pLW2tSpxSGqZ4l6IrR/vb08Hudvp+HOfZyttRdXiafrXBtRE+&#10;E9RG4PDZJ/jxuj7Pn3w8qu0aSzGekxjWafRm8qBkPmiFj+TG0fs5wXC1jitrmS5Gp2cidDyOUfWn&#10;5qJzEcCKfXTHh5GtASfO8nLoTb3d9IMce3Cj16gOH6bIMnTRidrvmDS2fCGjXo+MDAF6evCap1yj&#10;pT4MER73/jtRlCksGkO7qBrfkBV8xwnn6Lgf6bq8Sh5pNzIU6bFCe2ThiuDTHmfVSxr4sJKBayR2&#10;K42fAh62bNbSvwnTdm3LUa5SLuXj3NigV0/p+1gaQqalMeW0yXj4iOEn4G3owbnsmT3FyQmaODx7&#10;hW35gdu0fQQ/VUeQYC03dWw9qoc06a8BZDXJLo3VELEZvfS7zn52ZSPKSL/Xk+djspct70SmuayB&#10;28wmkgl6Q9CzQ7j8dOB9Oany6KUU7dUlnRT99MgcNoRr7qe3pQRSWVCapszFkHSMh661suSeMeme&#10;BPfi63rwiwIIQ3vKNB4a6v1VHw7wNRktydJ+T0Vq7Yoa52iaIc9obL3CUzZfNjYShpTKp+SSawog&#10;GmhcplGmmzHOMJfcKKS3E9a3NuN8VyM8e8r2prt+myVRSI/E1mfiqDc6coV8ba3XfBqaZgf97FFW&#10;T0xrOOU4zSiNbyvWGwxJIbMXzfFxzkMOC8/VN2J7yDF45hcIJQ8j/KYHGkRAnIPylEN+r8d1GsZb&#10;Bk0RQ5G2lBVR1fSj8EReoYnDw1vtkYeEV+N3Z8zROA7riZ78waW/9wPttx4xvtajckqROe6oSz/L&#10;YMP35kNS7nfk03gYmff3LQ0oI9LqCJ987TrYi44l+tjfnXZ3tiO/nfrwa21vSRKZKOfYughr63zx&#10;A58Wkjz2oixo59H5i9eg6uBjLs0cBjuqLyL1eZ5y+N3yFLXTYzyJ3RVNrVcdebUdwlH5OjpwzvNH&#10;wr+y04B7cPURnrbloi38rDdQUmf8wqd2ioY4nY5G6WNHnBL+KFdT1egT2uEvPpJTdKIe4M0jxpHw&#10;vAKktI+GkqfgK+1EFQoXZ2+25V34zQz29rEWX+Z6KRWHQ0NtJwxoG33wVOTDib8DaM4sQhA2w1sB&#10;B8MWO41Jowzg9Di7WpfIvXKklFa5+TlnpsPqMDYL3KONkUYbxZQy3M6vNpIHtG0EMeJGIuUkxvpH&#10;GTOBxADrN3DDLE6zFp+N5BEIB8i5LKZyRDlWCE+xI7yelhiW+15tYKZsEczK/MOx7hG2tQ3fvfON&#10;N8Iy5bEnzvQmPYg8ZhHcpXogUb99nGuRXStuSqQB3VSW+xE9mD7vHZrCRaE4oNAkCsHTmgKkwjA0&#10;R2uDw+HWWpPzlKEQHKGmipdJ4XJKpW85Dr6XIuszViav9p/OU206nvNf3SEndYd+kIsR3Ude1xK5&#10;Ryi1VccCeBRgTkt6Nq/3bAB3OeUcB4xzNFZbc3qAa/2sNdqKgizl+FlaX8DufksGW7qpeYZIdvJG&#10;dF+vlM3T0G860YMmmtvJlX7OU7fdCY10DrgHBxjtuye1sy+WRMf6JxfIzPvwcOhqyzMyqSjHIGHZ&#10;QlTeybSQvpnqS9oHg0+utek4+iI5H/cGjY5gkd/KjKfvnGANROGdIrTU9aBbvR7I2oHXenXu23GQ&#10;f/UmUztFUT5dZmc90LM3byXR79Lx3Ou1zQb103zsJ+1Viq7HEfaUOQNtjivz9tCkfXSQb9Wf61Hh&#10;qUG/sp8VnuYUiX4wGEKAacOzD6Y6l6/8LA3Jo3AelPRL46mjfOW7bgZYJyiHmVR158JSH+7B2NEZ&#10;4B4BMIi+5+X8ZqwoZMOP9XtYYEiJwlkbC8rQByfFpc7qxlGkzKBP6q+8HNaCr6k9+00DcbbKZjqZ&#10;a06JZK7euD498JyH6gmeKTOnqU+cztVNW1BuRBE6MoUGf3w6aouDTH3TB+uu9YFMfQsP6vtuxQN8&#10;yigaOjz53d0fdJ2m/ZTLfIpU9KnKozV18QhfhoLjJd7VmkuuObX6UnGuSVO77qszIjGkJCusixzQ&#10;FBpLtmkLvmJgkmugzZHgGrIyKFm8N+i1kccBpLwPLxzuJfpPf97RQF3tBeC7F+TRBRG181G2oyT6&#10;yNFZ32bk6WOcTDlLvCq9ZdStX+hLp5LHccHD0HMYEUXlDRjtKR++Br+j9vGcLbjGU84MfuA4zkHx&#10;Y96vpr3xjr44msF4FRGueiAWvfElb3SpyQEMJ9D6w8mfhIaetkuDPgncS/PiNdCu83vv07HazhJn&#10;1PfCI2Np6B7R5rlN9rnorb5qFMfFaXHg7QRNhz1T4BcM9h6utp5b1rKkxN6EC/XUGs7U1c/hYDM+&#10;lFMsZ4uWKt0p/g5Ti079QdPg6dDRiiRz/Y6AGjwV5ogGDISYJIEWaBs9IlKhDDZsq+vaXoPYdKCm&#10;OcnrLSbOjQSdNwC+e3FWNJl2gXtGmmoLzNvj3Dhezk2E5bUe6ys+qtAGL7TP9KLWLihM08pxStSs&#10;IsswUOLAbEnwsEa5MXp50HD12vUSevEm9Jhqbd++U0+5bly9lrz++shwOvpnag1/ehudDg/KSTHM&#10;FHY976ukPOdrnxbFoTA7B8fTdj2Bi8PDoxKXCJGihu45PSVw/Uga8ioFra0xGUyiyZTExmTvdHut&#10;MmQUf9LRtDl4jiM5Ii+0nU21wwN58A5ZDXktKl3+hY+5jh+wTrWy0nsTRTV+UjOdrPWkZ4OBb+jg&#10;cPQS3XA9eFZ8Sx7gGHqzdV9bu/U1brwS8dAfYLDAd3jwklMUWdp7uLPrJyp6z6b2G3f303kvpZxH&#10;54PGQYfAgQ4UL3Nv3FeWE6YbJYdyNHDFcKOf2qv7kZPBm+66hw89baXHHC+Hl/6nrXbw0bHcU66c&#10;5H1g0AGUBUN+zYMOSDj3Efy431t72h/4Or2fWkBLr1mi6dyGncPd/Wh6VNeyJZz6xcrIPioQmw39&#10;1T5Zs7/UKd6GL+qHNxxjtQ9HlE9IUCm0SMXfYOgvc9sf2zIZ/Ro8H3pTbU3hqTXzKnF/aA7dAzoI&#10;2ei0To5raVHgNR3JsSOMlA8zKmJIeSMEx1VYks9pMv4Kj+WnzqLAgPzRMcdxDtw7ExwHF/LrG385&#10;rSlOsSmdL4VFc3DkXqNoAXCG7o1EGCJIR/U5wdqbxYmG/itxeKJQTpUy+oS8n6zMzWmLAw2O+lH8&#10;EEEItSUn7Vy5cmVa91pZnJc+EMyICstBGjgS2RAABcNjvMCv+g3pRFa1L3CGbzSjabUMoJtnOFNe&#10;XUYGhrHauOpz9ZTF73X3j/cEF6eSPuLZgJ5S9r4z9NX9lLNm6Ddgao0r/KXRJbck7Q89OEsc4koi&#10;09VEPGtkI3oKX+IgVzPMG6nrocu5SJ8G8MKvb871DXTU31EQujo6w4PuCOmnZnSqDUDE5VbJLfjo&#10;jLo1+MRJwlWRX8qLLmGotamSRWPsMsGWvpFt1U+qu3Pa5OM5UM75kMmgfZyzCfWVa6dIH5t33W+X&#10;kaWHKpGz+5wgOjnS2uaUc/rTU2jRWAa8lIO/ZJAEBs7FBBaP3Z/m9bCrRfnigYjQecgKyO80ZhMA&#10;D8ZUWkJLOc85P+148FWosfnfmqLgsD+inIFrMZUtihrzL3UN/paeatdDBlkPdrBV/02HGXj/FErT&#10;BUbfyxZyXfpktnXKJ5ghNI/uBy21RZgztRClMdcaKYGWA2xmVj5Hp1yu7W0SsXGII1xeZO5QnKon&#10;J//V9C5QxCcfHnWcR8RnuJ8O2m4n4ShxaF1e5ykYRZg7y6Kh+8G4x/16qjXK54jmfl90L/gywiXS&#10;CvI5zhhlBOpX0Tyx3oxDxDzTwfUoxPWrV2vaoI2NjfU40rXgZHAHPe1MfQ6KcpfTRpNGomj6yABr&#10;ScB03ut1mVb0A5+OiOsNElFCKUD3aXzFZfB58M6xkFPe4Ia/nFr+4Szouj1ILMcAKbIfbadgx7WW&#10;FL7P+eboGg2jrcr3f9obKSii1HDrp6mkqEiUGj5R5JyIut8RNH5HfG/nKAJEQxljUkcz3U88ll/b&#10;g6qi/2xIt6ezH9y1E507VtFv8ajrwx/yg7+drjVbkSWeAOSoX68vJr/oqZruNd/1q5ZUUmfouqPI&#10;h+2MdWARkDy8UFZynw6K6nstsbfdaLPk4Olu2vALfa7htWasfL1HHt50H8jgvH0w6JOaf8GV/Goz&#10;qQKX8GPwVv+qzdyjr1WvZDC3yznN0nhrrOQaeka7dT9lzx7M5bzWuHOkQ3TOObt1HOdPSf7CA1xu&#10;p9dBiRy4OWv4bTPjOEX7IsbRV3Im9wH1pPsgfaz1sWeHuRadQ1XRORFOPLG3ACKa/EVh6i/MyZRo&#10;xhukmC0vS7VAvBxlm9VPJ6blOIswfD46czgEase5yCrqMK3EK9YfhiRh6GAspgL/Sz6OcCpqSjKt&#10;45RWRU2YEzJM7UocUSxbLvzKWUgoBsCVYqHD9DvTlDgDwYSvt+zv2FsXhuf65BAjT6aNRHg3nvPQ&#10;tL61VZ+AMgX2Yc+aDsfotq5sZETz5eM4x/Xl6cqDV6fVrYyC+ZsSFa1vREHWON9EI4c7ofWkthFE&#10;TUqBfO4JL9Na2uVk96aTRKb1xRfT5p2MpHuIjyc5jfMM/eVE89cOLuXGiAiryLGOohYjsyiE6hxO&#10;K/HpfrN6Fr4eZlpue0fjWymZzUTZU6b4K1dC59q0dmlj2kwlUzVTlrGZ1/Ypa4W+ZmKLjC0z9oyE&#10;JU2PkwD5zmpWWpSFlp4G8ZRLMeAwrtrP7fsCdzMM2V5XLwNMS3FE4e/SJdG7TeWcnGkeA+6nobXH&#10;MjJM1ZTHIy8U7BaPjw52oh+hnWEbUBhm6PbreYf2LJYe4p2fDkjEsxrHtJZBL9FmGNuDUpRkPYPd&#10;2mZ0HX8TBcddhCehNZe9XpZyQR2Vit00v0X6JznWdjAthRdllzna+tTPoSK79a3Izza2YDXdz0xB&#10;ErF7r9yXhlZXNxJ1Xasn6qVL0Uf+hcMyoFlvYy8VwKQNb3/Ar5BrNKLDJOs4be6nwG7w+kZjfYCB&#10;IdiCl/YVsn3tJNPedDN8MyOKDUT+y+HVVtF7HhmyYTAGH+vY5dNS2TSfJnkn+5CMQo8tUjiSm1Wv&#10;Yjq8sO4cmdrudTn9uBSagj46m8Qk5ro2gEOuKDV25fmC24IJ9toP0fojKUym3nzhYLX1LICHT4Ex&#10;GqDVe4LlePyFEZ2E60aoMCPXzq1RDUemfkUyIWosxhbD0n8dGmtUrkERPE/gnMHwcATzTlaKIua6&#10;I7s6qe5Jatd52nRezhhTg2+MYEZCP0ZumrBv3yJlSDId29zanB64cWPapPhh8JVcMza/tWukun7t&#10;WvKu1rTGtpPr1x/I0cOdXh9a9WZHosOV1f6gq8hGlIQHjMqTxeXVOJwQZ/CgBqbzul2jdZTpOAZA&#10;eoxCm/VbISnZm6/nkUHaIpMBBhz1RqroInUpXE0/KEvaWbVVJjiar8ORBU+MljJaf1uPE9iMwVEa&#10;fiPxfW5JcQzJ4xwNHJ3Igkxsb9mvNzV8N/HO7TvT7Zt3pidv3poef/zJ6fad7cmnm5RnJJS3JXV/&#10;KD2JYQDOmfOz4dpR19sZRr4pp7+im9F/+jXyK3rwcGs+iMinN7XGaKpID9M3xmTvIZn4/l+/9pay&#10;EQ4nPt7+ifApaOkYQkbE2nsV5Z/PWPBIdGj6Ln81jraWaKIA7MYn6QzgBul1Sx0p01ocfbDGGZ7W&#10;2nxo8PDiWvTPIAO0JR8PgDW70onklR3lH80Zf5VV90JbEqdYDrKc+NxJ0iN6M8cBd/xW6RvatG0G&#10;NIIX4KicvLL7eV3QLWNT+4DKiz5bu4ezeRW6wqueEaQxDlAuWcZOfW6uBjGyjs3Uz5gqlzLsytG1&#10;86bLwIaW6nC17bXNsgl2FU3eD85B4/3g6U4xSUPw1gvUGBKjsnA9EjfZP1xUbXe9ENDOrEcLCgrb&#10;cHKDORh5LxNHGuW0b2rr4QKHUo/xMS5tpVk2XKlG8Nyrb/9FyR0ps17VRyrDLJtAfZbMcbz2ZJrs&#10;/rq1jjiyrWtXaqN3KQBHknuMUh/sxRL6i870a/QBDJr1h2CMhgylpnildBmFd2PQSTuJSv1C281b&#10;dzJimgYHQYwjoUP1i1KeCTx9NBP0fcXxxkA9WCn6TL3wsEdpoySjqMghdMAx1tysjVJm7zhXnTjw&#10;kl3+Qnbkm8GOQqVP9lBan6of9kqEbK8kh1iRTxRyL1OPnfpMmL7pI5kxUCN1/9iUXQC1DUafBBip&#10;61Njd27HWabfezvboctrl8W+Z4QyphSAG1R/yrmdO333h2NwPfQNXePaA496PU/kE2MT/e4fyPMg&#10;JMZX0V7kFr6I3sa5Rf4aPIIfobXgP/IQrm12kTr4aWBrHY9DDU/GIDWWK+pBQsrXYJZz5Rgq2msf&#10;qZlIhE0OHJv+7mS2pfxzn/Oc6bnPfW5NU+F0T98HtN4NhxOeVfuChchmpLRjoCj+5Egv86+SiHY/&#10;//U3NPGtd2OY4molKlBtSK61VedpS8JvCe5Bw+hrLipv9AvQO/ToR22Pi43ZRuUBWX1TMkeyoThL&#10;UuhAqJ+DvpS+LDF+TC087Uz7wVru0dbos43q2mcbnLBOpLnuf8rsBudcte4LzdEFQLTphRs6U07R&#10;SJg/R+tPKwzTsRxkK+5gyNgvNwiT10pzrsgINLqrB9wDQ8AlSMKrSIRyEQJG535G8lxUIhAODrNd&#10;G30orDQ+92+0H9uB9jJVtY9tfTMRUabBm1vr07XrV2v9D2rK6XF/Pd6PcDbiKDw5tbdwZkqZ6dtK&#10;4npvSyxdtt3GyEfJ2ih3d/amne2dGOTBdPfO7vTkE7enJ5+8M/kO4bZvEUb5+h3PGG/6V59Wqkgs&#10;OEN/cSNC9k7xWnAvZzreT5nxlnLNByj8T0rXilfFD1Vzjpc1YkY+eHe+hGCQYHxk2dsbbA3S394D&#10;pr1+ZYpjhAd1nLXpn6nl6oqtRXCfO+Z+IMDgHTlqH5nYCo4rwZUplo/4iowi7zuJJLfDHw71flD6&#10;p0/zczIWNZnalXpEFr7X6LrfzGhnMdLQw9KlsKWjxOhcBkXri3v7PgHWDrP3znJi0jz6LSG0HtHh&#10;gUvU3REinOFLoiw66rwTuufOPEc48KOf/sehRm/Jz1fRjeybBqrgPRW1igoP96fbt29Pd+7cmW7c&#10;uJ50o3jMwdvYDD96Rn/RNPpcNKZd69QVJCWvUvWN04nzOjKAsBdBhDd2pOhsBmjTZ9u+mFo5EhaV&#10;+r2NqdsC+jtsdfDFYOzoGn0jKdcJ33ogLicanNbN0VXReBLZ+HqRt2lOjg/K9sLu8AsXpeh+7CQc&#10;TH77EM6TbJsc2FvGrRtzXUh5M1lCK/lGLvv1sEWd+0P3dhHmTK1pSDoxOgwTJymhwz3Jlc5jxGCQ&#10;o9FtOcZpMZRzHA6ymBCGjHLDABZBGZGiHntzpKK41DceWOcyknmCyNnV+hq6jBKZmm1ubVVEZUpK&#10;CJyiurVf8MqV6cGHHpyuXE1kGKep7HKmuzpU7wOXg7AkgJlE0f10Xlsj4jzCerlpkjB91si08Vac&#10;3+3piTjBxx67Pd26yfhNz6E2tfFErR2Zzc0iE9MYDjL/yunwyoRs68PVq5meX9uMY8EzHGnHVnwM&#10;P0zFR4RSd/ErdA5eOoynmKXkaauVGzKy7DrtaPQ7fQ0JHPD6+ur0nAduTBumufqe+tZEvRZZahnn&#10;R8n1jNzh7KelFv974zbnueor1/JrE33ozbmhVrTJEd0fuq/6Q0/QLa+2o0hRfPxHAvpzpxwHx+nY&#10;BtPG23zpOpxg4+a42uAZUslepJa+hyPRr+iNpF28MShFj8d0jz5Jzeo5P/GCwUauHNm5fOi7KKUf&#10;oN29uxOaIsfoAKdqAK2oMf26fftmyeD5z3/+dP369TNnaKmndjREEfBkOCPnA5RBEBmwz5It/gWH&#10;aSh+MBMmZY0z2R35xymaCXAWZ7sc0hPRLp7hpT6Uc0ub2pXHbqVBC9t3Lq9sN23ry1j7rvZTT/6i&#10;XPu65WOAq3X/RI6dQhizoL+hq5coMviy07DcURBjiUpiN2Y7/eAltIae8jfx9DXo5Whd/SD2yI88&#10;G2jxKYABmKuaNcU2BhuAcy+d5MEd66X5eHdHgAAwhIUJhEK4I2GG/FEWlPLOGTbWpjCMg+ufxPS1&#10;5I4SVzO6WgQnIKO8kdt6T+RZTs+mas6RQxxf6eUQ5Us+mUXB9dr7yIyAYdSXXILL1M4U725G7LsZ&#10;sbfv3M7Ud6feVtm1ZnZnZ7p96+508+bt6ZFHHp3e/Ka3TL/95rfGGd6qL1CfnkQYHOC0lrQZp3Al&#10;zuFqaPA64jouph8iLaOXrUT6gcY4jtBpHXPryuZ0NVHslSvW9/rbg6Ug6Us5ofChIsUY3r1QypuE&#10;l3ho+i460GFrwSKWcqyUODwj/KAvOYsafSV7LTduXN2cnvvgNRROlzMiL4XXl4JvtdoWOUd+YXp9&#10;IKGxhE4OWBIldEIjB7BcDzDC75TZj2KSy/0A3fSkjYXRDKfImCzid4TgfCxxmHWMp6bnxmZA7HMz&#10;BPsPa2pG3jqdkEp04mcKOFsL/+NPxFEOU7l5qtcrk0e36B4HMxxGTQU5nWTqGkN25Ah7N0FmCfs+&#10;82YAyYCd6MxaNlfKRuiWHQxXr2yl3iz6dbMcnb5wiMPZsBvtgWFD7ErfAb7Uk9rwjLOth5v4F1r0&#10;J7dTZqn2w/qewEF0z3OU8wdCKYP2bqJowTNtc7TabhraOQJOcdCF18WPlG1edJmcVBl+xYwNzfUF&#10;HEteSWitd6/riU74G32vn1aoY2QYevyaoaWM7j68SUQTuUi9xNSp2qq8HPmH9JudHZ2uZPpMq58d&#10;aPRTQKc0zPi0W+sUlInSzIzSlJJAezpTZXMidd1mDmVFtQXmMbKM+8D9VlyevN95JlwR5ninmbfn&#10;1cfmao4RO+RvRoE2r1ydrlzLVOOBB6atRH8c3nhTRkQlMrx67WqVxxzvcY7XwO7cvTM98eTj062M&#10;0Ddv3Zwee/ztcXSPTG9961sqPfq2R6a3v/3t0+OPvX169NFHc53zt9/J9d3pice3p5tP7E7bd+Po&#10;jyKoOMG0GIWP017eiiPstHw5081LnLhIUfQaAYef41hKiMfRQvuzOPYSZvgq2Z9lBCweh34OjQPt&#10;6WqP0CO5HkBe7STCizSAzzXtDR8YmShZ5Ft73OCpNluJaqtH7O25D/bPB3AFfjfmxLYXzoDMQjfZ&#10;sp4yGJe5rr6U4emXwTX9jiFUdBkneZLB4DiOM25JhWcEdYeDK/0o3YOXgxNhRP8Y3cL56NfgAZrU&#10;hctDFY4CtFM1MNPl4E++H1jzezMdmaQD9sGF7/X6aOqIGNsJdoTY2oWgbmdEMtrjABk7vosOOUK/&#10;IOmaPuPbgS1d9DH16l3rDLje/BDtsIMRFCw6Qw8FS/aR85hxIcA9R9ec31jHzI2SUzradIqUQo/l&#10;Gk/I9+vzXAaDOIuUNXWuN7qUwbfksVNRZ8uge91yrbOU6wFpwPAB6HOkx8PWKTC9cq/0p6K3rl8y&#10;Ce8rOoxsfAwikqn1fynU5JgUWfmOIvpEsiMNPenUsjXo9Xo5ejrgqAdop5en/SM0zem6D1z+isD8&#10;vGD78Uem7df9YkgxYqZRjHAVwrHjbF0l55SnvDvfWwIgmJznX335dsNXa7y0nYhPyvlKIoZ6P9b5&#10;mh86SkfDnHpCumqfV4wyR1+7KeVMWzpn1Lf2UtNZDF7v6O9qHGM9MeVg0vblkIHWYkqUnOLduSOS&#10;24kTuz3t3tlNJHh3uvPkrWkn05ndO5nq3r4z7ebcXqaTMG6aJcV4I4PQ5kms/scpZyroh684MP3y&#10;9HltzafOowgEH0czpmf1ala4E7dRArOXrr5iHaTWE1MkuGNwoTdmW3zm0D05q9GOcQZn3F0tOm/E&#10;SESOtc8xDpIt1sgYg6i8lF3Hl9zgvFIrhpd7MaRWxAxi4aX3e0UnhGTKV69E5h5DKpJDCyWsnQep&#10;gOdHmXq6bhzBHAWDlw/p97i1Ri+S9Di4avkj5/4vJ5E8X//ZiR195Mf/0em93/d3auxpcOutb5gO&#10;H304ZyJjsmT80T0ymPstdPjVx5oC55rj5Ri0WwacTDolAsR/ukEGiKFLaOHszDgMFvgwHH1F1AYd&#10;jiZ9HY6gcEd2+m9LyuXoSO2k0B58Me6DRKTlgENkz4yOpq1E/6Z16ht4loO/aEtdD8A2t66UHuEi&#10;evz4m0GLDp2QU8haic6xu2JvMo584aYcOQfsoQ0+pKf6Hed2EPzsSn9YbUXbsYd6vS7teqd+J/zz&#10;9R0DwlKMxpdlfHnmEhmnpgdRHJu9t5yzmVvpWdHhXgY7epjzwXdOe/DqJLhTuPU6OD2YZV/bO3uw&#10;J4986Xjam+t6DaDhrfsRQOqSP/vrh6n4dmpttH4TKPpkO9GeiNM2Nt+tNKgYaLZr8OEzOH3afhiZ&#10;3jy8PN2KU/xjL/+06cb168l9ZuihdQGohtFSn0RX5e1L16P6YQTJ6OiZyWNIiB5va9hecO3qtXJU&#10;pnk1xQhzHEUWKZJzxpypVo5r66vTxtZWIr5riZQ2go/hUmjijMIl9ejeW1xsl/H6mocBG1EmArO+&#10;iBou2mL6cdLtm09Mv/2mN01veuMbp7e99ZFEeY8nursVB7g9HYeRl2PY61E2H6LcimO7sr4V2jPd&#10;XU2Ul+Na0rVrD2XK/cB09WqOV66XEi9GstaP8KSVJEJNF8uzRNGk2ampgQ2/tpNY9+GI/EUpKEkE&#10;vB1hPn7z1nQrkWs0InhFUngaZU35tfBoPcro7ReioJy1BpY8222kihTCOBvL7ee8VAuVrdw+kSXe&#10;9jK9+jV6hme1+J8SZBftyVnaTh/s/1xPZEc1fTD2Oc+5ET2wJJH+pH4pYyK5+mqPZkxLTBMTfXCg&#10;vlJdPwHAe6XdikBTH24PcupJL0KeBfr2PCphGOGT/aQinnozIUaOi8MYGYtpmGPVCchXt9/qaadN&#10;TkVVynSpNk5LDBLHUs5FvzjSwo8OdUJX/lS8lDKMuLqoXNo1+JZD5Myivx5WepgSJDFYe3QTrae4&#10;vbvW+UyXTaUNMAbdaFB4wxGnjHa1mTboGf6xAR9yDrWRd/RghUNvnav9ijlHUErV4OovHCuHVPaa&#10;5LofLrV9deQdPUvVil6TbBEas7t6UBlaCkfqlXPDCJyLXPFvzAjYeulTeFf8S7lwocquBqe3bzZj&#10;6/ZS9gDU/qCXWswmUj8ByeGBAY2emTF4KIlegYL1QjZ/LUd2KtiKLcZ2+1cavUkWn3J6KXoY57i9&#10;mxngrenmnTvT3d04zIhmx5pi0juCpzlFQHUkkUWhSCccqZaIgTLUOQObM5HDGAvCvWbgW3TeSYxx&#10;xqEtZcrtmQbjjJaXszASVtgfZhvhjBz2QtWWmJQ5SxxC6KmF1A3bGMJkc7w4nt3du9N2IsGd7dvT&#10;448/Or31kbdMb3jTG6dHMx32M6mr9njdeCjpOZlmv8f00IPPzSjxUCLMG9OVrevT1ua1il43wuiK&#10;Ojnb1NmyeTuKMaYxFZ0m6Z80lIhyMDbTrbKc8IrB4JNPo/uVPk8Y08ka7cO0Wid54lbovX27fuSc&#10;Pm9YK8XXnNuqQQk6wrEuaAMqwxUVmAoHf9oG5CLqoNmmchxGT4FEziIHU/zeosJpVaRjQMoR7cOp&#10;13pU6Pc0ei2WZn2R4RpRbzz4wHQp/K6vN0eIJ5GPr/iIRXznjhHU9Czt6Kt1ZoZG/s4vxQANWGmp&#10;0rMBI0TH4LOE72NahtYyUnxNWU7dNZ0rR7gA8Iy8Ubcc4jy5dzw3drB4r59I4yU+hrfpQUUxkam3&#10;t7atNVf0319JMnwbsDhSm9gNtLMMIAnFLKxMqzHY/R1f4DmsQMDAN3YV1L66pHQpxaNHkc9K6e31&#10;HFctP5u4VLrEGTKk6JGPllxesV5rBhM5BAfnKFlnC+Uhl3sUXRow+Gj88hDFDM13JENfdGFs6xL9&#10;0Qn8KvsO38fyTOvi+Zrg2upmgp+rqbcR3tBXfPJw1dte+cs1O/Deu0FSQFPfdgy/m7/pb5zfyXEc&#10;5TH8nGoGifCsvst6ea12MLDN1bR16ZIHs1SdTrBNb9TEPsMDr3X6AMhKPeQze1srvLs7R9OtW7vT&#10;rTsH084hR/2MLu8p8AwlwtjoLSPBtDLCMKR++CXMGQmzbDdATI1mxciewhi5vDzeX9fg2A6jXImU&#10;OEgf8QxpJ7m2TlW/B5w6PpZaawGeJK0z2ghwrvCFM0ImtHJMoXopeA/2bBR+LNPjm9Ojb3/b9Ja3&#10;vKW+bgzH1USr0uam3yO5Fud3Y7oWZ7hqSi/C3PDGSoR61ZdvnjdtXUskmOvhBEWEwxgl3wI08q+L&#10;EAk6fe0P1DIXLhu9cyMVRSV6ouU1NS1lpcRxiOnnzUzj/V7v5tWr03u8x/Om3/G8500PPfBAOaFy&#10;VCX0tLcZhcggwVEbKEzP0YW+4Rhr+hdmVUQW/PLKiUdGBh1TPg+K/O4I52nTMsMMSyuVuaeuKSpj&#10;MQ28HNpWQ4NI1fu2DzxwPb7+dLqdgef23nam+6YkUdzcuxR+hOH1dkzt0cxAxdHs7tytgbHePIke&#10;1Tqhhz4Y9SzQuscpNR7OVp/0ZzEfbscB+uA+OD+aZvXTVzzqvPMy6rduteO9954kAq/6/oIjKHOd&#10;+5ErR+NH2Wu9Nzw3xYPhciIY7677FmY92Y2e+FDwcmR37TkPTqtbG9OahyrR0xNRX67Xr0UfM9W+&#10;8dBD0/Oe/x7T1RvXasCZRXfarbFLNulJ+149yTZV3NmxB/ZgurO9k6lpHLUlptBnDZ5jjDJV7Xqa&#10;DktkpBM+whoFLVvyNozlLmvaKwKb6FkJIn0eoO/D7ulZRZ5xXiWCmfrzNXQP1USOsQ96aC2RQ7R+&#10;vbW5Nl274nuflxNZRw8PTqIn9vI6GrwTEMSpbYkG49hWL6/HvoIrjnYpUaQJmAd3AjFbbfqBo6Cs&#10;v+XJQa/7CLWPTS/bhbKRHnvddiX8X6o3eI4tjS3065ngaU4Rr/w05WGmA9GORA6mZjI7MTJlRHim&#10;a4cHRmg1oWrGnY+AlMkUqiOQUFe4GdtJDOXAnrEy2IMqZ3qF4RXWxxlba1iPc7161ZSWoCgwmSY8&#10;Tli8HyXwhsrOXQ8+bmbUjkFntFjNKF0/ep+RpcNsDPIwpI3LSOiz7qbs40GMLtCDuh8DG1s8KIOj&#10;6/FEsCC8YTyMhVHVom/6V78zk/7txGj3PdTJ+aUonK+Nbyfvzs52tecp87UHrk0PRfmfk0jsRui4&#10;EXo2QnsJeo3yEPhypvCb0/WUcx5xhKZEo/S9HGH6lAiOQw45lUdxa62R8nDgOVIDzrtS8kx7QK+r&#10;pUxw1xdufLwhClwPeaK81i23ErU8P857e/tuBp9Hp0cefdt0K+e3w3+G7zXCpfTxJMT5orgA6SAR&#10;ls/H9/pVRun03U9PciRhXrX9TDD60OfpZ2gjF4NjOSV5ue+8+n9mqB3xks8YSNsRNB7gvgSadxns&#10;5/JWXrlRv+hIZIhPHhTRnfOpdm/iH07CcaxR+knNk+VEX1txAM+9MV197vVp84Er04Pv+dD0wPMz&#10;KF/NTGhrdVpaTxCxvjxt3Niarqfcjec9OD303AdrJsThi+w5ZQ9vPBix9/XW7b3MhsyIbif62Z7u&#10;3N2f9va8k22fX6aa1tiSPETxs7QHtfbmCbOJc/qWTnGx9IeDurqVATdyM9DXdh680J84xV6nPXcP&#10;eIMnZ3xPEu1VdBh9Er3RsJoS51gvCqQCW+dD2LbY9bnPfSjOKwNpbBk+6/eiQtNo12aMx1Eirxia&#10;ilg6SfyTAZUvIQMDg4oCAXJpXS4a6EDoqlSBBSftVws95AwO5UzT3wE87UHL3cffOu385s8GKaVI&#10;g4w9GGvRX6MKhXprDLUeJV+04E7yLQKXk6AkuReeFNGexNVrdaVU1mAy0nMycZKYbOoh6jEqtuEU&#10;6sJhtKlIKKk5FxwRvPesb9+6E2O13SIGYX0mzENWrVHkmqJQBswrfOH0ckL4mm5k6BHF+C0OPrtf&#10;xSLcBnRVH/Q3SEe0Nda0aoG9DLCnjtZqlLd/0rrOYdJxFPBWRsVHHn+iFrmH4Dg4D07sB7RmGGKL&#10;pyIOdNRvd1Co0MkxWeS+kuhCEgmjCT0ULVSWspcKhyb0kJOk0zWVSbumMmRDmXq6ETyh3yA0vvWI&#10;DuOfNaHaUJ6jugyfwnNw5Hc7g9KTN29OO5HrnRjwnug4da1D0dlTfAgiTtE382I/iS4vTXcij9//&#10;CZ84vc/7vi/qngZ33vbGabr5luIj/tO7Wi9Nu4CeJKvAcoSn+rVuPc9shyaqch3ajeDO5jIc9/AB&#10;D4aMJTrL4TlyhPgQFOFXjDGy89vCx5HReBBDjo6KcYoGWk58dXM1U9+rGcz8bEZmVpEXnXO+mWjR&#10;Wyz14KLu9dtSuz5Z5luQiax9icnWsP3o9d072wkA9mIviUrj5E4yxQwXkszMIhMRfeRa1wkIZpxM&#10;5GSbjfU4G7UpglkKGn20wmzDV5zs013Tl5S3aR+dvkRTv2sSlD3t7UAHnf2QJU1Vj3PC8SWD7kXi&#10;rUcJWOhtgWPpVGwkfJfwiHOykd/9ZJU+wkLP6xXX+fo5G/UJMk6cTlfkm7pDXmRZCFK2zoOndDZl&#10;M35FDxPc1KCQASPR5t4svE6g9Fmf8R9ON65faxqfAZ7uFB9767T7ulf1RRCXg8pxTNPGiErBXHvy&#10;KpVjCFMwjsJFX4peo2uCvjDax1b74chWpoXWMHqtzQjb0U6xNpX8BXXhByMKMy2tbQyZNty9mUjl&#10;jilaHJXRJAzwdMvbI7fu7NRmau/dbsdxluGEoSIhr855n9loTIi1GRTNtCDQax0Ea2TsfjIcPEgn&#10;y2h0TJ5yksGBQ6F09YXuFI5pTbcyhbyTqc5Na0l4kfsMqdbc0m8OcWt9LbyJMueeSJTz4xhrD2ZS&#10;fzapN8ab2lvvxF/RuyGq1nhDWorWuSfPaClfkFQ8lE9Bo1DwlyGF56VMKevp8vj9DLwvp1jHjoQL&#10;T6qj8yCyYCD6wfWmVhzi0XQng9z23TsV2fjdkB3bPmKQPn/m/DC472ZwuJ3zP/RJnzK97/u9X2o+&#10;HW7PnSI9k+qNpdBYRpE2iaKUvu5zcmR2UrwDZRxzKONMu/CQI1nBMZYXhjOVFnW6or/0FY9qgA9+&#10;038ycs+yUWlpmupINgP3XDb1RlAGO9tsODj7XP1c6n6O2xlIDuPoxgd3fXKuHk7VLoi7mfFEZ289&#10;Md168snaGXG8H9uLE7S2VutkK1tpz7c+DZL6YDZkEPfGRg6nHF/6EYfoIZ5vGAoW7PIgd3t+OUQ8&#10;qIdtHHiiKA+v/GxGOW4OnDMKOtu1DAh40Gvo+prW6Fqu6VE5/Ayu471/y21sFX/Gx3BN+cmCeyyd&#10;ij2KXv18x2EGzOK/9WcBS+TbU3uiazw16+ycyKjb12dtWSogy3oozGnmHl0nm2jMtMchJhmQ9zLN&#10;9xtEn/kZn/KuOcXtOMW9h38xHVpP4xwFooyIGmxDkadxRGCwDtvw6okp4xwjBWbYeL0RYXB6qlLk&#10;Ymjg8MjjeUbW0xDMgQMzaoqogzk/STQyi3EdZKTejWJRoj1PlOIQx74wW10YpCiGuwjBRZv9TX4g&#10;626mexTbk0AL5NGVdCDMJugw3dpQGXQUCT5QDjp9KUdmJEx/artP6K3H/abHwQ8PJ2grBAdxO474&#10;idB5M6PhYQYF05JIPUrDjUUBKahoNVgrEky+wYehM04KTOCmr36vVsRuCswpbtmAPjdo22IAt3gp&#10;vDVNSelSlPo0WfDrZo3w+dMWYxWtViRb623tDGqwSxmjNiWr6VCcqCe+2q/fzU0+3nIuaPAQSxxq&#10;bYeT9rOTu3FOfmTrVox/J/Lxw1ycoUFhO7zZTfq4//CPTe/7/u9ftN8Lt97y+unw0d8s+Rf9nGBo&#10;xX86SCacIOOvASmiMuUrPawaPfjoEx6mVBmpwW5s9aJrFNgDJ308ElFFj+qHxfDbWhX+xniFHGYB&#10;LMG9egimPuXMP8ECfTCbKccbHbt76/b05GNP1N7WJx97sj6QcfvJ1tv9W4mqE/nt3I6TvJ2B/XYi&#10;wfBqP9NdP7BWD3YywHNLZ1vT0BEKrKNpNgXyr3kCOI56Jz197O+AhubosD5z7PhGX9aCr2ZbAWvF&#10;ojPRIJ1c31ivJZ36YnZk6z55d3/TR3zhjco26Eno44iCgw33gzazMktQ4R+8Oa/ZZKqE3OIprWfn&#10;bOaxRx+dboZXHlbZQ1lznegf/PxGRKOr0bVE1RkAKj8KQVf1h+6WHVTEH50uIemNbTzhRdr2sHWP&#10;neb+bgrYJ/sZ76pTFCkePPwr6VScYo0XcVBhUC6K+fojqhJhUViK54GMX/WzN1AvMEKiqDUKhEyL&#10;+P11E0LrxeKjk4NMG/ZKmHhrfbC2OySdZhpsND1OZHGatB3mHSdCPNz2dsBhrWUNoyYIwq/RM0K8&#10;NJ+yYGpPc1p0tjrsxJk+cfN2nGSmJpn27eztxpn58XfTwpSKQirLkVkfrJE3fakf8LHQnf7Wu9S5&#10;3s90p5h+sDc9GSf42BNPTm9/8ub0+JO3woY4krXNou2yd6Yj63rHOM6Qc9qMg6Nwxx5CxWj1wxs7&#10;ZZTxcMqlWKbWRnZyWJrqB+wz0lvkx3yL8BTP5OOSOWt4VlORmlL1oIL/ej/WdEWF1Hpls3+/pJYm&#10;onTWhug7pa0hS7+j6ORZyl2OJboQmULFeXNQ9XQx7V1O/Vl4ZnVYNGmpILFVPaU2TO3n2tqjX+P7&#10;+E/iFD+g2r8X7jzy+un08dfP9Q2l+N+OTR6HV0/X07bIx3YuUY9UU7zwzzk+1VT7UuqlTysr/USS&#10;XGpfaWjV5x4UDHjaMlW0VBMZUJ7ki7wZ+Eh0mpOubS36GL3Z2fZ1oNuJ7u5msI7T27ZXLroZmSRO&#10;S+uRiX2uPgVn/YyOBX98VzkCDsAHVpcSBS5xfJXieOMMTQf9eh+H5K0i3sUSUAgPuaGPPoYGn52z&#10;/FIfcCXn8Mh+U2+DoFmwwHbtO6wZQRJcdNKaP1su/UvZev8/144G0RQu3NwokZg1eAPKzKvoCb9s&#10;yDY4clC1ZJUBkW6gm3MuXcTi8Ay/2aoZAIdIBpZhLLPcDu9Et6b/1kn7+wAG3g4E2AxaaykIb0o/&#10;Yj/BO4YJvKhBJjTsW46wrzO07R1zisvTyz/jU5/VKSagSI8X4K2vedX05A99Wxr35EYIvlfGhx8D&#10;VBnpOMxieIy5PXhPK0Gtl/jTRFIf+11N5X1VxSh9+/adeprG6ERqhTtKV9Oj5LVyxsmmrin0Qe4f&#10;UtAkzLWRWuSSYmGkMJzzXqq3CXYybcE67VV0EyfDqDhyxmbEFf7XyHtMCTYqX3+NSqKkoCqnyNES&#10;QD1JRV/oqdEzYCc+emoqFxrryfHmZimoybQNtvquvCfZZWBp5GQGL0NcDT+uFJ3r6ytp76BGbd+v&#10;w1dTPvi8B44gvIHQl0RO4ugvRRGM28ri9dKSqL35MABfyefS+ua0FAO4Eidb8hJBJ5r2sYIaEtKX&#10;erKa65qmJqsi8SQ/vVpT5TjX6GxPkaOAuxlkbmeQ2sWb8BKPGXO1Gxo4pEvpj9e3vuyvf8P0hz72&#10;D9e9e+FNr/rR6eA1PzpX8NYx/cVz/aJDZ29HhLaSd/rgfMhGn/TbHrzD/e0cReSJauO8yU3kLNU3&#10;OksX+qgt9ap+6tQasn4kr/F1GwYxD4083edAcZiO6a0yl+L88K1G5ehP2JGkL3E8wc3A3dI/X2av&#10;PaccunZ5D9jSnhlayYzuxpGexmmwJ5yxF7Si/eiJWdNpdNcgXq/wRVcfu3Vr2o6cPBknBg8sH3ro&#10;wel6nIGgRIASqsqxWJ4SoW3VlrT1+pbhaozNaqkBkp6iSgfqwV1otRPCZCKExn4yFY98PeT0eTwO&#10;+JS8woN6ZTJ0mgLjPfn4Gd+D9Odugpw3vvmt081EzZwhMnYcc5/+cMhk7febvQLpNVgfadE2h2r2&#10;UjOtCsbShsEuzs/+Rks2T+4kaAnS7ejoQQacJ49Wpruz9enbvuMbp/d9n/fSo2eEpzvFX41T/Jff&#10;Vh6fAojwyhsVV/AlIklnHUfVoUiux7FvxB2cHpXSjXuNs3fz9wdLsTzOLiONj0B6T5QSpUIpnZHY&#10;Zth6sJNEPLMw6yROwgMJPxVggZlSiepqJ/tJDCPCY9i+OuLrI9YQwYr9TuW8TO21HDVLf0qQabf2&#10;8CV3OG4KLMM1BQNP73fqe1hDqZOngrq9Npg6S1GM9Lkcb6oajSmWMiK6esgUp3j16vVc+6LxyrS7&#10;t11OcTXC7PUvEY61E0/30RFEcTBL4RvHeBQFsPEabbW2m/jsNI5fWQ5VPr67nkWBT6NA1nitEyLK&#10;Wu2RZYrQaLWQMzcVIxfKipeeJsO8E8W+mQEnHCxjsqZrF8LdGOp28PiNZmuvjDTdKR6YznCKHsD8&#10;11/7DdNHv+zji4f3Aqd48tpXGD1i9Ia39C/5HtKRWzmz4EKPNT7lenG9HdZIpXPpg1dTRR5etzTo&#10;8EYGKW8Y2RKmLN6QmyO6HX2uCl/wi+wH3tqVkP7Vh0qSlDFgV51SCwbaen72VFQPcjQg1lJUzhWN&#10;hKpPNROjE/Snetu6Re4A7nhi3/kqnvhgRf02UeRrtlRLCYeRQeiwhv3kndvTfsqcxmGImLdC58ba&#10;6tnbNTXcwJN+lE3hSWTktdlrHuQlpFvOIF7aHpwcv0Ec33udkWOn92YOsYHYn1lRbZFJ0CFqrKAm&#10;yUeBa6BIF3u2ET2ir+GR4OHm7bvTW972eGZvt1I3Ueah5a4ejJQdW6o4PstH9njWXtro0lat3fbS&#10;TrJqICPf+MTo4NK0k0h9L7Lfie4cJ/reWVqb7hyvTd/ynd88/c5ncYrP+Jrf0RtfnQ7Hy2MYZYnh&#10;UsahGGWgIUQa5/JBCTCgnhHVSAHPyHdsgcwjneD2Yr4pSa83JnxPR3MjihID1lspDskeqs1rV6et&#10;jHb2+PmayLWkq9evTleuXMtUyvab1RipiVtHgPUWTOrVNCBo/R6HqW+NLGlLpNmOLQaQ9jgrUyi0&#10;wTWckHUVa1fVi9BG2URuNZVLFgWCR50r6FA+ZHuoQojOK+RPm4NnwDKENg1CV6KUaFWmpkZRBmsp&#10;FsedB0WuTcMIv1N/yOFyTaFMbeuJchrzQ+DaBPpW9VO2DC3lKwWPwUYUQ6EofdMnOuQVQBxOekhe&#10;jLDW9+aITX06AlKvpza1oJ82fK1EdDJ+o9cbLX6kf211efr9f/hTpvf6nc/8oOXuI2+YLt/87aK1&#10;Ijz8T8IzrWqP46JTlRee1pfCQ2PxOHmcoS1fNdNInRwiFz/ilekpvOlLDYr4F7pLx/EzMHTBeiK+&#10;j3zQ7zGfFE0+2ssAw/H0qZc47PVztAboQQ3Z0S+6YgB3XXsA6V2c1Hr4Qq9SqeggW8eaKs/7C9Db&#10;Myb21ClE16ZxYhI9RwI1Zb67kxlXbMqMwmfxHnrOg+XoagDMYMuOh12kAyHFdfTWA7/Iyr7YhNAx&#10;N32z7JJyYQEeoa9mODmXGS0t/RE4RL1SJrpX+tADmXYUxWvtwjF8iim0o/7ayyry9WQab324RTTo&#10;N8ztP2RT+GqQvnNwON3Z3ZvuZgDfziDhIQonuxtnaqC0O2I7TnAn+Hdie7d392sQp//p7XQYZ/zp&#10;n/nH66WE+8HTnOLO449O+6//pRDNW8egCXLeueH4MA/xrs8cJ0YoFHAuv5R3XsY5RrjnKM9ozUn5&#10;gokvK/fG4jjIdMYaCye3FYGub2W0u3al9vX5KKyIjQEaLTCOIcc2ynw91XUcT1QZirKbEfbVjJS+&#10;peh+vR8c5bGoXCM4wpFPwdK+xfVSgmpLyB4+RJF0saMXBuVpX0bLVBPe22Qt3JfUG/gZKWPFn3Z0&#10;MarwkOJ7YtdPlBnhZm2VwPvuTz+1B5SzIhPK5C90ipQKL4cWxYAPb4zey2lL34E2h1NUxogulQOo&#10;uhx36nXxsMADpdLy1BNtcQyt1KKUNkKDmem1e0lpv9rIlaeOeMZhGxxEKSLS8QGKj/jYT5pecB+n&#10;eOstD08nb3+4Ox+wXMLh9wcPQlPa1mcyY6AVpeNXrukUGuilaZolgb1Mn/WzBxtLPNG7GKEIRBPN&#10;jx7g4RjHesiStsb+VF+uAbWVZdNTYA5iea4jHaGTiwHVXrjS33JEHpTM1wiV4BySaiCMPEsmyfcq&#10;HBloH01og7PsJbxli7Uun+Sh4G4icrbljRZcv5vo6jHRVnjNwfVgm1lC2jE4cXzaIisHg5ftMy0j&#10;Drrf5KrBPBjNQowmXpNUq+vmGHoG1HanZHck6UGg7UacWL+7rS32QR6qy3MORfGrMhuXIKCefIc3&#10;3vPf2OAg0R9biS755qm9yrCOzwOKKrd3DzP13o+DPOp9sMFpTvi4p/5Bf5zElugdx+pBy6d+xsvf&#10;Nae4/fjbpp3f+sUoT6KAEMx4mvbuEIGBdmrtgXVujN6ScqDWQlLfWyWmhiIh57y/J2n9eX1vblC0&#10;RH7XHsgo4U2UB+LAbNuJowhDtuLQ7O/izARR9VsUBBKh2u7A6QjXGQ1H4L1rUeSYojqikSBMK61L&#10;2A4Tvam9ko61thLabZuviCYCEt3YHrBUjiBtJfqA39NjtNSXqiMs73Ry9BSwDRZtrVTKXcropG33&#10;KmqI0PEUXaYDoirFOV78NHLWaM55UvrkqW+TrafQ3nyhiNYxa4E5jiPoWhaMGt9rcGijkkoejC0N&#10;17fzyDbaIs8DLrQ1f4InThG0Y8y/lCv54wNack8MZupWP/KVvtMQ5Xr7hDajK4hSxzQq+uE6pE0f&#10;/rGfPP2O93nmfYq33/L6aXrijdUO5zt0CS8YQtFPD9MW+lz3FJkjtBfWO9BxHgbco/1QQmdF+q0L&#10;Hkygvh4WMv+0A99oBw+c69P2XU+Hb9eXazi+aivlOUQPR0wT62FUus8h1Cb58JEVloOJc7Bm7sGg&#10;KMqDjH7AEQ6GFxy7CBBvLBXVElHaJlMyqWk5PqDHMX+m2j2FDorQVNHTzu60cxRdi86kdhCLmq1d&#10;R7eS7Iskn+GoSkYhsyL8HMmeg6aXbM6TZ7bFAXrgpN9oHmusaFHXwFt6Ez62n6BfBqpUTzmO3No9&#10;wJYBNGQsK/SaOyULfnqcow+bsD9BgP28JfvQxMY3c+0TdmZHZW/huaft9Ts4wbWXdrWIN157FKHW&#10;zonQqs1peWP65D/+x8s/3A+e/vQ50+fd3/qFEGodAOdMgyOs9HRMZ0phkzCLoo3RdTggZRwZuWnh&#10;aqLNYkT+TDFqRKmpjPWuTBs3+8d4jDadKJwQfj5dDDXDuIyytX8vbcEfCZUB1NpnmEJEjHJEKlU+&#10;DBUpiCprepd6HKd3nT1sEOHV/i1OMOVr/UJ9PMx/lfQptJYTjMKnWCleL/KSaYRcPGqnURFByhjN&#10;bab1tfL6nZR0qrY4zPlUo2Bos/5kkIBMBMSZ4ompmaebFBHvOHCDgP1w8rx5VA4nSlLRIjkkWVct&#10;5fUXuoacnHdwF0S571t2eEjJKTLlrO0wKdcRSt9Tph2Q+skPEuuEZ9uilE0e1KCMG87k4RWU3a/Z&#10;9MKXfdL0ns/iFGePvaGNJW21XvW0jf7UFD96WTqX8lr0EEi8pVw9eEsqJxUeazho6tyTeUbNmRcf&#10;YoR4J5HbsUE95wZ4LwZ4q6SWFmJMnqDqp32veOIlhPp1vXkQgE5lBQLRjNaDtCGaRq+Br5xQyaf5&#10;UYNUjtr01R/yYrfqkov83qbVD64q6kpP/aSGtdvttO+p7T67iHMQQdJ1UZcHewZra4jsiXzoDR66&#10;1hZd8aEGvGSHZZdxOqXTJUk60gdQsgiB6K4HkBFs9zf57DT5+lwDTI41OIUmQNcb55S8BDBxZEEX&#10;HAlwiiGJ8BKglM7MBw62qi1O3U/2coIWsNgoPVKH01O/XnDgD5JHf7UneLmcfq6mOxvRCVH1cXzO&#10;H/30l79rTnH78bdOB68XKbYRaDSyDgkYkY6FGbWXLUbuHV0GrnPFqCQwzjGo3202+hkJM83JeZDX&#10;tZ/xrL1LECib/PwX/JpJ51eCIx30xokoZSUC5kRMUTwdFy0xPgZTDhCjGOzJXnDvpJ0oZGRm20vi&#10;gfod5uW1ON+VODXbH4InJ9MsDXJYptjWeShwfRhi7iw5X20yNm3pG2eNbjRzRrakUJRKKYNffhTI&#10;Lp+Vy3G4qT++hci54U1Ny8NL5m2KSTdMH0w/RRD1UYq0X/LPTTyhAJL+hDGl6B3RRRHIIQq3zNgz&#10;kNUX0PLHkZFMSSfnNmlGjYtfRvMylksMMlgzspcBKZfEaMtYowSWAtAPK6fgiWeaSr3VehLtzYHx&#10;Wa7h1Cgrp1B8KzkvTR/6sk+cnn8fp3j3kUSJcYraGANH1QvQyUVwrS2vclqvs9TT61oiUpFLIqfS&#10;u+gOujkXjia0o+M0EXnxDw+S6lf0MgXb39utX3q8FAZyiPXzmOnb3v7xdPvuzrS9vVdP25944smU&#10;9U4/2cQW0j5e19eKovc1ZQuP6bNpe+1zTftwVl9SlgOhw6bocWW515GwdW8DAKfvvj2g3hq6defu&#10;9OTtO9N2bOLW3s50HBlHnOGv/qVfmQk5XfXBlMuisAyUs7iSYwO9ZS/BAnuJLJO2bM1K3+mer66z&#10;L88C/EiZPpWzL7oEBu0A6VEHHDlh52iMovR3KBNEZUDuAT5Ikz+eFZS80hfBw0r03oczOJfSsbSl&#10;TftcS7dSpvwONjlJG0V/bHGdbVq3X4tuXOY8BR3p81rsMuc+OrMeWjZD74YAJHTGrKpvdip8/Kd+&#10;xrM6xdCX1hfgkde8anr7D35jMUMCcVPFFM6gHeXc4amaUUmU1iNBP6Uddatsihh5McRoLc+5ugnA&#10;K69G/eQPcN2OLH9zhRHa17qeslHoeuJpNI3ylZMKHtAfkj0qQRnZJXsiddIvol1a3gzONqgagUUH&#10;SUVP8iTXAN6zvCioMJ0D6rLtUGzBMap7YT2dqFQCzZ9zo2l9fy9KYOSzLmIkM4JeuRIHnTaMzJwv&#10;HmhbXxytS3m4IxpRl6v1Vz+IHvouhx688ZS3FHWW9kyjGNNq3J7N4uk4XORQU505370BRNFqWqJP&#10;MR7n+uwVyiE/QH6SRi9nxN6O09je817zyXQrzsO7pSIWkUpTiD+mQmTZxlRP4UMDJ/YnvuyvTx/2&#10;0R9buO+F337Vj00nr/nxGli8g1sRUuQ5AP3lSOZy0RZDHE+ji/c5lmxCz/HhdiI+e9/Ije72oOZ1&#10;UATBVe/bprw+ptcls9nJpfpWnwcXXpfrn75IPkUKt21qJ5PqWzrKKdFRBjy+QVjreR5cBCfHoC1u&#10;RR39IBd6pH7RETlUBE6n8DJtodveR++O286EqQYLjlCffXsR3WZObBCeWkus4MEAkUHjsifDfnun&#10;o1X5/eDDIBweHB8Urz2cWUtQUDqSZH3eHmEDYiw/x0SX+dMHvAsXUi524X746gMrAgmIfdBBgOAr&#10;VyLueqBaM7o46vCuln1SDzvta7X+tx/8jzz2WO1kqBlKOtmD8PA74bVBNv2sN6rwK3KhU57G0wYO&#10;vZxoyvMPZOC+bWcCob1L69Nf/jvfMb3X+7xP9eKZ4GlO8a2/+srpbT/wd8swMbkEFzYgiEOSzhSy&#10;mMeBULAGnXZPJ0RyuTgrK2+clzNc7s3K8sFwQlhlQZnDlacMUK/ajDM49tw9MOiU1O33jmHIXxjr&#10;PdI7flYgyl3Gv2QvU0c8FKPpDQtKuERN8ZslmFrtBS9lbUfSIG8c622IA9FWO5VeS+UI2rEYmZWr&#10;95Yj1GBKu0c1nRcFERwjGnzAN3TZvybCtNgvSjPiiXosLajH0TEYiq9OpJS8ZFK8sGzRKebszCn6&#10;cou+aK2eVutj5FgOIXjr97WTN+hBu2RWwB1b0L5rb2L6fGc30Vaisvq9mThWPB5rSY4aacfYSygU&#10;9DO/9GunF/7BlxXue+HNr/yxaXrtTxQPaQKnKFYBaJLAmZ6JcNPXctrzfIMIh1HLFOkfA+t3731q&#10;zo+L7cbRhb4MlnCTmb42H5LoTRy+yLem5uQXWaa5ul+vroYM0a/37msZJ5hMP00Zi1e5V1NvPK+7&#10;+BDHFVo5B9COp69N/cws6luixT8DoaUAU920mX6G4tZ1OhaH09KhL+ymA5NyHOmLfrMNOJZEvGln&#10;o5aP7INdS5u2kJGINdJez1bPu+ttb8EeWYYJtb5ZTldoGDz0zUC1FoUsfoe++pkQNpVyZltrcYrK&#10;0iv6GxKLN2wK8zjG4nma8MNZJ6FlPxc3796pD1ywSXuW+4Mz7XTLH2Ww1S/r5vQDWGclb7ql0aEn&#10;5K6N6lfu4NlOBrv//G9/5/SC976/U3z6muJjb522f/NVRQBkpXhBxolgVjfWT5QpkydYg5Au20QU&#10;oDn5YDg8oFP9NNAUHPOTqVz+UeiuE0OPYHt7THdIfkUtYRaaWujtFOFGV0GYxEnYd2e6ZITjTCKh&#10;Yh6hmiJZE3KsRflEXF4HJDTnu7vtREWqtW7EY5aiaCD9pahxHrU+IvSMQxrRQS8Mc0P5S/lS5EQz&#10;3g/1yhXHSCHr3dD039SOEeFaG1PzUR/q1az0tfY5JjEF98d6GPymIqYkUirWE+jacB864RxGP5cK&#10;NsgsWoCpLn4W2+MwlXNeDr4SQ5sfc60NjkHkzBlqpdaUAsSU24Wg6lajiUirfrf3ez/mj0zv8d73&#10;mz6/odYU6ZPoLZwufg5dJGP8BJUXR+HBVDkjPCKzkkfqRb8ysoSm6JG1bb8u6Li+UQ/+riVSN1CJ&#10;7Mrhp034azmi6vhJCz97cWV66KGHpgceeLC2gPmNcB978DClXhNN3zjv4ktotBZcbwnNr7HVfWtm&#10;1hjv7mxXdMWZ+OlUU2P7NyO42rKjrocyorf1za0yftugZpkW4mHpV65rChtS62MOvG21FGkk3/SV&#10;/phVrYYPta6ZWco1P9oWvLU+r370RN/hLZ1tv1K4I7HMPkJn9F99gxuodb/U96Cl8bR/qOajCxX9&#10;pm5Fe6inTDmroCTnqVZ6W4NX7K0DIMMTnSOHXOpf6O6lpp6B1hID2Yan8NWsLedmhmxBvmvBEPz6&#10;YDmqnkEkZXgp+l78yZ85Xb32Lk6fH/8X31QMAxSxd6vHgYUxlIZjku/aOpcnatBIQ/GVKwakh3VE&#10;YIQ5mF+jkXAmrQ9nqdxwtrVXMf/kUXZMg6NG0Rhj/0pc49OWekOhj+abt2taFAcqdGbsFMUTupxm&#10;arR31o/RrpGp1lHCQHkcpPvFi0QLxxll1FHWfUn7nGFUC7F1XZxLv9yXxzMwIo7Qkz/vQLtXg0Mi&#10;KA4bPxin+kZWQuFojPQGDo66nhrmxtFBTwc15OMC9YQw5dFppK4IdS4X5SsfwrSpXTGhyKf+SqFr&#10;HK3+pnY92YNHP4v3qlb1yDEysd5l+rxzcFwRo71ixowT0WYaqilVyjA4RlG10RiF5yg+7Uv+2vSh&#10;L3nmSHFMnyOV6r+BsWSUVPKdy8Ox5Z34yauSaMWTQPE9UHIoA+Wc6JH7bbQM1utfBsmzaR0y819P&#10;PddDb//OD+eIH34e1JrpXZujd7droPQAxgAhYjRYe39Zn+vBXfiIJnLXbjnsnJpOkv0AfFe+Nrin&#10;v6V/oREd6Ww5g90M3tb86Ad92MhgaWCs9ew4qxoc0hdt0UfOBJCt7VDswT5Ab7SI3vCrt34Z0Npm&#10;a7YBP46VzoR3SRyXdltP2ratjV62KTr2yJFZ61tOm7UdJ2UivdJdeyPRX7/UF17gb63hmvGgIfzz&#10;jrIQ2ufm7mYWcic61UsdsW92l7IifTOyw4Od0r/SxfS79J2zDr1jH3AN3GgID0H1hQzoSHzOn/26&#10;fzA9/73ehUjRByF2X/cLhWgoGYeAiGakqKKZ5tyrb1ig7KJSFiEhsiKgnBMUJ4axrpWhIYyVEJQt&#10;JU4+wbRjanzKa3vUdTQdA9p0D7TC5OR4Pzcy/YlzSe0o05X6+KTp+nJGy3Z2cWAZ3dDRD1ESLRT+&#10;FrpRDCrtoYnwdA9tI9LtvZL9tLOmD2irPkc4lIiQkuxFtLUgUqpRHf7aVhRiOaBS7KK9ONA0hRZO&#10;nFLgDMUUKXowZYtBjd7BYRsIwy++5ZojsbxZPKSeyZc4N3yCu7d0ZLALHsZYzicKiFf6tplIqnlw&#10;LmvQ8iXbjirHkoI3KXxMwz1euNqNmVJQjrxoCY6ST64/8CUff99Icfttb5qWb70F44u+crAxQHSX&#10;zgT0o2YMSR6MSPUxgtCBMMbAAapnv2rtTjjyg+uRe/pVURD5JHL38M1HNrauXavz9USBfhRtfcOu&#10;hK3papyIB16WMUSS6nlAc2mm7fmT/9BkhuC7k5uZmpoJ6L++2mfHZus68jYV94DDjgzrkPD5YMrG&#10;Wqa2a3QibYTdHCB+Hqctkd1W5BRM9aFjX2kv6aYv+owv9Rmxmd0dq4lUPXkXeET3NxJ1pi160rso&#10;4mTCB20QK50h62Gr8FZkHpxn0de838P+gDxvUulTPbwhK7OHuS3W665xYpFEXdeAnrru9+wy/Ehb&#10;2tW+8hhpYPBRXjOwfo+frNpvtLNvvU6R5EWf0n5FoGY7ya88fQt92gzZwSMjJ1EfPPywT/qM+sG7&#10;+8F9nSIDQCyoqUAQDsXEF4QUg/JvLCJL7leddKKYmHPlaqRPKsOal6kPSc69OYfgj0JX9BKhVpyh&#10;/BwG7lqnSTbHAC/GYG7RYXF9P9OTCNSUyTTJAiue93fmYjzBy5HlMhAmpn+mkphKiKJRbWmbc6ZI&#10;prG+zF3rf0kUZ5yry0FQqtouEDIrFbURRCmokTrKXPw6rVeuepTtaNnaUU3DKsIiaLw2TWHgLXB8&#10;O+EcdR4MnqVzNVXCl8i+Phaq8TPepm9Jg7e9VslBxanOo9N6UjuXqRfq0Vi0BcixnEHy8KcMIO1a&#10;A8NTXwcSvZt7iRQb4NJeK6ajpBu/6w/+4fs6xdtvff109MhvFfNgYkSLUeI4nusC52nQiYOz0J+p&#10;qx/jH5+oX9/sL62vxclduXpj2rhyvfI2rlybVjZtWfG1aYNaZDpP1sTgs9uC09BURdGcRfHcD4lZ&#10;8kgkn7zaLYC20DoiFXrg48m1bzK6yBGJkESW/YZLz7zqAU3OW+7NMz0nP8kgaj3ZjMLPBljXo6k1&#10;7bQWl3bJ1+ZweKwXGoBFf0FdznVtvnZfHJ3LhK1w2Oqb2rtPl+lavdCgjTi1coxhQNsYpWr9JYf6&#10;kStOvvjS02UJvhqYUo7eKgtUl1eRIl1LXjnj0GFpoZxiSKxdG+mfNdrexZBbJefoYejHs3omEL5b&#10;ix26b93zMtNIGxWQJE8/ai207Cw4cv2hn/guOkVrirde+7OlkIxGNMXSCHBYu2mZDbMhPUeOrp1l&#10;lQkMI6ooMAbLaGvxPgm7jUf1nm0clDl/TbNM9apVQm7nVKFxOEkhwTAExm5DdT8Nk5Bl1IzSiRhm&#10;UbS1K5n6+P2VlbRNsEL1RAw5GsntkCcgJFOQWgLQftrjDPR7pb7anRHc0Ucn8GIB9LEMXb3Ut9k7&#10;6pZpzEEEzTi6H0tR0pWM3r1pW5Qlcva1krRVmDqqQhd0FAZdaDdNiRaVs5fCtOZVjraWUNriin6o&#10;OyeHUjDqERFXVJw8n6IyitonRlkolCepRvWKlKFKHQvpjMYIPAy0fnMnNIVJJbvxW8n1LiseRm7o&#10;xxNKrNzoTw8WuZ/cD/zoT5iedx+nePMtD09Hb/+t4i1HwdmI7MYApL4jha+nvImyLonWRVJxCPXz&#10;CKZdKVPT3jBD2XozIonh4C051cwl52QQ0WXg61cURVQ21Uvk6lf6GLIIXdS2sXltWtu6kQizHasB&#10;fNNOAvSEv1vRFftf7YO9mqPvh9oXq+3TSx4A4Q9HwYnS/aPoI33TZiLXlF8Ln62JWuPDNzovwq/d&#10;FZxr+C1yNWCT/zra46j1Rz+xv2Yx6Q+74XiGbCTOy6uPdjgcBhfdpm9cZw2FuV/b6SLbyo+uVFTK&#10;jnOPK6B/JEqna6aQdtoRqZ/+hXf1gDA02oJnSEUrrWcDAglbZJYiq+IGPZeC33JRO8AQHTvy0yaY&#10;YRC2DCM6rU+plZuLXl+KfsAVfcGr+nAFZ0n/01/V4WIDH/pHX/6sTrHoX4Ty5EkdqUi6wmnozkJe&#10;UkGyMVloaypm8dkUTLnjGuVTHoOTTGmMRCPCc88o4ppxi9BCe+F2jTHKE6xr512PUAggpXOksEYW&#10;hqy+qG49inlyeFIfpFVeRymliAwUbWmn+2saMH9QEqW39mKrw+I+RaJEbzlCraTfmF3XOWcs6DdF&#10;6yiAi/cOqleo1kuB6xNPaY8x9tS0BxtKE1RnPOMgKxoLXaB4nnoGB08N8SEZlVf3FAqCofB1mR73&#10;eehIAWV6kBO1Guia9/XmBHwpUVPv5I+lDrSiJVpRSdTR8u/IQYTkh4jk15JBkvzBn3Y6czqKyHOn&#10;eT8QOfgdDpGrn4/1tpPoD5+ann4K6RodIudL1jLD+5NMlaVTg1+OB7s7idZaJ0pW1UIbLp3ibMON&#10;HryTfFCjBpPwttZVc78G5/TJHtZ+Ehy9ybT5ZOfOdLx7d1pOWQ8wbGd53vOfPz3/vX7H9LwXvMf0&#10;4PMenG4858Z07cFMy6+sT1duXJme8/zn1m/yPO95z016Xp37cs21a971xcNQk/Zb3ulbdIFe+0r9&#10;eMhAP2rgDy/wGS9sbpZqkIjt1Vah4MLziqL0Kamm6dFn/cfHspnI3oMYTpiNKhfk5ZyAcnSFrpX9&#10;5bwHmV5CAvKG7rU90ZfMxtK2NgQr8npfYmQYurlOA3Z/AzWDbXQHLaUZwTeSPpNC90W7vS1P4NKB&#10;RM/Y9Bnt9ZJGfJAy6BnLXBVFqidfG88CT3OK4F6lLSGVY2SEpi/DSTYjCEAqJVI2nR2d4/VBER/i&#10;ukPdGWmxrcHQXhDn2bsDvuCCIaDLxJjDyF7AbUVxrW1tcMwEWE5k7liLdoJJaoVBZzsXuIv23JPP&#10;1zKYVDzLE5kpU6N2zjkB+UYl9bWPFv1b7COh6CPqS4i55y0CQk5H6lgGnvNSDnQErz554OKoz6Zc&#10;V69ejfB7LXXwczgHqZYA0B1oWWlkjj/n7qFROXmS6aeN6r7V6FpUMHC4tnWF4qpnZKdUzkENIFHG&#10;tThHUVZNWUrdUzc4SA9vKl9byZP/rKBMRv362coYa0cUrRfq4+3Qk6Ij+uiVxpnXyTIorohWLaHE&#10;cc1yPXQziLrPwYHXdMLug6EPpYtp3kDLkZQzst0pg9eVWiv0qqk3K/TZum5kmQrHmfHs3709He7c&#10;no73biaS2k5EF72cDqelzOVW1i9PV657595gy9Fnuh7n2/tTe8rqVTxGW+8+h4aaWUXuvvg09MpS&#10;C2dYA3P6MH421AOV+tIR2oNDQKIvQ75AOfhr831kYRCvgSA9rml52vV71OQlOqwAJTKvYGboVnAN&#10;vR764bjYluuScc5NcTk90eWRr/scWN+NgzyMPicvN6u/eMC5+xv01WAFD3xph04p3zJ0YBOJTCva&#10;tw7O5rpdNKLpXj7U7C+6pM/vCJpri5A6o2PjqHGOaDhDjo6yIneZAocB9VGCCM3GYSFsR4ddfhDb&#10;uHSqjXUoNsMfDB1OgPC9GbC/m1E5eMv5YFwpVD/4Ubejpx7xMIFS93vQptMRbozF6D7eqBFVVoSZ&#10;PtXibE5r76ApaTxURzzNZGVqXSz5ogWL4MpV3XKmlAKf2kmNBzD6AUcNAhQ9971y1KOZsgyvnbKF&#10;dNP7inxhjsIcR3nSoQ79i5bL5SANAk1bO6Zz3g7Bd5Jv4RovAXrGUT38HUqDPuUljoKj8xqZL67Y&#10;BlK//Rux2ThsmtgjdMvSloxyDulLvUBRzbTzpdxB2nIrGiO95LfknwUUoLwx0nq1zjcEQ2/VrX61&#10;fpSO5LoMJ7Ig3/Q8OuMDrzu11FAOey4D9Ucy6NIZjqXeDVYm9NIzX2a3p5VDMkD0U+R0Q4RIRzKF&#10;swHfgzvfDiyHE5zT0d5089E3Tm9/829Ojz/y1unxtz0y3Xr87dOtx94+7d25Ne3v3J32/Irj3u60&#10;G/w7fn3vzt3p1pM367P8rrXr9cKO3unnuX3UwJ5rvCxHyrmS4Vwf6FpFRfOEboMdnVOevMjDDIVt&#10;SaLlrUz31zP4ZF4ehx5ec2JxiItLYniNDufaAujDS3mLvHVfqq10+GKtOnI8zlQ7owXTKV7XQJS6&#10;5CexbY60cCQfbXRH9FeOHK5ct10ECXrQF1okVLGDKlfnTcfQ7QEV1LwDgO8pkK4VE8BQvk6ePPfT&#10;Z9c99WtlIzD54IyIarw7rIy8gYuQlZdXwgqMe6NT/bj+fGSUCmf+DZzwDFxVJ/V93ql/F8NPPbZz&#10;5AzbicUhpb12RP0ErkakIO2X23PN+eVan3rEmuflGJbXNKMXovUuBp/8/rR7j5rokgiE0tZ1ypoi&#10;1/Q9ZeFWFy0E3rXjsKKQyuqfc/2pc+VzbOE2f2t7wnwwIAv34VWnkAQGj7te88f5Ir5qI3SMY27U&#10;Fgd75NSyzmUZwVsU9tgBjtIgYZBEn028PpzRvAte7SRVz7WNhshxtP9s4H7hjgOq5ZSQJEIafRkz&#10;guKrPgcnXjEog3WtlSVyMuW2jicCGgOq6MeAQ3ZbmUqKsrCqeB389G20U448yeDeSzl+POpu0va0&#10;u30zzuuJ+MG75eB8aXpaWp22rj04Xbn2wHQ57c0SHR3vRgfjXA/upsydRJDy0BB8ItGzFJrwpwIL&#10;b3Nk8NvnHHNPHzm8dU+dObDQLAjBdw7D0bWv95QzipyAemeR0lzH8Iiz6brz+lGXjThFcbIvqIsi&#10;JX0f+zbBovPTjtkGwKvBsyEPYDO2X7G03rtkOSltrGQQsWuk/Eb+0KCtTAX6PKfuSOgkj7pfdtbt&#10;hVHpB9noD71jlx3McLTV36QBg+5xrl/vCO5bQucYHSWkoGPa3MajcWxsA6/1vigWBarmI1zRT+WH&#10;WRg2mDcYOBJA9DBwoI0eHdu4WCfFlepzUBnN3Tci2i7hPUYJHo7IAr29Zxyi0QOCcmBhpKjCvkVO&#10;tx1i+pMSbdAY4nqMQO246vcq5knkmKLJJ8T0IW2U0HIPPRV9zYUzosdF4eEjJ63tijKTN6ZO+trO&#10;WH5Hn4NHA4Zj4mSH8EcZ00x8xAeORX3JNd7iWdEV4yhnkjz3KqX+yLPm6Amsp3sW9uvJHmNLuep8&#10;oNrkFNMffPHVofq4AJoif6l4CHcV7bbO6t4HFPFq2P+HvT+P9S3L7vuwfefpDfVeDc1ujk02KVmy&#10;KMmUSIqMqTRpQZChWLYTG0EcJLADSH8IQRJYghzZkC3FNhIEghHYcWLEdmxYie1IgqEoEiVKIhVN&#10;nEVJJHskq7u65npVr957d57z+XzXWb973qs3VHeTTgLU+t19zzl7WHvttdZee+199jnHN777lhv3&#10;0smzKDR8EuZ0y1W7kl+x8zOZm5s7Y9vvfBNKR+3k8B1duqKrpp/S6j5WZyR6ieowXM2g500Oy5R+&#10;a7zw1NG9PBd99ICB987Y278Xmm4+9+K4/txL48atT4yN7dvj+o3nxgsvvDSeNzz/4rhx87m81dq7&#10;qW530rBZv8Yshg69kUbroiGRvzphXh9N9f2C8f5mwbI1LabNXLeuyG/l3LxS1oLx4rYODY5l5Y2z&#10;O6frGqbMyDiaV97EWwPks/zv0NBynB/Th8nvzZPlzQ3vFmIgkd3W5ljBQLrzwfQygjWQR4pc2xbp&#10;tS0uCWjkqk+Uw1S9wroqpC9CjoHii2UhQVpaR0I/ZWs/rzieDlctbKCMRAkirlDWX0aX99OV6xVw&#10;UNkkgtNMm2lA0V3xjUfoYyk0XvvUycVnmlNEQ7v4KqrCMhRu4+vYDc76DwqrQGSMNwA0ZiqLC+Tp&#10;x9Igg2PgZbJGouqWlA5XAJ1ca1wWA8JU1rhax4DV5FGBvJnSfPOYqTLx5jU9SmAdpBv6plIEPfFK&#10;pahrpqN0Gkfy4tdVW1VU42JsPeenYhnnNFFFEt+jfFZ25veYHQOkm2Z5+WZujV9vQco+UXjs9D1r&#10;m+RJR6NMDG4UUBVzlPY1VXZO18auPJGSFeqBDB0gpcmBrWl7HEiPBtGnVLyJ4zJGb4WxswcHtPQg&#10;mocK8D4u8XKczubNz5cOP7bTPn5VnzjkgUFcGbSjS6VPpd/VMY1Tr0rvwJE8DtT1PR9fcb+6uT1u&#10;3n5hbO1cp5HUaee1fToNGACfTlllcNnCIJrHF5C4rBGPFLx29j53UNQQbE93rh3k9f5cH/fmiEZR&#10;fcu0kxAjYlsmmuVb1pjJI6gfCz6rs6hBNIE4HQBx2SYfE/VRWD9FoRdrnPnaWKm7rUMe1elcg3oe&#10;35AlI2jSAEIcbEFPoDPGkHixSpV6nn4yySNLHNaYP/WLNmLEotvhvW1I71gEEZWOeVLBstIjDR47&#10;mFdZiy8EPAU+aBQhZJmpAGQRvCFAY1xUQsmyt4+K6y6rXx7zjlgp6oJZgJV7bn4b7PlCQIDXxncZ&#10;8wsquUEIrtRV3qlK7LnMyYK0BgMFcw3I6ZXTony8x4VclC1rLAqGajNaWj/BsllkFj+QRXwylW3H&#10;cziHHnjg9yZ8uiUbncNFGE4mQy9S61VkW0u4JYfgAwoIhhjm9lITbCPC02uK+I2GTqei4s8WC+uA&#10;J+ksdkaMNl2TykjxGV/EoSgMvtlHYjxkw69Y6LB2j6UzeKFcjIMeee8aTzbBLju9Si545EsoyvDa&#10;4UM/qT49cMKUMFPQ7Wvk0euQX1AuPtri1oYl16LwzmyLr9JfX/WrcK5hufAvL5kunjFY0QqNsO2N&#10;HJ4CpSdz3UnkQjdaFwTXzexUPsqmMVaIen3pKOGhG4iPskXKjdTprOaDNj9RoA7Xq600vvLHdloX&#10;BuLMXQvw/pK6tOzovDOMU/iyhIpeX782bsCfCzzIU78Dc6px2UevLuGZOzHgNTMBt675eQa0cpzK&#10;50kmvgHKgdR3jN56/oXx3K3n8+jZ5vWdGNM1vKzt69eix/Ik739cw+MX0zKDgR9SUSdozvIq6bB8&#10;bZN+BnF5GoycMKGMofpB+dV1Zy/2uZpu5m3o4IP4tNW3teflxDRXWS2dQacvZYjsiYIOkxwolUmM&#10;Gece+9wguBvANUr7gwP8am+jcfq8ujEuke+6yzJ4yj7ldEbdbvHSmWkPOP1Wc+Bn+k5p25n0oqVu&#10;JwOfW8nc6+z7SkOYNHPirCxUoC9LBGkALQD3oXtqzhMhWeegMSpPUG9Hq69iltVtbDmlgniQMLiN&#10;m8Lz2Aps9nQ4CbHEdOw8ndb5U2YCz1v5G4yzrPFa/KwFEWqdpuIywhWB8TjNax0ZJTjGKJKeKQqC&#10;dBE6gpRWytRjfpoHeUzHmnkaNZVGCcRBAZlXnQ+lop74J2hh1g4xirkxg5A0nHAVwcEvQq1VTqOg&#10;tJEre7Roi+tKeg+mlSdmaim6e81SKcGvCkbRvfmBFqSmyZv1ZpKds+qnQ9LJaz243rbjdqMYAGho&#10;Pltf3swCfRpL7zjfv79LujdlNFDFp+wd5GdZDasdRCNom70r693ZvrlRra9BJ+1EmXODrtj5WNAb&#10;iMcDr32qITf1iJdGg7LVgzKUnOEldWV5hfxmVrbqg29zr5sjsl1jCi3yF5z12Jizi6ojj+uBw5lL&#10;f9jJm3SuP2fjtbpAurrjUyVOPmv7z0mMSfFbDw3viDifpKmyGAbi9b79hOjNmxjBWzfHTafFPj3j&#10;zZAYaojEUC0rT2ch5Jc2G6TBqQ/t01b0YGub+uGzL/zw87hLqxp415j9lmLpYDsPcSDExaBX75GE&#10;H+S5ClYrDyd9pJz9QprCXeSWc9qtJHo5TPBovHqhZ1oyK10TjzruXfvQQJDnaacMIXjfJefkE4/t&#10;dPN5ZjwEX5iiYbQX2NsgvRwTdMiQXggOQ+4sgwNsoRkCKkCztEB46HWW9CwQxwdABQB/lHMxlZqY&#10;0cTLAAMkZNMw7MxdS0dF6MudS9vc2ynmDKxypehtDPt8Xo/5PO/FdcGjeY0zRFkp51GwXOdximUw&#10;n6BL7hadrMvA/J6CKgDZLnT7Onjd+GsNQwFqgFTY4lPdhEIZULoanWmDxkClRgjmgahqA39OoaxP&#10;ZQsn6JR5ioR6NOTN27y8gp90CJZv3klTTyGN7+C1U107iZ3e16YdHflyi1M6B3zBu/cNNo2n+Scv&#10;PFq/67QaHeUfIwq/5IN8bOWf873aVR3MruMH/O1k7kzIOzgBpWeHSv7EPBnMY9uUofXKF0E+SIt0&#10;tQfVaULLvmmqG1AYZyqM0YwHWHtJfRb3ShctUzrYobSheC6+psX222l9UiU3QtQB82kykGO9QbvW&#10;tF23dnCsNUoHjaLfPYWep35wqlPuc82+T+I8N91y8ZzW9Zhc78QL1TiiU77gwLfSZ7N5Bt2Sge3J&#10;FNt2TbRLbwD6AmSVb4aeMdk2y3rs81z3cconPoPQeR8NmeaSPbyy3ZMe9bV645JMvVLM/lbP2RvM&#10;44txXQawxlo7By801IAPzVY+tdXyJeuiuZKudEAo+ZWtqPhEPxEKywwslJsUqagqaORCV94EqeJV&#10;aRkhj64ByQjTu+N0MM98/53BPB26PuOtQybaGYqe6phClxWaFsF81mFoOsXRtEhX3HKnsgSQhMGO&#10;avmWCEJAqxltoAVG6v3l0wR09KKhDZDGrgQqfvHoqVSnQMB4WmUUqcM/0h3RYmxRGkUePHgofpHP&#10;pQA7laDgTct6Dj/bLL+ME6qtKoqeA52LgCaWLAh5z1w8XPFVKO+nljz0FuYg3paHXoKG1DYZvMst&#10;36yz+Zw2ENpACp7Xfjf5uDa2Mug4qMpvp+wMBnpp1cQnQj0hdaXQ0mWwvtpiUs+uzwdEg7RW56u1&#10;NEO9CNm7mOUdChm8kEvLwTvSp4d4jL4MhDIujagXykWZXDgLgQfGufMgBkjZE1xrdJDVo9QoqSMO&#10;tp4rDdVC4+Sg6VJKr3Vbj/qmrnnDrkIcRfhZZRxU3BSftWvyqnc+09z6FsOnZ0k+ITdvnNmRV8Oq&#10;IZS+tM8bSRzDK/uPvI3uSyeUTvyWf+JunlJp5O155E/bLRvPCzBvy18c5olOhK7qd8rKONPMoyxd&#10;9jDYMazXvF5bv/sx01ESSq/M51ao6C35bbG12laP8jOBc6HlPwcvr+IfTnsUqkUzoB46G52LKUHu&#10;/rnegAJ044VuSBjFURb5olM7ptOpvDKJPLWYf1VGhsgkj834jm/wWrzNRKHrnk+Hhc4jnhZKGxDz&#10;Grqezq9PmDcj20nAE0NGumQq7N7LCEIjYDZHcSsY+KJe+LbfTGWYtjgIe0OATOB3VAYTBsk1PgXl&#10;Wl2m1RTMHT2OWQeTIPBmER9aTBeLyi6dtlEDAYZcdzsM4QsI5EIrpufy3vM8D6oXiqdWSx8qqXx0&#10;6aGene46zC/PPM+md47xZKd0/k28dT2qPOcemLy2vCFGEma4Z28NPqXDwu3zc+qkfS7H+Hy0L48Q&#10;7dOg9cR6xe3jkbbT+L6hFh4Anhvf19InhH/EWVd7i4KDhVk0VL15O/wxMUaijsbrCapDDlItM89z&#10;gw4eRlfUR3FwrbfptFkV8AafSzOUCO5MUalY42bZmm1ozJVL0W1+199Mz8AIXg1ceZIYcdcAwa3x&#10;tLzepB+zdxy3bAw9+XvTdK3L1Ybxpt1ZUa9Zp50TY+Rj953uo0LrQcvCQGQdAeM79HUPQG2wjROf&#10;Bs59sOKTJr/VVOUqn1D06BCo26W39isHssZXN1Yqr0bdn23y2no8Jm2iXWhdvarpyVAtm4E4wDUp&#10;XimfnagaW0ZM5B4TZzr58145JczRa7uzwb9WYss1cYIN8BVepqn0BhvitQLq+jqY1mWFOU0G8QmN&#10;y2vzdFmDT8codBUid3dVDJWEvE43feOKyqhAfFxIxdNIqlAlpGJrP8pnAx0Za3R36lKjfM5d8+Nc&#10;UXiNekd4aZvGgXp0nZYJeiAqscbRqYJCkG7zNi9sT7c1Rp92HBEckLLWAzVRR3D4arWLc70UDa1T&#10;Tc8tK9/MWXf+xSuvBHnbPBW/U+j2zmyn8aYLXVaQHs/tcNnvSV6P+U7Kqo+CYRgpZ7UaoKdB5AG+&#10;1oVurzKTJs9b/6RhzhPPDdISWtFb6y5cVa/y8U6JX/QzT2RNmtPIGDzbBY7ceeZoh9OwxPsnzfiH&#10;ZwHqzrS8Q39x/bFkbs12bs+hj/zUkIHSlwSLK14j+dzSpNeYAdjBFIMnmXnul7LqYD4TS98Rnx5n&#10;T7GlrTxDcAU3MiF4HSkTZxtjoLOmS32kme6FfVyQp/Kuz4UYZssTwk/wqJvRZeo0v3GtE31uH/cY&#10;/lKfR+My6CJfeSjOmhpb11X/TAGvaafr6Hl8kQEGKpJu7g5wrHRuClEw0yb6rNdzy2lUpSnonwHV&#10;+hloAJ0+O9USUUY2wAqqkWUMu1N0nERIgOdXhLRiircY23k8TyO5lmFCM7XrEDxvZfe8ywoeuxN0&#10;PkFaxGnoMuJrz9ERW4HrMdoZVCYZ6k55FVll9NVeTodUwCg3ceLrtomv6e+OY8giMUfjVMaecojf&#10;MqGxaXJ0MxDf2z7sfNLW7RfM23xq/sWg83P9MFNl8xG8Nnh3NeFc5SD+VGWUjyUzjUzzTbA+vTAN&#10;oMbQ6Yxxytm8Hg2CdLTSCc2TKJNGgk7v0b1+TqH1Es0j9Drpk6DTxLcAeQUtBult/rcONpjmtWkF&#10;4tCwlq5440belB7AZ3kNP/roJursZqC96oj7BH0dWHnx6gnoNNrgF7OGq4wUnTD2q2jziRBfIqFM&#10;o1+kGfIgAUZTo9JTZIid8oDc8gTXEr1BIcc0sBrNrEtOQQNXN7PKmMvbxSOA/HpLkeWNc4pvujdc&#10;avbiVL8MatOs3HsK6zF9J00q3VPeDy1tQLrxhtYH8XgeqOaQXrKS/wbzu6tBGXgzzzKP4rCw5TSa&#10;tRZZ271Msl89/Gsp9z8OZCw85XgJvZ7d9uhpUJr6COR7FLYKvNn3BNE9lWvknKRDm62hiWlDZXk/&#10;OBW7MP0ybeXPr98plBZuK3MMBCHNvUSh1XlRdfAWvLetyJ/tAzKeLDkqBcqKq4Xp0SBu6fKj2wan&#10;QObLI02u60GPHz9yquUalFtSTk80VCpMeTzia2Y3zigBUVmQhlfhV2XI6FVeqHcoId6pdLwA6OZI&#10;Sn4XTA9OL/Ee+J1ccPTGjVsURCVPyQ8rsiyhx+V0FPYD4IeXfm/ER6mswm0o6ZR0PvHaW/MmEuhc&#10;ct/Gsh9XKkW1PYY2doJ82T14QPkjjrvjHBzOAtwm4ksPOr98UImF5rFrmaFXgXukbdn0rlFcmqby&#10;5HsqkE4VtNlvLu+Po+OD1JcOD966yaHs4H2mhzX4taw1ZnrfPm6qPngHWC/NmxPy3xdIyDy9dmpJ&#10;lX661m07gjSurHgzZ4sr9VKjYWe1rcrfdHTWV5ORJy/ODeq622vdtrB3bXhXuzq79dn5XWN1u1fp&#10;fNGtsdGAun6t4SO/ncTBDpo9yhd5bn4NmEchvFeW1mp+HRni4zHSTvm9QpKT/w1o0oiqG8e02bfj&#10;kCsfjDqFhjMKwqG8+3l5HYzQ09JyUKDW8FWd9totQn4zxY9W+fJmddM3iWcZR/lDe62/6rycjr29&#10;B7Qf72/TN1RRBiwOmvI4OxNUH+piXjM2ad8meLyh5NuJ8n13muzuHPuFvIgjgbF3vddymW3J56aP&#10;PPZ5B2IxX56TK53q6fCBHDLZRrku1WuDGhGnaTKoN/VKRAehO4ZEtIET8lEhPIfaDkA+ytrDVXA7&#10;8GKqYkcjQ/BxzEe4aYD7kC79yJB6cULnP5YRKBFezyXlfc3VKvgUFlLJgnKMq5VZP23wemF0FaDD&#10;On9Ze0EYGkFf/InKQpcjU30qwe0jNkNj6RYWcQh2QkPXEwWFL1SW+oQYd2niqMGGa+S1PHEYGvdk&#10;aRYvSbxEuZBoworK6OukCDGYmk4Vlrp9muWUtuPUKPdxhuE+OWQKvX809u7v5Y1AZxhyeeX0zn2C&#10;bsXQK7J8OALfbVPTKe19d9lzn2A5PgHP5Une8ONzvuuba0xl1qQ2bTY0WE6+hDe2Hz75SJfTHtdc&#10;15kC5RVYmiHSHPWLkMeDPHE92zU/9VsPvWh9OGRdjNDeReiyjcQlh3qGbi2519AA77P+R3qebJAG&#10;QrWnOq3n3pxZYeDIzRn1aQr1XkvkkqZryFy7o+3ky0ewwBXDgeHxXY71NUE8PG82ORiR6h5RB1cN&#10;Zr1AVTzFDPVJB0EvMDdI6Ox2ag2buqQMHRyUkW029Hn0Tzzkte2W12GQ2AxCzg4omy1IGliyqw3a&#10;h0v7gtYGPOqw7tAJvNcwrviSD+QlX+xX9jENbEw2eI5catJTobjbw+qGH14r+dtg+Uy6uu/2I+8q&#10;7+3tZuaxueHHtIpHIvALfgZ5KP5lcKCM0E+d0JXB1e1O0Ktto2Daa0fwqZwaAMRUshVrtvNMulEz&#10;thScwpPBsg8DSHokmhs5Q84JpUgfLlQ5GAchKjFRkZ8jaO3uJ26mcAbzZKqjEvOL0IEoEH8as8PD&#10;47G/f4CgXZC/wpejxjZ12YnhG+emlRFEYOCRnyITpTT2K4x6fcmf56WUxXAzp3ziJLSus+VB0qZr&#10;O94iH0cV0bY0T2NAgFZqBWen8FgGoNKu+Ahejraj2lVHeeSH1qXdDzIZ5EfC0ek4PDgZBxhMP8N5&#10;Qj7bFw8ijZGPV9Pj4kEdEy8/uD4EZ7xp4qvd5bHJn3RWFRdc4VjTz58vU3Bvne1ySuYarOt55q3a&#10;nwzyyPa7nul7J+OFEwT5WO2Hnilf87RD87DzdHz0iesOgrg8b9qVhyBfou+U6zzz0PjmaZ7bd3op&#10;xbY7TTUt015nRcR3ML3lb56Wubjn+YTa2VBG3am+a9K9Pzfr08S33oIsuIoL2g3z1w0Ug/msT3Cg&#10;6roN0iTYflpFWejhSCtxjNAjjJwzSfcc+k0j9bBopI06UhNe29FysE5hvkbtQGxeX7xhea+tW546&#10;gItXEx8M4FL66pR8jYGzmcRJm3esF56xPCBkjX3ipTfUdMACE31Pg9K0R0DCuoNIuI0wWFnvO1wo&#10;i8EGTEHL3SFGglO36Dg6VudWgUimvKOEQjGtnriou4S1p6zwPzaAW1rML3eksYQxKTWn0hJGSAt/&#10;BmrLCK0n5TaL44Pj5NH4mV8Fs+0aAhnpuSDDPbc9LpBXwBgoANLlQYQHDTEeHL1OSJ4arYRugxDF&#10;JT3lp6NpxltfGVjaltBt8k0uKGQ+1n6YG1UaRZU0T6JM534F7RTD6FYTy4srnUkjSLr4rUdauzOE&#10;p4R8FEtDaJtpj9+B8Y0u4eWsbfIjcsyv9EbojlYyKS8oDwLY3uR8OoQXlJUXdaxu6T41b5D4HXDR&#10;+JmHHnDMG15Lf8uAczN6bh5D5zGoK/NzO6ZgPssYGvra0Pnlm8fmnUYveag/np5EgsJ26y1HbyZa&#10;u2zTYLnW+Ufxey3o9eUNOuqeuqEx9Nw+ZTl+yi8yJF29jsc8NUN8ovJyXq91GgTpa7qcHfQe5axT&#10;m1c6zQse8ZlfunU6vBYsKzQf3Rcce0I585jfkPXLra0FT7yR6U4DZ2o+GvhQ25lZuaxQd/CJI8CB&#10;nGtfhPbiy/s0j7ZAGqW7bFZuDJvtKfBYoxjBEroBHptRgnGmS5AkqwR2oLxogXMSE28D8k68C0ZA&#10;ol1wF1zwd81OA5n1BBpjqNeRGcpYWo8Lso5a0qBhNrn2znn3qhfyVSDXlcBfO8lRGAP4mdroJS0R&#10;X0EjB1s8h2EajTOm5E6p+m5gpjC04coAVrBtoY52mcfgtWkeVX4hIzENMl5euGgc2gF51sojhNcc&#10;48V5ThBKSckrjRrCg6NxsIs3uFsfaj/2g1EYR73AfJAd+tsgHmMQj4/0IGyrdYJD+YDHASdyI1iH&#10;tHjeMjWu5eoobhlBT8c8tif5VWSuuxOa3zaLzwVyW2VdaRxlzKOsSmGfDoWjPKxCoHE02Jn6CRHb&#10;IL3n4V3Tnxspk2ci2Bl7X6x0C9328Jyjem15NxN7bJ4Iplt2Lpe+YTcH8ze+5EW3s/VLPjHwegPH&#10;1+C112Qd5hNP42q61BXTmjbjNYg+fpdlIoJcdFkmr9KD+3k7toyhDIWT7iAqDsvXwKSnVQZcsI7i&#10;aw0a5hWk0XMDavVQyEei0GdSQpszAKFtw4LeKVin/MrjlvDHdlc9xc/WGWUUvtGWdE+O3hiyb9Ob&#10;CLb5Mt+nsQ71K1+thBZb415fUaKNXBFP/76g/7uG6xuG1Dvv+n8YEMMHoAUl8d0Ig4wzhArARhZj&#10;ywgakmdSDo2eU1k9iniFk+U2pwwjS/J0qClhTWVbeVqI1iVzZV6UkmkybAOnb+VWEaid0Djlr0GW&#10;mVdDbDzmPXRYzmmvI+oBXle+L6snpYeEIVgs2ILDBVyD1x0cgRWX8ebpN4245qJp7TuWpiks+Slv&#10;5Euf93XHeRQWR+Js68F+fat4b3c/XuwJg0LdSTafI6E7BsCFYvRamN/FPs8dZ4yGHiN81fvT03Ba&#10;LB9bEQ3WKZ/tPO059x1Zj+2leu4aVdZxiLONzsblRaY1E4hLpc4sYeqQrgmpzCROuR4P0iNvPDbU&#10;Y2ylE+I2uA4418EKV0ZO4yj/ujPaNtspbuPE17g6Xej6m4buA2kTuNsAmNZgnHnEKz8qwFfocDeH&#10;Mw+vzecTQ25PaRC/XqpxTYNx84FUr8pngtd1AKwWGatz6isVxwEJ960XtcgKyUQHhAafs4roHDRJ&#10;p/R2+wTrEcwjb5we+5H5bLUjj/cY6nvLVEnWKldlotMTTs8bvBaXyyDqnW0q56G+UrjPQGQe+WK/&#10;z3QcA286XYxzByj4aFuZJYSHlocWDWLvzY1DE/rt8dNxihNf0sCnDfD4NChuPASlXILEdmhFsmGu&#10;MdnQVhw7iJ0mrZgda6QSX9AFb10X0V7PQ+cRrFOwYQ12Yg2Cbr3WX1AABukx6MGEBoLKE+WkTpmZ&#10;I2XynKRHfpvrm+P6znUUrp4HbkVsmmSmTG/FaTBNGptewXPzVevAP5W1DfP8zdPHBdvSCquXpkE7&#10;xCDuYxDzXRsMnzUYYsBQCoPnDjziFwfFIUiPVSWvKS6J/JXxNV/nVYbdPr1DwTyC7VfZ7dTNh+aJ&#10;5cWZ9hJnMM5jK38HedFrauZ/Eoiy22+w4+hluOkcqsDhjED6NFhFY7fFoH5ZThx6IULTbHrz16M8&#10;M60NZ6c3f+bQ+IXGZT7P5V8tY9SS06nvRORIpsrDz5sFLSvrMm/j6mm7eaXHPJ57bIinzUzIgXwx&#10;4MpJ9DyDmP2KIK+lTZnlBia0Na2J51rarGcOi7qmZpu/odsr3QZxVFvt/9WW5pvn5jc0T92knS02&#10;6EQ7NeaTBm+8WXfrcmZLtMfPpXIWnNRO/+WovKHPWYvGsPJCnz/qywVc6dCzR2/omGaWyKUb+QR4&#10;mDMBFbo23JaClaLYuGq4Sl+MUvF7XSnMpvPpLURY1mteq+DcxjkKuAaU7T3gc+rTwqoCNZLKIIOg&#10;YiseO5SfovQzlK5znOAKHxwdZtFXgrLNwK02E37vmocEQraUTPi6PdUW22UOjT5TT7wwvSnbREIp&#10;CrjNIa4s+BPnsddWnK4JCiY3IMwvzeLgvEeyKIoZKRdj6TXBtkehOTqCFy854gkcMQDs7u+PI72B&#10;1K2A5Y1bRjbz8lc/U+C3ia/fuAF/ro2tnXohrOsztWcSxYCu3PH0HCWxLZEFodche5S2bVmYpw0x&#10;5uaG34YFjdLHMbSTFP4gZr+EVwpInHIhnZo4ohfkqud/0ZnixGNB3i2MVPRHj4Fj2l8em7pm53K5&#10;BilQDR0fI+mdTirOUbnWXjdvcNQH1UvmpdOC8q2bc8qwjFv0mHymhYd4u72uFn1Vd5sn/BmfO+pA&#10;yhFZ6+dlIPS0lXVv/KcZCRDMP7d0adBsA7jR6XpZL6i5zlYirjUGeUwP2uS/fUL6MvDQPoPxVEp+&#10;6lG/qET9qmMtg8kL+aheyhDTDK7V5qUi1JMPY2n43OXAoOzDDs5OwjvK9JqcbeytSgudp3xNeasO&#10;t+e4xCW/8vYicLtP0xmD7KvHHvEQSXMpKE/gcC0/7I8xZPyc2emh5kNktgkGuYPEb5eHixDkNrPA&#10;xFcNqdpbhlSaK14ePQsUzwfAKaxPQPjSTrcdlNKID4TFz4CMEmSCXqHCisdofoOdjMyJl3LOc2eJ&#10;o19/q5GEPJNyee00qQxV1euZ4UiviXjfzyYzfEuMqe6TQhOzfWBtayPXSyppbt3bZSgDftQpt/P1&#10;UjU4ButUUa1fTySdaVIuO346IHRmS8x0lPfZj0e5jheBj2fZdl9aitgSZ5dOAE88VdqR87TOhnXr&#10;NKLww06JMpaxwugfHo19OxZl/erakluDVlQMN7PujGsYQr9L7P7BdQMGUkPpcX0Tz9cnArY3xqp3&#10;gVHQfM4UOjWq4pD0mm5r7KQNvlL3PtOUi1Xoprz7ws7lJe31Wp7YOe0c9t5MreD5BedQWQqcjqkI&#10;7KRuDzll2odRpKVub3oqUC5GB5BX8kjeyGs5FV2CH8ZHpyIvDYgdmY6XV2BRp51GeQaFT8To4VhW&#10;0WgM1O1Ks1J1Tb3vpQjv7Gd/mwUI5RXVdaaRdGjbryEwXqOkr+Xd0dQRZwCemV/mauzIoKGDsARf&#10;3aURXIfX/I0LBnXDGYP9MmWWNJIcYTv4qt0apjwdBI/cHwgSv6lZyzu0xTVMQeOnM6Du175Y9Zyg&#10;nKJ8gH0RnvlyDD+IpkFUB7wHIFtPT2jb0dnYf7CXdetTeHQMHz36GVIf23Rt3z5lm9UNqkhb7aPq&#10;TPY/0mYHST/ctmzbqWcdnXGbjRU59fcR0az3O+skXRk6GxCiWy55oTveXMsAo2F1gIWp2oRsBbN9&#10;lFuSd+GXj2eSxjGDC/RYpRJ/GpDlYbBxMj8MJFRDQUzoD6Y/GvKLoin1wpGaCZbvEGUGNKYawK5D&#10;MF3l0kvwaF5HWj0C0xSY8e3FiMNgHvfvOXLGOFMuI515Sfe6cXlMByN+TldGNpWM8x5JG79lisKi&#10;UTBOsFzXa6dwimndXnfbkjf1Vl3GzeuPp5LrotNg53S7kXeXfRrBKZEvGnVXf74cx9HPWW6iFInH&#10;E7px7XqevvBOn3Hr63plBvfN1U0L66vlj5ri6H2XJ1V3TaVdeZZnVdd6uvFK8AK9UaJWLamQxMkF&#10;ZREeKP+pzUIMFtBei8bCJG/C5OQJYJJKrzzyVhvCgpcOOvDKqWEGLa7jJkwgVttY8ij5C8bZHsHj&#10;ghfg6fi5vnjspZq5F91Bw6y8lZ154zSIBh5kX6/lxD3V57qZ+Aw+EhgZMPg7uPQuh1ozdanA9fKr&#10;5QxBHsrjnKtbdG7pl1ledxCMT9p03m0S5GHKc9Tgm26Sd2dtl2vS0m57Tk7U59OsKTo4Z7vXkVu9&#10;pBN6NY6kGZrPgm2xDQrDZYHWjWpjTbUPDvbQ7wfgOkB8GD4HMYwXVHBdfUOa5bPlZOSi/eoZ+uEM&#10;KEtdtsk6uLbOtJUgz3SuLF8eunyzDjMF1RPhivMLqBLdOCspghQMLjNF0pGnUFMpGmBlBog2T42S&#10;V0IyNKj0utUtFI/WZ10aV+NamAbT50IvIVhfrT8ZpMXRXZBe81R8KZih8Fc54w3m8yjo+tv60MUx&#10;jOTogBwPj2PvQVvEU17F3t3dXdDbNFX7aprisetrGgLEV1vgGt6bR29O7e3ZkTBe/JwGK2S9n/p6&#10;GQ6Cm6Ixdj614SOJPjurkczLXuGvm6ajJw6/jJpugq7NweWpSZt0qFge5ZlHlVYaM9XiWpo9ajid&#10;0uhpZHquN068nlLaSplMLdMek0gzjnr6uqaz3rGftf+xIK80iMpFJsNXDRK09DqZerfwGmdgfdIc&#10;A0QZwboz1Ywei+5qkDKvx8iafI3P9kurOg8G0kyvADuzcd63VTuAmU6C0RkkfEBA4936J9+VjRuq&#10;1RlvWDn1d3vU/GaWuKVTY+JRWpSFRwdGQRo9N76XAR7lQbfPo/njJU99I4O+R4J5Yuip2xuN7v09&#10;PHA3wykB44Ux9AUeVqMuZqeDRtF2YxhzQ0/6JyOZAYO89v/eZ+ygXk+Qle5bpzSdnmJoD3e5dvDA&#10;hnD00WLlnTaqj9AqvjZqlo83S50UlNnxMm29s8JuW7dbUF+sWzqLXcoqSU+EwvIIiDQEILS6loYa&#10;TdpoiTmjy3SePBhHR2+nYE5DiklFYFv9InYa+S9ljq41jZqmcRrT4AGxjDDIIJlpEMorwVD0EwK+&#10;TZpyWd9gEmM+lcqO3AapcUiTdNg+j8Z5lB7XLPREQQWDi3PaFG9w6NbHRFKemrlGkNKuYsQowBt+&#10;MSaUs06DkI4ync/jBU+dsjRfpM9ReX9vL4rmh5fy+Bii9w6bi8zZr4XkTplm6XnkOW0ifETMoEfp&#10;W1r0KrGF5JUy6/Ec4+nbjqm4bw7Y/jbi8s062ih6NK/pUTrqYfjKGq5Im7/BAb1tVIVuZ9qm0uZo&#10;RKIfC5ap2YAymgYu5QTOGEEVTrTi5jre6VSu6ZVWea6RdmYgjpL9FV1e97HB85RNPg2pA4iyKWNY&#10;a4W2lQ6GnAz1GVIMjjqpnMyrziKTXp+T7s5vO4oF9XONNVNu6ZvolC6DIC1Ne8WUPonXQcP4eTCv&#10;wTY3Dk4oWzj1njyaVxwatHoQwoHdhyEY5GPs5f1FPr1wiEzzqVu9SD1E5UweZWFflR96lvZjdUyz&#10;ohxCA1f2vRg5ZUVQrm7l0TnKQItuGOfMIOu2tgFe9aCXbTmUU9eCg599sVw1ByP0k4pdyjI9vJna&#10;3zag+iD0xeQ9RQGBDxhFC0qUyO0gHsvrszEqkSidnlhDkSeaPhpUnBJO4RLEU0KpNIVSe5AcAcrY&#10;em2oEdqjNwaq04UZU6gp3Wo6eDGsvNd4D1Ne65AxHazPo16daebrtKZRC5LX/BNCq/EcDbbUo4qQ&#10;KeEUynOcjIidgWvd+1YC8bSyNzQtpcSqjcqlh+haotOLA9LLyNr+3L0ll3baT6P6Rm1MfIxkP3al&#10;1+HddteWfFbUdSrXrPQufR+kcTGQYFIlWsEE6fBceTu97Xjb0JB2kO+SJEfl5XU8KAiK8SGYNzwj&#10;COJv+ZU8Su5R4wn/48A8dhSPFaqT9JRZnsdr9Fp6KNN1irdpiBw0UNGrmr6Z3+AMSOMtSKNgnHz3&#10;WLTrqdHB6Ox6RN3he/BO5yfdfuC50rLDKU5ftuxanhuR7ZRph7TLedKVa26Cqb/SB92R8RSkUXpt&#10;T8dxEV1rmUi3g1dfd7ubb5Y1LTwyDcIab+Ioo+Hb3z8c9+/tMjNhGn/aBl/5aOB1JMRN+2irZeSF&#10;33E2PLysMBnZGNOaZUqHdLYeNFiHhjg6Th3aDLni/Qt5LkizbeYvwXRxiMt2xXJEvpQhPY81T+Ws&#10;Nx6l7Z6uA9QVs2XGp8AVpQsoRM3UxIh8UupUECpNr6lFxVc5K9TKy6jGJcNy+3wRyiiVworDxtmp&#10;ZAqXuS4meBS/jLZMKYPG2s57xVDLSoOGW+EsGDGBeOqkDtJkEDrNDp61MuqxPqcc4gkt5pM4rmMs&#10;zUucIcZJQbUxNYgP/E33oyE8EZcZL6ucdLsfUUXV43ANN/sgqT8Upiw040VBIWmorgZKfjriujZD&#10;XL7FjAX0XXuuJ2baTIjxnmQ6VzDTWtbKRGge9qgrvRqSY8+hwxssDgK9vjUfkAw510OdeFu0V/pC&#10;CI8F9Uy+6e055cPgOhpQ1vpP8G69meDaqTe3HHCavl5Dsp5g4tp1OstZb09Jbatt97zKuW2kPg7V&#10;HVhj6PpZSXglndgBS/1SG5YukItfEBzqb+muHS6THSufwHr1Dp1VxGJKWwch59QC37tuQbo0LELL&#10;qXmpNpiv+4dgGzp0nLzw3JrUba97jdTzvCoP3mRNEQOldcnz2WvwwZdeoC9up9nc2g5/8sIUkNm/&#10;PfZNFnmU9hOvoeu9xupF1lKR2Zy+coa80SdvrkLtYZ7ahcwzWNDublPaDJ88r1rte+itbTTCY/CT&#10;Jzlkedma5oEhDH8KlARmQPmADZJxi44LtCdknEeDeew4ur+V9+EOH6FwoqKHOOMJRIRsy9WWBo2C&#10;o4+KBy4YLm4Nkx3VID5HGe9+id96rNt4aZHZ1mObrUNlFEfTI64SXK0z9hf4wvjQUoa014O6PcXv&#10;aodlXSfphWqNfWASSuqR7lm9afcsmM9ShlJa+IPwxOk2HKc0eg7uycs758QLrjKI0qgCy8fz5DNe&#10;u2GcU5F8AW+Sle0r709lKcNQ3ngtVBukvZUuNznIJ52LmwO2Y+KbNEp3ydyBpdd7q0Xisc3pbNOg&#10;Uk2u9AyOnD0Jig7l2Pyqzh2+TTyy3uJvnRsXnrukAT3nlFVPjl3r4pgeQ5Cv4vUpq5KneoNxJM54&#10;bzA5ZU5ZX54Abnno0TdqyzOKpax9wQF04VlLHiEOQTxLI6prNu9sg2woT1d60V3O9SLVV/loW6KP&#10;IhM4KvsT5GD/UL9be9KX4EkqTqj80ivfYxygzfMMNPBLOnw5i0s0Bxj6g0P7W3l0nd9N4n5R8Mb1&#10;G2PnxvVxnaMf2PKVX2vwyD2921s76Jg65NvBa3dDOTh1J98Q2ctvBi8OkFayN8188rzzSr593IE7&#10;24xy9I07Dl7Jnn/iKM+6eK/qRZb+zEeepkk9ipFt2wE91jwheyJ8wCgq31QCFoUjLEZgkHqUeTIx&#10;jYahecTGUYNza/e5xWzVkHiO6TRS5TpRth0c4tHYucG1Qgc69S6Um7IlAMH5lcB0eutHQfL5Oqfs&#10;NcVU6VrYi3s6TgAA//RJREFUTatHg1yvpy2IowpEnUejzjE23vZ3iumjUXqb0pXHhJxebuMprG+N&#10;9SU8kCUf4auvjKHXMBJFIzglcnrtlh+3uTi4namUtNFXc5knW3egS+8RAjPNk075lsC525Es5zrI&#10;6bl3IlH4i5Oxz/GBjz8uubZpZ8H7wwBCXqbCK+Gh3qDjrO1VmWWt01/SoMA4yyj4jPiM7k5LfHVX&#10;v2w24zTkoVPkt+MzynNk8gNNyEi6pJnOlX2OokZxfRuRH3c/2d0fJ3izPhOdL9zZRmiDQ+GUxipr&#10;svKPujUQ6ajL4KZOqXsS2ERl7Vrx6vKGDI+RVp2dGKxuQM/68jhBR04v5C30U8ZHOOvpKeqlhaqA&#10;Uz5vXjmj0Ktxm5OPP7r+5Vcq1SU9wuSf1sQgHRxU6cCAfp5TzwoVuGSRO6XwyTukytkQ1iBXIvPG&#10;Jl9tt34Jry/QET9v5dt0iFMH5IGvRPPtReLKGhrHvM2Ic8SSrT42IfopozDk53uH4/D+g3F84FcD&#10;a9uRfSkfzHKgPDvJzQfrV/fzLDQ633eIj6GTmiIb63PAOoWm3YOLsX9witeNJ5jgDSHXpy/G1tol&#10;xnBzbO5gBLfWx9bO5tje3hjXd7YStonbxlD6RUeD+Dy6dcytM6sryk4b4Z5iBlHacoEsTumP9h07&#10;p29R8kWy0lVvtYdu9Zh+qkmJwDVq8PDS2xvgKeNNXwCFu7v8kmE5AmX41O/YDI7kgg9cIolLPOBT&#10;8sUhVUWeAmJ4CEQs07ojK8gIHdDoZF3DDj+DjABTaA+r4z3PMUIqL7Dycs2IJf5HIaMadRaeMnoe&#10;rd8RRGM2L+f5o3gsr0fnOpHF+w6uZTuI1ymKZf3+7ZF32zK1EFfVe9XhiZnK9WDRYKo3B4QeBMRZ&#10;9JZnXW0uPAuewAP0N0bILRxOz9wS4Yb07IUDT8vPY92Fs6Nz5R/HrjuDCHmugtfWQ8fVaCoylMLB&#10;M5/LBM8CNydeW0pvwg3dDoDxIkO3hzrmS2r+KCRfivd2+GqTMo23aRkaZ7oeAaobRU/nkMAnQNUl&#10;7/tc+YrbVGg0TgTkCR8JkT0ZWq61LFPH1L3AUXksp34YZ3rlr43c4mrvxfQYEGRTZUt/pCPTduLl&#10;RTqq3kjoKl3PTQk9Zc5N13MRh/jFoV4Uv8rjDr1g7lmBfcW6lYXbs8zvzRsZkBt7Wm5BloCn1lwx&#10;ktDRehqcBOWurMpz8vG6k/HAR0a9gQgvhLyaizryUbd1nQKMI+31HYxbXG+jC5sY6g3y1Dsya1bR&#10;umNQ9uqF35LJW5Fot7wNfspLi3w9pX2ID0WEe7ZJPI7SXDvQtLcsNH3itT2ZHZCnPGsHfj1KeI9y&#10;2cbI1nTKKD+Xekqmlqv+lsSnQFH8EKhEIJL4MLqUQ4ICcgHGWpEhikn+R4PxlpcYLsU6EVOdynQb&#10;Og8NrYxV9uEWNG7rbmiGdd5sDrdzO92g0jzETnAEzhMKKiS/rIPJOJQ3Lz9wgVzGEYKHOqTDo21p&#10;muZ1F7ThLloMfe2x+SSEe6R7Hf6QZnvdFLt/eBiFcFNs7dC/4okwx215vU3batYPhMkz0Nvx6PeH&#10;3fbgCO3TC+3JS6X4YlzwtNweooL5fkmDo7WkZ6HdzHQsfdFTvPUT8oMNXl/kqRvzlVdWxsZ+G8X0&#10;Wj5Q7hjWef40cMAMTVPwDj+FbFSCzoRH6aQlKdNyKyM4lePao3AGX/u6w1xOc75WFAMa08Ey0MpL&#10;g6Xxi4+eQdZg7Zif4p+y636DXNUnzxu6rq5fnZ3T5bn4opOUL0NC3TRWg1JeUvXDanVBnZdu1IB0&#10;1UaDIL70K2YibrfZ292L0bYO7ZGOSN00LONcwjsbmxTfxjBu0tZN+o5fD4xhpK58h4ejxsl6dZZc&#10;wz3Y34+zYXu6ftuooXP9Ov0RDzEeY3QRPlCfMyhz69W7Nml5g7SXLhs32R3wNt+UBy0ljnT5nvQo&#10;Y/gm/1IG3fNFukXRk6E4PIfLiDxK4LTHoyDDBYlI5ROxj1bRxqmEAIHTdDeLqBmRZaTrMAYVTCFa&#10;RvwKxHMV8Mrjam9OJlzVWzSFnim+g99H3trGzb9+PY/A1WhZjHOU8p1wbkeJwlLex4y8GeE3RRrE&#10;m9GZEJrFAVinQRo0kmUo3VZwRYvnnb8FlzRCtptQVq6Zx5GUmUc2yeql+twn3YV85CcPRVK2cSWI&#10;i6N4MmpOP+PNqXw0Vz7108FfxUIPpJknLJ/wEkFnJJ2O4jYgkxw0NDKOsFln5Zg1vena+voYHis9&#10;6G+jaBtKrnRsKj0lHLqoXs15IqQN1NF8M0ISnSJrgEK4SFSr1HGFcG5QLagsxNVyE/q8r9UZeak8&#10;lLfxGqDep6iHpcdWd1blCe2zgzmIMDdUv9Xz3r/XRrHlJDRN8qZ2F1zpseB12ky6bWpaXLf00VbX&#10;7Jpe0yxrvzAok9Il21p9TxqaDsG6NYgH2YfoTZZa4shbvsVLOpflIRKyjQtcLtks0+ZVjqtcb1DP&#10;poYRevTlXNaJR6nBpN/V2+/lSRlEja5BYxgjT12pDzz5HLKVYpU1igYdF9sgnw0xrud66hpVEmcg&#10;v5QJnJ2u7TN9BdgGgnKQ7yaQ5Sr9CVA9dwYWsF2lDLXg2UKI+8lRV70ZbgNbIILHUkhxyPDqJKVM&#10;El6EQW4RmThOUHRVXpI8Wq9QikTdk3DF38aqmFJTm0UAbd78Kx0wxKlpP45Xd03Bb4BmFT/4VUgX&#10;6TFK3SaPptm2Bq/nytxtNQhR6ulc+gTzdDDNPHWd5AjMfZ3eFPAToLLCKazT6VKOK8WOseNcGaQc&#10;12XkLVttrKBqWJ9lwmZweSyD1EZNvjRN4rRABiw08/TI/WtHCSco3qm0EPQK9RQ9X3iNxOkp1pvB&#10;UVLKV+eUN1W36I9OL8e9A5dm0pwnA4XmfI1HJt3oECRnCu86Xd5spLID3Q51rcupZcrP6xiY6fwq&#10;vUCeGpRLd2ANYQ/U4vGZ7rqzCq9PqNP2hxaSOVdry2iXrK3L9VjPG7/61ktDHVd9ZNI3aHfarSwc&#10;XAIqCriis5w3/ebvPqiX2m2KLKdATuIh0gBdrqX64mH3JNovfTJKm2RNOm8+Cue+V/Pbcnc25BYo&#10;9IIwhrKNpnm91rvUW6xj4dCDdBouD5oW6fRoe7Osgr6459FX93mjaWNtnWn6JnXW+m/LURx6ok6b&#10;nZ5DTfggFG71VjYR55+8sl7KhgPyzFLmQZ4+MvssuOrxE4hchdCTa6NonAQozF5za+G0MDx24wXL&#10;yHiTY/WdasEM5VOd3QZZ5irYqqpXo3flnQmFr5RWkBbrEzrNIA5qMXLR+T0PdhnMiKauZ33G/BDo&#10;9Nk1nHobS41w3a6Gjms+CPOO1vR43gprXBvtK5DG5gHp8oagp1jPliL4adp21J4AaeLWAAQ35fRQ&#10;jfe8g0Ypm2yNR9k0tAanuefgO6fTakOcnp9e0LnBtWgTPKjN6P2S3eNMW52itpK6HUcDrpFUXNLr&#10;uR4hzIUeR/ZJPyY5ZxcB8T4ZsXd0Mu7RIVXYJ0HTM4cY6ks6S7wx5GM/sC0uUE78lC+91GEHEjKV&#10;nIFp8txjy2oum/CTUDOAkl/4Ht2sTmj2lKNdujW5iTLxKWrH78qw1rkhxmCqy+vq7GXoFkC6N7U0&#10;Gll/p8NrDC1lKFoqlJNRfIoBIG9fm1e8vfZvvQ4oPp6nfMzW/Voa8/VBzu0lFWwHRxDlnH8JWj3o&#10;8cbk6kZt8veJEh24+na1wT2y1S86pH547uxsz4cS0Ok84yw96Jovyj09YPDlvN7JKr3F9+Kb7bLN&#10;jzhAj4Q2iFxlKh4nzkDpGmTQUXDKn6fBB4xiV1DMpwNKsIqvIhlCYFlrQwsrHRyFMl/j8NpF3X6e&#10;MlMd8mssNXwKJx1nClejPHgnyufKU2lVX5/Pmd9CtnwpviNNrWMYnB57u9+8HrETYVzSUVTL14j0&#10;sBEySJACClh1QrXzAx1taotgXd0egwWLt5VXGvMiAniswZHXfvvCpwj0AMWr5+hm1KbFvM1r69a4&#10;ee0UT89Ofh/FIGpkNVTnWUfy7qs3cw4J5dmJV6NGvRwtrzF0g3s9k2vdKhcBuaeuKaSdtKfbZ3vt&#10;nDbRY6b/hDzdBA5pOqR+70Q6ej8JxCs9Cwjf5GnxjH+Ri3ExPOhS66LBPK1H6lldTzIEzCM0/wXz&#10;GW+7NIiNK/UGT13XjQN1fmob+UPgBKbp1XrnuHGFfvVhMmKeyzPPOyzKol/WobGpOmudrgweQR5P&#10;ZTo/udLeeLC0MTcZoNk86XPUbw3Gm0dvsdbsiif2l4S0g7byvz3ArL+HDgJxlyZyTB9at7/QFj3G&#10;ODCFx++wZDCyb8ED62hpS5NbvMITjJ7EOQj7Emi9RoOesn3QOrutGbwpL98jM//go6c5n35ZEvI3&#10;VRjHgbJZYiKz+R27ngUfMIqWzPYA15/wJo6PXf+oNbMIcxJMM15h2/CqtOKuzk1TyWCAAZy+5sm4&#10;PPNoI8jXStvl61rDJHNK+VWAqylN0aIhMKiABsu7OI4qIQH+L6FgKxi8Fe+obSVepY1yK0jDGucI&#10;8tJpAder1I0lGUvgdQRb5nKFOn0Ho4Jc05OlfkdROey0O5y+BNeSd2s1nJ6Tj2s3w/ohJ72/ZIOG&#10;E6aRJ+A609shLvvp8HrKmJ6NB/t7470H+2NPw3Z5zLTziHAcb8ttShdnhFPx6IE5hb4ce3hQ9/aP&#10;xxvv3R+f/fJr4+c/86vjp/7BZ8fP/MPPjX/42V8dv/yFL4/PvfyV8fIrb4zX3r4L/pPx4PBi7J/h&#10;kZ4vj2NoOYaWzAyhPx+up/0aqMMT6z+CVtpKR4UjaSNJ8F2ZKW9volyCA3oIfvzILRCn5D8g/y70&#10;3j/iHJk8y1OESRztRJ7aXcWJnKfg9qFzjnAwRtfvW0uTnV3j2/pUA4d6V3ilcx5OTzQCyJ62+yEq&#10;t5EsL68Tx4Bp3ZRRr+xcnotT/Tw6Ohz7fvHwpF5oYHA7yfqGMys4Q54ljaBeMwPB/r29cbx3jGdE&#10;ffBp1ZkAfDvHQHmkW6iZoUm91PA4o7HPuc6b9yeSTb3jLD/zr69uUZbzS2+IYURIB8VkBKHTgTIB&#10;PTrDOTk/RC4MtrRFnUHzoQf+LWncpaUeAECy0CEtpMsbkUq3sywIuYD/rvOlT2sYZT84W+fl6Rpy&#10;9m41ChTj6E4QeRgbQo5LeKCeXZJP7y1v3aEa+/YlNJ6f10exqIkuRZ3UcUbdxuSb3c4SpA0casKx&#10;W/nIo1n0z+1M3iGnUegKujgY7FfgyeUWdLSZfjzYnIeB/GWsHI0QlkICbFAMI9cqhsrScYLHPrfh&#10;GfEydZg2IIsGBoq3R77gI0GD116YOA21llbTl45XweO9EASNpXWYx2Aej3oPWc/hp9GOt4uBcS3U&#10;aZGjVUZx6l9lxFMBVcTgSLtsu9MC1C+MRSCOsk4poUGDqIKK23OnIhrjXi6QZEPRS+AIp6CYUhjl&#10;mrrDR9uJ0mf9EKXQw7h588a4/fyt0HWXzvT+7uk4PF3C+Lkw7ZYWFIBB5egMIUOTHt/93YPx1jt3&#10;xmtvvjVef+vOePvO+5S9P+7vH4zdg4Nxf28XQ7s/dpm63OP87bffHV/+0hvjV19+dXzhi6+MX8WI&#10;3r3P4IcyX2AYLnyW3DflQGdeGabyokglG2VR7fOowphW/YYjHUOd87VW6Zjw85jEPYzDIUbhJApZ&#10;evJYAOmVPK2n5B4hQItF8yYVf8ipBkb1xA433d2EDg2YOirE41JG6FinWU5kZSDBHnkppVoGsK2C&#10;xy7Tceq2m7n97Gbptu0RD3jR27w7ELzqj2tnvsVoi1mKxkz8pokzjZFvtpkg+mwhEY+6iiGRmdmC&#10;RZpPVNU0t37qjHRbDoRBZ0jbJ3rLay9PsmYQ5T3Zh8ID0qdiMbzuOc59A/K5x7bfUoRpI4d5pd3g&#10;ABmiUpimVh/XLCkfcLgco0F0R4OysC8pn+SiXvtFzdxcm6aP2V+km3NpDo0E2LGQTQYmbYjtIr8z&#10;kr4pKZ2ZQk/n0Z3wh1kAWJX4CYb0WVAWbwYt+AYbEsMAqKipWAEAfd55+noerwK1Mtpa8XcoRXi4&#10;vqs69BAqfyt4OgpBKTT+6jyFw7g5PtMs23fp4k4raHCFuVNdXUeOM1wZrTUKGkyoMd0ylq/OWK8J&#10;66ldB9PndRgoHLxVTwsNZaUT2Znca2Unu3FjZ7z0wu3xsRefh3dr4727R+Pdu4fjwdH5OEDJDsh/&#10;eI73iAd5SIc7YOqx5zO7GH07/gbGdCd33rfGcze3x83ndnK+fc0NuGvZ8Oqjf3q/R/uH4w4G8ksv&#10;vzJ+6bOfH5/74q+O1zCu9/EMj+HxGcZRA5n3OOJB6aVmfRG6FwEFNURRUSelE0Uln56mnfAAI3EA&#10;rcfhb9jwVGg+19EOXgNw65kg/4QaZCvIW2XyaN5HofGLw/zqhWUN6olQA1zlm4NxduwY3wl/deDy&#10;qqWqtkpBExf9HLT78WA54GBqB9erKo+7N7hncAmDamkpvGZQ1ShQbeoWql1Fe7e99bHbb5+z72mw&#10;xaEzEM+fNmrB/BZ4PDVR6qIlgMvAoHB6CB55wk+PTU/Y74jTMkL9zvDAEpwVGHINDXh6Z6e1M0Pa&#10;4oBQUfPSfu+5PJPfnkeXlB+y9okb09IO6PRYa/7uQqFm+WT5yYjGUZFfk6G3bJacTDee/Ge4mpjl&#10;mm2FiifDB7RGRVkYsem6lauFIrNVikcVtPN6TEMh+GFBXuUFG40po9F5Or/eqdtq9Pi8No9WXwh+&#10;jv2GF0Gc0tx1d/2dJg4ZVXE+dqSylEG1TtOCC8R6wtZkiNEWH4rliKZXKpi/H38TcqNjEoY4PXq9&#10;oCH/roxv52u6HGX1PLa21sb1nc1xbXtjvPDc9fGxl14Ymzs7473798err7853nj3/fHuA7y9w5Ox&#10;i5E8RuhHrkfSqXwkyi+j+f2Pmzeuj5vXd4JnZ2t97Fzz5bN+OY3OvOHdwzE21pbGjWtb4/nbN8eN&#10;mzsoy+F49Y1Xxy9//rPjF375M+PLr78+dg/xHqHRqX/2dspXONOG0NB8ysidjoIxRFbHtNNp0Qk0&#10;Zv8l+c7hoS8LfSrALLgePsmjlpG8isc0QctaL8OjeZrnrb/N4+a551WmBusYjKlcl62bIBU/l5Pl&#10;BK81mEo+N7XIkxtcGj/i5JO6Ilg+MwHyqS/xgsgkjtKKbo+NLv2odtbsqdugx9R0dOBfvLC+libb&#10;ZRDMbxuyiRwZaGztQ5rj7CIguG6twcy31SeD6LfUjcuyGEb05NT1bfoahipvLnKQkibw5Wapx/BK&#10;o+v2IIwcxjGDJPmabumSDxo2eeGNRc2TN0ROKF8DrLoV25zptB67W55yk9YEmN52gF6TduSa+GX7&#10;wIwH6lkGKw0j+c+5Pr0kpEsWjidBcXAGNkDCW4nmYGWlTK7tlaL0YqzQo5NgukGmCCmb6XRNqRWi&#10;5Tqf4HU3SpjToKGMkszyK3RD528hdJxhbsgcLRV219m09XXuXNEUmZnRCjxUGhZar+3r/OKTHo/W&#10;Y3sEcdrBBOOrnqqr6SQyNEZJUR556HPOPj61uYlhxJjdxLt74fb1ces23t6ta4zsF+POe++NN96+&#10;O96682C8c3d/vPf+7tj1cTtwKXxx9uCgx+hjWx59uiBPGFCH+zev3TSs4T2ujBu3tvAmt8eLL94a&#10;L7z4XDxVp0yvvPLl8Yu/+Ivj1ddeg2/H8ZrzfOs0aMgPedP92jj19oR2epf6GD77erEDXzoAXQ5f&#10;J3pAMthyT4DIj/Ie7UQ1NdYw2NHgO7ztPaYlfwwPaYslEaDiixfBN10rC0G5mealvHKAb901ZNkD&#10;vELpa+mQUDqoXlBWnshbBjS/eexA7sDhuyZdq3aG4fkKeRxAshc13hqDBZ59vB46c9a4KFdrmwzW&#10;oM8XMKOetaUtyz+002A7pU9+SI9B6PZ5LN7Vmmrag6WJkeF4QP++CrXliizRIZdkfDxQVJ6XXjH4&#10;gu+QwVjVPnIDOIPyCRbmBIPq2nYZsvOsYbr/0IFCGgzSc4DMlJGyi3eHxsSYEnzfotc90GYnhnKN&#10;3MkLcu/uy4MYa+qKLSTkRRKTUbR3lXzcSSDtDsrixUCurI1DyjlgR3hPgamXXoHZF50XsEFzZreC&#10;qWyJn9IkpvM+GqYMdZxBC7RDK6VUeO2I7ZFKFvWKTwVWkVXWNsKdLkh/j/xC4XL0RdFguucql/Hi&#10;646TONLWNuj8Gm7zR1i0g18MwYTPeud8ktaOk67qdFd0t0J7Lg0dB7K81Xpzy9dMreHB0Ta8uM31&#10;lXGdKe8Lz1+PcXzuJuG5m9C3ynT5eNy9tz/efu99DOP9eiEtyufLJFw3SttRBoYF6GHQ4ldKBD3Q&#10;mjuUK3g8sM6X1d64cQ2P8dZ48dbtcfvGjXHr2rVxbcs1sMtx7/13x5tvvzEe7N5n+sRgQxvt6L0W&#10;W+uI4kaB4ePCc4pBhBY02EnluTwnXEyDx5OgeFa6VbLRQlR8plqJ05iUQei1MdO9br3sa8MV3isd&#10;EkxSToaWZafLM49VVwVxmdeOHj1SDxl4/ApfG8XFVq8pOJAY/F6JuuWAK+0l/9JXccdj49w6Oxhn&#10;Hk4pW85HzsUNZH2RIE3GiEeDpl4t8PBzPbzeVEOeSRce7O2PB269Ar/Gz6CRUUecYtbAhiw592ae&#10;OxgO3fzNtPrwEON3gqE8viRcjMMjZwPEu7uBPGU8a9DyeHh0mA3rPXDFU8QQustCXSkDb/snmcXp&#10;0lt3cCIegntaLz/UM3u297VjYCHcjeZ5q3nwlXHVm7QXeOvolEHm0BucpD0LPqihE5NbUUIkoc8j&#10;QBvBsRlvGdM4W8QlPugmwVFew5E8UyB1kd7Q1zLCPNbrWpn4jI8igKchceRp6HPzN422pQ3oo4ar&#10;60s50FpGRidfT6Wn9iRwPa8znYgy4hK6PsE08dla4+vcOuoaNDGEriVewxBt56UU0LmigV0aW3S0&#10;G9evjdsYw9vP3RjXnFoTbt+6kXXCjc0tGrwCvSq+I3eNztbr3TntiRZLD0QXWG/B7Tj7R65Horwo&#10;8CmKMi5Wx9rSJh7qc+OFmy+Mb7h9m+ON8dILt8YtDKaL6kenB3SOugNt++VDpjwTvzSGWQ9KJ6Mj&#10;QIeeg51QE3OOMTTgPlHySn6PQslj4jk/R3zXXeV3y0rZmUfIK624bnk2WD6y4Sh02Y7PwIEcxNt6&#10;oJw0KMpJ2Qvm1RiHZvKYlhmFiUSlU1qOttce0eK/0PpmGev16NqY5/P2GC8eEpIWmg0TmFc8yc91&#10;ymgs+HVdQuPrELzKBVkrf/Hs7DDgXb+Rp2TuP7g/3rv7PvqAkUJZsuRBvd4cqxfL1haug4Ojcf/+&#10;3njn7ffGl778+vjlX/7C+Af/4JfHz//cPxyf/ewXx5e/9Op49StvjLfefHfsPtinDIMiZeVxAucO&#10;ZuE7uB2U/XxqdIfzGujKczQ91wRtgPRnhhdjZrtKxsFHWQ2k/c81xewVjTT82X6O6Jwl9fsP0X8H&#10;aeX8NCjJz6CEIoNNMjgKeZtdjwzjhLuax/MwVPGgMFDpcxoqssP7kGUQWukcVWtdykiUk+PSskZD&#10;JWRkw57XVh1HuWqsCG2UZcsrsT6a625RhU4pH9mLQlmPI7UeHnlXGMF72hIWkV+mumPeNRQmPtlu&#10;4LYIG+CWnVVvKpCiEckmV9qat25YJrTQ9qkdLlKfk9Yfk1Lg2aGPUZCHrislQI+GK4volEk5atGQ&#10;ue5RH+veIGzmjnk6DO1zOr3FNHqbTq9hdFr73K3r4/pNDOfW0tje8fvBeimreCvSId/hIQYsC+KQ&#10;bXB2ISejgNDW0w+nFG6huYeBfJ+R/BAFO5dH8G7r2va4gRG+jed4/cbNcX3r2thYXkezaAPsQrdC&#10;f7YEGcSpQjpYHjM90uAgFxgZ5T2Gp0djHbrkr3J4slLWzQbyZItTGyw7AjL1rrhyiMIRNxlYZaue&#10;CW0M5KMyMRjntcfSA+uxEx7TeV0vc0O5ege90/PhfrbBN7vrmctcP/h1Jm3QssJgZQuytxODqefT&#10;a3DRA3VOVmKorcdOa5AvltOoGtTrTBEnOmM84KdPeIjLjdFNK4TnRoFrYvI+7EaQZ9BQgG4hm/RN&#10;Qt2MoCy8clDxhQs+iXJja228dGNzfPIbXmTwe37ce3AwXr9zbzzAkB0g2CNwljzxDjGMfjjtzr37&#10;46337o633r073r17L0s2Gj6N1T1mKu+Rdv/+7rh/b2+8+eYdjORr49VX3xqvv313vH//ED3cgLxN&#10;aNhEZBvwcBVVou3Iz554gSxdRnCDvisTrmu6xqlRlGHyTB1Wn88Q+zF6ppd5Bu9PDvfHyfE+5U4Q&#10;m9t+sAfIEk5SD+3wBhC49k+Xxx7BGy7PgifmsMFOxTKaqggYRsarnOdJF0cuBKsx9MtaHr2OCVIR&#10;pqCCdrBxChdNJ6gUMsWRogxh3d43XylyjA849EAycky/urPUcXZS8lO/NMm8GGv1CRxem2dBD1q1&#10;ZIfLD6OE4q+q9MRlMZrMefmBHY8Ol6mcSOig4nQEys0CDB09hWgML3l9XMkSds7UxbktyfYH22+M&#10;PMpgA450DD1YNyDTTuqR13MPNgvpajZl1zfXMIB4jjcwWDd3xuaOHiYBw7iBYVxdpz2+hgn0l+4v&#10;41weWye9K0c9dXmepxns7PBLJYuioUDHqNLpEiMz1C77CBidf3PTD7dfg0frGUSOUVin6ZmqoyOu&#10;R7k+lrj9vXGyv0+HphNKtQoJ/UfpBD5XfrU292RQjyAoGMorzGu0Jr2rd/bRVnlPnLyW5/Irgy/n&#10;DY/qn0Hogbq2mxmvYSm9UwdFoYeq3BFL0eOAheyWoEXZly5UHfHO9XDAD/VWEd10Stib7p3huCFa&#10;nWwP2/PoORVqIEGGHuFtYmQzsEw0623JX++iarAO7ZdTuw2VDzkiG4Nrh9UBXCbSMPgBsmXk6DfO&#10;mWlcN2yNl553Dfm5LMe8/ta7GD6MI17hEf3AmcQxfaW2Umno4e/6Jh7mdjxNvyR57doOA/N2lg8y&#10;qEdOesZj7O4dYiDfGa+86tavV8brb7yNZ3pA35XT8B9nQF7GUYCRDqoaRixZbQ2SuUDZGAI67NHx&#10;Mnf3HcTde+nHr/JNcJ2RuhnkSx98O3yh0xvFwFPvsftZ3dM5yehJcKVBM2hFUyG11o5a+fSnGkIa&#10;/5Iv01rSFcoZShGPDYigCTEOClrDQLrHTu+O30fzzcH6jc8IOimI113GdMuI1zRhcQ3TWjmdtltG&#10;MF1c4myaOz43l4iXiq7bPNbFRZS0y3m0zENBQRAvTj2Ied7kT012FnngHXANYt3RbsWWTOsVX/iC&#10;EeubALYjU0WujdvZ3smUyvIq5TbKGuUkT0394dEjIWtbHCtc8UWwzvDENkBfvqlL8hEK52L8Accj&#10;OrhrQYdcO1If+UYUvMzclEJJQYGioxPgU9EdJtwM7poOFaa+hKrysWCaOZqexGmMKCef0jaODeYx&#10;mN/4yAvwunnZsvB8ns94wWuD+Tve9i3K8Ou8xtkhpdK8lkvcVAcFFnlKN6ts12sdxjctQtNj24zT&#10;yKqnTZdp4oxuTX3BfOElIfiliLwes0bHMetqpK1nNrKZnQnXCBpHZyCuU7/0AoaRmYGfOH3z7bfH&#10;G3feG2/ffTDeuX8w7u65HqgTIk9dG/XdihhGw7Y7GrYWYcObTQyk3nQyzzVmN65T38BoHjJYvv3m&#10;G+PlX/nieOPVr4yD3T34ozksmRp0ZLKuaB+gvQ7ipUfVt0hJm/LkS/cv4tR/Z4bH53qI9iwyU9Zg&#10;+73LHoNIYqbaKtgz4IlGUZDhjjAhnijd+Yx2E9ixbJBC8mh9llG4jyqvOKMsk4L0tflbueYgBU2H&#10;0PnE20cZ0tetNAGLQYzlNQZ5oQDlBesx3+OUi39RrNADowUXcCHa3rCg2WPRVvR5brvylg/iNBAG&#10;Kkv92exKSl5OivBqXc5OolIUvzR03SZfiy9uBx3j6v109YW3/qhU7iJnHXI7ZS3juUbRb4NYbyuH&#10;QcXxJkleAOx1t3lqf9pBW8MP6LabaQzdlvMAw7fHiPyAqXE+ZHToW5trS1TaTfBoGW9OedSzOJ3C&#10;md4DXt2izmjK40GOenOl+KvHZicoWTUUjtahGggNXiu7bo/Q5x6VffR0FtfnVU/tJAifCYK87rWt&#10;tNGAuxM+zcoLevsLWqC39du8BsuKzzr6OG+X5QTlqRzN72Bt2c4rPtM9el10u4yhJ0n/gi/lidY6&#10;Lxlr0CT4JigHYz9o5tM3Oztb49Ytl0muj5s38Pqu7yDz0/EOU+LX79wdL7/65njrrbtjd9enqeAB&#10;3pxTUd+6xH90ivZPwVnK6jr90k/rMqtxwPcb5Nb70vMvjNvPPTc2mRXtMhV/5UtfGm+6q4G2aU+c&#10;CYRPNp4jyovx0sATR7tdbnKLzqFtxeDLl5pBIZ/1uokVo0peXwKtIbUvusxzRDc8hA0uC9TMsvTq&#10;afABo+i6Sqmm54xamRYd5GFt37SskfDN1SWkK2ELLbgIj2sbqpJ2EFqYUR4VjOD1HMzT5Tu/9Xhu&#10;HR5juDhXuTw3zxUdTj3rPMqZNl3ha7BcX4uLC04qdN5+k4cskQbBeOvqYDsWD+5TXLwy33pVzqZt&#10;qipHFVukZRirHU4/xO118av4a6c0ztAdxvwawtz5RCmM76OKJh6XE2KUKZeOjgI5ymtgQ4R5SC/a&#10;qt6Fythefhr3Ewx5Ht1DIe18Gn55ZFs9em2HhEzyc45SO4H26YHTAf5lZhwqOm15VNaPg27rgqZJ&#10;x9SZxd7WKV/rRfGvbmo0mGb75kbOvIJplm/96bos7zHTXfnnOcFS5kscstYYGczXnyTNt7GVgzfL&#10;uLacNFtXg+0Qh9C0Gue5+DtYpmkxf7dR+Zom3jbkdfe2ZOVG6sjEOqVNr04vcYtpr4Mm5e30jvkb&#10;68uZTr/4/C0M4008x5oSb+NNrm9iRCkrDRrmDIQH9S1yr3NDJIOXfVP9lh49XAdK0lbQB4JvSd++&#10;sY3xvTlu33a6fm1s4U364as3X39jHOzth26dEJ+n1rC5bmpQj5xlaNzcSlNGmYGLdtk+g/scD90f&#10;CQ0avsNTBhL6ft6qDu0+QeXyzf6Jhlw9hS+Gp8AHjCKcpFHVieuOjzG6rVhoXVfXkTCUHl0vSYO0&#10;6lQ0F76gIGVqh1a8x4VO8yi04A3GqxDi6KlF0VehldWyczo8mp6XLUSIRUOHBuNNj9s+eTqW81VO&#10;phXO4okKYfDcQUE8UWLrBmXwEuSc08/c9FlRoTV01EsKVWCwGPEZre1M0l5tt+OVSMRtz7duFcGL&#10;8GpqawfB+vujS4v2kVeEHg0ZJa1Ag68h5txgWvASxOOA5+cOpEK5rk0DYG4yebTDgSY8moJxMYqc&#10;58aBCkxL4ymq1JOn+GGh5fc4MEV6yBSZmddr2zw/bzBOGUaenHe+1gfPBeMtG9wVkTzeLTafvJU/&#10;ptfz82VI9co63SBPXeoQjDd/y0kwro2Z59LVNDUtxpnetLTOz9ubujguzqFHGfV6pfLIOru6gSG8&#10;5senOPo6MMM6uphvheM17mRXA9PgTT+Niwe5uTKuba5yvja2rmPkt6ADA3dyfpLgOrlenGbmSg80&#10;Qu5ScGfDcZZa9k+YWZzTV3wQGRbsYByfu31zPP/87fIcGdzTLvpn+AieS0SnftmW6JH8Aq9er9u8&#10;XMrLnXf4YB+Lh8gRzhA8Wq7KOJ3ud3g6SKcPGGTqU2DSgCtohbJwb72Bh7mb2NMrR+u5R5kbJsYT&#10;PgyYdzqp4wTW3QrSSqxQDZ4bTG9laZCxphlvehmrqqcVzxCY6uigUXL0NdiOFARSF0drqkD+xHA+&#10;KaLlxZsRk/jgVFGhVzyJA2cZHusTb23W9lwDWCNtta2g2i9IT7W/+Gs7OUnddszupF7bjsW1596F&#10;tz0aQOvznDpbRtJoXkOX8xiPBwNGiTxQn+USi8BH67aNgvTI26ZVvCpoXkTroEqcT7d4x/TMQXMq&#10;9yzQs1/IaoKmrYNgvfPQcvYomK8Nh3zr+DnN3RbjDF43rtLxOre8eDrd0DR1q5wtmC83aGb4zSd0&#10;vR6N87zpmutn45X2rqvzNY7GY5mFcUUHJWauf+qB+yjd4eBA7luQ1MMsezlAL9MOs0KiW8D0Gm/4&#10;HZbt9XED43h9C6O5tURYHhsYyTWmxlXWQrRd3VLFDOBLIM7vriyR94LrI2YZu0eHMZJ6c+qlA7jP&#10;g+u5xvPlpxEPD/Hy1J88DUW7vankTSZv6Klb6lnzwplY+sik60gQPmAoNYjyVJxcH4rTeMpWT306&#10;lMQeCzLfyrHiqDZV4NqCWQtpqUngGRWJ6jl+FI0/xJdfezYaghamR/5ZrARKA4ybK6kY9K76ZRKe&#10;uw5nZe3lxNOZwhzXQlMB44XCCSA0ChT90BYmSw+VJA8BjGnbIi+giVRgeXcg5wokC8OmIHxzJEV6&#10;VDzKLxTYVLLE80YDg5vM1uPbgAz5lgo5aUEwKWwVXME6DVbBnZoljjZKq7i7ExXfwUi5vqGS9Ro9&#10;P44+ApWbYvIaejIAULYMtopOkN8oWKb04qJMy0TaHWxsse2Jgtm2tNG2YvwMYSF8UhEvV9AcP+hl&#10;euH5UDDV2WB9vmDCuvVS9Er0JtxdUXwt/WkjER0AbJeYYtgB4/VIzGsdypQZGR3OTmR7jAOpHR69&#10;88NYRydHsomyGh8DBmqOnyA+PUo9utw1hld5g3Z4w8BA/ugWdTroGOd1yhOn0WuazObmY3WteEbl&#10;BnjZH8Hy2WnV0LaI2+nz2ZKaE87guduXHDzRDcIyBs+brrkTS7p3ZpVdvH94k/VopsybeIoGmo6x&#10;8iW06p3GkGn75hqGESNLECdFOdYdZD9W5Uer+u68H66SdnnjjTe9uBP0+AD+HGrEp3yr65sgsRx5&#10;9OZoV97RiXfpNqnjszr6+KD9w+6o/bHfZdsNuLJRG2ZEP9OH4AG8qS1J9BX4KV63zxUfOTwDzPkw&#10;KBzVBQKKqZxsUAn0Hy/hOi/DevfCQYB5tVO5M+05Je2MES7X6d7UkI/SKAA7G3kMKqqhO50QxQCM&#10;0xjW68edXpSQoaKuwQtbE9oYRAE5ZhrhOTmlJcaTDt+KGAOoAUDYans6F3nVP/OmHQbOM3LRwR3h&#10;zOPezFU9yqmsxjBKyM+6Uh8hdWkwqS+DBXlrbeQSBdsopSb4WjNf674GywzaqXoNlXWpsEWf+7Jy&#10;5wwaGmLorItzg1sV8oF62n/hwjd1blCXUyf5lC0jBNloWowZ5eJBEjSk8s9YX9W0vMa5Ckgen6um&#10;YQkul2Q7lHWCQCNo29x75jTFGyxL5PEJhLOLNTrEBjzA6zGz9cnjZ0DkNIXIEr3JAjpHdcp1Jxof&#10;vsrv6Bwg7uQnxEA61YIOBwNrTbr4Cba1XhRgGyjjoEGuFXi26htt1D88HvVfo3LmM71nfr9GT7CM&#10;otB1euzz7FkkxHhKD/myBQs6F4OQ1+RvKJrtvMrTfMqjeJ4v5nHuNjE/WO/g5B7KfP4TutXPM401&#10;Rs87ovZNi0p7OTVuybFttgkHBVl7w811Xl9rt+aaKHri0S03G0y1XVPM50zXvUFDWKu9tFtMeX3A&#10;QNyhz6UR6PW4srqBZ7pVRw0mnb+2M+k1rqCj9hf0hbZfolNOaY9OzrPlZ/fwZNx7cDR2DzSEvgHK&#10;93m6dOGEmPaiixrFc9rIhJs2aRhLP5WfnmANWkyiHS0v5BfG1r21XNP6CnauZ8AHc0C4AlPRFFqd&#10;u0HYx9Bqkfch4FJBayyicK0Epk1CLy9DBc/lAsQ1r6shysWxO4XHpsVgDcYvwpTeOJKHeEdgImPs&#10;eu3OeEGcbi+pPFXGAJbqUBgQofG2SbKcwbwxgpYhvfEKnaeh8ZlXMP+cFi4Bzjka1/m9qzglLuiL&#10;t0MQv56CuFzYlxbbqCyE8JSj+cRpvg/QSgbb23TF89B4atQm+s0/kUAceMgr//M4m3GEeF8cexDQ&#10;S7CzZrOzJnmG48NA38Vt2sUdL1WaxCPd4oSWeLjSNLVR6PYoX/EkbWpn0VKBf8EZnk3XVTatCT/1&#10;ooTmWdehTisH22uZrtNcTt+kOtNMe7JFOszAutU/cYrfa9vZMi45V73hg6fkrX2c0zntLz6ULlqH&#10;Mzzptr+2jiovdW4R1BXKuxsiN00cxEUJvds7GEXKZ6qrEfTGHvk1nD1rCc7WOfCIs/rY1XKUca5L&#10;F391sjScTHWpR8+76sbDZmrvDoNjvHLl1Z5z89yZS/MnxwTiSPNc79JytdcR3LQlSznk8QZN5n7Q&#10;GCI+BJQkHwMtqBCBcLrhHwAIttGmz5XLxieoGBOYNIdW2Eeh6+0gpEMAXjdzFoH41E/wugxCnVul&#10;jGvlMI/KJuPF47UgLaWUhbvxWS5lp2thXs68Xs8V2biGrG1MoetvpRFqieIqJC7xdo4yzK14DU1f&#10;PFvAjuPUTQXMmk74rmhti7TWVKqWIuz4s7YkfTqf6JSOboNpBq8TR9ZedlDexvUyQuuc/TgP4nMe&#10;c0T5pvVZIL7uBMKi/hl/hNTLdfPWPF53fsF1Vykw7+OCMJeL56UX8re6hjhN7/yeGwR1pu7CFl22&#10;caEv8FoDA6KS5xQeB+Iumqvd3S6PXa//5bfenLx3ypxrdcmN9px3uwWNotfqmfrTbWgeNX7py/KP&#10;tNIsWyLtPpChMdQwKl2Pbn8xn+kebacwN4xNg3XZ/6WteWIwvdbRrcl2q0eFy6Kmm5IZTGiq6wp6&#10;0uXh61E7bfa57DyBw7Uv0dCJt10+vXoCP0/wVmnxgq4PAyXdGdgYhd1GIiChnBvXjOhK7BCma527&#10;EdBMHKc0zPw9fXUa07AQ9iQoj61sQlCAt+uZ5+/Q4Lm0EZtrBS4oJGPA8hCe7ggG6eu2dTnBfPP6&#10;G7y2jHkNna+EWkrtsZXUn9D1NVhn0h1JOQqPlpXyrsNgGetRCVs+5ut4PbbuAGCbcFabVEKXI3x8&#10;sGmRNjty02V5yaWqK+B64aU1Nyf8yllFNbaLmDdTaqd7TKloURDGcD6E+PFgDju9NIUf1pXjFZ3V&#10;9qlTU6D5MJdBQfHN/PP9bebv6y5j6DqrrYVX6Hwejas85Z1kjZbr4t1kKOwHgtcYkNxYs1+kdVfw&#10;aL1zmfZ10xN6LQ/qeMdTPVmrB1evmwrNp9AFfR3E2+emmc8+0l5geYW1xzVp6hLneo2me20oY7cR&#10;HN2GhqbX8vkmM7NMeeIA1V59rVMW3/MSap++ohXmu8wSgIYQbslHzzGc+SLlZGuITHBGUje2bDP9&#10;mOkxTYNXlF5eHUcX3uhBfjBNz76M8cMyeBwU9x6BZqrQjZTgjn+ICYRelzNkXYpw4ZHrCIOjZVUM&#10;lbzLO4qJu5nYTO7zbkDKTmVyJLrTanvElQdrfb2FwaNKK36v0zkI4mjFaI/ROrqerqvzF41X9Ajz&#10;fE2r+cTbx+SXXI4ROEeNVnuKPbIauv7gonzi4Ve3QzpMaxqtw/Jey5CSj6M1Cq4yc94eIX/JH9wE&#10;JZM6UVLlsYg3LtfWX3z/gNEE56VtMp94wVUbZeGReMjnQroG0XVGp9ETE4LDOp4GpnYbBXlhZLWj&#10;2m0l/R7FeKxT3i7XvLfz9hf1RJL0KU8/Vy2vmo/NgwpBOZUtXWjZBvdUVlA+rtkGL3gsXGuW8Ib8&#10;uSFFvuJP8dogvrm+9G6PtBHougOc59oo6tBA5mYJl/a/yAYQr3tX1Rvzu+1FWmP8pmC8tMebBFfd&#10;qS0a9URdc3RtMd4h5/H2OF94b9JCOdvaONXn1lGvWxbzoCxMcxajh0gWgjyzWV7PdNB2yRdC8yu8&#10;IaF4GTXg3HVh4jn6mCBjFUfkRUw8RQ2lBpS8HxbU2IegxaCQhHS2qVER+ARNqPEpNIUeEfUMbJBB&#10;g1LwMJOENg6tCEKnhSkTHY+CeaSng3Q2lBJUpymoUdeQ9pB/rpDdjs7vtWD+CGKi7dH0hsddN96F&#10;gSN0vsZpsI422N1W4z23jLzxKN3GC01H463pnovwhavKwpewJCqEXKibUbiOZUAyoKCongsla0d4&#10;n5hg2hE6pj16U542fP736HXaQYfmJLi8IaVhjHGkMvO1JJ4FtiPrUB7BJW7XGIMECN3xjibd45g6&#10;Oa/rK/DKtIRH0znV+Ac/IVFTensU82BaDTaFTwTG6UmFP9AkHjcvy5PWL+Xa5fmXc/OZtogXG8f2&#10;qsRnv6h6pjTOY5TEwS/rZuDwRmDj8mg5wXPBeEG8gri6fmmLjk90WF/SXBM1ToNFu/xofZbCNJJM&#10;oXPjlFmHxrf7rvjE0aGgcFq3uJqGBrcBKT//55swKQt/uJ4HBxgQ5Tzrhlk7RG6TTlhPxZGPGYq6&#10;691mHzHN/kRrWND0bCiuz4HCacSEpJijclMpgugGdufoPHViv0ChUGLf9JG1SJNITyOmKY+4W8HE&#10;57GZGeFOeYRM3eL6Fn4ZYFrKeGnCVH97NSpQ46wRtIyLBboT91MhXb8QIw7NHRpCG21u+lrpPRKZ&#10;jpEFb0J7X5neAGaxrXY0R8UsMJ/pnYrf8vzNyrTiiL+XG6wz9UKfIW0knzhUYHFCRslFHlPW60Ie&#10;FOTXsE3TmJnRWSW4bUdSiE1nKyBdo8Z18tpGrq2/+DMZk4muXFsMGkDMeYXyFCegDvnxLABj0Z0O&#10;oj7U4GSbQrMdUf6ALLJL48v4mr9539tVzCdvrNxBqju9lUS2tg88V7yf2qPuETw3uyEvWODao9M0&#10;b3oYvBNscIaUfXKEuktPnZIXgyYOcE4hDgP8jaem3PBpfCLF4J1/e6dcDWehP00gXpmES5xHDy1L&#10;yB5C+QH4OjpfS1f6YXoNwOGFvOIYD5c01xS9w+5R/FJy4ksk9A6LtfyTr/A+d57RI9KUTjq4gfN8&#10;RJ88uQOsNFKXMiv+ajH620uWUOfDk9RRfSyYoveWsW9WUH/DX9quV5udA8qIrPJfHbG+1EU75BAi&#10;Ap/8sAEfHoqDj4AMmxsLRwuFWNNir8uVVuARehpv6ziHEp0RDP9YVmmkmuA+OZ9xlEsSDPK46RGv&#10;DKG+duFlidsPVpdw3Vdw8S9J8zEd2s24le0d+W7shD9HcXK+Sj3W5blG0meFs+jtiKdXilDXNsGp&#10;YF04ph3ZMY+gfA2Z2xuMUyFMz/YbrqUpxgDlUrhJd4F7fXWc0mC/XOdmVd/mobKWcSCEMNcw5ZEd&#10;G0Gq9K6RnJ/YoLEKPZYVsx1EZbEuFSidyI7MdRlXKaEY7XIfnXvSsg+NOsTgtpGzk/pwkjzMFwap&#10;JG/ioWl5xZeyMpYjksyX55aVHW130dpPHPjmH5APuJVtLX4ZUaNo9X2Xj+GTa78qWMp5gdKe0Hb3&#10;pGXa4huEqKMUU4NDecpNTXgsaAAwC5Tjv69+WqZdjmccWzvkh9uExNMvD5Dc7GEkUj5GhvAouiln&#10;5Afn6rRGUxwdmqdC85s/wPY6kEEX13n7jLykXVQMnto2E+O/vJrH0iZzsKhLA6737uvFvCnjI5Nu&#10;U/NGxgqh9JDOTilNqG12y4nHE8/CA3nC+YWfwDhGNifw0Zqkswydxq8GZKKRQf8UdQaECeyntq8H&#10;Asv7Fh1nEK7nua3H7VhLBuLW12lTHu2stNUNhOFzzlvwYBX8dnR1zz3MHNe43sCTdAuNOukeXGmg&#10;qpxbXwYFU1GGGHb5L13QWcswxe9+E5LneYUfvI9RVM7uPTwvubp3dGmFQWFVXtTTZifHhFPoy/5O&#10;0FOf/2OnngHW9BC0Uoi4j4agnBA64pgmmD9CmfL1O+XitaF8lnk0mF9FmQtnnl5QDRY00HZI06xb&#10;/P3WmoBMzaHo6DY0jekIUxCa5nm6uK0ng4H1GUfQCNZIrrAoMwUfO9ILySBBvgVOguXE7Uhsc6S9&#10;6xYcTXuKZjttk8GnDizX/I2BBEH4OZXvdA2mnUAPQfUzPh5KypZhNc46bJNVSYf19b49ZaRgxZ1z&#10;48yh8aOsypSCHi1BfG1eJwrWtUd11RbipZd8+apfakns7PzpYHsd7VX+DqFhAeCaaCieoDPST4in&#10;Qd6WnWDblVNuVJCmfATrqbquZCOfDeFljubtmZM6UvlMt2zn4yJ4PY8OEB96iG9Zdl1C5wn2xkMw&#10;r2zSE/OY/BxjCJSt7dDTsizxlrVug3k1wPPZT4emyzSh4xqOj4+mR1fdNja9cIKjdVZ/0KFZTVB3&#10;vTliS4yXPtnS8m+Au6Gv293LL16rDflRxlIJnosj+YvfQU4wWnq1GapDvHT4oJ5bOoOB+ckOp7MV&#10;zAcHMliRo/B8eChKHwGFJITpQAu1ryU+jZsaYroCbeZ3HCeLcp2/wXPLdH7DPK/CEZoWvSSFaj47&#10;sHlMSzl+Mr7raFylzFdxjwtCK4+KYGciJWm2J53Jesin4vtLx4I8FdPR35dxznE2zdYtzTWCKzRo&#10;mfAYp7dnvZZp+i1rkPbG1/Q1jw122C4rWKb5GT5NNJhHMF78dQ4pBGqUGDSONBoTbx5vz64TD98j&#10;ZUoW8AMlDLfjuhUuwRpWyZPJJ3igvu4+i98W42Hk+CHBOufhUYihBIpHpQMdhMU5Rd30rcdfci0q&#10;wDrhfbic+Dq0PPpc8Nq8xf/itx3Vwe/qZljJwviWR5cV7PCCebqc+JRZGy3LmP4oqDf1uQfqQhbq&#10;pTKRH/YP6xCXNEfvpjZYc9PXtHdQD7s+8Zuny6n7i8GFY86YNazRBvvgaoxX8bLb2dDxHZz+RhWm&#10;6+ZplnPE/UgwzweAOqxGGsso1rLR3IjiPmSW4h7F6B9/UvYwdU+HomwGTUwTP1cKwcY30Z13wVRC&#10;JAB47u3yfoFCe4ZCl/O6memx8bTghHlemZF44hS6acExa7I4LC88Wk8fGzquQz1ehTJTXqVrzFcj&#10;ov9gNgddfw2iitmKI74OQq+bikdsTtEzXeDah+a9Tn2TsnZ7BPnudSu5OOcK/Tgwv8E6mwbB/B0v&#10;ZO0JJcqjaOKSZo5INUEjqbE0NxhjLMWWQQE8vfBNwzksYUjxUoiiohrJXe5wmcO48HD6zWj6MGB+&#10;6eZfzru8tAu2y7jmybztKcu5a1++5y83CEJzUdS8kKfN/8ZjML1lIHht6DrUv063Lst3vQ193X2o&#10;rku/W5c7f/DDx8ZnMI/HTjNndJBz9U69qvLVT7sd9rVM1/WspvIerU/oo+mCHmCnNx+aZs87Pjpj&#10;WTy1PB8/5dEopT+CS/qbR0V36W57/VfcmfLSnsq/8oGbS9brsdpYoH55KS7VQP0zD2cc5ZFvaFof&#10;R3qK4AwwKItjzoOnQVEwgyagBee1hDaRxhu6AtNkjgbARmn5i8grMF8T9Sh0fONr/LrInb9paXrk&#10;rHVYr2CcWyLM13XPjy28x8HDdbpuo8kCZDblaoFcQ0BUrgniMo5sBgU7b4PHBX0cNSaGmgKhdBGo&#10;nmLxqkPaBojDtqqEKnfj7nyC7THOOjrdOEPRkGyL/C2jHBm1e93VjJkmc25OubTMtUtFfhg9aUAZ&#10;frcIXYx88Q35ZMGctthPTV7inOYxSjt9dp2MBBD0r2Ei6YnQ7bEd0r+48+1ARVxkSboyM98cbJ8h&#10;eeSXU70pNL/t2N4IzLrrVF687bUJHo0TFvgmCI6pnOet+xoGdz30tcfOI6RNDESC+NqwGgR1vusU&#10;LN+Df+qTna5BWo/r3eBwL19ufoCj6+38Hgtfbc0x3bi5Qe909c1z421702dc6uHoXkg9RN+S5SOj&#10;1tF8ME9mP+aZDFXiLEuefIphyt91CX1UjwTLN07TPPdoGZdqpNUfaMnLWVSB/HRQNfgMo3h8sTJO&#10;MIqu80arg+4ZSjeDK0k3TAR1gwxCN6gJLCJLiN2wzjtnyByH0Hjm5/O4LjvH23GldKUkU0LhzwhR&#10;4HUJ5oruOc1dT4O4go8QZVOREapGTD5qDHrTqAoYA5gj9VJPnn8mvek1WEfjNdgZ4ykTP6fPt4DM&#10;O3bTt4hTnhx7miXM8QrdTmHebpM7T+c3bRFHWEyBpmsNpYOarw/L90Go2/hSRu0mfCSuFrdtJ/GT&#10;MltrGVCnML4EQk9xok0kHxJsr7gF6W1+VH2ggq7i86Qz/JnPtgumd6cnR/ZQKq/cbJM/BPMEp+Un&#10;aL6IUzlUHRVaHh28bv23nHV1nY8L5gmtgPXP9bjrbVrm+K3bY0991UtzKQcyDr817SDbZYSmx6Nl&#10;Ug4QlzpoMK/BcjFwpHkuHw3RVeKszPjGQcUoAzxhULw4Li+zeW97PJ+3dQ7Ki9bmZz5BvGaVBWkX&#10;dYrH8o2jaTFv2o2mmWSd3ryciKQ9ztzOh2/XOYC000sHZepZ6N6HV8JJa69AYppJj4YGz90S0Q2Y&#10;QzOlBFuK1yOIaeJuATbMUZin3HFHvmJ0C8W0Ps4FEM+Lc0PT3vXEM+O8y2UNhtBrMV2Ov1xn3Yzz&#10;2iZDPME3ZaMKSfdh+3gsnFMLx3r2UgNnPeISPK/gKInwiXOkVjW8WZE7pdJoQKCtpJ630mSKRBC3&#10;adXWam/VXx6NUEry8ACk0XPAkCa9Ir3pTH8CyIV4vbB4APLTaNLF4JVHjaOyTlLoK56KC4LGuh1c&#10;oyPPyKMhzB3ZDFR2Yqns8OEgPCR7HxuaP+lM/OK9KiPydZC+loNFe4kjaMju0sFiE3EGhNIhQR4K&#10;VU8ZlMJVcVehaDBPQembacpbGjrI18gGfiRwrX6bv/GHp+Kbrrse46oe9Y32Soi1Qa5t8mQdndLQ&#10;Rn62eSpnGc/lkWVtRE/B1R11SgcgLw1Gn6VRXbD+BI1M63RqrXVJ46zXqWrnVRZNs9dNb8DDdDq3&#10;A4I6qW7ptauLwlUbC1/akRjTWredIZW8Pa+8qi75Ycux/Sm6VzpQ5RvLs6FruQIqaoKaubRw+CYc&#10;PQk7i6oUhbKe9DFHPT8inuUGBIS35a1w8pyRSRV2q8uJt/8lDkV2Ebe3O5z5yiCmZR699e5teJU3&#10;2wQojQrA0DpPAKe378UDIfEEYlw0FuZWaXNtGfIS197C6ppuNbG+6Qe8fvHLkOtLRyMXb51GUMgb&#10;BLlJoODNjZJeePdPr02jQLkzzqdtEaUgFLEwwUV+6/UV7ktujYEvvvFEgTE5Jt1tDeuZjnrHzA2n&#10;pmmW3P3hK60sn9e/c8x2H1D7YR4ojXxU0u4MQh9d5/NFoo6XqyjJKjQsH52NdQovuUh9eQw9tGFZ&#10;gTk1UsFsL4fV4tqlW22OoYgsR36KwDeX0DFWKL9Bui1ZPqdzyWeq9U78yaVvP+kpnPIow7MCz6PT&#10;5U4+EVR8txFJ+Sp4Vhjxl8HJJFUhgg+88lRdUjY5900rx2P/8CDrtHnCxrqlC5k4dZNXGRhQuPoC&#10;JG0nTa/HZQK/IOdNBJcNXC+zk7rV4+zMtbnj6ISeiVtifGOO5z4yafwlOqOOenSbldvS6jMW1O0L&#10;mROOx/EhPPQrePZcDPOSg6SdG52ETfQRPR11kaZSP2cJDtB5jC9KQV0np9nutoXubK6ujQ09e3Qm&#10;3y8h2E5nPX4LvLaZ4W0mgG213nHo8RTBrm1twLuTbF/KNq/J6J1Cs2vODh7yUSNqX1PGfv8J5eIc&#10;+qa+5rJTb3GD2BhACo4LcF/iVa5wvkyIvtqljpHH0clYo8+vgnRZGVCfbxdyOAZdDJyfIUAs6JQv&#10;d0D6xwdjCyHJsnWqWIdZG+oK9se17P0zps5L6+Gv7fUZaLd3KZ8PCzbvIVCZe+1BKMuP4vBzJPFV&#10;VDXy6R2YR08C5YL49or6ecSMbpTRYOWOGYrpqGTHFV99urLqySIpZfQu0zEwqPAbJlk/JzS+fhrN&#10;6vwJKV10W1feBwh93sAQtYLW2xPiXdkpCSqenTSeXwJ1kK/WQ8TPdbA7rai4XBeq8KXaYqeQvqIk&#10;noD8QSky1SZ/nhmFDgubzdbnHKTybMX9bhMK2+c+QPmgAtkOvR2xVyc3yO+qN51cpbZeQtbfClEg&#10;9YnbciLBsPjLVHkK+dA4eZShN5vsuPso7O7R8bh/6HdaTsaD3cNxsH8YPtiSNU5W5BfnDpRwKYa+&#10;n3leAPVZyHIdngbKVJ4o6ZaxbYzHkDTbXZ1eeZMj5Wx7lj4mUB+UW/PFEB6KeyJEPqrDvVYGYoKl&#10;S+b1Ag3LOnjrtTEARI7Wd6UT0qYuVDm3rKxFDibrCfX2MekmQ6owLOjwiqPl0vfIY+Fqg3pk3yhe&#10;RPa0QflLs31F/FleoUztljjPjohsspZPtE/jZXBDuXpusF/msT77i0YPsP6Q4zll7bPGWbd19KOB&#10;lvWR0ixHkFe5yL/mtXSlfWks9KrPGGz5os6oO+4pPtdT9bVs8CfugP1GnQSfU3vL+BlZ6xbfmo4N&#10;Bt1BXBuhBoIeejC4F8sMONJmnHVbk8crO/NhwFIfABs1B2+nqwwKViYJETCQhgNee54nRVQyGTfL&#10;b3nTy5joOVW5VnLzKxzPvVudV5RrDBC+HZcEggTbXa46TLwR0x6BKBd1mGcOvUGcRBuaEbKDNLZ7&#10;bzlpsw3S1ni6XuMN5pEwy1yFZF3gCMxwCs1j0WoUbZlJCtOjIe+6W9uktQjVYhmmOSZQJ4qwQvt9&#10;f+ElHXYJhdfhcyP2GYbtzA3v5Atu8LrJWq/1lPizo6twfkJ73Ox6eDZ27x+O9+7ujff3T8Z7GMM7&#10;B8fj7fsPxoO9Q0ZnxmRk8ZCxgV/0EkjTs+G4jNHwWrrkC7XHOXxYDE+FOa/t/PK54wTrnfNbMD2D&#10;9YKvE69n5QpHXZsvOjbpqGGOs+sQLNf4DI+med5p1qc+RlyE1i0Nk0Y7e1SJ16g0ZSlnnTEIVzrb&#10;R9Oz8VvjmrxEIoPUof5zjDMA3y2RUuTReNXy0VU/FFfjFazPvqJRjGGdwHj5qRHTOFIwfc8Z4hrx&#10;GudL+LdGnTpK5tEDdLtOPG10E2c654ZVQukr/BU/NMiLTJ/RWx9mSDw/jZ3eZ76pfYynzixAOanb&#10;ZUe0B+ieR/L7dIsm/Zj+ccJUSo/RGaefLS6DaCi9+DDw2JwyMIICVIBWiFZOg+cGmddK4jH5prKC&#10;cQYy5Fp5WL6F33gsZ0he4NypI6517Z+jURgCvzvsddyvCRRv09Ug7g7Gi9dj45aWpHFa9E7GDbRd&#10;pss1bo/Nl6bZkHLAox2y8leelOPYeDt0Wc/72OeNS2XNmiQKtTAuGLplpxycr2KENhixvRvoaEwv&#10;Sb5zjOK5K87H4Dy5GMd7J2P//sF4cPfBOHjANG7veBzunxIYjTGIx4SDw1O8wROO5+M+x3f3jsb7&#10;eIwneH6+TVmj7NYbHw0MefBKpmUdEQX0jp8fOc9LYKfuWVye8i3aZ3gCTEnkXOQ3tDwFeS3vDHOe&#10;G7z2uJCVYSErQ+UTNCQ9WAtdx7wuYV6/eDpuHjrO+modE3kbWU1Pe2IsiRSDJtExroN5U35Ba7XP&#10;YFt8N6RGS9XX+6vH7Cq/5TSYfnpWwahVDv5SkHoIzY9ul+fy0TeGC+IJfsp1W3NPYNIpn0bb9M04&#10;lIsxIk5ee6MOzY8+LjGAafgclKOHeGxOa9eWneJjOF1WM18aSzsoG0O7hMepKYLwGiyW4aGfma0P&#10;ZEnymgOxBVX6iV8aYe2Bw68fqDq+XM2dZz+uLwnUNNkLdeRKT54FlXMOFJJhgkxrQdk5PTeY3vF2&#10;1s7vcX7eR/P1LfmMlJYl3mMYq5CpS1AYqQMGMwiGWTaurz2WWKuBqWfC053F+jqYp8GRs6YT4AOJ&#10;7J8fG5/Bc2kRr3ga7xx/K5oj26NgeUN30kdDdVBxyUfXWry2faZRPudisrV0xignMkHASwwWOZ6r&#10;iNCIIqxcrI4LbOA5nt8lnh/aMU4xegf39sfe+7tjl3DIFHjv/h6Gz6+znRGYJh+cjD2Dbz7GG3x/&#10;d3/cwXDe2z1g1KWzyW/4mtkCnQHxuWSEgpYU7OiSlm9qoIB+va8kpGcBD2W/ikncov0WfAKoF/Il&#10;8iZvegRQPLuSgcFOrAxMe1RWlX/i9VRWHW4cllNfLNP4Frija1c4DU1D66e4Gp/X4jKYDnMUFUYJ&#10;g4Ygs9FaGmCG68PmUQ8DZrecXhN5xBWawSt0XdIb5oM7ey/1zlzK0vtEIFBRvPJPAyI+cGQqTqR1&#10;pm0zvJ675Uvctr3b0W1UCeX+8ZGPjda5RtCZoOcroGK4rNkD6c7sXD+t78RT3sHbdB/XI+86RjGe&#10;om/C9u7wGfW4SI4OnzJ4nzljOb0cBy7bPNil3WepS890lfaQm/bbz7EX1OkLIByQnaGccn6I3I5s&#10;ny+sIG/e1s1ZDONXASXtOcAQmTIP3YENMjAMm6C9rCgJSqpSC11WZpt2hauEIR5DK1MLySDUaERn&#10;OzmDYXpBxeA8g8vR/B1UsEeNj3i6zlZsUtJi7/xmPyK86psznnerLNsdx+B5Q5837lYi45v2R0Gj&#10;L5hH2oReJ8oarF9KdF1vMognx6d4bk6VNKoOGNXmvOLfhXbyePNjnIHjjA5xyjTp6HIc72Po9jB0&#10;uxo9Dd5RwiHenp99PKE+7aUKdIk6M5vG8I2sHb757vvj7bv3xq7rONJIx/LOsl6od5ddw/FFtd5c&#10;cupDVGRka1z3zIeFoDKeIvxIK/mnOsKp/P9wMHk11NH8lL+et0xNbz62vFteQucVTPO85POwfnS5&#10;lotBsI55npZvnyvP1jevPTdv0U29MOeS5toGMnBNh7ZTc1SWteRAPMFymQJbDpjX69FPi3rMPkOM&#10;oBSKN3Tb94ixrhg/8Nn/1OncYIEeZeN6qDQ27wRxtlGfh663HvvjmuAOhHzqFxlnOk0bDH7dk8zk&#10;gTcOIjTBQVD/z0F7GcIS53iufnvjjnDkjMSZywP08/7R2OV4xMzkmJnN3v3Dcee9u3jGGEQMvnRb&#10;Z40H4FPx+GtnDBbQVuiFzvf36tvkR2faIWi71O6QAZ3VqH9YoKqHQabMlcSgUrfxkrFCM1kpSZyg&#10;YNqD6LKWiVFIvhr1IlnShFbKKJQMnuLNo3dUa4vScxUnjqbR+jxaPmuQnEtXb571vHFW2VKQeVs8&#10;VnuqLYbgm9Hjf+vUO/FofvF7dF0z+DxP7gavSniWixJOtB76/VyMURSX+NQnfs+n4/H0VII8OMZY&#10;ieP48GicUO5Qg4fx27t3iBeIMry/n7CLZ7iPYt1DQe7u7433D/bHPaZed/Z3x1v37zEdPhr3jw7H&#10;u/fujTfevjNee/Ptcef9B+OQOi7X8DzofNvXd8aW3/1F8bdp4xbyc2Hcm1TyijOaBW/QyDMUMs+B&#10;I9tzvUSXOhzQojX+V3++elAW8l6e5GKCllnrnzzPcYq3TMtQ3ueaDhM8gOUaol/QbgcTzFs4wTVV&#10;2TQUvirfsvemg+etL2XYSt/E2LjiCVouhrFwm8P8pSEVxKOhsz7xKW/LOuiXgaV+PUDKqZsO7uqH&#10;N1WyVDPFQ1TKmTcGmIILnoCm+hMUaMgiK3VbHdWxKV2U9szuKJPXy+mRUY7K46UZTFcf/YYzLYtB&#10;NO5gfx8Dd0Q4zvGIcJo1bvAz2B/uHo29hGMM5BnpBAzlfXT3nXfeYyA/ZADwBlANPrWGzWBEkH/+&#10;0g4MrI6DTunu/tF4+dWvjF/90pfGW2+/OQ4Od2kPA4ovXclOkdKHDwMM+nL7Cr74c397/NT/+U9O&#10;1rk8OP6FuAiZPMZFyBDoYr6QeI/8M18xHYaSz5R8r1XBwHDXJ2RyqVnlVxGCnyBcMFLogudqisuC&#10;L6cq1CVHja0en4uyGiWQhtZkIk9wEVSo0ONvFR+J6Ud3EiHK4hHGJa90ikdU/Esc2TUA54y8ft3M&#10;PZRFlg2WN5s1IIQBkqESUohzFTWvg0J19Pz8ctwRCpKbKo6oLkJTtgaA6qTSoJLGQ+RcxVQmKp1A&#10;qUxt9TBde6nOWUZfHti5VPDTc/MvJY+l8mZl6mOoimILqxhDn/iojc52XDoU9Chj34yysk6HuLTT&#10;n43N1XNk6hYZDKAKSVsOmA7tge/++u1xvHqNMnRivZPwhukPA5TfknYmoQfyJ//tf2387t/9g6n7&#10;Ufj5v/pnx8s/9l+Ej8pMOlbgWUZ6ZcJ1bxWBAOgoncyU15+dlmuzyrclyqYM/JCX5s1de/jmtpCU&#10;J52KyKsJNzvHPNJTBraNooZQPZMurz1m4BSpKOBXdk1MtJunwevQaQWp06PQdRjkMRma9imT7VL2&#10;0S+Pk8GTZtGVfpqfuKktYE3/qiLEc5HdBehXbdhHtpQBUfLv7yFBzm9cvx5c6tIlPFpbL722nO/Z&#10;dKquLNTVCwZnj6kEOWuYNWgx5q7rpf3Ib+qn7Q3vn6Kb6L3Jx5w7XXaHg58w9S08G9tjbG2tD3f4&#10;oJZ4pUzBaXO8VGh02qzd0cC6Sfvexcb4/J0H4+e/8CvjABqWVv0g3Oq4eePG2Nm5nvrVcTXDPvej&#10;f+n/MT75bd8aWh4HHzCKX/jZvz1++j/6U1EuDVqpnO0u5enQYCdOByIoSINCiPJ4TsMzEkfYCg9/&#10;QkEA7smynPll+hy/grG8Hp9KaWjvziDEEET8dR6lthryplFk82geCpVAs1BbytEK3krf+YRWatPM&#10;62u4NCR5ea36KB7y+xMuLjAs4ItRTBwpGhnxoIAa7hMFiaIdO4VwiqxyEKJMu45stR5jz7Ge6NBk&#10;u1UK26PHqHJosI5tp3F4f2m/fJMBZFz3ukiLAdne3k6a/NQwr2bhm7ZQV3hLh88r38l/idHznXQu&#10;arsO5ktFj8+OMOanKFt9hXBFw0gnc91Rg7i7tDUeYBTPVjdTpzhbVtavLp1lWaCN4g8k36Pw9//q&#10;nxsv/7U/Az/tbIoD/aDDiU8TLq7wiLb1VxdbVkouXgxnpYsy4GqGY77WMw3CEkaRTLRZZNAaviJn&#10;9QKj6Dv6rFewjJ6hOPTOPBosWx5gBeWgxC1nutDH6DnyFlfDPJ+eX+uTcebrvK7FS6t0tlHMoJVU&#10;ymT8lWFcEaLLAvmjx7RbT8/prA6JPw1x7ozLU9LFf23nWvpPrwuur9W3XsQh/UI8bHlwgk5PyzxO&#10;YZ31qNdeNwWu3/uaN/mq8dY47sN3l2we7O1jEJllQLCfO13d2MLwjrGzdcngzWCKA7Pu9hvCGoZO&#10;ml2T9Kae+5ql0Rsrbx0tjb//yrvji2++LudDY/NPWbr0cPPWCxjbG9Hbv/KX//z49qcYxWrlIxBB&#10;lCwWjLASQylbdXYVzHOPKsq8I8zzt+CD9zG4Gjre0PV6tGGGR0G8pttRPEYpVR6g6mo6Co/KFA8K&#10;Wju4ZiP9Xcb84jWYrqHKtJUpqN6efEmbELyyj7dEE5BTcZN009AbwhKGb4z7e2fj9Tfvj1/6zJfG&#10;z/zcZ8ZP//Qvjs985svjlS+9Pd67c288uPdg7D3YzzsjN9e3xvPPPT9uE15AkC/dfjHH64x4W+vb&#10;Y3ON6S1D6fbm9rhx7Xpuxq2jdNe2tsdzN26OWzefGzdQ7Bdu3R4vvfDieOn5FxJ3fWcnebY2KL+9&#10;NTY3mP4xmnZwzbC+30IDXINBuZyO9YtHa32KKd1Z3XzJ96rhh4/9HeMVnC5jMDBevxYw1wvlEa8l&#10;cqwgzPOoGw4a6oEyjHyQn8eWZ5/3UTlpaLwB0vrrHj+7ckzTPC+g/szjUif1retlcz7XbcFrywgd&#10;J1hGsE71al6HOC1jXOv2Ao8kP1RHnQsaQ8cwCsWZAEGO3jmOceNYG8ppBzhcl3eN75zZmHk0gt7M&#10;0FlxJqfByyvKOD9nanyOF3d2eDz21dP37yc8uHt/3Gf6u7uPcWMqvLvHdDnTWXnqTQ+MvB7+2ta4&#10;wKD5vZT74Hrn/t54/a13xhtvvj3u3X+QtjoDVO9snjRk/yOG22bav8iSfBrV3FUPu/AW6XDH1PXu&#10;g73xznvvkL8M4hzk8x5e8JtvvD7eeut1aH1fBk6pj4fHeop/7z/8N1NQy+wepBZcC8WjQaG2W296&#10;C9RjCzK72DMNBMgj050KWt7pmvky+ivQqY4EGUKc5+bxaJ55/QnTiFlrKZXXpxRclwsdelyUoQXy&#10;0a6OEtd0QOjmy/Beq2la9GoiDHHDi3VGs15HsnwJARo0JITygPVq9ArPxgMU4O7de+MAZdFDzJqN&#10;niJHRz6rvnnjOjzGKGFQ0k7i/Ba0/BKf387NUgM0eKfQtUZ57hKATyr4LjxplYcVX3vO3B5hnB02&#10;U0r5BL/Mm4+Y055sn+AsXoJtgFc+GQKinJ/CNV9+e3rpTZuD8GV9fcOHGfAN5ShGf2yMe+PaOFh7&#10;bpzSAfLtFuowb8tIOvQU7YTP8hR/7kf/7PjiX/nPwe1jpOXJgwU8UqqXUtM/25oOT7p84yTlzXsB&#10;f5WPU1mfrir5ldGRLo/hGQY+NxRIzyxDMUKrNKMFlOV6ao9B6Db1tZn0poUpBv6WTlvvXM8MTtu7&#10;bB+bvuhepgdVr3SalnSyeuOr9LjkL0PMHV1B3vUSXC8s56DMwM6A4iAt/6zOKbTkqroeXbeTxnii&#10;QPgXXCekczWhlG8t02oXtC5tBHce+2RAMc0N1z6Tvczc12+72KcO4fFb77yD7vsOUGQHLX5L2tnJ&#10;KXU53ZXvKy6zIPOdTb1L+XSKGl4gaz1FDSVl0Typ9AWzGt67R+fjF195a/zyq29mr2KYASzkswAS&#10;KO/S0Oc/98vjOz/1HVP8B+EDRvHzP/O3xt/+9/+NrBVsutg5E04LWuhzDZd5mlkeFwBmO2emKlya&#10;V/fK/AqdwSMQpQYkRRwenRppFBSE6Y2/83ZdeSXUpOQqjFPujJakhZbJYNX0hg5+weg8KV7TKi7r&#10;sbyL1oL4DjAEgnU6eq0wbcwdMcpFQTAp1mP5C1w2+XTEaOiTHw/w/A4O9ELh29YW+UqxLt1GI35I&#10;0GulIJ18NaNl1nrgWZYjPNqp+TkwSY+0yfcYBjqFb0jWUJIoqwPSal757B3CXE+p0imsYthdl1E2&#10;mprIBd4ojyzWU/4Mw3dK5z5fW87+t32mOtLsK+E3mFqu5m3Qq+PB5cbYX7k9zjdvjXPSrCv8UA7g&#10;kScJdkq8EgfSP/lv/7HxQz/0eKP4M3/pvxpf+NH/DH5p7GqQszMEF3yxA8sb+VVrX9MgPMnBNE6i&#10;cxpwm9aGqXVIesIjjIiG1YHTGYaPxdlp/Y42SMhb5cTf0OeRpTjk28RhdUz55HX40kAwTx+t3+mz&#10;9XsuDvkhfaaLAzu0SG/IuVUpLdJUoNRHvE+o6CVnVYj0MlIOvLQNnK5fH5PPu7mZupPPtbgTpq3W&#10;4M00B8fwRdqnNvQ69TJepeASz8HBfs51IJxhuQXr8Mgbhj0wL2fgl0NZpoEu6av1z+orWdNmoN/e&#10;3KlB2BuH8GGD2csyfcsP7a/FIDqoYRTtV/C4viXkgKUtkt6VwQRsvH7/aPzc518eb+8f1AAx49sc&#10;5FcYR/j85z87vus7vzMxj4PHGsWf+Pf+tSyKbznHh0FWZDa9JMFzmWi8ykhEzlv4rThZl4SIdDpq&#10;ycIrcW1EMypynDdEHBFQ8F4ptIISxG0dKpTKE4We0vpGiUJuvHqSKq4CUjiHp4fkrCY3nj6PgnP0&#10;PEKHB9aR1zFpoFGCcuurrRqtunvnmsophnCX8CADikY0OKFhfXMzdcsrjYMP8csL8TO3IN5Plmog&#10;UWaUJG1DtZyaOZ0OK2hT3+1WYWNEUSDXLW2OHqTntDjt5iI3ODzqOdrlJMd6feZWBRoYbFrgWej0&#10;mdYyimfjiN5zhgd7Sgff3cfAY+hdz6l9Y+Ci2OHS+tgd18fp5vNYqevxmCID6mhdkH8JH9Io/vT/&#10;67/EKP7n8LuMomCb5Oc57QjAC+XgwNl1JHrSM2cn8tAbA1mU15DSPnlnvEeNpvdSMmBTj89TK3vZ&#10;Ydu4InANiH+uo4L1ilc+um/QchpFPa56rr9osz550fWL3HjjTItXT5oeqzqkYVLOhq4ngTY5eMaT&#10;BU9wwGuXL6KDthOjd4jBO2Cq+z5T3Pu7++DFANI2jaN9Ojf1MErq6NrK2tjGS9OLdwdBmAcudamW&#10;EmjbZBSt74RZRLcj3uHEEvcDOn0vB8o+sjQ2wauOylM/A5K3FBGfbUU4Aq49enPPj5zpWarLEDI2&#10;8S43Vn36isGeeYhrinGilDd9YmXVAd2Z19K4e3w5funVd8ZnX3tjHFGP8KicGuDgdIaN+/wXvnqj&#10;+Hf/j38inUfPRWHIBLO1oIQWtCQkcG4eFeVKSS/yGFArq41Tob22PC214KIhiQOiPJwrOM8bn/nM&#10;Yz3GxVCq0FPdKomNSUef8JYXwOhCCl0V3bGOUtZWyOSzzqljmKZR3McYLLb2wAsQUVbFrpHTxV6n&#10;CwcYsgOnYbaTqt1our6hZ4lAqVvjadt9btNHnvJmE+p0a8355crY2rpGHXRgeHcQj+xyHFG/Wxko&#10;ObYwqtJhm+SdPN65dg2c0wP8gIqsByl/VLyWidA8EyzriyjcSxij6JG0vICA07wUg6njCR7iEUp6&#10;wDzLjbSH+0djnfp8+YMv5zhFrnvL2+N484UxMIoXl8qiZGB9czklkP/DGMWf0ij+5f9reJdGAKCs&#10;tkw4XUNVBkgiYJr6Kv/1HvNMLedODV2Ub52Ml62MgDaK4sNOZTCIF2aa55oEjq1/3Qc6dPvUprXN&#10;8uRjVIGKLTCfEBoty6U0dLz80NuXtgzg5PPcOjuP5SQyBor0Nt5OtzVmu+jM3p5PvJyNfQzi0XFt&#10;zM9H4mknKjSuoS+uzeptri57d5YBd4PBGkQa2aOTWprxhRoP9vYw9DgB6PcyStH0Ro+V5cQnBwAN&#10;ap40QU/qXAcGnQW/MnIdWqO42GAOXOAEHB6Dk7b4/ei82AN5O1PxqRmsDp7tPk09HX4S2i/8qeuZ&#10;Megp0qZDaHv9/sn4+ZdfG+/QTxp36/wHodKFz33+8xjF75quPggfMIquKf7kf/gnU7EdN54FjUUy&#10;YYrC0BRW1U5zRZILKUIBGQHIbw49FxW31xTFZ0qMpDAZxRgkoEnxaJ3ZdIqCq+TBR7m8/w28TmOd&#10;5mTUBE29XKFotZ4wR7TU4c0C65EIDaNpCtrOIlh/lJ5030wjfhX1AMPkFCyehBTgGaUs9bx/7/7Y&#10;ZSR203I8X0jXs/ELapt0EqfGURoUXAV01LQODabrI5axfr3OuhuMwOG5vFnPCyI0uKSjL06blYcg&#10;Xs8hlebR0S1HJqfq3mVzHUf5ize/tLu8JTtTjChR8otMnEsHKgXt1gBXUFC6NXj2SN4l/z2M4gmG&#10;P8+1njNVwtgcLG+Og/Wb9LaXxuXqduiVIrp95GBQjmmznfxDGsWf/H/+mfH5v/Sfhl+te969ZJyI&#10;OJWbg7Vt1FNcdALOHUwcGKTT9qYTM1fJmqH5IscqE/0WKbwzPYaQuhxAo4fGUZdx6lkZ2DJ8vkCk&#10;1tCoV5wQJs6sLQd3OQES3Pxf8AT5iSc3DOB7rWk60OiF01ZwaMgyCMOzGIJIEoPoY5S06/CYKSvl&#10;jpi6ejfXc0b/eJEOAkThQcqT8vp81EljY3353ES2VDmF3ZxkXv1B3jjdtaj9y72wepruO1S/HZjj&#10;sWoUuXZbmrpnv/T55O0t7x7X8s4GOhwdJ03HRKMl3ugyuM/A4V3sbDVj8PVtWuqkb0nXeB8fHdDv&#10;lZUGseQiH0VyjNd77/hifO6Nu+Pzr72d7zvDTbCThd/jwdoLnmUUyxrNQH1Ih0IgWgn3eWW6KONM&#10;pEhMG3Gadhds3aXuc8rStYxrbL+S26qkAlZors/ZITy3Y0ZBUl8Ra+fpEbkN1GKqYDvJ7/TpGDw+&#10;SqQgRBADWIiqE4mMfypq9osRUEeOhvJcrNOw6LAyHOiv1JHCCKfi0m7w+yEm3fXd3ePx5lvvjdff&#10;uDPu3t/LdpQlFYVRdXMDJdtybVAOUQ/4vKO3iUFUiVwDVC2y3kM7XEdxK8Sqd3x1WVzR9hVeDI1e&#10;r3Hcub45Nnc2x/a17XHj1o2EazeujZu3bo6NbT9ybjv0di/wNlF0jo7abmGwfvcGajhUUvVJ1alp&#10;PHnIu0K+fNoS2s/B5TriBfSc4eWe0GZ3rNjuc4MeF8rq0y7uSzxa3hnL2y/k7uK5PM6iVslS0BjI&#10;34YYhw8DoHB/nHdHPerNuh0qXOVoy/ySmzcMWl4VKk+vO+UIzT4v77PzDi5OL/XuvdkVezjpQbaX&#10;IBesUwyl4sh+X9rte9ouTwkcL/CaDPJDBbOeetOT7aN2eJsj5euxtDKGZ/C/b6LUR+DRG/UTeUt2&#10;XoMGjjKatEmZEXF8cjF2D07He/cOxlt37o/X3nxvfOnVt8brb7473r37AOOo4V8fW9s7Y2tnfWxv&#10;r4/r19bHjZsb46Xnr41veOnG+PiL18cnXro9PvHC8+Njt58bt3d2xnXkuwXZGxjgZSpag65tdHEb&#10;PX0O7/F5dzKgty/gXT53bWc8f/MGuF6g/K1xi+tbO+jj5sa4iQ7e3N4aN6+jk9evZ9vXNmX1QDV2&#10;m+ubeQjAQQzJJH6H9A2chnW33ODwr3kjRb1lhpL1wzX7mzLyZik8OXfZaiX7Go+8MYaMXEt87cHh&#10;+PK77/toPyqD7ODj08EM8/BkuNLaCVSSuMscNUh2aI+R9gSt7Iu8aiVQna86gwrhn1NPvaekk9d1&#10;CZWkFVLwuCjHUXwugNdnTGtK5IiMFchdrf4QEQVDV6YdQIwb2aRdnFdHOwEKl3BFs/k7WO+CHhVT&#10;BfWaP435/Qf3x4Pd+zHoeoQuCG+hGFscNygfD5HROPyCBq+dJm8w8mVvY/A6xXPEsB47B7HU4UhY&#10;3rNG245NfJpU15vU0+H69R2U/hrKj3Levj1uPvfc2GCEvn7jBkemQ9ZF+XrPn9tmGECm9z/6GUoV&#10;cdnPVGpEN1cxgvDc63XKeY5RPKcNKp93C92Ena03535T5mTsj7WxR7hkyr+CwsN8yNToOBTYyq8T&#10;sBYZgJXBdFRerZPyq2XbupLr8BZdIb/6JRivvJypJG0q2/g0VF4LrX9ClSnvvHGLs4OezNNAfcqN&#10;gYm+0A3EaFLHdEm69RV+67fz7x5eMOAej9fffn+89sZ74yuv3RlfeX168ujuHQZUpooY1jVkt3UN&#10;z4zjGvLb2lzDKBF2Nsa1na2xs41uMkh7vIZe3EBvnn/uxrhNuIbxMs5N0cu0ZR192WbQXoeGDePg&#10;DSNF7vOa70WM4Uvo2nMYP8M1DOH21kZmQOK6jlG+jR5e59ybs9s+DUWa+u9SR2ZGtPWa28IwtFvw&#10;5prGnIFLr14+eVPVT73qMevAnGEkT9G3fIL19CSPFGpfjiDtwf7ReOudd3OT5tcDSgtm0IqDrBYK&#10;0YrTUIpR8QpT8FqlasPWcU6nNYyOIrrfmzAsa3QqAcxvRYsiOmJPddMjx5JPy8RTgA67HB7ZGgJf&#10;RygubmuKa+qjB0anSZ1Fq3gSgmx2TZDGrOFAg6Hj9Y5NE6fpnu8xdXCfk0SpcNdv2A7XBVV8jD6e&#10;1g4jpnv9nKW7briN8dqBxnXONRX0Lrq3a7Qo3ZTP75noZvv9Xr+rK8v0LKMETs/42WZah5KQVS8M&#10;aaWNxKtAK4y4a9S9yci9Dl828ShXiXPgWKVDMEvCG6W9Lkf6jV6CT/FfrGJA8ETPacepd5FxjVa2&#10;KEfHOodGvUG3+5AL3pZRdGvHEZ7Z7vLWuLz+wli5dos80KvHBGFwlGPJ/esC5eFBnE4hOcbLQr4O&#10;KqZFXpwLbeAc8AR1yKWP6BO613pV5Uv2Gq0uJyhrddOj0DMb96YW7ivdMTwN5EHrdvcJ6/NokENg&#10;CZ7WvR6U96Hz7u7euE+nP0bvM3xSxinlNjLeuYbnhZHTI1xzXxTGw2d8fcJqE9ltcvQmhTsDlpl5&#10;6Hlt+IQIsl4i3xJ6tc5UdRsduYVx1ABmn6o0Im2nq8Y5p2lDuaU+c1xGB3w1nWt82dM66blT5i2c&#10;Afe/uj7t9F9j6GDuYJ8jwWl1HgmEtxsMpGsMOL4gdj284YiRzTYz979CpwOIU/kEl12wB3qO97CK&#10;r+Eh3nl/F4rl5qRzTxfLVwWPNYpt9LTMnpeHY8cuYeccBrTA24AYhFYIp86lSJPyzpQkCsF1Q+U/&#10;Xyix3qHTZT1FvSgV2um7XqEfEhePBuMYg5J1CtL0BuWR+BuyHjELiYsgroy3NFp/X/vfNhnvuo1H&#10;39jt4n9t03C9UNzkI/iG6ygDxkgPbovRdR0Be63AVQjXyNprVEmUotO21Av+oqw6bd/FdbN4PWXC&#10;4IFxqmv4g+I4XfXGiEZsienQpQYY/BWQh0YTQ7eCJ3GpAaS/a/zOKefxZBlFo9td0Ilcz0EVh29G&#10;dyqX/W1ooOuXGuQjdMA9YYe+a3v7+bG0c3tcrGzKBSmGbjLBu9oq0TIvj+xRqLTp4rGgnDnA4Hxd&#10;ERzKpWUafQSBHpf4Pa86k5xz7873Mk3nrzylb+KKEeTYNDauBtcQaxtIGTIr6HTpUT7t9bc+qaPW&#10;YV3xQkk1XiMRR8AfZcVnHmlrndMIu4btG7HX8fg2r20w8GHgNtCvDbeyqF8r6JDTTuuybC2zJF55&#10;o4e0NIby7EwvCyNIumvcLpm4r9aZwzID45p3etGNGwyk2wysDt65UcJxTedDQwa+VXCsqAcMEBd4&#10;qTGu1J27wpDuy4Y3dBBUAdq+PIVaCYW35EVFk8c6pXMd3Bpdr3WWXULSsKvfxVP5q6ND/0YZjhAb&#10;DvR4gGF8497ueOXO+1zb0gZ5GO7W5dcJ1RcfARVEhto5FFyMDVCKhdKS5pTSazt9BE0wrRWwhH5K&#10;vjJyrQw2WvziJTJ4hXm5qq8WfZMPyBYAaYFR3vk9Ni15J2UFlV86M4ijaQmzJvo6CH2u0hrS6ZKf&#10;NK4bdpgaqNAaszPd+WwoRVmmUVUBK3i9PKfUeoNobBTEc0dUQ940MwUN5iZ5EzivMiosxo5jlJfg&#10;ZxKKFK4xhNYvT0+nt4C4lhfDGKN2MfL6dY4ueekJnqGpbqk5wXM4dp0Gg3hK3DlxZ1znFfXgcVp8&#10;Yifi2rpdz6OydHLZf3y+PA7OGf13XsAjxSiu7UAbVhbiMk2nzlLR4t8cHuX7s0AR9F4713TtWm1s&#10;DYL600asZdj4HcyyjMGxgzraZdTrOpaOeFTHOni9hfezw1TPLWjqha3qli1u4gWkDbqkdcKvI9B0&#10;Nl1dV+njwzzpbW65WYIcM6PWez87irfnmhv2Aj3BoKjf0G/YInJbLxDDktsYystZFUeGXfJvZGrq&#10;o3oOog6qfnLDqakrHg6uS2tukQEn5TfwNA2uaedtSNBygU4s4XQso3N+wsLXg+lZ6mlqMH1vogO6&#10;O0wcslyLdd9j4icWyfsazgD7NaGcF8rTBoOzG2+GWibOD7b0FMU+5njETGSP4y668O7R6fiVN+6M&#10;+8wg9RLlptVkkznhMer3NcFV759AubW31iG39YEWtpW3EnkHSWXo68RxHQXgT8FrCDWipnndI6v4&#10;zGsdpgmmx1A5smJw8swwAolBpK56mWoprzwwZCgiRMlhuMdWumfBXFF77cfzxqFBlN7c9cVgqDDr&#10;KKPT5w0UaougYdt2PY+yeqabeCGZQkCTFKgYdiZDbrrQLknWU647qArWTjOt4xHv9CF3PM03BVu8&#10;uHlEfm8C6eX57Qq/geOivX4P6j/24fcu4VCcdI5D8njufq4jjLgdJZ0lAw8GUZ5O67gaRPd6+t67&#10;S6bIR6fLY+fWJ8bGc9+I53Kd9mxECfUI4g3Q2ZCk1Mm+Z0J5yo8HPax8L5zBtORLDcSpH61/LZ8+&#10;F9pDM179iQ7SBo1irePJ39JhcbWOeq5BMr50vfYx1kBYnqL5XAtXh70BEPlkqWUy2ME9BX7RX+iS&#10;tiv6qFw5cm5c8lC+Z1PW5XPGxI4zrIF3it11sUG8xlDD4oLRJufXXJ5xSg2NTn31Qe3KvsHdJ0V8&#10;rj3v6MR4HBwc5W41UsYAYaQxem5Lo4Y83+0LUpbRYbcVrTMtX3WNUuOIR6rn6TP0CcjMqbe0xCBS&#10;pYsNTqnz1nf6h96iwWFkcVTXGYy1s5ahscTS5qxt0yrCGbOWIz9JgF5GxiiyenfC6L6LIbwHP97e&#10;PxxfePOd8cCtPGBGAtaellfw/4eDevLsyfAB7bz+/Is1UmuAUBCJrC0GNIVzBVgd1vUkGI+SqFiL&#10;YMea8kumSibJHlU+91V5F84OLo4OKonKG9woQj48xPWK08FVpocoEiijVTLAvFG6YOc/8dZh/bLd&#10;mw3iDFgwZUmZQkVXmyyXthGwMcUUjtLVRuoE2hWwzww7tdjwqIIQtrZ8aF7FRkG59lzBO+q7cAzl&#10;1GUnlBc1xtkhzB/PgLZq6KTZ7R/eLBFDPlhF3ULaO7WZf2UkUe5M48gX7x3jZgfwA0560ke06wh+&#10;GHT+Tugoh/Bfo6MRBHnqFjQq7cVzEb5GeZZXx/VbL43N6y8ijy3SIJgizSePkFrQR6B53NB8N7ic&#10;8CTYufl81lgv4HtusoHGgTfvktRYU2u2cVg7aXpC+cAWwccINdZ5PJJ0Oa+eSUluPhFCw8RTlwjc&#10;7mNr3RHg8gyqDx8ZqNUl+aoeikG2T/JM1eG/kfwlzc5fwcHckHrVUeIEDalxSL/iaUfkaRq6Zv/x&#10;g1EScW1zC0OEcaKM2rACo33Mz9mFhrLi0Rfa6tE9pLbYCtx2s72xGY85A7QeLwa0Bk3a5jox+NCC&#10;/NYxhBTPbgS3x2TQ9y01hI3tjTqi45sE9ZYOHiOoejiDceaiw+CGe82t/FnG+Hpc4ei5hjdH4zHO&#10;l3iIF9Rl/T5JpG1Q9yLP8Ab7wmzEHRD3D47HK2/eGXceHERlw/SJk/Pfh4VsW3sKlLRm8PFv+xTM&#10;wgOhdkdoO6VrX2401tjpsalYMljFMLQyqGwqMn21vo6mhgnkUUlWJYZ8mi2/Tmf7LI8W09dKgU2P&#10;wkFaXjCAYiy7rWV9U6lRDhWxPhhn0DOrnkMJGLoS2hQ9tfTUDjq8m31yVO80bLBtbXQUiB3Nr6Qx&#10;ewljkPFibcpFYBXSbyJ3cIE5ikgZPSuV0+ZUR6j2uY1FfhnXRlrlNy6gkmEEbZtf+uMf5RxwXO62&#10;rciiO6Z55VWqpIVMfX1s8aFwDr2GybuWNyUTsELjGkTpWXRncu028iQ4FddfPwJ33o4DWZd6MNef&#10;4yhttq7aksQ87UBwG5aFgRgF0hftm4FxBl/p9CT42Ld+O/pW61cnGPgLOl0YSTg+PBnn9JIz92+q&#10;XqfgO4H3xwSPuUb2XBvv1h15l60w0BVd9i4muqDc0vE4rqBfbj1T59xZ5vO4WYqAD35hz59zw2W9&#10;qhU7Pfjj+qAv8Efcbk5WR+IswAr1O4YRXqSzyw//EF59/pW6QIVpgXVunsZjPTwOXd7AcFvVko+5&#10;Ud/6+sXY3kFqTHcxZzEsdmy9S59KcctR1s6pQ09uE6PjuLOydMYRmWv4qVfvkb/qa64tg8s999Eu&#10;5J0ZiAMt7dOYrbpDgXrPN9Bdt5vhSa5zXNWzNMCDGEYwnVGX3t8F0/3hjb0NeLJNImVXtsFB3PkW&#10;9e7Q3i1mXlxbv05VyYO8BtrhzcBz8dIW+8L77++Oe7uH0Xvm8QT0Wf3MNQ1aBK6fAerm7Vu3pqvH&#10;Q/XSGfh1r7Vrz8We2RHTWVQmBKtSiTTGRAWfypgvHWuKz7Wp0jkphaDCaCwa9HKSn3KWN1/nrY5X&#10;eU1T8bJhOwqs0SjaDIL5Hy0Tegji1BAZSEh6g/k6uN7UyRp4v0CY1y2B0zVDMYcWrm2LkMGgCwE5&#10;DxlFh9B0dD7TvG4jGZw5IZDmXXDz1COEKAf0z+sw7aqMnR8Pg9G2aC2j60BmuSxboHTm7UARjA1t&#10;5qhHVYaRtlCfnnptlC3j4GudNM6PURVgjrXDM4As3/qU1zZ97Ju/g065mhnFyRFGkWmrjEnzaZyd&#10;yA3JtjGylbemp/SkA0B0dhqQhOJnDUwts+SdgrMTb760XIXwgrxmmTfNssE7xXedxnVf6XqVQcu6&#10;yl2V1zvPGjGG+king3x6g9noT1mfZPLmnIXEYz3evNPIuQwj2PZsjqZs02Hezm/otE4PcGr7ZJw3&#10;1zrM+5XG3S1aztZWvTvsjIj6vd68voOxW8dWbOWGnvNjB4pzjLk39s4w4KeEE8g8ck07N/cqoJmL&#10;/igfpKrog9/SiM5B/Thk5vLm3bvj7t5eydfBEZi14quG27efz3rx0+Bxmj62X/x46ndU0URJuMKu&#10;1/jXyCvTJNTzVkxaxf8SeJjKuQIRPMoEwXS9L48NpivIZpQQPFO8563QciX1TD+vW+hzwVumy6rs&#10;Kr00Nhg/D4kTN+fSoVfhUyLuxXJK5vqR+KSp6XK01lh3vZY1TYgnS716EKEb6DTBOsRh2TyMbyfk&#10;fN4Ww3xtq+OkttdZSSjF8ljsiHfsee/19ENgHXI3H4NnY83rQ/85s6yI+SfGeKoG6gtW075O8CWm&#10;Ljc8CeTV2HmBaZM3CDCA+Zobhh2awwMH1bQfWUy6F/2j7cpO7nrUS9N7arnKM8srj+aleGh8gmW8&#10;1sC4BSa4JpwaV/F2EOMcr3pRj31irAlzGZsutN5Y7ioow/Ns/ZEup7tmd29oZkAOVvBh3VvQoHTK&#10;7JTagjG8E35xtx6Jt+txXdTQ7Z6vky7oAnH66hTCh4knhr6RdwKvj5QH5+d4omcr3sDD4OntcbzA&#10;EHo0/RRDWGkX45B017BP4KHhmBAPHL08U3+hVVoWAZNE9mxMf/XOu+O1u/eom5ba2Gb+1wHf9M3f&#10;NJ09GSD9g/DCt/8GlBJGwyEttoYQduWXNazpus/DTAvCxKyfyNgEjUItWvcorPBkxqMwZ4wCVXCW&#10;89rzZuAikMe6WzlaiAq1laIVpJXGc6GvBfMIqQeFaRx6iSpQnhFd20Ax64aLtLiu0uX8rwKbt+mv&#10;xvOfeMtoUC0nNF3ma9p6f6THTg9PSTdeHFe4Z+2j0+ScUCmVFnosA3Eaxwrkpa7gpIH1RJI4nGaR&#10;30Ul4lzgz80z0s6pz+84u7BQNRQ/F/UThKbNENpJfxK8+NLz09mT4donvmOc0Bv9KltutLnWia5p&#10;nDIQQEfWmMmbFxdQZxlIuzixpEmu6U2TYU5j9MEc8Mp8DvhVT+FWdhpgtavWGo0Pi0grPEK1l1wc&#10;+7qhz83bPKn8ZQg81/NVPt6Fdq0V1JBOXXgk1MK1xh1vDTlEgygz118HU3F1X2mY0zcPgvrUYN22&#10;jQIJaTfXxskflx/ki8sIfkT/GIulcdw7PRp7rl+fHlc86QmkH2adcfLmDdLr0QH6hIB+ybPWpei+&#10;tEgjZ+cXq+Odu/cJu+OUhJ7n1P+vDz75yU9OZ0+GxxrF3/yDP4JRPBu+2RmeXSkGaaWcNGaKq/hi&#10;YoylUqWRYfCsBS0kj21cHhVixz8qRCGCmpiY+NRTIeq2OJeWWb6prJD6OG+lmsdbb3HdN3RMngn0&#10;xLgQXcapjLOjnGUzADymDvN5NG6uwF1Pp9neuTJrsBoPzXgIOt76DVUCnETH+On5KSxCPFREq3D7&#10;I0OqnZtrsxcNI22OMC7MQ1b09t7WIG6N4CnnGkS/mAaRlfAYmLerYX4+h9/y3b9pOnsy/Ibv/aE8&#10;SniKB5vHu459S/lJps120O6wBmVOTAxZ1vKM95hwpUetD4tr8iljQcOiLOZ5bW8v9WR9mPg67wGs&#10;0szbg1p0ZDJS8/oE4wzzsi3LXovM45fUZbXuQwQJ58oRD5HB2TwLY6heomdm3rq2k0G5oQdol068&#10;eTb3EFNuokWQuqaxoeN6K1T6tdf2fep3N8jhGX3EQYq4ePQaTkOMKI4PsnKtMJ8qJiwx2BqWveOn&#10;nrYyTYfmlUZx9+hkvHXnXrbkFDhwqc2GqcDXCJ/+9KensyeDtXwAfuP3fN9Y2bk+jlREGIJ1CEO0&#10;/lnPofEyxzgbklG6g/lpQhnJMjwdGlo5DJ3muaDQFcSjSiV0fIRqeQSc9xuiHJ5nlIPhFpmXbSUw&#10;GPMo3obQTBvcDK7yaBBrjUNR5VDxLqqjZK795O0fM1xdj2AdTXO3p6GVVDB7d5DOFxT8a6Nq6C0j&#10;lU49ZpmF9hg1gOkAyM13MRrKe9QTIVUy5FMC5yifHmJ941dxl/JFf8FmsEjX8/XAP/lDv2s6ezJ8&#10;36d/73hwfDH2Ti7xOhiI7Jy0WZstTxyUs+sBXgjhLw2pZpHPMxlImPN+zv94YMhAnCkpPzV+nPd1&#10;+q55kXEboMiWP3G1LHptUPlFBuQxreU5h9Z7072JZ/5+zVzpjrrG1Jc8Pitcr+HHYLuWBUG+gLie&#10;GHFpg2mmW4Wsd9a+rlNj2EYw+sC5wXNpE3wyzLZZIjeFbAvl4/ioHPKYoLdXe4QxgC5ncFQGLm3Y&#10;X3q7Utps2ymv960NEOccXOahtrrg0LQbbOa+L6FwJ4G8drdDODIFor5WEN8//8/9c9PVk6F65SNg&#10;4W/57u+DuSMNhtwom0roptoyiJOiVgHpztGGhcEEy3vsIFR8MVcQh2CdnvV0/Ap/1ZFyufa8lLfq&#10;xedBsDJL5itgp7etfOJ1JK/gKFzxnTYHcWv4PfM548UIS0yeStAIUs79g5YUR70FuoxkK6DgsafV&#10;5hO6g3rdncZjr69opLx2qlEG66ozG8wjXukKNGMM9mD+NHi0bPj4lFP+2hfpncLVhdfbN1bm5bPp&#10;WBvDuTqsp5XXNJVgvZiyzgo9NjwZdna2x/d8z2+drp4MN2/dGre/5TvHvf2jsX+Cl0i7HYzbEObG&#10;0nRtkDfzAcMgn/zlb5JJKOy0xKFjaXfxmUgzFO/NPcUp15Zj9NJ0mFRBrKX3jdujcpaeR0FDY5oy&#10;9+3WGczNT145rJeonDY2N7OkoW5ZvzdXchcZHDXwoysMYg506oUPSfR+YvVTHZFeX4yRvKQZvOnm&#10;jZ08j5xB8ooXhvAXp6dDdGXSxXYQbL/Wy/qjw8rC+jnPEo15UMR+6iq6tELrpiCVRU8ZW/NP1ZdR&#10;1Mg6QCu89D6PV4evFX7Tb/rN4xu/8RunqyfDY42i8N/9F/+n43x5bbhJ4MANkxcrCBGmnSA8rLfu&#10;sW/c9WNG9Jc0FAlmh/piVM0I6wtNJ28DAXnt+/ycAPp8Z61b+mW6y7F/KDMQgp0RnD7r7CZu5n3B&#10;BfuyxoGogg+NIn4VHF5DAVHZ78e064Lpl8FzX0nv0Q2h9WoluwvXpPuCV89zjRK4DQTRkM8Xxaow&#10;4CU4tdmE7utb2wN1S8juDOh2R7/ehC+qkBcqi8qkcXJbT0ijbrSEI7RlXgpuro3TGPlG7ngDZ1BC&#10;Hj9yv0oZp7QuthtWaYOhprrwzL1dKKK64rTYR67WXXtCaZuuDXju9pu8bgtIB4BfCt735bnBN2+N&#10;kQ544Pe1mR5ghJaYIl2Mw4N9aDnGV6GeDDbWpjEoHsmrCp7b2CfDp3/kv5OO+mHgR/77/xJe0PnY&#10;OziHDnTjyG1hp+PikM7HMdu+0vn0RE6yO2gJeakLNgGBoDeuEVMf+phtKJP+eK2OeiONhqfDezOK&#10;ERm+Ro3gN+2hjcpdnoVucPoJ1+xPXCGe+lyFUD/VRYNLDcrCu8gGcXWQc/l4O3X4vk6HqDUiV6l/&#10;B3p28Oi3pidRIlfw+rIHt+CsMUivrG8ig7X0Gd8KtLZCnPqER31Go9287Vtz/CzB0ZFGVyNIH0Oe&#10;F/DyEr1TD31zUHSK69pKBk/ox2fo/onypt3ui3Q7lE87HZ8dT2/YxkMET/T3DP4dMz13jTB8I7+G&#10;DJ3xhhC9Cdxn1Keu1CBwTr3p73aSWEoZQllwrqJva5cb1Ie9UR9NVFbIF2UmcC0Dvw74g3/oD05n&#10;Twdl9Vj41D/+28a3/NbfadNisI5osBtcD3WTObpY72M9PWo5gi5Gan42yqDn52jY01unLI66+TjN&#10;LB7Ny1TUa3Et1m5Q5vCOn9O6xfqLSqhymjbVmR+MdCRTkctzqym6tJ05qiFAuZvRjmPj8Tob1uMu&#10;FbQ3UK+nr2uqyDYJR9rUDu7yAK/ab91zD1ElJXox6kuTdfexyzfd8tT1mODi1zgtm7ZIJ3V1Zy1P&#10;0GmVdMFb6rF+p80eBcumbvLnnDyWdf3T68jP+jEkdlw7/r293fHyK18ed+68DW980061T55lXRID&#10;cdXlq61PAm8i/Ev/439huno2/Mjv/wPj5se/jenzJVOp84RDOqPPwjpd9Ns0MjUeB/nVs5rBKDOY&#10;bZ+baBU8l88N6nBPA/WASievZBYcBI/Ko0FeqYPmlf9C8k7geXlbBOrLzIdgXoPneYiBunOzIXKs&#10;mQjEp369vOyUAJrGbp/tLU+wvp1kmrS4S8J421Wk6z1fTXXThkqgvToDDtnwDV0yvXmTdnGULkO8&#10;OdI8r21fDhbVz+RF9M0An21DZiOyw2lvnA+n/mJGDlbPebaDgcN6lE8+9cFREp2JZnuSeS3m/2Jz&#10;R3xN8NJLL40/9Ae/TqMo/NP/8h8ug2H7HA11yQkSrHDyRTCY6gKrU1eaGuFl6w5xMjtTHATVhs4G&#10;epwrVQskCjfFt6JFIFO6CmN8XRdjPfe4CPwsH2Mr7YkrfgajHiyG4NKqdeU5SnMvFAsxGgRxtyKL&#10;u404kcFhO3KzaUaP+S3bbVCpul1z+js8Csa1IqY9BMt3WYPg4OIWjkyTYCrVRUFVzK31+rhW6kAu&#10;nqusTUOUMNdXRlrDULRheCDrELm+defOePvdd8YXvviF8ZWvfDlvIq/q5Yk6wIXKn6DxKXk+Dj79&#10;6R8cL7xwe7p6Nsi//96//IfGPobw/tH5uA9Ru3g8++ob9bg7QsMYXpHf1/L3GhZcJCgXjLgk0WZl&#10;pYZGT4lzp4G8aL62PJq/8jNH2zRr1jxvg3HSu5C56cZ3MJ6QvjEZY/NFn6hfGVzVe6U/+VBZjKfl&#10;JgNOfkHDKmgMvXNtfsH0psOwaBN/WROkfiJyfmX0UpKyOhy+ndzHGp1mk0Yfz91igh61ZfiX5Rlv&#10;4DkQ1zKNN/QcbGsWqfFzFuaNFjuZ32WpWRF0ck5M6pS0kl/J0G07B7T7iruArOnwNcK/+kf+6GKg&#10;eRYUh58A8Ra/+3fWHiMIVhl9mgRpZpqbh/bpRBnBoFjvIoqmsFE6pyneqdpHeXPX0DzgzVHeKBwZ&#10;PQmuFaQFb7xCUxkE8/R1Gw6PxvOX6+SjvIovkzWK1gdSDJl0oXDQFeNInEYjd82g05HbujUe0iET&#10;eyuRwZs6erMaej/m5H4r29pvAFcZWymbNo+13aLuMns9p1to/KZ3+zxPo6b0XAMevV6sb3otzU6b&#10;kY8jbjwNlDVtQVnLi5g6oMH6ODpKe968F/x8KbOxscvUyNdYuRXD72W88sqvjs9/7pfG7v27dBJn&#10;ChhhyusVOB3LUoBMfwx8/OMvjT/8h/+V6erDw+/9A//8uPWN3zaYQQ/fo7dP2KWj7tHRfLmohlGd&#10;y40Y8ut7uMCfrTmE0jQHY+SC3PxMg4NJjBZy73U3oeViEHoNOuVzvNI/HYGWraH0zxwzoIzlrDuy&#10;Ux+jZ+UkJE15TXIR2iFQ/ho949tr1FiZbj0aS+tv/TROOtqIWr4hMrcmaZR2vEcab4Nr2utvotUm&#10;OFuyfNpJOmwimEu9UcPIRMZ6kw5B/JTNeiN51b9aNsD75tzyGkPLpyjXWf6J6SnZ+bilNsSlDdeP&#10;j7Jh//EQL/SrhB/6od89/ugf+Venq2fDyr8FTOePhd/w279v/NxP/CijxhENcrSwA8EaRxoaYT+I&#10;0oWpTfGVkshchSXkTjFMNM14WSUY12EOUSbA/H2u8CN0Lq+U2vquFBSCosTmiVKSx2Nft/dI5pzX&#10;Yn0ZKqsRZyurQcWL0vCLovCzveU5gttC/DVIQ7c/eJxmcmlcK2zjN1crZNPvvrRum4ar7+JbZlGO&#10;a2VhtdLiXkP5KQ7Bp34s2zTasMirUslXbReDDp/9pB5vuxgHYHr93r3x2rv3kmYZ+XN4uD/2dw+h&#10;YQkvte5oS8NielnzptDW4BMY/+6/88fHxz720hTz1cFv/O3/xPjxv/gXcoNAXYvna3ug244U3kVm&#10;NXCom/LYtWF5VbIvGfUA2W2XX8lDmuCxQtgVXmpAbY3x1TpDLMWinfP2gnLRJ3JOWpfzZtEhU0Nf&#10;E5ZpJnnmyx3WpzFsg+fbeub09SdMHWTb67eM7S3drfZ0mabLdUDXn2239UqYBs4ptHFxbqYgvppJ&#10;aIBtpnl97R0Du3WmnPHQQkOL7zX4ps1i56g2CjGW4Cmd1WZc6Z30aRQtT9XjmLh39w/HV955N7oo&#10;/0hMPYbCDrI6+VBw69at8df/+l8bN57yaOmj8EyjuLWzMz75m79n/MKP/ygudN3h04jEMEJwqQwN&#10;C0Oq43XHFMLEdNBppLGcjCFP9s9NChvlIQheG0wTGp9H84ijBe8WhsDUIet8MoqekkcmKgZ/JZDK&#10;qcKrUIkjiL+9xRqdS8GM15vUC7EtWTtBQQpL0SKehqa92wFLFms3oZ+4xrugh6O4xO96kRDPgJ/l&#10;5nwqOkGKQrluqHKLRCMVNhAP59VEiUn7DVFIylmVeNQ7g9kNdg7X0O9jCV9+861x78AR28KCMsAb&#10;wdjs7e1Cv1tGygM2T9oVMoqXDf+zf+V/NH740//kdPXVw/MvvDg+/i2fHH/7r/wlaKTdkOM0OVU4&#10;ZVfvlsrjsW7/G3Wwv0fbkCUdPE2AD/EgKdjUaYxax1pWBZWjOnHJyMElVSZBHsqPKjdvr2CfSEzq&#10;LT2zbndy1GdvfSbZNd+NxSwid4Uxml5rDFve5m3dWlsrY9h6aV9sz7DjLWN8g+fewFNHNIi9lgz2&#10;pEUvVQKuNX65w40yOL0u00YflS80yIPPO+elJ5TQB20D3aB+SYOv10sZVTAsVi+oJ7xTSsU3egRp&#10;TLkh2Q/bv8Fg/MZ797NOHEGGt0rXnyDSnDwT5Ot//J/8J+N3/a5nbwObwzONonDrxZfG9Rc+Pj77&#10;k39zIpLGS5hGjqN36BIHIyOYJl9lQgAaGI/JRYHunAomHVkkE1jGIKM7PnktP+HLDRmODZ4nK0y1&#10;asUZEjyYQLBs6rWA1/x6ZDRNpdXEZ11u8gwNKpyebqZTMfDSrOdXxs1f45COoqXKem68Sumid7dj&#10;EW+AnCpftKqYNQK7XukSxdWUfl5OyMsAoMWm0ripzlxlBDaXeetzAnSO6VrvQO9JbfXcevQIT/nn&#10;vtTXH+yNV95+tx6vilanpGipw8X/43Hv/vsca2uHxjFEEKzVOryx8r/6X/6h8S/8D/6ZlPt64Fu/&#10;41PpJP/gp/9OBuJ0Ku/WK29oR+WK55xnDxxt0Js1DmsWvkl4WmA+ZajuxhaIo2hOPiCGk5AmkVde&#10;dVpB8SKttb6HQC1qeVIH5TV2eoDecVYP1C8H1panb8axLmXcIbQDbeDKsSiPMgMquqtuWj5xpGnA&#10;jesBuMsuXhgxBSmuzy2QDn1ed/st13rqHsnsbbVcLJs9i3zQpoHd2NhOuv1RuYdG+CpCX3yrw+Lb&#10;c8InDa0J0Oid82Cy7dTltTtDDqj75TfeGu8fug3wYZAbUpD4Ys1T4bnnnht/7s/9+fHP/oE/MMV8&#10;ePhQRlH4pu/4Lqz68vjKL//9CNsG0c4soC5ful4GE7KACsU0vEFG2BAZe2UwVTiNCQxT+ARjzNvT&#10;Uzuj5bq8ilnxli9Blt6UEbJKSLI/kFD5WrGk9SHguvYA2olK8VRM33+YR62sS4GhzKapdCqylVhO&#10;2sVoKANvfYiMYP2L6QS0SZf7vRbtN0+McSGoUZgTeJdv4orUtkNLv9DAEU8axNFt8piX0/JX3kwq&#10;pmh1ynpDeCjkHINvFSom7fGNJher0g1+4yhq7kOu30cxf+XOvXEXwyiJVlC/OnPLk3jtOPv7BwwY&#10;J2N7+xr82cqYRApTlZ3xv/13//Xxu3/oB4Ph1wJ+6+/8vvH2m2+PL/6jf0QdDBjEeUNIGou2Gqic&#10;1vmeSC99mYF6qd7E0IU6/svf8L14YotEIg/rNWyUt53yG37K6zaUyivTzlxTJnZHziibkm/rVeN3&#10;68/piZ8dPTBzrW2CW93SCEm/so0cOXdWIn99pZZxvt5sDa+ydzx408OB2h0grt9Ze25UOL0mLh/1&#10;oj5M1Fhb1vMrOl1XdXD0XZUr0LDKYObgkDvH0qSxhR69P9ehncm5Dmm/0NbVAFy/LAmtwVsaquFz&#10;X2J/X0WaJ45MPLJ31+DkQFQfGWNQ0F74OhzOXWC7y6DxpTffyY4DCjwCE0MFZfcU+Pbv+I7x4z/+&#10;E+P7v//7ppivDj60URS+87d+z/jGf+y3jS/+wk+PsyP380EcDXSh3fNaO6PVcMKYy2WOjh4w1ZEl&#10;BoCGha1TwxREjBA/FaFG8RoRRaIiGucI1GyJAQAyEoPHYzIbxJuD1x+ExCup0DiN4ioY8fnAFMnS&#10;0aBBsox0aOiimFybxzhDvC2KxKNomqKcrtNo2NJzJrB+6ah85bXpJYA3fCCN9ssP01tZmwZ5FX7Z&#10;mcErb1MfR1FXp/e0OnBoJK+KaV0adTsQp+Mi+xGhHbnt0qHu0lm+8v698aU7eIHOZ6QFHEGMitdR&#10;CgWO4D4+wgM6OIDO1bG1szk++clvHf/en/7fjE996tunfL928AM//E+Nj33zJ8fP/92/NbwxJiUa&#10;JxoGdQ7O0lcUZi0V3fMGVNpASF7T5Bc/JJDMxiuD4qF5ive5niAy4Bg5cAwqQvJNsqw4aEl14oa3&#10;8NGNzX4m1Px+XCx51XV+NaWtqa0fhFe2Z3prlI1xYiqdG3kSmPZhANFZdau+s1w06jWbx1f8iVt8&#10;ziRMdRCxP1U7mbmBd93N4ei2hq6Xg6zbo/QEwGMb4mWCW100j3RTWXhsvdUfZYbZq1/Afcr4v/u9&#10;OitSStOP+Ad+2oKaMfkfhxR/5Z13xlvv1/POQTYP4kjQiErfPHS+y/F7fs/vGX/tx35sfNM3PXuT&#10;9pOA2QYt+CrhYG9v/Jd/+t8an/+7fyMv+Mz7BxkCfM2+Swm+adeRRd6Wchaze/9l2EoDNSwtjB41&#10;+1olNM48XguS6rXxlu98nR5lyw9OW9EUZ2joujr0lge/q1Lrk+WZxTME+k5hX1ufdFhW8NzgptkY&#10;oRggOylpodVRXz+s6NCbKMMpHvH7VAPGl6mKGL0Tp1eQZ2hTgboZbUo91i/k5hB4xZkOy1GaOu8S&#10;RlAldHdAvTRVj1HjfZFdBGc+PochdP/fPvEPMLBvHeyPz77y6njr3kFoexiqA/qK/OKmRoC2RqbL&#10;4/u+/wfGH/8T/8b4fb/v9yb11xPuvPXm+Hf+yP9ifOEf/lz47Auct5DZNTyXrdXlselb0TfcIuKT&#10;PegIMi8dKV1Kx4dnblS3DeGh/ZRjvDx1iPiwYDpaxvSKKub0dUNdw3T0yFPl4bRZr86QFwgrK0Je&#10;RWcmGOhOAR/fcxlDw2W5lqmGUfAxzHwMn6qz5YVyviMz9JN3edXvOte+RKlQlfOECXnWN7drcKft&#10;TnXFn6UgytUWm2qP8fO2hWeztPBs0q/0I+vABc3NKM7z7krO1X8oQlfqhR7qdL+4V3Rn6D9mA92/&#10;GIcMzId4jG+je7/48svjzsExgzT1hpePQEip+h+FH/iBHxh/6k/+qfEjP/LDU8zXDl+TUWz40ud+&#10;afzYf/F/Gb/6U38r773zzdQuwsbdRiGzvkUncjRSCTQGMZocNYxOD+dGMcx0fQKSjFMACsc8phtn&#10;WguvBWfwvIJKS3pxcBHfzVSwGjqVVPwqS8VhnKDXj/z0iKiRtqz1m6/rNa3PF0YoT8YgMtpgvLv6&#10;2yj6XKx0lUeBR0AP9OmDWtPEYKrBjrjSCq9M49KGRPmtSzpidK3LJEL23E30tMKGZ/wcrCybO8qU&#10;Vxk9+lU0H7T3bdxugt47OhsPjv106cV4l+nd+3t4fVsb49r1a2Nn59q4cf25mkr5pAWdN98zloDA&#10;5XjhYx8fv/f3/7Pjhz79I1Pcf3vws3iM//V//H8an/n5nx0btHkTg7iDQdzGa93ecP+c00v1Tblj&#10;DNVLgjqqTN2HJ6hzPr1U0z5hZhAnGcv/GCrKGyePI5NJFwTTLev0Wx6pZ34JUj3SuIlVbdFT08sT&#10;j3v8vFnmlFiDkq9UTnI0iDP12mMwHm6pCS3oklNd69Yj9kkbvUMhexjJI37rXVtZj7HsfqLeCJ6n&#10;DfZH2uWgmXrlg3WAV5zWYVu6H4q3yzsdV7cMrmOXUSz9FzSEPvTh02suW9jnj9BJ/fyTGMXLbLn6&#10;lbfeHr/61jvjSBzwTnqa3tDItT+3/7T6Obv63u///vFH/9j/enz6h5/9oocPC1+XUWx4/87b4+d/&#10;/MfG537mb483P/MLYwkmeMPCBYSVFTwfzjUQcs5RO4vMNK5gUsOJDKewxnmdMuSLsnlNUGiCzBfy&#10;xTyY3ddx/V3XgPkRLGWDi+C1QnUTsnhUGAVtvJDvr9CLWtGjjKR5bWgahc6jsohLo2jdte4CuRpH&#10;4qWjQilaNsiaByUuJZzWsLCCrvPkBbo2RaVQ8ekEdqrQoKKBXFx5ZZZ+EtdRE3ETmsKTY+lCUVVK&#10;To7B477K/cMjjOBhXu8kDet+oPwGhu/ajbF940Y+m+qblXMnUu+CMd8avJb25fWt8fw3fOP45G/4&#10;TeM3/7bfPq7fuFkV/n8RXv3yl8bf+rEfHf/oJ//OePWzvzRWzk7GDrK95seY1uAS7MldUwftdC49&#10;bmW1Fl6qA8reG1Kqgh2wZa3MzNP5GhzHWjfUg9aP+vBYeWh1Y6WMSeRncDbFtQZNffEONFXGKC68&#10;N8oqc/Gpg8pBO6ZRdNA1v63wTdvmc2/hmo8Aoh+WyfP70ObLVDXip8cMhEyrpdf6xB+aQRS52uco&#10;V89Pg0sa029S0WPBenLzjiMkVSC/G7/Fzz944aB8lqfhHJz94qTHI+g7wEgfMhj7ijgH5Xd398YJ&#10;8tja2WYQXs07N31WPkad9uuouHR187nb41u//bvGb/knvnd8z/f9wDNfGPu1wK+JUXwU3nvnrfHO&#10;K18a77z65XFw/10ECvNgkiFTMJRBAT0OjO+xQIMhcQ/lJ8IRt8lOGj/jFrAY8YHgSzHKqAxTmvFT&#10;phoprYNoO40n4M/RfGbqzMCUXAqBYlR6GcMpd/6bbp1mvqJuaj+/rPEVZblOh0gZYwqHC9MaQHFZ&#10;Tlot4yBQ/gl5ZrRVnYYykI7UTl0coVVikGQtyY8TbfkdEJSt1zOrRnDEcIgXOjHS1289P55/6ePj&#10;xY9/Ymxt/9or4a8l2PY3X311vP7Ky+jfK+N4/z6KpIxK95ypyC7P4Xi1M3zVU7STox+Rz8RXAzjV&#10;m3gr5k1F+Us+60y+nKPn4MkNQ+IrmnJBxT9xTzhbDyrHBAs8Yje7ZanR+gzojDmqbA2QBve2Fr3G&#10;aZy9K42x89qllBQOyqqL66bbtgvx8uyjE42L9k8Fzd5gWVpYR1EnyEPjOJ/6bpYDCD5IkSNGXENJ&#10;Vowduocurjoz0zjrhFi3Y/1Uv+m3X/jY+IZv/GbCt2Awt4qAX0f4dTGKH8FH8BF8BP//Chn0PoKP&#10;4CP4CD6Cgo+M4kfwEXwEH8EMPjKKH8FH8BF8BDP4yCh+BB/BR/ARzOAjo/gRfAQfwUcwg1+Xu8+H&#10;u/fHvTdeHbvvvD6O3n9nnO7dG+6c9xa7+5/cxuK+AG/9Z6vBdGs/10D240lVtjckKjsD3I8lDvPl&#10;ZQAB90Ulc66yvYaf+PyZ1lsMRJZPF1zUnjO3BwheuxVnPkJM2YHampNz8nVc/ouLkK0e2V9Ym2TM&#10;Y/mm1z0L1lHlpF/ae/+b221II0raK868lds2mHjV9trfOOdX2iotlBNz4miN527E7bolpXhn/tou&#10;0QVSo+dWR9lspaBcXS6PrZu3xo1v+MS4/fFvHJ/4jt84bn3sG0z5/0nYv3937L792th/981xev/O&#10;ON1H/5CNe/KKF7XtxH2KkU34kZZm25g8l1cVlL08rHSvE9zEzq+KTXHIT526eoKmwHy9IdpPP7j1&#10;JPURlKuPsKo/pe/oEEluTfGJlJZtya30QvA6e3OnNI+Pgm01zb2uBdI4nQLidbuX/Oh6Or7wWWed&#10;tk7OYc4XoXiQs1w3zseVFRJrHn6LHPZ99U+axA1Ct+ts3Lg1rr/4cXTwm8Y3fPK7xrXnPvwLi79a&#10;+DUxijb6rS/88nj9l352PHj5M2PleHdsrK6FaXk+V6GjCCXY2qskzOMMES4gc90JqoIWo6fXHBFq&#10;I2y96814yxnfm2TF6W76GF5AGtyU2m+ZPvHBX8Bz6bDORVl1izrFabo4FgIlbm2p4izXdJnXo3Gm&#10;dRssZ/DaHYzd5oZudz4QdFEbwI3rtgpS2sHOkw3eK2uLuuY887xpEVRWzz3WpwSKXxpVMYY+juLW&#10;KKSVFOUUoNMm3mejT7OvjMJJvzj1VfEXY/tj3zw+/lt+5/jHfvDT4zf+jq/u1Uy/1uCHk97+4j8a&#10;77/8i+P4zV8Zq6cH4Uvkmk3y8G6pZOqjnLJMXixdkHZeG5mbd81H+mGaLJ9Mb76mnOeEkpdPatUG&#10;d2Vk/jxAAAQPdTbOGEO1YaLNuMZnud5P6WblyGeqW3nnwQCqdf+jj9apr5QsvKT5Qf3Wnz42DRfo&#10;vwbGeEO3x7Szs2Pw1WbzBs9Tjijfp2jbOl5oeitPHTuueFz5rafTO0/Xm7IexYeT4KdRk5b0MviW&#10;b+gyxpi2/bFvHS99128d3/kDPzK+6Tuf/dncrwa+LqN4cnQ4PvPjf3Hc++xPjyU/euPjRaBzQ7BG&#10;sUCFLEbmatZQoYxcGYg50/ygTkYKwDiZa1mZbseuB+Arr/HiEDRqeRRohmseGKhTXjwq5qI+jiqd&#10;RtRz8amMpll3feBnMs5cC7YoQiXEqyKv0O1pHGnLhEewzQX1Jp5TFLNp6Hwegw2F4ZR61VCNomXr&#10;RRZC8j1SVihvtNPraBJc4Z+YueZ/v2MwpaoIUBahn2vtt1mb7uOc2eTsky7QYtr2x79l/I5/5n84&#10;vv/3/YG0+b8tcEbyK//vvzCOvvQLY8XBl7o7hIcaAqVmk6c223Y/RhZ+MFbIN4PQfCw+2KGrUxvE&#10;uchLvpoZgIPz9bVN6qIISRmM4L35Wr80cg1op5UG56K+wGX6k2JrQ6ruWG90nhyn9i/AssYJ5hP6&#10;0T2hcapn4qCHxetUd80fg0oery/y9E29y3Fen/kUeV7zRX2dZhCSTrxgnNfiE6+h0z0Kns/Tkp4U&#10;QKNIZaHJMvCovfcu12Wc6U2F8l87sPWJ7xjf/U//i+M3fv8PJe7rha/JKB4fHox/9GP/zdj7zE+P&#10;ZbycY99YQqf1OUmnkjJdo8ipNdCwanAeVueo0fQRKKGeqCghNcMjPEddDQHQRqSZnB3+MKWZ5fFK&#10;QNQT5fLJDcrRukxd+IWOFV/PVUoTJlNXC7uevCmj3YphCG5o0bg1DQ2La2hoME6aBPH7nKojfZ5J&#10;BZruwmPZMviLuhrMB5ry9qSLCyK8liddd+Ep6PK+lMPoSrc+ytkGaKEWcxZu6zRYaNGE6flbcqqk&#10;UcTk5fzIlzyZguJCn+9fNN3nqLe/6dvG/+RP/OnxiW/5tkLz6wSHu/fG53/ivxkHv/Lz6F+9RESe&#10;emxjEX7SqNWljczI8m4/rODKqh1YI4Au4imu4nl3fkE86hAth+flwQvqh2lJB6Heqa9Ou379Bmmr&#10;eWFDnm+W3zOjKN7t7e3g8Ikiv2iXx/zA23ptGfOdHB3A5tIBcQn2mTN464DsCyCcdanL4jdf6uPn&#10;1y4bjLNM84WKo2alC4W/QV7oKXb7PbbunzOrqtd8VVnLdb42hM0TQ+dpuoR5/Dxf4pKjtAlpBTcY&#10;kRf86TxTuUUZgm2x/3vt0f4gr699128bv/9//q+P67e+vqn1V/XqMOErn/vF8Tf/g39znLz2BbtF&#10;6HN6paL0izNlqu9oszEaogiVa9cv9NJ8trIba16D5wEQxkM5LWOlYJs5zRhDKWkVaFxCXshAeb0Z&#10;lTu4JkGnZ1O/dUiTOLoOyxe6K2EY79G8eTMJim8u8c7pzT+uxSWYXmt/NaL78L/KLXRbrUMoz7SV&#10;LBFcy8PqhBqiykdZ8mgci5+17mee8NDyyVmKuPCMAlRwWXXWgBJyM52z3sZjSAL5fbuOxYrvxfsM&#10;KoTUBR6xx4OljDh2339n/L2//BfG+dq18Z3/+G9JPb/W8KVf+Lvjl/7v//tx/NbLCjuDatoAnULL&#10;zbacnespluFp79gXlZQsfPO7X8RT3uUJXuFRv+RXtdt4YcEj4oR6HrxmLj6ypp7J0zZ6rUeWCe/9&#10;kdfps/HKzWPrk7Mc69az7DpjKCjriywclPuRPGWgfKRFaqRhQV+iS6byol8iIU7j1Z9Ot+5eWson&#10;H2z7pCOqXs/IDJbpdonLMkLHpV0cO19gKheOcZ5rTouDBfX4aeWr/u55pQWvDZ0VsoWJm47+vGdx&#10;/503xy/89b88tl/4hvGxb/lk0r8W+KqM4j/4iR8dv/B/+w/GxjIj2fpaCFGQ+eYwjdFTlFE2JAKn&#10;EXnBqusuCg0VzYIyTPd5TLnuB79leL4WFoOGklCXQm9BCD1CyexWFMGjdWgEHP1VHv5S1he3Wufy&#10;ki838G3amnG7gySUQqyvrseTi6eLcohLnC10jy3gKAdlVHpr14vyen1zw8lWzpVcDB1HDTMXqVDF&#10;7M8v2O4IlaRqF1cqolknXco6FXl9ZrSMpMbcfCQSdyFfw6mUpiCFic/bU0BiZ5c++S5o0Kwg9LtO&#10;4JXtpKxkp0Nahg7jTYS8vQc6qxxp9hDxKRPyWZ30hmblZjsulsfR4dH4hZ/8W+MLX3pt/OAP/1NW&#10;82sGv/Rjf3a88Tf/a9pYHdoO1AawZRb+AqUfNAx+yFr5tpJv8jpYUp705BGX6RYLXuJpp93YQVx+&#10;iUm+khQeWdZPPseYWcyynDtgaRiq7odB+TlzyTfJ4aV5yujWFNa1PWvqdrTOacC8Fm/6lg0JreQm&#10;+G3o6J3rgtAbOYGHHqVg4tHmcwSTHhRtE30+WK98laf1dfs4KGeDbbOdgmW778lz35qdG5cWMwPZ&#10;avpLHOfpg/KPYzw8rwlNgfk86uVlYAKBBlmtlG5pMc5fLaWJYyqba1LEJw3Ui7TG6fHh+Pzf+4mx&#10;T3/71Hd/D3m+evjQRvHH/8x/NL70N/58Pljkm2lqVJNhV96WQcFJaDomDLTjKpBSVhW5bhR47uvE&#10;wpo0sMCyhhgBQCEYWkmaAeLTm/Jtxn4IyNG1GaRxrtdz1ZteNCbqSgyPd1PEL/OpVyOgsYLXEYxi&#10;ajxdn8F0ywhNo5B8nF6gYNJDTLxk+RNeGMM0RAWLAQx9xSfj4m1wLh47VZWZcEuHCmld0Jq6pMVA&#10;nF6HvGzeJJ9lSPfnuXzKtWUnVA3WI57wF8PW9drJrvhdhtCUHAlypjhS1+atOjAMHI/o6F/8/BfH&#10;/dPL8Tu+93tF83WBL2r92f/q3x/7n/276E/p0qPLLp7PQZrCz3hdtlueoTvQlvcQphXGVxuEanO1&#10;jqZURwY0hhmk6xKNVp6eVVl/lqzBqwa+5kvjNwQziE0vQwMexzp47FRdHuo0mK5Mui8Z4lwQb5x4&#10;FzOI/NN4FE0ZxCaZGa8eomUZlJOPaOWbozzhZ7zyF691CBnoxM6lxwyWoaUMtvWqtzVo1G8+47Df&#10;mcc4cWYJa0p7FIrv0hOi+INeZJc4fvKlSpkuPUD+CZViPXkPo3SA7yuf+4d4jJ8Y3/jJTyX9q4EP&#10;ZRT/6n/6fxiv/dRfpzOjjBg1RzynqBm9JkHZIImxk6bDE29ce3yGNG7Kp3JrvMLgiXGmCV53Zzcu&#10;TOW8ITgNnoMj042pDtOSN0wrfL5DsKcGennmSZr5JmNjfUfHR5xXG1opBfGKyWDeDgsFCp0oOsJc&#10;fL4RvB7JFuNr3hhFYI4jwqR8cFgCHpc3XXijaJQJf6pw2uGF9c2nj9KZNP9Ib0NhPUnj2BB8U5xl&#10;bXOuCfYY44QuOwevREWzchX6iZDSc8r6mcrTy9XxN//ez4xv/tR3jU996jvM+DXDT/5n/7tx9vpn&#10;Q3PzUXrng7DxgufGSbc01pvSZYg6AZ0OADEcyZ38aTeZbbNHcVlWMC6DF/INF4iXy+GB1wHaTYHI&#10;jfOWhXQYmjYhA7E0OCORx9YX3SGPCAnSoFybFkEjEUMHNJ3WEeC47kCbWRe0K7rgsm3QzXleHWYU&#10;bderT90G48BlEFpnrKN2Rth+2yBPTZGmqX9LG0jnPOxz08XRvJinPQrzeOtwsH+0rwTMw99ExhRv&#10;ucJPpaagi+gzRv2zP/t3xrd+9/fmG1NfDVxJ6wnwuZ/7e+PVn/obMTzdAUM5IGNVThtgkLB5YyQ8&#10;zFs0uBQvRoyG9yjSiv0ow/panH3e+RWoU97cFbYsuPobyI2v6NHYXH1WQNoz4tujCeY5Oz7JjR3T&#10;msbG0XU+2o6mqXDqRVIfOLyuV8KDxzwcLWsZF89N7zYYXIdVoddQ3nxMHGpdjliHP3qwbi8yLm21&#10;PtI4ibJ6x9H1XI9OeTWENg0tDp1dr+FxID7T+mi7O/88tHxNz5G4BK67jNcqZ9oGIdLt+/7+2B/7&#10;4+Ozn/1cVfg1wC/9zb84Lt55+SF5CP0uzJZLy8yja4bS+f8h7U9iNd3WPLHri243saM559ybebOp&#10;xqosG8kegRASDBATEJKpLAskQC5kYWwGBk9hwAAxYISEEEIgIRljBgViZjNAlk1nJBfY5aqynbgq&#10;szKzsiozb3PuaaPZbeyI4P/7P+/a+ztxIuLegrVjxXrf9a71rKdbz3pW876f3wwZYU8cPOFMhrew&#10;9mld9AiB3Or4n8xGeiZdtLd8ykrp2kwF5zkc9I+1WeJZf1YjOIi+4Qh/Adi0dmOUbMqBoR54aJOC&#10;KbhXtzH0K3cZPfZ8+DS6KfqZBnMhsf0lT3uPd7kGV7nvwBRzDx/eYOEkb3nCQ9/tLEWesGhffJC/&#10;cHYvvhuUAX89X2WkYL2bt673w9CKL2zAyPZ1ptL/yv/4v7f7+ssve//Lho8axZfPvt39tb/6v6xB&#10;Wb9Bi0kE0HgjgAmD2Oy6iSsPYdJh6ho9c7+VFxYD9sM+8Ys5Ajj9rVywwGQ4cl+HIIq5ygw+uY4i&#10;9mOVvAYgEn3kU6iSpCxPUlw0SlebaAFr8B6FkL+uS9fdGPr8xYwVlzcO6Ub9XC+awfAVa+UF6Uxv&#10;RsnR43odn6CybTP1Fn/aVhU1bSfPXw0kD6B/CSmv7FLMxeP9dPFyPTfgSU2bdG71l3FZ8aZOeNbU&#10;feINfZQxdSvX5Kf77M5enu3++/+D/2HL/8OGr3/6J7sv/t3/8/AmNK/2ywPtbfSs+/VcPnzLy9cZ&#10;8DJl9qz8u2OZB62jH4JnojbAUi7MLW30THqz5p3r1kk06Ak3aeoBqYz+sXi26oB9/eoyOER3Uq5L&#10;ONbWVXf0ZYNfQ7Th5rr4vCeAJ4bipHSWQWV06Q3HY5aO6MnRw+MauQ7M6gT+1P2ugYW3tm/ygiNi&#10;4QA3+YIyK3omqjs8uDVwwr6sVv778lo+Ed+ERffCk82YvNFZMixyfRZ5pu4dyyM7cg6P8+z8my92&#10;//L/7H/SMr9smNY+EP71f+l/urs+e9kOIxDQnFebEc1RA8hBaHmRRW7LM03RMReRixHu3xf3meN+&#10;MXifgVJKWMOjHkEoS6EwLHUFdcGZemOoy/Qo+5o+1LsMnmDN7/AOnUsYyhO0AI77RSP8PIMbY2u3&#10;PFTnWby/+4e5SieNYXz9Ku1pM3VXXEE7jcX/9a2RZ0iTpvCNpwm/8jYG3vELX0sOhZ226WF+pwPW&#10;vEYflF38el94l+ffDXAc3i0+7IeVp7NUFlt9rfUqeYzig9DP+02p3d/527+7+zf/L/83T/+hwn/4&#10;r/5LoR+O0672RLq3eLnoXPiuZ6uDGgV5NCNHuBlkdPjbT+svuPv3EVp1JRmN5FEaYxxNZekPeqeN&#10;0XdRG2Cs4HrpC7hH1uN5WBmAGVpenC9q34+x7hJMynJC0LGCevRMnDYG7go3tNEbs4voo2vBhtu9&#10;tOlDrnceREdS3SaIc4Fd5kiEm1C6t7Da7ECXf9p1L7ieksO3FReOcN/PX3UX7gL8Fw2erWuGW7kV&#10;F4zb8mk5Cb4vPV0xpWbgCj0MojV+/eo/+uv/9u6P/uiPCv+XCbdYvhN+9id/tPvi9/79IoZIaRUt&#10;jVKQnqOCyEa0gLmLcUPId4UnIGYIGsMHprgUcsUVwFlhMUhZnh6vj3goVz2/zfjUWFLWhLaVqA7P&#10;Z3k/wlLCbsyExkUnGpTZp11YuFFaHt/K6y/LaTftOMBuUbtt5fr6FU9lcBGUE9BRXqSdfTrQ0NaS&#10;ui9fdM6ND+p3OhOcyuMtz/PlAQiuF06rzf1QOOps5b8bNhjvebby1N+Pkx94+Z/BNDWbjjDl/+f/&#10;i/9V0182/P3f+eu73fPPy2vKveShHe0tOe3jo4wov54vPnmWv+/KMCme5qn7ymHTEff7oVSljbal&#10;PB1LWXkLHwAH7m1Unu5IwS6sFB1debM7OETXGMKhbcorezOAJ0hX/1htgil/6bNrz5cDIi49Xycl&#10;Ync7aEYb+jswNvDSa9pPtLn4uPAFq8Y2lZcHu2RZXqa8Oive8CJB/ffFRdMqv6Jwe/1dPi74ws0M&#10;JX/7MFecuvrL9G/oGqDvht9/9X/7v2veLxMGo/eE/9e/+lerEJRS44Ife6KgN8IuIhOUIQTpIgSi&#10;OrtYCx6iGIx1XaYnrPKLeGEx6V3Ciws4Xl0LA1KiaSNmbLgWVKxNDZKjB95isGkfil9HMZnut0mD&#10;SMs52oAa2Ha9s22YEugoBda8Oddmd41nDAojHQEFfoaM3XXwyF2epc78S/n8lyvp1J+85ivnfEfi&#10;KwINyDd30zZ8gys+o2VN30xP7wQvXZQx35oJCWkzqbXNQA4GgbEX+0trvfY05VOOvPb5OvwfOWh3&#10;KeySi3KQrqcdbyccSeQhx2MOvt4U4X2HMyHHcSvHhvw2yJvd3/47f2f3b/yb/9fC+WXCT/6Gdez7&#10;7ZwGjtGZcDZ8gE1PAizcQ1vxT74Bxm8hH8Vb8lpmmu4aZ9ebU4LeFV7K+ZH4aieGJEOZ8jPwmtU4&#10;g9DF1cXu8tVFvPSIzAHw5N2N54U3ynVgDly69fbNq8BB/8CD+/w41bxy6l1ev9jYHeQ0/uAgxrB8&#10;NDBGVlfbUk5oRBO67U77qVS6Js5UGXDyGYfFDefAD93TkzAl9JPL291l8O+bU4jdGKX/6stzgD3G&#10;WZXwin7jy32/YVOF0Y78cKOXw5POZsJPEV8tU/E8wW0cFILvXE8/mum9vGszqe2Zo0rddW43jnxk&#10;Cht/VdW3AjbPwfEoWNZOQCr634dIn34ZCRNWru7tfuev//Xd3/v7/6D1flEYrX8nYOpPfuffDTBC&#10;Dcgwzq+SQcAPeS+DtUbM1bF0JGF1Jv+XOM+T9uxRrkfJZ+R/N4K3iK0BBCN1dGBBXheoCfWNRejA&#10;ybXYLp97SgKG6XtP60dJGcT7D+SHVaagjITR0EirZup7qG4VIE1X8aoFDOkYyD5vGCPpvgquPvID&#10;O9ocBQFLMXhOVEf5kBN6RrlRWAOYuncepEKMo2vpnW0hfk2nO71OfV35Qe79EFObTLXyOoZKTGO5&#10;S4BAopZXTNVJE/ByRTwWinPTWzksubZMOwDjtzp95J7G797TURJDETLu3rmOccr1XfKhJ7vd//7/&#10;8H8snF8Unn/5+e78p3/YN0YYh/7wewCgvV69wSi41DAmBNObFJ9qSnTSoOvnd3c6Xn8ovuTfBrL1&#10;XP72TP+SaTBlGqOpNQKVZ+LrtzFO9Gnjz2IY/MqX1MLxq8vz3WWiXWZneo8Pj6r33ta4d/8wxiOz&#10;pJS33OEH+BlG+nZ0eJz4MNPso+JTtQpSNt0OA8NSzVrnK73JJx+nOYpPAjz04dd0O22+2fT/Tpih&#10;v7yKQ6Esb9pP61pnJTm4OZR//4Efyc+UO0bROV5Gk+yrw2ki/4fgxLRDHmBdef0zz/u6YfXCDGsM&#10;3RR+fxxDGB4Dnev5bfXQRI6BOzzOv9xrN0026EdoH5vhPtCatkcEHvhJ21uCc+j+1/5P/7qqvzCo&#10;+b3wd//Wv7N7m2mf0Y2n6JU8jF87fhCkqGsKp1MxWsuoCdJ1/s7zayNYjJB7zxDVUQoDUk7d/aCc&#10;OtLl0azQslu7zdXm1u7yGlab2kKDuAyr9nqKPqF4Bl5xSFzlrZfKpzjoZjjbf9KMDmEtj1KvvE5d&#10;w354+iOh2RGeQQXchZegXPGHr06bSKDBJlUZwShllBFewy8dYNZs5j44p03XAlwXL+G8X+99UftS&#10;YV2Xz825DeCuqMz+vaidpu6DvT//dFyvevLYxizvdv/e3/ib0YGZHXws/IPf+X+nk12kc5PRLFeg&#10;DZ5LZ+BSGlNirUPJE5UTctngfuUpJ6xy74sziJHN1NnXm0Xzgr3aXTiZPciDs3t16Zo+pIxf0xt6&#10;bF4+bDovFsxg6adk1dc2Xq23wMCiz+Dty9Y1HvU8a+Jg3JxZRwzc5ZHRrRSqrrFdrzJQ1NBt9ToI&#10;pN3h5946X/CBp/beDUuf4aH8Shd+K+6H/eerjgAW+tiJFVTVPm9QuoLrVf8Gnj/lOCWuO2CrZ4B8&#10;vfsP/v3f2Wp/PNy2shf+4G/8tTEEacy6mBFuDKJRKtO8jECQgFiFvme8EOZeihXyXYurDKXAiEWk&#10;fPHdQInW2sY+s68ylTAiMTYEWoOU/CXU1Z62tKEeGOryEpdxXsJg4Nc0bdEjFRZt2ugbCUkxnvHt&#10;e6i5tn5DDLUGW7wXXt3z85Vw1G5o9vOWzE5fJ01d96ZSytdrNH8BiWcY3OrRomvjnSAV502TWd5A&#10;IzyF1TkXD1ZdeftxwROUWenymJpusR5acFpv5KyI9oUPcPNmkw7Ec3Gm9V6MYoxYYb7tIfv/+7/1&#10;b7Wtj4Wv//B3dsfxlOaIlbeOpkMy9gIal+zyoM/gI1+6cNKqIG+VR6P7xbd3o3r78hcWPHnq81AY&#10;G0Hb2vV8GUKRsZHn2oAx9cLD6AQDZW3EF2h4ainRPLrgHXJ2yrTP73T3VcXU8575eJWJ1fPblNF9&#10;lSl3p6KpSvf6OmFwBCuY+C/4JBb4pqe5nJMLqRX4dNLs5K1HioT3ni06xNsw9zY6hf4yX/iAB2id&#10;6fOt/r0v4LfguXLCksNqq/wL/WvgWzIW1FtROX1SS8p3Npm7Tr7kpb98/fPPd3/8pz9p3Y+Fgf5O&#10;ePYnf9jOYH3CFNPoBhnK7lNSGAUxSiJCYiEvrGcYI1+E+D6xOjXlW8yQuldOWCmY+/ClNwobUOrp&#10;nI0bbDvkYCm/4K50CXnfyxIKe2O2csLCwX3hEQiYyaeInrquwPzuc2IgxUOMoifGEkb3xxBSXuXL&#10;m+BwUy8dQTOm5jyD8aTgNR1LWHisAG+xtC+aN54shbEeR2b7NK46C96Cg3ZB6pl1QVD6xtF2b51u&#10;KYs21nrqwJi8QO+g6d6U3jsNx8m/H9qt92j73/wl1hXvvfx54LxJm3d3D49M5cbo7fNBu2Qiny4t&#10;WhZ9rvd5gheV/5bn+dB9O0B4Nl7K6Oqqp6Mrs2DXu8+18qvzT76BFp6e73l0G+6uGa+ua6aOSN6e&#10;UY6UaPSztE4THB7Fk7Q0Iy/6UY2LnjtdsE4dXMWT9BZRGss9HTZw6zOhd1ueycNEdE50JGmO7ETe&#10;eVL+BceF76x1Dj+88186Nxr3A/4s3emzTQ/EFeTv11twwJS616bgXl38XrhwFsikp0xSdrWxguvy&#10;eIPhf3kGU0s8jujc5ymGez4e8v/4t/5ay30s3ELfC+fffFkkqLl3k+/FGELSgdIuqAYB15QMop5R&#10;HmEhuZixnq3o2dQbBmCOdJUXwVRGGMaMIq9nYJqWUh7pigFUQ6OOcvvxJmgj9zdiSll4gT1snYPB&#10;C2+p+jWmmxL2q0C5NrLawDCN1vwN7vAKLjPyjhGV3zY3WnmXzWsH6YPkw5uBRL9ON2cki1saEPEK&#10;Xrwm6Qr7NI8MRrmU8+zdsOCtZ+vaNGVS0g9fA6+dYynlVtagYpDUxuL58uzWtCVdb3dknaiQJvzu&#10;7/3d7er94eLs5e7y5bdhpkP+mW4mzlspI6c1g2l7aXfk813d2cdz6RYa9u87M9gr1xictVGvJ3TJ&#10;W4O3+tpa9Vc74hhScGZwm+spB8bCM7eVtymypZIjRi8GitzJmw7MUgvP8c3u0aPHhWPgXLpI1+iO&#10;7yeuPsKIzXJQaIjOBcnOUJgCbVqTBhOfpt+hgzHT/1I39WP28pdnqVe9ReuG9/Bh45U/hG4CXbwJ&#10;ZZOxhdHBsQOr/worb8Fb/Hxf8IyOLViNyZfK288XFq/mWWSZbAbxQfTxfozj3devdn/vD3/x0Zzv&#10;GcWzF8931+enpbGLnlFK1wS/XONFhGuHuhdi7te1Mi2Xa0gu5srDyHfLLSKFlYeZyyjs54F5a2g2&#10;BY1g5a1yjAF4roUFX2TgKBbYqwwYYLungPJGkSdFpzKC56teY/LSd/LcU/DT6QLrOqlv2q5pT0uS&#10;XwQmbjmFB1/8XTwRcnkT5O+nDbmGB/zUVw9vu+C/V+47dT4QlCmsdJYHiZFWlcN137iRxjjBEb7L&#10;qxaoKiXsuqKmEl0fxtM7YtTIforufvzjj09fvvnpn3SGAuY6m7lPo2uGUVgd8kYOietekC6ZuV58&#10;WLKWypK/6L+JuR94o++leav/blj5mp3r4cdqez1ve4ENnlhZbdcMsfTl6dnu7OIiurzbnZ6dd6mI&#10;x1d9yfMFI0C702vmNmuS92Mo9RUE8Z7TXmCI9F1b9H3x7Aa3wGX8lMu/luHwXDC6Xc+8NTz714um&#10;lWfpZ5Z/Jo+3vNoRF52r3n4oTclfsFZwz3g3L7ED8LpPAO87ofkbriKdTGrWwn0wW/n8889b9GPh&#10;e0bxiz/943qJNlmqCP17uzs6fNAzd77ivOHUzQjKusJNZ0R8M4J0rPTM9bfUvDwPLYZiGsIxZR9O&#10;mZHUzl2Pz6RzRc6B3bGvo+2MyGDkmuKSB8FGKdR2r2vbQXP0Yl2roy2egPNalK2jbHDqGmXSyxhM&#10;3jFC5YkEAN/VOYVbYb/ZXYY3V/hjdy94U1ZKJTKSNdjq4E3atItPubsmFDhNE+XhFtgqVLhbbJsp&#10;UyXXdvLANKpbRzJKgg9WO0T+w5/ZkVN/Iumom9Ya3Usx+U5gmIIF2MTAns+E5Xlw49l02hU+F0Wd&#10;EAypywT8ryJGXodoJbvBdPflN992bfFD4eWXP90dx4PqLuzBcQwqXo/M6MXqaLcdbuDSu5CeOPJY&#10;shk+Rm/yfEOv92I7Fb0JviEyZdA1g1r5GB1Tz0BhPV1+2BlKwu/wyA4rbTNVFeCgz5SfgVc46sAz&#10;8EbPzHDidef+/NIxnxigy/Ncn8YYnu5OT190jduHTl6+zPX5ZU9+nMdAXp5vMc99jcjxHkbs/GK+&#10;hh6kqhfnMWqXdC+YvE57UY54gBnMMhWXXlqqSZ9BCxnftcyTy+El+rBn+FP+Bcasn0cPAq6iTp7n&#10;DJW+YsmqH9tQNuWUXX1HX1s8oHfrufryRW3Ku2nffcqKKdhBduLIsev/BhX4kWEqYIEps/Lu+6JD&#10;oq5ss+Xe3Te7r7/6JoU/HgaLvXB5dro73oydBlnbhzGIO4eQYxApupG/hiGNY1q9iiBhMV7K7s2i&#10;fNBPCyE7AohxiJjuxqe9dxDF8xfBLSZi0PU2ijUvVPXbfeldXTRN2o4WmHcjvDuvMz27FyFHiV17&#10;K+DuW+3n+k1i8l6/CrMzLVEmzU0Mbj71de8oI/ODCNOjIEyZiWaMRehK0bOL80ajtQhHSijyNEd5&#10;89x1+HMR/C2UV/AURXO5ZgRv3yIACy9Cb+61/+YgZSM8x68yqQuvPIs3m7L9Fl5wxuca2aTFL2Vr&#10;wKLk0jBxdhtzbSbWRffu6BBxeNMBgWFJykj2GEaeubbumTbC+XYQnQgcRzNEHeltZHunMMhKTKcA&#10;v9dz/4oyBsb9TQ6+hn14P4bxQeAiIs8ikt3f+b3fz/X7Ax17ELke3s8M5E1mJtf0cOgXK6ek9GQF&#10;O/X9vZUEUyj603WyobCGLQg2tT6KK2KHfGi1HzFi+JHcOzH8+eNlPAg/DCp+W0XNu8Ft6DXF5VnB&#10;BZBpd1hgcNLxh68Xlp3S4H1vs6TB60zjXvns9136cr57czcD6uvToHGVegbTi91ZZmunlhKuGL/o&#10;VozideC8oX/9uEMABu+z08voYAxr9I+xvQj/6NDb9Jm3GY2u0yEZxjeh4fUWXV+l7kVouooMr0LH&#10;69VffMc0OHuTKgQV7/SKGjQ6O7OePIsNoNfQMMXluNRm5Hm9RJHMkqpLPwuD8QyLDBDdFG0e3uKb&#10;9shhcw7yjCFEK31yrGqOnOkTqaFepmI+wqKzVedS1rSZgxBDU12uQbxn9nG9e/n8dPfi5YcHZYHO&#10;fCc4z3Nk3SZM4THZZLHI/iru9HrzI232QwaUE8pTL8hhPoKSrpGdct4ElKcc2GNwp3kKfh1DIYxi&#10;RYHzzOg8o/AoWyOOJl11wWr9GA9tV0rar6cHNiHtxsDkeYUkbVmyHXfcPRy0TQlPT09r9KRGatcv&#10;XW+xXmEERMiEa7q8vD7KyQs4zQAjveA1ag9NmerUyKAp97oufCP9KEvEFlhVluBGKcDiQYJf5UqY&#10;/yfAvVPaRPlrBEYLvrgWvxe0uR/hAaf8P+UZcx0dn7dnG9x5PjArZ2W2JpSXZ+B8EBlQ0EOjdep4&#10;s0ALX3311RR+T3DQWScYuYycl06sdF1PSJq2B6d0nnRUdVs/dYV5NmFdq9+45VUnNxhDszVZU9pZ&#10;J6RHy0v2XL5Y+jkDW1vCWmJYUTtSFhjajAnDgZf6B4+Pni2do3+X0RsetTypLzjxDnmOgPDqGGsz&#10;BJswps6m3qbcK8qvnolwDm6MUafjubcTbpZBN9FHX5rGWOor2lGnfYOu06dc4xO+4TV63K+TKUNT&#10;ZKiNlA+gGq876gafOxkllANr9UG8W3JeYV/u+1FgE5aMebArwMe9uj34LuaP3TpUPr1Nj/sms5WP&#10;hVuIe+Hq0tsib3ePvNscPNx31IxgGxkqQknZeoMJEF5ErHsMdopfiRWrwGFGXx3CFPWaP8xao7oh&#10;ynQGip0CMr8boZRQoEAYuxSvjMvfGn2slRidGStYdWRLCOiOSMqJ7i8Zrgh0fZ1keYJgymPcHLI1&#10;TT7PdOdlFLUeX55T2FcZvWzCnGdktyZE0fqJ+ODwJjhfhQ9nF1e7l1HsFS8z8pnGXCT1zBqkqRnR&#10;GdcYTKN8P/kfvBsNAvBOCk9xlHmU7F1lEtyvsuLK/1DYr7cUVlh1q3SUDH/DezuuDQuuzp8s3dAi&#10;96MH93dH4fG9yMF5sY8Fbc5GFzpSB5xcmJnw0PdxE+dmBpC5vaXdrTKrzn4oTclG0+LdgrfK2xle&#10;0/N1DGfd+79X4UFj4C2dgid4gnbwiD69eJFpcKbFomny119/vfviiy92z779dnca7+Uisw46qD5j&#10;CAYDCx8zkovAOIsufvPt8147smPqzAB+++x5BmoTZoYhuKaP0JXz9F0Gk65KL3JvgLUeKTL4jKRI&#10;Fx396cDefOWS5h5ctEeEtQk1N1t/xIg1OJRHgZMr85J4nHnMwwuc/qqgZ2lD+coo13h0I8uElScq&#10;sx+Hr1NvbMHonnvymP9IyEwyupl8bzQdpO/fe/Nq9yDeeAn4SBiIe0HDrGyJrgKEjgjJuopRvG8R&#10;pIyzioyj/H0CWn4pWa4tmnf0zyP3fV0rsa9rKe4+1864Lbd9lV2hBiCwGcYeNQhMbQiLmdrXZt+W&#10;mQfJjCBzxzg+iHE0pTWF7RQ3f2Z/prBdg4mxo9gUkgKu3XWjNIUWlqd5bjRnHE2vo+Brjch7rWCd&#10;btNu1y9PX+6+ffli90z6ImnieeCZ7phKU/LTwPNyPqwYPMoOx2uCzghcAxm+v45wbdzMjwkN3WiG&#10;M37s80JYSjSKNLxaUfiuok1Y9/vPxCVjyrzu8XhkMQal8kk+I8ETiqDrIT6MZTux4dJX374r23eD&#10;juW9cnI24C45a6/eVoI2BW12gX/DXxmkFbcEMtl/Jiz6Sx8dSDq0zDPBMzTx4DqtzqDc5YLwXmRA&#10;QBX78Y3QN/cpFxBwFpcujed32T7z7Pk3u+fPv+164VlmEuOh+S2W6xjN8QqVZQzBYDifP4/BSx95&#10;8XJmKWeBeXp6sfsqz17knrGDEwP5LGW/+urr3bffPqvnKN/0vbOeGE/XZ0nPMiiLjCQe1ahHfpYD&#10;0MLAOyOpF0vxYHmRXkV8nfm3NOQX/2tTb8QHBpbzYpeTQycCfHOGYmT198hy5EWXb/VNFFaesGS2&#10;rmVP2ZTR2F5IrocTYzcYRHbFPOoo+nfvtR/X2wp/IIymvBO4m6bHEPAaXN3PTCUeHh3XYC0jZ9qE&#10;aOUI8F0iTA0WY3CKoZUiT0TQUiDTF6EwSnDq3c00pGs6mIexYI5wBB10tY2JTdWfxccqqHjvMDAi&#10;BLUIfxaHp4N1vSd1rtPRnj17FsWM0YrSiUbrhR9FrUIlX9rd5UTXLzK9fhYlf97p8niVNYSMYFIj&#10;OE/RSMzrYwh5hi9Oo5xRyiv5iRcpd8qLpLRG+OBULxEdFMvAFHp1xG7k5Pnq9PiAH+ta3A+jRGuE&#10;vY3C/vWSIbgLtuD5UuJVtgZw5SeOLpCy5zx/Svl659MZJ8HNQVrnxqq4HwgzJaP45BmjxF9ms5K3&#10;5L2uJ4xRE+E7ujL4kZuwyrpHn/vRl9FFfFz8uYkh3Zpp3zTqH7roYNrJ89kssxs6B+cNiIxg3/0N&#10;bIZQXNfFOTrXt3T62iMabqfXx8cnPeGwPtG3BmUesjzpYfqf5RdrmnaHrSXyZg2yz5+/qDE8jU4x&#10;Ygwl4/dtvMqvv3m2+/Z5pucpf3ZhYyYepw2cPD89M7Oh2/Eg0VGeoTGessE+uNG5Ssx/YuB7fbDf&#10;b4yB66PwhNMgDYHV0Uo6DK4HrcwGqxuBKbuvT+qNTEZG6/l+VE6+55M3cu2zxHUtX5k6ccFFtOJ8&#10;dDeDcjzFjZoPhoG0F6pOARaoZQDPkDfIwntmtKP81h2tG3lJfXkq+0orQEzdjhSTUaKkStiYgbCj&#10;HtzcthtpzDcOQ1jKUgzKA5caxAhhn0mCdkUKdhC8bl5J2uIYtIuuN9j1JTDrfVXkCJ6XSMkWHeKa&#10;Oi8F/fLLL3fPY+TA0wb4pxnVv40hZSi7+xx4L85e7r55/iwG8XmmyBnFA9N02v1XmSZ9nfg8RvSl&#10;aVTquP7qm292X3z11e7ztPH1s29jEDMdDw68g8ukr0K7qTWj+sqIHU2jZDobXIXFi8WXdS+4Xsq2&#10;7t+NK6wyypPV/jPBvTaExfe2uT0jp6hjr8nUds5hsh/GU3REZ+serf++wKhp14DKMI5BHLzk0wew&#10;RXk6QwfMhMF3wyPB//ATFj3CgtXBeoOD7EknCstg3eI0+kC/6NB+TFdt7JQzMl/4ucYfeF9k9mAN&#10;euAPDjxE3ZCB5kGtAfldfOulJVWGoenUOHrFsPFoaUFUo7MOg/EX8SK/jF7ROwP1WqvsumXu7Rec&#10;ZwB+Ef0z9f4mesyzZGS7/h1Pz8aaLrmi2YmNDQMFz1AxzguvsJ60+85gRsphcAQQ3iWJHe+nyzgs&#10;+9LHp6VPwrpG85Kj6xVvZJvUccGlf62XRwueUvSvTlnurG0fpHmzlUAsjA+F7/0cwVc/+ZPdH/97&#10;/88Yqs39DWF+kwUpBC501Oq6j1256xibseCzqUIZpjP1ZfHUg6B7ghaXRwE5xlYbPMV6eQ2pkctA&#10;KUNnGhQ4Hud6lBmD1pR9lFo5Gw7dyMi1Nikj3NxT0BmBZ5Tr8ZZc29pXzk71KquuKbIyxQqOiQyr&#10;fIaQgh8eHe4enpzs3sZwW2ekbGstpnin9nxMYkY+RjnAS09/JkHbgeMaHqZA8LRmdJFrbeFHjxcQ&#10;dpAZPuLxLW+FhbdBSKdZ96I60irMVl5Y18qKQmqUD55Yepi1X08G3lzleoPlWl306hhNWyj8TCey&#10;c32V4e9leHKa+E/+pd/e/dZf+AuF82549qd/tLv48e8XJqNkZxPuhR88bKgt/YJXdxmDEg+MXjQv&#10;cqKLNWDhG34iLejWoNEB8I4zTZfy4Cpn9bWzRRsROt5cj06Rufb8SJrNENP3wS+0Ju2GX2RtGgwX&#10;sxLTZNEg3LL5w2M02MyB32mmxuDb0LRJeHQY/zrPPQPrLMaMwXoWj7DGMFPtc9Pm6IyNQIPzc2eM&#10;c492yzb0p7MbZx/NcALbwG5AriHXXvBhVNVLc8VpHJ3Z0LFbvvhf3ugvPMjkee21Gx36Bt4Qfqmj&#10;NzFUocM1I1sjGXhLZ8hmv6+tPDKXt4Iy+gVc4aFMiiZujhHnKX/kAsbgOc9rH9IPnODQ365T7+Lt&#10;nd1/7i/9V3ZPnz7dWvh+GLO8F0Jfps7pRD5/xOe8F2C51ikDr+tFrH+nj2ECo+DXyB484HKnY7/h&#10;vaR8JvIUhYHAEETVmAU5c3wzXF8ccarSF2beJGM2JqKEIeYN4sv08VLrNQae3wBBXM2zKbJ7bEl6&#10;3zGbULR2mI2MAoFjKAW7yvThVaJjOnffZATPSN21kR6t2Iy5pYPg4n3l9KrdZaZ8bzbBg6EjSMGV&#10;fpvpyU9/9vN4fRmFA89U2LTDdPjZSwppup06oX1Nm5+l7EyVLzJKm2q/3D2P8lL08yjeWWBfpfwl&#10;GJ6lE5j+OGOWPhdZzPpoY5QULvhkDbcDzdbpqqy5p0zLIIpL0Rd/Vmi5ZGdo6UJ5BNgdQ8Mb2aX2&#10;BoPhHT4vOF2/yUgcqYxi3T3Y3bXkkqpPjh7sHsfIHPVsXzI+EtoRwi+ecv71WIxF+vl4KJGk4+SB&#10;5Zs3PSbGIPHODEFhTmRV0xO9uu6Xt3UKU9nwJ7rcX/VLiR4bMWyRbXiDj+pRztfhw3nougjybzKQ&#10;vQqsqzsxIL7MpI2kflXQZ8KurxyXOS8u81rZvd3Dw0x1A+Ps/GXwSfl7YnBO3hwfip4xxqm/vmLz&#10;+voifS8DJyILP1O+6OBJeHjy8Die9r3dJ08e7Z48Otl98vTR7lc+fbp7cpL8wzgpjx7u7h8f7i5T&#10;79yyQ8qeB5/zGDe6cic8PLukm7vMPt7svsi0+sdffrX74sXZ7jTyPQt6z6Ob32xLPmZWnf0kX339&#10;zdG1M/07tESj05b/g3/4ErHquqEv5dOv9fX5GC+dybPw15KcjVrHaewhhPBei7w6qf0L5HeWoU7K&#10;q+f6MOkYQrZIfwou4dub4PM6vN1MLwRIv3/sDkYaaA6iLyeR9ce1LzRs6U2oUQiA+3F17QA2zT1E&#10;dJiDCKDlAlxg+ARlCFlYRw5AH8s+nXAtsJoOMywC9YS4jsCa62C9TspLYnTU/07ILXxUHjym87d+&#10;wNZAtGMZBWddZ10vLwFMU4mXMThGUrCqsPEIHoTG/jhX/ozSr2OoGBlGwUjZD2Ion7z1fb9Hxw93&#10;x/cPd8cPDncnB0eJUeR0jGMv/Kct/ND+2mE02prS+LQZ3vEiKOLZRbzNKPI6Gzk7hjZsTusJGOlL&#10;C+McHPAJX9Eo5U1cRrl7pGIL6FVHmcVfOC2+foe/eLrdM654u0bn8jGGZWDl2cbHBb/PQmc9cM/I&#10;yPNCe717fHwQflC5yXlfWLICt15D8kpL7m/y4E/uaDEApT2zmRXgo/NI8UM6vJn3mhn0BRtcYQ2k&#10;9Rg33Osl53roTV5LgjVwdPSZ9dwOMvs75+7zL8/ADpzgoNHyKlHd6Q93d48fP9o9ffKk3ita5DEG&#10;DN7Jw5M8e7r75JOnLfPk8eMYxaeZoTzsptST5Pka0VF0jR76fRxDz5OHj2JIH2x029U/2B0dH3VQ&#10;QSsP0zrk5198tfvy628y9Z61bqcizuMkOCHB2+xsLfVnHd36eHCPzvaNLTH0zUF1NJPh9MHlOKB1&#10;BTxZsln374bh20QBruDgs+s86HVnCWxNylQf8Fz98r5V+3zM4KQ2/tx9LHzPKAoaFNc1I7buhYXs&#10;yiNYUZCH6DLiBrMJnk25lT/1GYxRlFFg1yV+C+B9N2jDtEZ9xvig16asMx24XeSu8qW+e8Gitftv&#10;v7UD+LL58DLNOYjC+HIN70s9L8M/zDTm08dPur1PiY101lMp78PA8uaP9PHxye4Jw2g0DFsdsL2O&#10;Z+e8lqWIk5Q5dgg+6hX/JvUPObrp4DrHLjB8MgqP0J9pVkZ5ljfdqVNyRrBGNYbzlGGF3zYtv7i0&#10;6814UkLeEl8t1asoUaTwtCNmrm+UyHUCfi8vUhiDNt7TdIYofe5NgW4X0ke0+4NZ88AOXFFba1bB&#10;ewfpOOQ/OuR/Tvn3BTDhAqcbPQtcAweN0AZvDi46Zqdvymz0WNpxLTJGXYyPkehXY3o9KdwWTxa+&#10;jKC07cCDfiqTWC81cKDeJZfcG9TWoN3Nu9TvkktwkxrInFBgWLrMFJ21Vt7XF1OnOho4dOhGpx4+&#10;vFmaakh7+NED0snTjtkZOk29pUeJP/zk092vfvbZ7gcxnuLTk0e7o+hsjaUZV3SJ99VvO6b+J08e&#10;py8cjtEKwWtD5vT8VQzk891X3zzfffv8bPdN+smXMZym7DM4zQzh2g40Y1he5N7xssySXDM+fRba&#10;8OJGjml/XXvm/obOvaDMissOKOt63s5iVAMrjzrYpC3FmDvQp4WkqVOZVkdyHdwtBN6WeH8YjdoP&#10;qTNCuF8BjLCNfKNoiyhhkLwlbD1b5dwifuUrN4SO4gvulRHrqSVqczzAwWXqIHzay39bB0R4Yq69&#10;yK5vztmriYI6rgsz9V5kavDNN98ULgV89Cij6aaEzjSK1pjkffL0k34c1EYQ42iUfpzy4knqMoZS&#10;Bu8kCv04ivgoxvFpjCgl/TSj+a/+8IdJP0l7GRDSxmeffNJOoFNY15h3i5OfMp9GmbVjdLfZdJ5O&#10;xSCGkzWGaEO7DR50dxBItP5okd14TCWN2jVivU/ttP0gHcESyKx3TkcuL7dwK7PhtTbJwDUP8Mao&#10;JiiT/2/KrlCDaM7XpZB0noi4yw7yg8ndwDk5qKn5YNDE0pN1D+d2yN6PV1YDnfulR0veS/bFO73G&#10;D7aLNXx0CS5J59U2uFn2QQ3DmQF7r9PxQrXHmDBa17x2JwPC/2UQF57S4pW2Ly4dq7FZEr2LLA3E&#10;dM3gPSc7DmocEdCOmjK8N6HtKRMdqRfJ8Adf+X2mXypfHY1BjN7RVQPuSYyc34DxZaEnjzNIi5lq&#10;Pzo5yXMvYWQaHNnz8nmjP/w0RvTTTzvg+5isHxmzY/06o+HFJR7v4hW+6VEgGzF2rRlFb/dYh+yG&#10;S66lY5iiE6kzGy/DFwHe7ld0Xx3bylRW4d16JuzXWfe3qWdTT9va7cxT0Xk8hjCp8vgZgVfeBoeB&#10;9OHwPaNoanFzBAAjkwIsEsRSQkRAimJUGRI1vsouglwvoS5lX56hFAyhxCe6T9EiLq+Eb9F921cA&#10;6phfEu5mWnCSqf3xKHjKgW8krncVBV7nxSjfSZQEPvIo+MKBQsOB4sLV2qKd5sN4kFLKTCGlDFun&#10;N974ca9cIt4tRZWvPaPzw+QdB456T5/GuAYHaySffvpJ2+Mx8BR0PtOyrr0EJwZsvY2zzkNGsp1G&#10;29m+iHKavtSbtD6aWj1HxyDkOYOy+EhnRPxb8riVyV6MQuGIdVFGzXW9PWttmyzaCTbYYvUhf4yO&#10;9WH1etYyHfDqbQx3cPHFZ7t/0Q5YvDfAa4XBLRc1rDF4gWUAcM1LxAvTdG0vQ6j+0pWeYEjhfiYr&#10;cqAr4vIe1/k7U+t2GDzPMxjWeOWeQvlRMkstvi1a7PT8hNUftEm36BOed5MiEHlidOEgOnJ8dNJp&#10;cI+xhSaDIfkzSP0OZeK+8Vvw562uyCnl92W1gjLVmTxTn7Hr9DvXvEvXD494oimX9GmM5OFB6IpM&#10;Dg7uxTA+3R0EoR9kav44hvvlsxfVPeFru9fP40R8+6yGcWYsmT5bokmkZ2vJRlrjpAOScHBctMBt&#10;dGam0fBsP05YtHgurrCer1SYd9PJVz2w2ZvAkh9D3gFPVDjpWs7p7CIsfVW53U7lPxRuW9wCcSDk&#10;u0jP/VICefsErPtF4CJ+5bXD5NqOHeVdz3Qsz8HEuO4W5R6Ydv6tnLCYe/s87QYvaz+mQtbdTFWc&#10;3WLonDc0PV5riMLgEqHqWLlmuLoeE8V17/ef38TIdOEXPmGmOa4zjj4eoaP09bVE3uNBOptrCos3&#10;LRNFN5rzOA8DV4q+gwfTyaRGclMY0QL6o5N4EUY2Aowg/czCUbyAKlXgM4oMAoPkYLjUdJoy2q3m&#10;GfYQbvDW4TttDW/GaIR/geO6XMj18GEGMtH9ilMuJdFeZUjs9cAgjxUXHGtscKqBYhqT2o5QL6Vy&#10;b/odpazQgmNgfSiAufRh2gnE5C38u6uZZ43p9HikzqoLn6W/apDF+ugqGdEXaNABMPBqPETlUy9G&#10;anlj2j+PMWD850UFMqrW9RldBoeODR9mnbhr8ZuHZ4bQc3Np1DEWRnGx1YaMtLuj6QuLL+hYNEz9&#10;8CPw8ET7KnnuAh543+fRVRGP1jVczJLo2kH0k3f5MIMznZNnQ+ezxw93BxmsZuPmKIbxm3l/OC1c&#10;XpKt87yOj9lBD53J6Jo2mnI//XhQkzeH3kcmAlzhsOQjCuhpP8vz/WeL/pW/rukCPjYW/vBgeamz&#10;ox5+JPc6dCnBetADs4WLPPfmmZyPhe8bxTTeDh5kRyhjqCqYjQj3hCEs5Ai1ebmFIMXhCYK3gvUH&#10;ZdRAyCJKKOFRgIGn/jBNvral7idsTGn1qW8Nx0jm/KFD2BR0pv461ygsBZbHU3z8+HHTZeiVmx9w&#10;T7uBR3VvOlGaKLWDWiNFH7yGhT3k2jSPk9UjNFFKhgGK4/2NAdUru+uW8vKXZ66czhTiUNhNLnSO&#10;oZ32BFPpTmlTBl1wwFteIR501M6z1ZHAWmtv9c7LY9dJN3raprjJdYUlP217XiOVMjWCmxKb1ks7&#10;NU+cL0YnDR59vYxnEcPZN3k6SH23jf2wFL5tBIZ24FCMgwq63iZdkc4s/Vi4lq4EtHsmVhfodXhS&#10;I5vn+AooY64KiXRAi0HEVzOH+cByBqbgboOtX6LHo5Sn4/X8NkPHkD7MIOf3VtZmyeAygxXY66UI&#10;MFYUyj8yTJttG+17cbwxyyeRY0DqY4tOjVdHtzjLF+k7YnSI7PVPRrjHhAwS6qXpo+jo43i0Dw3i&#10;qWc3+yh17Kab3TiKBF/rl96AmaNs5KPt0LHhMLo5Bmpy2sJNgKu4ZIRu9/s8EOb5lCufVp1EuhAo&#10;UzBh+DKbOWBpmyzVcc2Z6EwrvPMKbl/DjZ244dsHwvSUvQABBEJ0CcQINsjePl9lIGu6MV9reRAr&#10;HQPzICNQRtb+cE3qOCZi04KBeJsMGxkV3luGyKdIMy31xRv7+gkUwBc74m7sfPGGazxrQBZ5R4F9&#10;LSdam+evM5rHxf/qy93zb79JW69i7B4mHgd3I5ZpvW/wMYYPAwdzjSKZPmRKcfwwI2ieHWZqcXgc&#10;7++QIQ5qKcM4Wqj2OX3Tnbv3D0JD8NjWnlYaYlveesVB4PvwQbgzMcjOr8YpY/DAMp0Vb8KrXfjU&#10;r8o4fpDpVpcBjlIzxjB4satH6WR0bjV3P3g/yDPrQwynTza9enu9RUclvJ2wjdYiBTYIRZZxCHZH&#10;AdTjM8k3CHjmjCYaQ8JNXqf1m4x5nB0gwrer1xmAri92F0kd/zgP3Is85wleXTs14H3xNz2KdHZu&#10;B90sgcG+2J06uvIRo8h769PqFSUfr2JtwnlLAU3wZLQo//IcK7jgCP12XOUjF4a8Xr8ydDT0v5HW&#10;a4iOh5bdm1ehP/LTI8K7VIxhsyRiE0/n8559BtWowFGmnQ8zy/BTCwdpT3TqoLoSmVJy/YMx9WNp&#10;Re0eI2DqH7zK5Oh5aDJ8dVkiab/E40s9geIX6zpFjIbUOKQYjepmUVIsTC/MX/Qq9ci1fSX8D7Dk&#10;rj99BvT84Vty7keJunEYTpnCe1vtUQbmTumTLzWd9xGH49DwKDygx/1lQLSl/uFh+hdGh5d2rA1+&#10;2rjjK1jRSS126poi/r/Oc46ApYKer00kU/aFjqGVNzHOkmeWfvI8z+YrP3eZg/Ashq4bkdEHCKB7&#10;609v0zd99YfpOIu9uTAoB35f7b2KF3/+end6rq0A+kggge8EAqB8PBej65ZZ4ho3iAgRjYAImaMP&#10;fdQy8vK412DyugRMEChxy4dY3oXLsfyzNmREU9covGDId3aQgue25U2VjRZrF9i6XQ/chhGMoags&#10;78S3IAnHNZiDPy+CZzzlUCld19GkxhHaPKh3mCilpEbicihwb+oirgQu5Uhm2uqUL7SL1rC6/hel&#10;5tUwhvh+dMTbyLQ7gBhyXge6eDmsAUM4knPkxDQwihgcTLWMjn6Cc3lvXYBOgNLWF3Odu+DGK5P2&#10;2fYc39VbsbJImSpnjIOO1XXCKJyjGz03KS91LdBHfDGEmWqdXuxenF3uTiljUHAo5DxyehZ5gfWh&#10;EFANOhik8LLyIgP4CkngxTvus2SBuWhuqcppouNVDHG9vTy3PuyAf2cX8bo7YKeWHWbn5HTcvuOf&#10;vLaTfEdZyIJceHuzOWH5JLqTsjZjujyS58tD1bYQyEQf+UWHQyD8uuzDULtOOXUQ7K2RYJzy6XvR&#10;t9s1tDHyjeFD+1eMAp4wVOR8wyMNJILUP3xsn2Fg9ddyqEs2XT+nw3Qzkf6h89HJo8DKYJL20Isb&#10;ne4H2Mhh7MR1eM54Ldzmb2Snu/Q++WZEa3/i9icOJpY2vBfrLc9zQUtorf5t9KmjTYMKebIZjN5l&#10;+rcD6mcZwM4i6+dec4y+PY+He+p0RgbnlxczuH4stGu9GzCHkJZQ0zuHwMTI7CZyR6mkRlZUhyK1&#10;M+XvXr9PN16SkYA3uH6pLhc9EGohdH+HcQWMAW/BtPYn9XrS2iQZozY/To/pSyHXZscStvz1bF3f&#10;0LcFzc8CrpF+cGZwq5gEE3y0Lyx6BTDVWffCej5xeLdw+U7QVvEarwxG8NbZdDq7366N5jpiO2BK&#10;McOLntW+aPCB52pb+P4a3i1u2lz1BQo4ireMjg440zprRYyhg+jOp+lbvHeHe21aOM7x4uVllDEK&#10;GcP4Mkbz28jqyxcvdz9/9nz3lQPolzpQm3pvgEZ5tFeGDOAwbyPNoLloXJ3zNk4d+WN4DDyhJwLg&#10;TYRbUz8GEX0CntGhxQcDjU0hSJhh2DlWp8g1N6ob3quz6napJc/xbmY85MzzieEIH6wndqc2A0t1&#10;IQOcNWipQbOv1tG5SJfHKHqdM6wu/o7AwGEtU+3LxbV08UQqFucVNNqwpSFiBvVEA2oH67k+inNx&#10;L7MT53XxBH10Es3aWTvvxWeL7vVJMjL4COWHpgg8170PfoP/0LDKMaiDsxTMkeXQFp2zidhnyyCm&#10;zdzrMQZkmyiM6enl6e7F6ct+h+Bl6nwTXfzCxzMyazlN3UvtF6sPh+8ZRQhiwmL0CsA0Jl8ZDHKv&#10;zGKc/BUFxF/Fqus8DKA3VByOXp/U4vVB0NoO70OxepS5AGMJdimeewLxjAFca3E3I9CmIMrDSfRs&#10;KW2NTa5F+W0rQT3tbGgHRmgIawIqbY6QKqhNkMou3Nb91JuOuX/tzigttd5B+fcjqo0XBh742q3u&#10;UZ+Tk+5W8t66FpT2u6GTCFjXKEMHmgTyEOAiog88YTD6Ln7Cu9dDB5xHxnN1+6z8v3odhUw7jEv4&#10;xEg6I/kyRvBF4lmmzRem0CnzItOqF3n2IqP3KS9tU+JfFJbstNtOsMlHx1syXuWqh+RlsAjvrAdS&#10;a0VqkPLsnmWPGBv3hXNxWcXnXRs86RFeLh0SRj+2VzrTwXRs8b4PlwamAI/FG6n6XWLIvagzV7Rk&#10;1vLhW+rCNwUbbVxEtDieOmMEDTRdLnpraWTyula2wZ22pn33eLSPx7Q9RnIZmGVk0mjqwgff3AZQ&#10;dK/6txlqpy30ySeOjCXF59V3XKMT36XT18AbmZQHifBYgQGE0zgYwydhyVlUfT0L9OI2fS+4S4O/&#10;a8sww4/IKjBNk81ATmOM+z2B2Aezl6vUf3F5tfsmBvGL52e7rzMgf/71V7ufffXFGOmPhO8ZRQgu&#10;o7I62kx1RwHqzSEqkeKYsqxnypdAdZIiBMPUr7BDSL9GXMEHRoTgsDTiOmIVbP4LLEIV3RMGAdtE&#10;IZxPnPVLqg2MNjLxGpWl4EAQgrhwETy3RuTe9UpXnEPqoXXDtaRGQEZ67S+Y8BqF2+JeW57hhSAF&#10;t/UCdKYAriNoZYJnp96JKTiKxoBmgOANmsaZznaxH275s5zQzZrUV37JaLWvTXLRbvFYqca20GnO&#10;FgUpOuBO9osfArgtW6UM7sqHR4yi1xCvoqiXvJrAf5uO/Cqp1xsNhqbz6hZW0nZFsPdweTfs4+Ja&#10;+2iE175+CcoxhimWSJ73e80AVHIMWGYlpvU3/SAXPG8HnrvhEHz29WFdezXQF7KNSjUIKbt+Aa+b&#10;NcGL3u3Xr5wb4TA4ifhGh5q/4dfjQJi54d98ioc1Zk/54/nMMSwF8xycpXO5tianPXWki1+V1xaF&#10;SfAteEozYyvedD05Hut/6+QEGMsGiEMTp2EGDfp1C/u23+8bTeUFs5QpOTiusGQKTPNDQ5elYEin&#10;F9+iW1Mmera9qYVvBhPfiqRrl9G1lzGKZ6bQmSKfGoxf+nRfZhipm6KtFyiZeU3f+Fi41bC98G4l&#10;SCNMXEc8gnOEpbMMwzBjMaoMzz3lqREMZiN0yI1BGK8pwgXVmljKFr4OEWFzxcER17EaPx5uZLcO&#10;skYdQuI97rePsf1/o0P+guVaG4zo6nxrWlaF76hHqGAtPoywBPXR+4viKgdu35AJ3/CsRo/SNw5P&#10;lfWHy64xqt+VTNSBtd6jP8G/C9UpQ71bT/mE8luZxNK54SC4h4sgb03BFn/wQZj7yYO3fOWkjaGj&#10;HiKjGD6Rrc01i+AWt89T5/TqIvez1mkKescGRqaMTzIN/bUMZr/y5HHk9161a4DDkgtc3YvoYpx0&#10;SNerbHmQtvePhqBvvJe70bHgwmhHBw1wBj7n+pw04MFoC++ElZZH5d/wRb6jOgcH1qt1qjECorJw&#10;vcFXKx3ASAisxVNPYlTSXnfnyQP+wcP1nLEL7nfyLAb56nWmoW+il97ZTt5bkY5EBtqi/3AX4Dr4&#10;jryFkeXQMtdaHz1WrOf6pKJyWxycJrpevNYmOAzZGLPhkWBDaemdPOmNHmpgC6uOdOnUwl2/47n3&#10;PmQlSSRbZdegwm7gYbxOPA8cg++LeIg8xqvXd+I1+mD0GE4jeDeVIicfmX0UHXzy8AhZHw3f085h&#10;/CAqIG4Y5m8srg6OIKNY1yE2ZgirbpmRfwycF8uNdl1Yzr+Bl2fJa63UN1KB2TN5sf48IiPPPB5v&#10;EdO6WB6GKLu/fgFPXuIIbZRfHsVdwhmhaDlGJvDgSdjCCGo6T725rRzzswJeDoyh8WNxCTwVSp/E&#10;vYFAx1hxLRYvD6CKkMKi1g0A2m0aOO2IgYO2wk9Y+WivvLb6orqD95SVd+NhbPcruOadfJcnm0GE&#10;YwxPDQzlTPUqpamK0TpycJg8Vjv5KReZe4PFzuUPHj/affbw4e6To8NeO5r0oUAG+7gNTmt5I3qy&#10;RVShmSXBM2tO4jrgK58cGUL/4wSvnBduKQIPF9/AR5/gXuwgTc89S1ReuXmDA45jbBgn+migp9/1&#10;chJ6cHijpfRsePNm4U69RPpGxzo1tMHQkxF4PKk1SB7rwnF/6lf6Exa/hEWTVMk6IJyS1Bu5Td/M&#10;v4kpsx/VWxEcg9CKyyBqj54J0raVytI1o5Fh84TOSElMWPxYcU2tb+/3+tfG5+mXnqV+IDGKISn9&#10;Zj6sW28xcnjRb0NGHlcpE48xY3N08E0/W/fDxw93P3zycPfpw+Palo+F7z8NoHpxBACLYsI/iCAj&#10;mJ6vC6JVrCBjsZphWt7WUuQqWTjBKFIQog+JgR1lMQKn5cNMbe5c50kUbREazdodpAM9fPQoZSxC&#10;b7utqfvWdKZfJXFeas6LMYRrbVG7NgN0iHpY6SA2eqLm/ZO/Rlhl54fJiTB47Hi08Aie5YEWVckF&#10;LqElAuyhaUal9GxlAmtfqOCL7oV7ycM3fKxnrXMFDn45qO2rIlK74+OdLHhRptB7J885Vw/S6Xg4&#10;VbDQAroBiuLfKKlOnRJFO2VMX9w3f+tEfXhnKMjjBuhN1DajOBlVWnxZI3We+BLLRTqwD+HyDM9i&#10;AC9T7s691A2u6PDtxMcxgk/ilX0a7/4zr0dGTo/uH6b51UW+HxzVuJ+Zg6/e5L/ybXDifcKLNxEj&#10;Er256ys85JvpIDk/uH8QXcOTGMTQPD8SnxnF3fDVV1TupPNcR0+D4+vQ311XHZoub3LxgQ900woG&#10;jGdYQzdMD35pIDj6Ibar4Oi1RmcB30RArwOPB007mLSg5X9EqdwwHKzWaOaGNtE15YNLU3jRR4aY&#10;cUnss9StIQIt9+2rKb/kLATSbUzzaL5+Ey9+F9p3mYaGFzFZaUbfBDMxMhy/hb4yKpmpxAg62bHS&#10;lYdvyKIfi7yZ/o6Bn+Myo/eOeKGt9LXcLT8E952FlDatOy0QXqb/xuJE13z5J7JjO8pbH2S2fn3e&#10;Y2G+XLT2Lu5Fv9iCvtYYmXhb5/Hh/d3T46MMyse7TxhFRH4kbL3kNiwmljsJrDzLylPBiHUAVETM&#10;bedO3h7RHW1Tx5klR0TuRHkYSII0YvcICQZUIZObaE3jQTpQPxnm2lGUEFGswnyvTzkL6AxTCU8n&#10;W56R9nh/rtvpEgmGcjMLDKQWMWQZEOR3DTHg7e5dx0DqdjpULhOpcNqNMHg/M+0fIzSeXryTbd2n&#10;3mXyV7y5x5fQ6IwX5WCPhDzyPw4kM8rQB6Pw8yR3HUx4P8rprIGTnPnw7/C4HzcIvx0z0SG0lYYb&#10;nS1jJUZeGy5tuNBzPfeTr9VAx7fSCv+ph5bxelqrnq2RmVEwaAWRyhQN1OYk3qHXybw2dhI59fwe&#10;AxF4ZN7mPxDoGIPoDCYNFB0JYZzEV1fhewy0r0+HPT3P6hyoddduWgRPG3iiQ9R+ya0mMkbszt3w&#10;L/czAE0bDA2+rQ2s1aaBIOj2rp2VDCojhUJn9NpZ0Qf4HhoN4D4G7Evptz8JG9lYYqixGMj6U+Wa&#10;cj2GEoOnnbYVehjA68vgZ8CO/nrX+lUGH8/7nm/wap3wXRs0QmR8tDD55KS55Ecu+t6cj0y7d9NX&#10;YxBNx8kyWBSfOi4YGrx6tjbVxVvMJ+o7HWgTzciStM0Vlo7VZojhbfsbvLa4H9zqn/53LQ5NyQvv&#10;XPdTgYmOcHoBwIsABmWvfFYP2R81wm+e6pIVX+rR8eHuxGuOuaGHPX/5XRS+F2DznYBIoczX8dMg&#10;ZeZhIXgRvQzfiu73Cd43VlzuVd61FLz+vklS94wco+Zemz34mjhn8GaquJRLM2uqKC4vERzrTtqq&#10;p7oF+QJ1oTqwlK7FZetFrte6zoo6fJcKEnueEMitM4rrmBGFNa1asSNlGpGqN1Pj5Jd3gRE64K3N&#10;KkDXd/Bnm1olDp3Ds7W0MHxHT54yerkwanfASo31lfRO94KU8vh2nfvlucqDQq6KFwPnesUxgK6D&#10;f9roOTA0JCcYlEdj9A0KSs2UyRGrGqconiMsJ8cPY8xu1//Qrd2Abv2PBXgufRjZzrGcBWvpiyUS&#10;H+1dr1cqL1h/HeMRIQV/h9RN6u5HVvfDU5+CC1Eto60V8Kh6Gj5KBbMg/MO3fR5K1ewXhHhxi6bU&#10;lT8dG73h814MKoGTOmkf3PESp39ZZppO7jqd3rJTuDbnQmPEq09pE1nc0JgtX8d2xG3pbwdiCplg&#10;Oi8/BJVH4uSFtpTt9UanoFZ7SOp0czWPRh/SYMIqi/+r7608NCwdFapnH4ybPjRu9+GDa/hL2+/w&#10;WLzJy/Pg15nAdk9HgxHpUsXgnkE0OniUWUo/0HJyEj3k2Q7OyxZ8LLy3BEQwDBCjsx0pSGHAYgKl&#10;FNbit/wStREiELppDu5G1YIYL5N3SWFHaZVdsAXGDkxu/RIThUmREGpneXl2s/CrvmvEFu/k9cOr&#10;ic4/RmOqFK4HWq4bY2gC5+bMHeWE/9aqOEYgF/WCNnoi+GW4b2MUPPVXBHcEBz7DMjGP2jbjzoPI&#10;EB7g2ko7SavApJoyOtX8LsuDdIKpq7YwnOLPIm1kUqWBXyIGrY69+LrCUorVeRjGKl3yJk7nzb8b&#10;/K9Srj+JEFg12ODueUD+LIHMr6als+R+yULZhjyjbjFHpfeDIcXQwsCtTgbPMYK3RrH0bssY67ys&#10;9rRb2tNEhjvHoPuRXO+1v46B609vxiDx2ukZWDVI22ZeeZY8cq0RTJ526eqSe3UlcMmqnnVSfBk9&#10;Uo5xdQQoTeVaH1hxvL3wtno0S0+WfNLbUidwQuuSjaDv1UDhsTZTjh+34jKMfRbclavulPejZ7Mx&#10;xBnZdK5657nr1NNPSndSMzj6noCXvOpZTrntGQXdmDqJS6fwTxTUReOK69lEZd8TS/LwP7fRzfA6&#10;manRvuhx1GzOJIbXaHzQ3ybfzouyHR1InfF1H/pTa8hL/eD0y4ShZi9ADpGmI0v55sT/MMH9MGsW&#10;W+WtaeuyxPIoj5GY5+R0/qUpAaUIXrNWc1RhU/Z9pVwGttPc+9obQuR1ChelmqnU7SbMwnPd9x1T&#10;HmPyLYJzrzviJRL8nP3C6nArLOBxUO7x8ijBTCcI07u6dre98yn2k0k6RWAxhj615GX5oQ//GG0d&#10;Ar7wZ6yTn6bqiabFGs/QNThQ5uAfXMOQlpkRMeWDn3N2/dH7lINtnmZKkrxinlwww5fXmW7puKZl&#10;vEU0kIE4uE4qFpfUr8LlmsNrCaDTkLIx7Qam+66j5voy9fyiYHdK07Ji7cihjxl0fs9OX1cCIqNZ&#10;Khg+KTvrOBmwtKeJDwTlBfiSMdlSeG+KCHNI36bbNkNIHrlG8JV3Q9rVdpd4QpBde+uFPoC9lhe6&#10;7MMY5Zm2VseVmtYOmNBBHu6DN1wWL2sYMW6TX0gu7+gWCmaGoeOSt0HThtSr6PoMomMQo0sqppD8&#10;eTa6ih563A6fyCP2HUUHqsWArmwYUAZjBlkG1JGzOZdJTgb9no2szOAaGUWfArz65kjcfB1odLM0&#10;LpyjE5YZ9MGgcxP7vc/G4VllDKGtfkqVryuP/AR5wtQL2USxDRCcJMYbP+lYveZOkX1weTx1vOzn&#10;6Ghe8PZVLLbgIIbRK5mdMcE19auhuW4ao+5tpWS0fbL8WNi06DYM0YQWpUmKYEZgjdKLUMITlFvM&#10;YdjWdctFWdRTxnwfU1YEl8IZrZVZRm6YCo8IOrh4DUvaDmJUC8o8TgGMfZg3eRuM4l7F0TH9hbZI&#10;fFxvzM19UlOVsgzOlD1Kexljd3V+4dcY2sEZeI8naGs6y3gwwT0KyTuctxECY1NESuggrg0BI7v8&#10;GaG3UXrDHehimQvXpSfPGcbmbeVakhf9lgUOBcFrrScpyFAyAgwjetSB4zIwLSYyrFFWa2PaHZ6k&#10;w4thimmzoyM+XV8DnvJRrRpI6zoGkCBYjwxAPOrGzrou3h62GLY2OttYL+YXhH15OiMI99GjWa4R&#10;3Iv96YhE8tAx8MEU2St7YXz1gWHhBdEFHZ7OrYHPdXmbqL2l2/uBodSWZzV26Et+B7CSObKiTzU8&#10;ifoNPtVQJtb+JS1DxNynueCgP+lro6PoYwQZE47DeIuhOaTdexAn5CBOy3F4ohvE0lufx1PGYsBL&#10;014ue9+6E8l9cN+LEWJl4plUvVyXd9t9iiWk9JaKeHUj4y3gp9mKZwJaFozF4y61xFEamxCctsEF&#10;qLVOb2CY5R0DNQ2N7uB9eISPaybGgHZpij5WEOkDASeC2pbZkmR0Y23TnY+F75WA2C3yY6zWlzKu&#10;gxRBreeLIfJdr04oaBwSvDD8wQCuLgNibQQhc5ZsDJ56GIqZ0vEQh8i5HwXammybgmeuK4ytfiOh&#10;JSo+0xHXBBl4gVPPER5JwZyRP0IwnYln2HU58MrwwOeFtW2dstqYNMqa2G/eteNS3vtVYm9RuGbY&#10;yIoApaZa8pXtiB1YftgJvOK1tVFjKh9f5JWveB4YcMYTdKqUPANMfUl0yk/U2d+VV5V0VKUgl9f7&#10;nUgJA3NwDo9SXue3C0gJa/Dh0ZjOWBw6BDQOpgmBvZSQHSfz84z873ak/QBPOMN9HbfqT0Okjjwp&#10;OQ9NjB1ep2zy1tnT7tSWP9vUOsgwikF1DMVmHDAAvWAyeAZ1be7zYulUz8UFrjA0jVyWHqGIUSq/&#10;kuc7lwbbdtq9WD1MYfizcpMOH3Vcnpu3vvqxY/0uuHrTxL139PuBicT7DOPRgxjHeEyJR8cPq4M3&#10;sgkuhcmSWn/cjzeSGkMkVmDBBY+kaMRbH02hhjzDLmkZBbe4eDeyGDqE0qH/R17ylWv+Vo6Bl2q3&#10;ywmREziKORHieFc3L8N7Ee9rHFNg1mbxMuVzPXQWfPsALLqenrIotLFG4zdxt51V/kNBve+G1Ch5&#10;W1rk1xpMOvF8FDPGLgrJWCB+kIuIo8xa3h/dIAAZsUdR0ile+whnDFAgF4ZC13GXjex1c3OPaLuJ&#10;DIjRw+tWFpu1hFHKkY0OYBrkm3Q1FGI79eqQmJaYntHoXh/Odb3ITbDzxY4w/ZU3FXSqwE4Z0xx5&#10;pWNqJxp044Ex5q5Dp/WMObZwuPNLbN0xZSjrHU4bK8D/mqCDc6dPdCaRUigW0iem7ts3ph6mQmm5&#10;fJQmRrm7o7xgl++3ylblC/3i0DcK5rpeeKCaZoS4TjHtOONteQfH3gUfRj2lw4bgTHEjk9Ce7ITI&#10;znx5EZDrws1/rSsXjviatl7lwam1PcR9IKDJYNyd9NQpvBDOE5g3e0zVM3VOh614A/utpYt49Qif&#10;Hd14f0FQ3f66XnjcdSrN3ovRTd2N2vKMV+aExGV0c61jLY+l52YDL2BTJzCs31nnDawugwR2j5MF&#10;V7qkLR+ltWPcXzLEM6nOHxrA0U3NGhDQaW/5ydDNa5trnX4/tWxwj4EK7u3hiZwV3+w0hSSP2Zwc&#10;PawhCI5NQzY+zUAxSkYPxOLsmt4QHK5J4QYoPm6xARPpSOFEPtv9ilDTvj4BVPmJ6A1uNS/y1G51&#10;MjOe9Lb8pb/32FDkVX6Hh6nrSA4n0BfA6yXCN7FOU1K9w7cffclq5mLhbnFiX+DLEMMlM4PkfEz3&#10;VtgovQ218qmH2GV5FYra7A4AjgHCYManDMe8CGNFo7LOK6V4wxRMxJjUufN65xNNfoGNavjUlzjt&#10;GSkud/PzqvNivMPBugaYfsEr5qQwi1mYwjDCz1pRz3NhHGZvsdMVBqQxONbQpGrK68eMst/jddgY&#10;v/xUaV9Xy7PLKLJfM3vDq+tAkOl+jF36VduUHkZJbfM7E+Ue7qJ1P4eUnbnr11RqJHk1PMtNaRJ0&#10;os6G046OE5SjKLyQxNc45LiHNaQoR3hkjfHtW16PddyCiNCVRet4Uzynfe9b/go1iknhSoHuUaxc&#10;11AGpXCtnaQv3Ief3SRKp752JiJt4vmb17y9yCxTt/sPYrofGLwcHbKeGXQJMrAF9DGmV7k/C4Nf&#10;Xmwd5AOhBlfVlMW3OWaE3wEcHpWHDEgawp2MYLs7l7Ob3O9hpmrIrqzo8b23kV14Bo/qKtAAAZeG&#10;5thV/iIA37/kSPXzVGYN6aA6pqG4ZxDpRbre5fWdeKDe+2YYpeHT3uYhozif8Eq9XFvvdczG8SG8&#10;eO0MXhBI8cqUfvMK51NlE5eXzxiKvEVf9llfBy8BkSB97nGzEOsMpVyDxmFmKoc+RXfvcPfAc3wJ&#10;T8eI3RrEWe/MNR7lUVAKN3Ithoc14OFrHm11OAyh7/WVJ9UbqUjnOQvt086CRnBX13bQB+5aRtBm&#10;z+MSNBnQueD+6o06KRlE8LFv/sCHHqdostrPyRBm91L2QeJh4kFg3Iusqs953qODxZfBR4NzyHdj&#10;eHOf5x8LePWdoCMRRkdkxiB/1vKWZTeijQc2O9AE1l8g0+ljUNodIBLk1SPo9aPVAhjXm4e54Giv&#10;nZUiU9wKAxPCrLQrT50VkGU6V+8jihsW16XuwvP2bKYrSg4sHd29xe2btaHAF7URBIpD/rV9dDbd&#10;cGJkjOQhqqloamN0bdnkOxfXs3GxOL56TLUYv/FukjJWOnPI1vkZTcdHZq2UsVuKx7gnhh4U9Fna&#10;6WWunTvrGlMUCnWqU87xkCcuvAWw8H/dq4UfeDBrMmM4tccAvuIhM2Q+/qAjRxnX9/2swwlgLZjk&#10;h56eS0vUVW1q6AkBmXrsw90YRIvn5EhLPhxGDmPg+4bEVhwdZCdIWy7X/T9lDAaahct8T3KuBTSa&#10;GpeFCZU/2rfY9Sv8wIs0KK9fmU7ajpU6G7d733OtWzSb2I869JKhIL3R36BjN5eM6Ab87kWey8sT&#10;l0GUti+EEDpS0xbr0ONYkUWNfkAyApVfZLOJOGEwXqy2FDNymn64eDwOw9A7D7SXJLd1MGrAwBo6&#10;bj3NgeFi6Zp0ntHByV80tG6fjaHKvwZ9Z7Vj/XWmyrmO/dBfyaByyP2U22Dnz+Co3RVnzdCTCau9&#10;9vEMdH6OFoxfFG5YuB8YtTnzpmOHGdzYIKsBHRyR/b0S3kieK8Xo87rWeo589fdfG2vnW8xPAA/T&#10;lpEq3BjaEpNyCBXWWTH1xSpq8o2yPBre5Bgmn7BiTGZEehOBY2w3DhbD9wyiVFwK3AXbrQ04wKfM&#10;Do49EByl0s7aEVzGEBeNfEbrFSk6ptDB+3HFkOIjA2/DS6MqmyYybtrQlrBwaaRcjF3yAymFTZ3U&#10;9hePO4ON9inhTKNv4z4Nwj49hGNKmH+bAcBvyyAxJmnXu6P1DsNkZdKHW1+wJLA67MK7iu86Uefl&#10;mdmVNl1oh0uDvlrSz4bBZ1B6b7hVaaQOrqvtRQuZ0Ym2HWPSw8kdDjMYhPemYNjVT9Kn7uz26hB4&#10;w4iNYUX3ivmXSFfohY641znVad5E+jTr4hNnaSZ4bvTqmAZGb2KJ5PQg6fp5AAHuPk7iO5kci36o&#10;JM/ki/BceiDgqzd3MtHqioXZSX/XBWuUCQJraWOM7bRjWUjQF6vHSfcNrgD32UmPssarvBOvSpzP&#10;/N2Wa4DfBmsf1xVXcO3Z0pH9a6GzkeCNn+V7BFD+ht/10vE+ed2xVyZ83lhRGGgYIz+03kT6l+fF&#10;RzvlYfpC+GC22pnWxxQwYTi3HwLpbRRC2qoBjgGLkTqbhhhESChXY5h8AdO9DsR4yl+L38UwoUYl&#10;sMCAPJjCImoZrTy8KSdvtSvtWk+YpNNGDZKmMwd+ozyMCPaj1FFcOCZScEwGQ9TOzXXiMHA6Tmnb&#10;QgUaRZuF54PNQwyt6ZCOBlhD9Qy+i6Z2jC1SUh4hlz6Py/SILrxaZW4VR9R+aeUFG92itV3XiVE0&#10;jYrk++xNjOy8F2sUxH9aoyycbxVVRKNQ+GmbMWxMRyuP8gyPTDVqxHJDgQbYJF1OKT2hOxGsxafK&#10;Mf9wXnspGfzCczIJzPPAO4vAfPU6BVrnfWHBA1uwJkj+YK5AbqtDUP2Ar8HpAEHRUrXLNuUR2sc4&#10;Fq/AVXf4ET4Gr2Xo8Bc/+n53mxsa3K+BlgFlMMcYhpTEiCoRL9XJIOjtCcdnqhMxIBkUqysxlHD1&#10;3HcaGUo/buXr7w8Ops7SodW/pJ2lJN+OraNsx0cP28f0tZ7Fi6zNRMCfzZA4FNSkFnN0efFVWLwd&#10;XW9O+yenoHmITphHU1ZYcKoHia4XX1cUBv7Um76gz8901iP9Rf/EN/zUj8vjlMd3n5hjyt1DpTv4&#10;ufFywDqOV7gb7A7GW1y0rSAPIZyskLe7emPR6OPhllN7gUK3gdTO//UKCUVYoyxlQ6RyGCkQlFfv&#10;3C9FhjzvT97sRo8RdL/qyVv5i7HCMlwIFdc9JtlVjKoHwTwLw9euVBq5OQ92dXnVVD1Rc+/CF4Wb&#10;9dPQA98Vre9UCMmvEDZ6umzgHe3E/kpfjKVDoxS90+Sks2yAg9Z6xjt8wIPMtVf3MN/dom8JVRTC&#10;4dD0OkrCa2HQ4Rt1Ykgf4LvBq+Ys8mAAMiLmekzcbQB3n79YwPjlQY17pZB0jpeEz2l/OQ498hHR&#10;67R3e/xjU8QN3xXlO+KT3lkZJCN1I5co8kU0+3m8xLOg1TnERt/7woIrkM1S+MUX18sg0p9gPDFV&#10;+p56+MtD9KUZHuSqJ0w68me265lEnyyp0KtufIUHq3yXYVJ8ZhopG51TfsqQA0MauYbse/fmuut6&#10;HTjgPXDwxtlKOOdf9MIAextHV/SBeSPLz+6KdOzGAMRg36eTlqoSLd84ntOdaDCif8rXMGaAZCiX&#10;IS61oalwyCXB/fC1Qh6diCIYW/WT6StKTh+n05Vx/vDdQLP4JCx4yrRc7vf7mnuxm5ntd4zUGCqx&#10;m1nS5HV3OVV9fclxtjGEEzkWg3faViblYbHg30R/ymxBjzBHu9w9qOw/Fkb79oLiBOEB68oYDBMw&#10;ekYwRAtVyhB+FGSfnDzqK15BN30pCKUjmEov99vIzeNRZ8UxVANDXPfr2f7z/TxMtbhthOEpYsva&#10;nOiIHgw6EoWpKVKDgsk8oyrGxlTR9YqeLYMnjsGbD04wgJTSTuUoZQS0RXlGeXXxZzyEeJXWHqNM&#10;I5xgFDraZm5lSdeou+J+6DSYy98YSkIPxelGQNfMBl7r5bpa0jCp/EXXolkdUm5nCLxJx8vpzikZ&#10;Mazp4DMF1OnInYfDyxp6Fux1DQaD9CZl5mdRI488t4r3IoPUswxQ3oipMf5IIOcV4Io/2nG96F36&#10;J/RrSB2MeNE6ER6lC3yXlYXL8C0dEmsQw1AfJaUrDHY923ov4QX9onfhSdesAxddQ7u2Jx1vcAxe&#10;l1Oqdd+NZQ9+Ri9W3O9LUvd0aNHLQC6dYuDuMgqm2YShXvJiJRLDk8aly3AkEgYNPoOzNtby15Qj&#10;v+Fz/jXtEbSNP92M/IcIrR9+Seng4DBtT54wcixX2l9z3aj/bvmEV9zGiPeIW+RcGIAmDFzFvqvf&#10;4u3zuR684iW+vbe7fBvevasc74T3aOgIblxoO0rDxGWUptMDHIXJPcOp0cVI90uxIWrHuDu7OnY6&#10;cqfHN+Um7yYmn/Gs0Us5zGI5KKUzX2vK1/zgtnCi3MlMjOKqV9huI4BiMp0eg5fBoiw6OA+vHSqd&#10;qafkY8iWMZsP0lrnfLB7/PhRjaMjEPvKKlpf7HpRoj5PFrPZQqhpJ3wQDAoQAXM6+wh2dCD/5R+M&#10;b//QgL95FDmgvdONKGuf5cF0woTCG8WYjZuWSN7gI7TdPeUxJY8uNjIIRtN6R9Qy/U1HG88XTD9y&#10;FP4xQqmX2v27AZAYbCoGvmqkUIN4Hni+vu0rJ30zJzJQ7YMhz6rk5JHY9VLGyKC66c1UH4PZNcTI&#10;fL1lMdPH/Aud3XijC8HBUorYX3bbPES00l1/nQWkjvLrFxHzKHF0pzhZY0vKO4s42rZ0DNJEU9ay&#10;oxgmBEftm8rjOb2aODq41ssNwuvXJcmFV1Qjlnuxx93oS3jSNdTIVTvVBG1EtXi6wnx9PPc2lsKD&#10;Md64pmye03ewNjyFMRzboJgUzjgtzpJB+hpdTJ2uKQafoW/FtFG54SNvURvi4mvkpJ8myMOLqbfZ&#10;F/i180TmYJTm6FtocRTLEayuZ6cs/Zv+MwPJ8DL1AsNXi/CJZZMHHhr8DN1lkLdn3nY/ElLindAK&#10;MYabO+9rGj0CEwQ1SmmqjGFayNEzS5S4Dr6O8DGN0bpMK/EYTTG0lud9bVD9+5h/mVK5j3L5iocv&#10;YVynA/IqLtL5X4UQr5cF4O6SYhNWniUZVFPGC//ebb06u+h5RY6CF+7DtkSliC94UUkM3DAAAP/0&#10;SURBVFjXVqo7vYjybTvGpr5pItcxgofyUzfTxcMjB2MdbwlPUoAQKKu0TE+Q3qMARjbWRJvBm5fc&#10;0/ubosAF3p5NXbjBJTG4mareTftvklocoPB+6Q9P+0t9ZBGhO4AgYmhAVUEdVQG/xy4Sa+YCR9rr&#10;4B+2Da6USutp923KMIJ+sP46QrrOc7WVW5smB3fjCSc+CC6HoePgXq4ZiNzfu2OzzSelgtNVdOQ6&#10;TAwP4HmZBl9cXe++vUhHc5wnkIc76P5ACIPmzGiMXNdT6QpZtntGtle5jz7GyNhNvPZ6KB2IlYgE&#10;ewTH0aG39w8al6HnCb5Np3oVyi9D4GsvEWiOcQitpsZdkmEUqiVwnI6HF9XrzQgO9qmHoQkG5qX3&#10;ZNGzhDpnY/hItzKQ3j2I3kS39IW79yxL+FK86fJJ+5opJUPCIGrXL+bdDw08JoPBLn3FZ+TuhB8H&#10;dDd6pf8Vx8jEZ7O8B13c6Bj8CRPfHJEJ70QbfnQDLUDop6kQD/lVvObL6FrKRjfe5NlVJPYqOK3P&#10;orVS+DHKlCR424T0ZhRjRB/97hLPL43kX4hNwRpIGziR0ejhyPmajJPB8JIys/k2sPBKM34d84G+&#10;l/IPHmRWGjiH4YcPe9BhoSSSUfj8JnxxvMfgSPvNGl9FN8/T7lnKhAPTBz8SFtybEHzbCgFThjWS&#10;Cjq3fEpwHatfA5ky8lxP59/qJA7x8xwEo8+awtbIwo7BUz/X1L6EuI5yGplMWYzw/UTWiqmjTNcm&#10;Usao3+l5rrn8lGQZro6yC688h5PpFU9EG2tab/T0bukadZTjQa5f01MGHfvG0P2iXd5qZ8UVkLl4&#10;8m7sEYGkmO6vHnfwM2Ib5UmE+HlLHamV3drFVHnabztJ582bobPRqJnwfrxGMcvrjZc8o0WHNpqm&#10;7Io19FG8BQfOFBDO0xJZmobyzt7sTs99Ft7AyNiid6PhQyGynQ6kt2o/8kvdegZb5DHSv5t38hNH&#10;9gN3jATLE9y3yIMZLytwU2M8osg/cKo/W5Q3dI+ejYyGPwvvwoRH7uVsuS0/bWtrixv/9bTOKIID&#10;T5Fu4bN7oWtqWxvywedkyLsJ2kvk5XV9nix4ZGlX2+/K7UZG0TH1GvGJLgXu0qnpb6ECqgxbqvUM&#10;Z2ULQh4E5g0vb9KhrTpUPLc+n//QJdaBuokFk1LROzxN+zM7TN3AgoPzmujAc4P3Os7m+Jpzq9qm&#10;DyKYSyZgVk5B2BIIVbC8NhuwGaAzWL7K4P2274V/PAzXvhNgvikZMxWEnDUUFmOX4ogYK10CETwX&#10;xoUe5IUyIOW9ZpUHYYK2cp0400IMGsJmikOAhdSyN1G7YcKCh5na6QFXgnC94QLfffzQwwASKvd8&#10;CbreVpV2FJJxFMuHjV71Fw/E/bDaWO2s9uXv12m979xvBmmL1+mY7Qh9FgD9b5PHxteAHLhbfmHm&#10;Xt48H57vx9v2Bp68fXpW+64XHavMPpwusKdlHWLFZCeEDrREHtbpLiK7F+eXiX64H47BPU2Px1MU&#10;3hsCMf0jyt/jIEkzwqsaADdxDGP4kTiVgkP+yHPJbdFWnJJStUVjDeJWbzpn7sHWycHaOmjztnLl&#10;x8aLyjY8RkrJARzPGdJE/WfFOXQtD1wGcfATKmsAEsDUxpIFua5TF4yj605vN5qhNnJGZ/DApLTh&#10;BlxxhSXjFZcuNQbeLMdUqoFh0AjMRKilRmGgW1gw8t9G4tRcEQudqui53NDkXmh9N9MtCrWQk4XP&#10;dVTwCh/UDx43upc/hn8ZQ/mVARiQTEBL5YhHiU6hGDKvUlc8u76zO38dL/ruUXI3pD4QNhT3QgkO&#10;YRQrcUaLW6Og8XUthQQmlehWn88+1Tgkj6WXpsAoKHiJGVvy/1JKyqtZyhhlSURriUzelHNmyXrQ&#10;UqQUAjYMHGO4GaQY4n1chIVvjbQylDL1ZjRPfowkGDWOnm8M9y6ssOBIuyYaHPZpXkq88vZhrODZ&#10;ijcKuRdX3QUTz9czYdWbtsAZupQeg5P6aXPJBXs+FDy/KVcIkwe2LNfaW4H8lO+oH7LQt5YdeD3K&#10;Tz2y9SaQLyPHKF5c1kBWj3S8wO9Xaj4SekY2Rsbh5DevXmc4TLtoTX6nglGUN5ZIEp3T400I9IDn&#10;NLOB4Qs8IdYPrIZHPEKzjupg6OsaVKJprrdZ6ESXiFon+X02+tGd9T4LCuq30dwk3hjQdU+eeVwe&#10;5n7JhZwM5Pi8z9+R7XiE6tKvwki+suV9aQObvilHRmlvW1zsIJGHKzIy6q8Izm0c2G3P861/5V9w&#10;TTvh6RiqpW8jswWrIU3fDoxDetmFX7nwCulbm4EZRK8zJcf1es2JvNCbZYpULBkB2T6IX8lAMwMI&#10;qfUWTgtpOmWW/i7aBq+Rm6USx8m8kXYeXp3n+lu/QX4Z3uLXLwjfKwE4BYIoAWpkjZCeSYUlNPeQ&#10;uo4gXa/n7p1T7P2Wj2jrDxSNClDA7vIteil4lTx10qZ8nqGyRvtu12/CIyZ1bpQTjoG/vIQV2+7+&#10;faLyneIQXuJsiExUfhg8nar8QCs8NwVZqWer7Mpf9yvs3y9Y+LqOCq1BRTDqr6C9Nb2x07zf3pSn&#10;ytg1/FqdrYPERqsgz9TsuzwYeVQ2gbPa10Zye72CPKHlWx9/lLMmZRDBS+wfXo7SO5eYqbOjLkAn&#10;W50arMIqyPeGBT//tVOsL3B38yiwwHDUyvPJUy5yU2oD3kFYSLpk67rT5+2+uPpXvEcvyoXCSCxb&#10;FZio3HB9YjmQ9sX1YY8eNrZ8AebWVutriy7lOtwuT5euoGdkND/Atn5T2f2th4gfJTXl07e2t2Y2&#10;NiVCeNMNV0nVaR/cYEuXLD1feq4vqVUHxH2u9f86KslbU2+hg+PGC6E6kLJYhXuzjMrHZMiWDFMn&#10;A451TAULv20EflK67TNhtQfgk1WeacGrmlI628Ev+FR/5Sfqn/o7HsGRPqgpWsyxsXIWI/LFi5e7&#10;s/S3s4vz3enL51pK/HBAz3fCdJTpDI0hbuUJGl9MEjxTDtNXuf0yK8VIBvF+vAvHCEZBlJ+oFAHN&#10;FJlBNj0eQQFBSAGSNoJy686IXcGBFCWsslPGPF9xn4li/kuZ5FvM5SHyAggi+MF1KU/LJiyl1A7l&#10;Wgq2lG2VXTzYL7PPg/1osLhR+PCXEVh134XR9TOeUeAveIJLdFOEG2MnnzJv9dURFi0rhAPNW/go&#10;Vzy25/uhz4ujp1r01xOiaROMKGrAM5CakW9j7PTcK32hax/ogJj4geAQ+ptrXyny0xM6VjpT2wjO&#10;cAiurr2DTnnrWUZ+PBQ0rTh5jN/oRQ/XHzyId7stkSS/3EkqrsFfKr+6mLSbNEnp1ZSDvja0N3EM&#10;CD4pOHUNUgNP+cl33Xej4z0tOdMDM5KLeNW+1ynPvVhjEFyn7EyfxZ7TvZpzlWstUliydF/dIdfw&#10;c053zOxmhXm29M5A7TppDK5XFztYK7jH06VnN2HTCfLXI9dgJjKG1gG1idMGLps5PgDBEPJkCwK/&#10;U2YM8eCjfkDisiqpH3mmXdc3ck09wTqt0yBjvFM16WysObs8vz3+s6+f9WdQnSV9+eKblKnkPxj2&#10;KJxQZgUxDZuKmnLuM3mFJTBMW8FzwlQW0sGpTBEoDzZXwTA2hskTI+5KQ0/SKYNpZVIym5//Rjjg&#10;CCMk0/xRTh00RmwzBitqf+pNTLXpKBv+Irw6YvmCD6EkUCJGS5R3FbqWgRRQbcoyI7ZOQbHGGDVS&#10;fDik/f5J9yJlLW7bs+HxdJahPcoJvjLpkDOKh59tffsfT6J8aCl9SQOtdaX9q0Hb5KZaYr2jTWza&#10;FvCwcMg0Ycse3AhgC+7bburrDPDtwFngI0MyePby5c5JgQCtUapRa4lfEMACOypip9nXk3rkBp83&#10;pA43w8YoM3ZyO0PY9AAfdKJ+NMJ15Ty6PM/RP5gs3glrE29uplyfJ3bjBcFb2T7fojIC3WCklqFj&#10;GEX5I9/vxhtdCowbekKH3eeHxw/77FW8bW+FMVwpmX+RcfiwZhsDn/6MLs7xpM3g9G9kqQ6d664s&#10;/Wr9GEs6W/yCuzTlWidt4cU610jmgy8juPAd3slfsql++Es6fJHOxlJ/qyk0DvzE1F19pHxMpOvq&#10;1hhqRxvKppw2U7BlXePVaqfX+aP5tRmp5a2s56fn3Wx5GR6+ujoPPUpt/eEDYdOA2wARi5whOYgF&#10;AWdkIJiGFyMq5I2YegoQTz3BeuIKnu0bIDtl3OAymFAQcDcGyQiS6jE59UE0ad3hzn1ucKaP3twI&#10;jPnahWlIGHA3MWk43fUDH4+lN2KXWba46oPHEAeJpIET4WhTxCKfONe5lwJj9koZOZKZc1PxOIJD&#10;f2DoPFO76+ERYxC96hqaOD9BMN/Vc9DcD3NbqxpcokSh21sXpoe71+FE8p3ndDTGe8JXwfE8vLgI&#10;bo5FvL57FIU5DK6WHtLQHV/grpSqNPhbxYryHfhBrwPHdvBxnjmq1A82KB8a+8ZD+FFlSr7dYh7e&#10;q9de+8PT1HEcKExEV7/mEvimand6vIYe0NHIIGXk+wqRb5Scx4v56llGZ3yjL+qF36G8sk3RDwdy&#10;ToG7Keg0zp1rQozM0obdZQZnJOarRhc0qLznj4wxJCMNBJPcP3B86G6MaJ4H0/wfmOFxoE2HC249&#10;JBw98rTv/N51DOYoBY8C9yCGJtDCF8ej/IUV4UkMC32hrzIS6E5fGXyDd8MHHfMixsd3JM+vMjXG&#10;E1iExgf95Tk/vqY9BttGwHwT8Tye9kX069VFjNYFY5eY9vpWTY+bRE8Te/4SgqbU4c2aVTBu06dw&#10;SD/FJx7aZdI5lsODTPXwIzRZr+SUqxReDx9GznU68met15DJjfCFmjzIY30y8ooeub4xrOkrfnAq&#10;zG9/wydBvze2+DCKQMeirIF10Lbv5/4uTzX95k34R/m6Dj3VE0JHEE1TaR5WGqEzyaBj2g+si1cP&#10;dqeXdzNtTpc/fJh2dv1Cfgf4G1jvD4PZXtAQ48Vwsc6MQolPwOzrChVRYVpS5TSy1neW1WYc7Vrr&#10;kCt6ZjScGEZLk084DszWG0pEWPifdttUw+wiTpxycgkscO/5OAOjoJ0IB77vRHUYcgzuorQYBWYs&#10;GL+muZ8pyXiJqVI8u0ET+Gil1P0Ipl+VCwwfxfRJKPisziEYvW/ilj9e74zyIs+wi/9RaF+j6Rdq&#10;rmJUY0S7kM6iBfc52hHBhyFikKkXDzdIwp9sOgYmZdxbDN8ZzsiGMW+ZlC/vAxdW+OmNHDTCTadj&#10;wH0hp5+5Sqepx7pNqcYrH8MVcAlpKHKozOAXoGjyGfmeNMD/BG0VP7jdsun7Ic+WF92PAEQmC2ce&#10;lKlS6d1ggYlH2u+gkHLkKC2c4AwneDpL2o0/9Id1yvfJVs/hYD+Tej/GipFkAhpT2CCYRseDKZ34&#10;QY9mundznzZvDpqr43lwqLMRWZAHr8ym4enp6e5lPOoLP9V5cR5v5nR3Go9G5/VLdbPujMl3+rMY&#10;namE5uKT9sYxESM3HmLKr4+3jA7HKPO0q9f6bmLwoW+XkXGyI6vcJ9aI0s+0Vh1LBJfMXfuAbZcQ&#10;sDv5IvuAb6u/7/d1tcimA1UMZPs6HjiA7T7XqT7tRM/HEw9dkTkep/EaeEEbAv6qJ+L3PHee86j1&#10;9Wkw6Ot56P/q2fPQNnlwIvMhQPrhMK3th1ToWhEE5nYEjBFBZha1oRLkAr9p7hE8DLNkGKZAcKu/&#10;Hwi0azxh5ChuRuxcHx377Q0KOee3PBMXE94N8AHcs2HalFsMXGEpKyXpOp51Gx8l9X27yyhwlOW1&#10;j8pSGtcRlJHaoVNKMmubY8iMyjqfqDvicncz3afMLHiPwYDeimVzDPYYwng7Se2ir2NHucwzU/a3&#10;u8uLKGvwiW63Q3uTxEv/1mfIZRklbaOrfEggheYnrazyx1MSKeQyxlN+k2WU3CffUhQ1DR4rowPp&#10;nOgDDWn4EiRSPvf5A0/nhguvgs7I0wm71oWotncbwPb34ZDW0gZ8hU6n0iRP0zrw/cPgm7x5wwm9&#10;MYJpcwwSXs70sVND/GUstufecbYW54tAjv1MB106p1OLDOfoZvVpi/BCy3IC6PcYoaSBb3DBnptB&#10;QNnGVku56fxeIVxf5PYbJN5tN3j4XeYxSEMTouu96m/RnaEzuszG0rVt0OwPYkVvR/dSLnTxOM2o&#10;yGvsMm+fwXFtVhU4ecZQXlxe7C5fz+5wekWaDf/jaYv0QiSPHnWrYQkdyS7O6N54K+wbxVv+oWdL&#10;c489DP1yYPBhv5+Ru3boFFbDE0+Up4cMfQ1oaO1nADlTKZgWymfnW/Xdr7/9ZvfFV1/XS+4bPJk2&#10;v3p1kTbmRMnHAoy/GwK4nVzMiOIohGnGIjIPOn0sxqxw/m48ykTX6pZZLEyy9wOmMqyLceul98JR&#10;P1HdwlO+jNwYvOGxwiojrHb3sr4D77ojJyYm6uxJrb8Ux9BSDzJ1MdgoavqSalWc+dGqdIA8p3w9&#10;pY/5m+Aiy9a7bVsHmHuxbAj+FXxwXEaDUbyIkP2o/Pm5ncfL3ZVpNq8sUQfsURQ8i1JSohqMtDCG&#10;VxyF6fpv8BIpjOMrebJ1aHyPAXQ4/cj72vN64njAMZzgpkw3gMITeIWTARAIeRbgbYfqgSrVwe3w&#10;8dDLA3TVSxo5CCOPGZSWrPZl9r5QnqV8Pcq0342wkpD7DBD+ZDBo8BcYtX41ZuuQ6/3hMXbDN+V5&#10;mjzBORx+awSl3jwaPRsD1IPD2k8MN/vXgJYoBrnc6Hpw7Swkj/GZcerbG6bDmbS/eTMfOE3/DRXR&#10;m+Dw4Og4Bv6oPDS9NlDiGl5WRzYPkNfDeKJ56bI29Qe86lpg8sjMO9ydvdRbzH10/IIuR6947n5b&#10;5yzX575rmb798ux8d3Z+nnYCM3F9+NX77n2V0TGl8E/bqDMDIOMQt6dD049XXDJYkcpYRoOjMAPR&#10;g9LanfoUwLfl1db2hPd+yK1rjmhO7GuAySMfAzZeeOPnQWajVEWg+wY8M50//OM/3f38q692f/Lj&#10;H+/+wT/4B7svv/hi9803X+1+/vOflYcfC7cWZguUjgGpIQzCFIIQqtg6qbwg65Pf/fmAlO0UJcKg&#10;u55zrb2CVBhGmBKT/ER5PSbhWaKwDB4mrnLfjS3W63fDu2WFGwOY6BoTVuy6TPDrV3VSvG9eJI8Q&#10;un6WeN86z4PDcMdXlk1nw5cIg8KumMYqUCPZMoBh0YzGqTOCm2eUFHdGwJRe3iiKaE2IwplOE3Z5&#10;FNwcd5hX2oa32kyvS7QOOGtSM907gGDqjtLUY4Rj2qhnk9rkqpOl2MBJaDsbz5fBbadLFaNzh7zA&#10;Q+cYczhveNMHoBnFJMvDGdAeaH46MBloY8n74wEvJyLaIMprsQ5bsxEYaIcbHlYjc18qk45RUmx0&#10;Dn2WDnTgGlIGSYx8+3MR20CyPEU0dLkhBpQX7acy11nbcKrC9/V5P4HBaZgvMTE+Y3gqV7y7l856&#10;9yB4R4/uHeX6KNcxgl6H3B2k7C7REZ7ATLnXMZ6msfP7JPgWyrSbvkK+9ANLRIawxnDTbTpBLnjN&#10;YM265hwPmkEus6Pq2fV4hq8y+CbSCVPZ4xg47xTjXL/3mTbuBlbz6EStTug37aUvaWPN9pZc9w22&#10;UL7jXwYo8ehwvjYlkJVS9JH3q1+0T8QBYdBOT8+36b3BBpajh5bJOFTkOPqWtkN7lxjo/Bt9NEbR&#10;YJBoeRQ+5zH8jjotx6O69ZHwXi3VkM7Ek+raQYWxqX2YYIrMCL5l6dPoOiph/cc1YyrWeG7KuZjX&#10;+2mmjBPytNfKrIf75UXPW/cdWDcdKGEE810jKN6UST2Muompc5WOe5EydPMBr/WA4t6JIs0mST2H&#10;CIKiUjJKv6YfDNytQiYvKZce400dZzdwFFxE3BgW92VZYAVfOwp3LSP4MSJeTQxeBpPp6ro/xUBf&#10;eBaF0GGXMWhHN0KuAgmMoj9yUpGnifZgWWXsWiN+1ovKNWVXZqtPWfsBAPSkI3XNE96lO5GQ6AiN&#10;IA+eZOrBhxIuD66879WEJbOPhq2CJRWHpqW+YRmLlPY3eGm7a8ihOwDbrlAZb/W1M17i0FmepA5e&#10;3Y2hmo2EGMsOKgyi+9FH+f3dYF4kOInue1YubVSfQifPmkG003x+cb57cXq6e/7y5e752dXu2enl&#10;7tnZ9e5lZmunl3d2Z1eZ8r9+EKN0N96ZRf/Q83o2ZC6urCdb38N3+hvYwYPX1C95J9WjkAd/z8/P&#10;Lvrzuh2AU5kh7FRTTGnGdf36Halfv3HPaDO6scixfL7j+NB3H0PfUfh0GD51WIgR5PR06YB+RA5E&#10;HsaE5+Q+xkbY74uu8WblSfH9Rsdanvj0ZYMw+mO86Vd0ZTkKfhenAwM+p9bIWqRvZi3hHb6kfJAC&#10;NX2PvcKvt5HFq4wzB7vjk5Pdk0+f7n70ox/tfuM3fjPpr+8+efpZcftY+P7TEhKigxRloNg6VUeF&#10;pAj1rIucYXjIa56AIcobwao47gmLUAsX06bTLYPVevlzrRyDPNOeMYIT1xpkGLPBkQ+/1g8eAxuc&#10;EdYKq70UmDLBdx26FSOtjMYPYiSjuKYW5xnxE8ncmo01KFNa6TpLZm3yfJt6VIjpGKbji/blpbqX&#10;FoYF7+Cp7DoGUaHHckU/agxPTqKkUdSjQ+9h81DC943WfuY/PFnn5XgQFGYZW52FwhBpHUy8CC5+&#10;LAwTCiOKUj4GhrSnAQKzHtPGP+BsIunocC6922J96dNha9QDP9F92wo9c4zodT0s8FfHEVwr17DS&#10;94SlY+QlWEvshsoQVRgjf/qxGfeWpUWB2+dYNLpTGMnr2l8MCJTU9wohns1Xk3iMm57FG3GtjnS+&#10;0sK7nOnijfeTtGcjA58n8vKlTRJG8XT30y++2f3pT7/c/fGPv9j9yU8Sc/3TL77dff3t+e7Z8xjP&#10;l1cxijw5BtK5xLe7l6fRKcs06Vcz7b1KubPCtW5LLpdxL+kSA0DPu8kn7aDFMK5fwpslH/XI5zpG&#10;kEFkGA2+vnxEvx49Od49efJod5Ip6LEvP4V+P0z3ILrmurM9+hFae1rDNLtaNzq5guvq5iYz967J&#10;3MaTQB8YtcqucA1o8exCmKmzqF/QDDvZ9UgTDYTdcW8cQ4j+sSF0URv61TaYRL5nfsQsNNypXC2n&#10;0O+kD3wS8GHx/1i4pWwLrRDIa71E41zWuWZDZsMAknmQhnW2KJavWuTauIR5vn7RxefUgwIPcnmU&#10;1mQAo+fhdp6HQUVFhwjDoqz7645VvjIcyzTLWOSisIOftSZeBAGAv63J9Zf5Es8uX+9OL17vnp1H&#10;0c5ex/hZx7kTN9sIHqXOtfQ0jD3LKOWTVzWQUU5Kxfur8r7yZfCMwufxLs83Q9m1Gt5hDGHaubKB&#10;k7ZF1+KbKOjrxFdx4XnfNQ54w2jFAPnqzMMo5eOHR7tPHkVRYxyfnhztPn36uIbLi/B9MT68r/KF&#10;VUbON7n3e8zksvjCPbRYXjFSzFzwr/oBVj7DndyF/4zlHA0CK0Y57RvV7Xpe4EHky/ibZjm/+SpT&#10;MPcX4YORHV8pMlooa6DtfF5eW9fgxj47OmEArbdArgag4P2xQN8sb1hr68AVvYgtC79M1dStNlUf&#10;GWnTvf7miXW3pChGZwSQtnUynTJQWtXgHH2xcWXdLPhY9+vUrPrmPf/oXp5PKwxs+Ba+vvUD4Ik+&#10;7nu3X3cix8BPmz3CFoKvo1vnzzL1O32+e/7sy92XX/80BvGPd7/7R3939//5w9/d/e2///u7P/7q&#10;q92X8fK+jCf55Qve5G73zWm8m6uD6uN5eOoXD00h7U47H+uojXXwyw6uw388McDPRl3wRH68JBt1&#10;lWGNRPopQxncLmKAM9aHBTGA9493jw6Po3M+iZf0kcHYLwMyIInHh7u7h0dd+9T/DHgzYPjad/hl&#10;ALaxRs0iIxG3BAaqA6gcA28HjwzggaHPHrTvBnPnBR1JM1NyJC02A771jgPLLz9e5Nqh6/Po3mXK&#10;XYmeBbYllOKWfkTqV/GQY5GiMzGKdDf1eJPOgN2/d7h79PhJP83m839BGKofDPf+RwnbdcOLz3+y&#10;+/Z3/nqVvdY+iAZuQ8jo/RoZ6q3kWb8CHeR4CnijnNANAgauHRkiTO72F0bOe8rDVIzuSBLmj5us&#10;jGR7DpcwyXUNZuB5borOYwS9myXBIexKn5iFZlNe6xSM3Iso2rPnRuBXu2+fn+2+fvZy92208tuX&#10;UcAo0zkjllHoNNrTM2aty52PoMN0640W5WbNcATIGPhUUj3i4MBQBESf+zqMAQRODMY5z4sShFfd&#10;CU+8TjtGZN9uPMrozVM8yEje78fhT2jxm75+G9rIuejW+f36X40lhU0eL5vdmOni4nHqBJa8du78&#10;sZmMs9/CICrnw5zz/ObsbPeTr7+Znw1gDFKHWUEDAxs2BM6s53QdyOCZNuqlhNd4Ziniq5fPd59/&#10;87z8eHBwHKOuM41M4fiXf/u/tPuLv/Vbefr98PUf//7u1c/+3ob3rPExWvXggs8Yr/FqhepG0uor&#10;fUuZHlNJx+ignKf1TqpXeZ4BxsCukukmnOY52IGVMtXbLX+tQTCugdqrNJaY66TgzxrlcdLDGgEd&#10;c3T5TqbSpxmIz3c/++rL3VfPvt09e/Fi983zZ7uvvn22++bFWXXtMtNnv4vTT+MxBLmnQ3aseyIi&#10;fOadm53hHw+R3rg3i7G+aRCoNxWZ9pxsZGhKfXZ6kSm8V9yii0l5gr4Uf5L4MIMwr9cgwBj6lBze&#10;HBwdZxAI70MDtenggO7gZwmhnyzLLZnq27UFG//WNZvBcFVMm6xCUAdka+hXodMG44v0Pf3LtL+D&#10;XOoYWMO8VAgjqzb6+MjImmHlRe7JC5jAihfNW06187Txxz//IoPNecpxriYeHqFz9OO/9l//r+4+&#10;/eSTwek94XtG8fnnP9m9/N2/VXd3lGQ6APzoh82VXFZp4V4FzN9iyK2yDhFdLE5EQDKb73q50pMX&#10;yjeil1FMbu434hOXkZ5Okai9lleWgLTNKKb9/LtOR+2ImXgaBlloNd19EU/H6fZvXjzPdObb3U8/&#10;/3z3k5/9fPeTz39e4/hNlEj6bdKzKOSpqWQEwdSOe99ukZE6I3CVMG2GMQ5l89AopW/R+S6dw7rp&#10;mhnFogBR0OeXF7vn56e7b16+6BsfZ7mfafd4NI8ePew6z/zYEe9wBHrfpg8+4CV6A69rt0lrEPEC&#10;vzAiuJRPubfBIIDVzh4YXRNOairPs75rHItCWuf8Oh349//0x7uvzuLBODeXDucdZiN2HOndm8DR&#10;PRwecbSknqF0817q5YTvP/3q675eFcgx9Ccx8IziGCLhL//2X4pR/Atz80749k/+cPfqp39YOtFP&#10;7ku36IOOY0AxQMqvsaNHCUunmK62hVaDLd6B0Snc6OOUn+vqU6K6K3ZKHv7SqdFpeGwEhOa2ycOE&#10;Y1Lt1HSkrXsZxAwyBli/EX0ag3Q3hpPXe35+FkMQ2WeK9+3z5xmUn+1eRi/pg3JRt/AyraVDR2V6&#10;f7EZDYaPd7tOdXRJgCEJfq/eZpANrqcZeE/De0b35z//evfFl9/UMPd41eV5+q+D26+rYw9PHo6x&#10;yCCzjKKlBF/3DrGhLV7dxhcGzVIO3aN3jKmfNB0ZDN9v5MSSikJZF/wqs/Aw5eo80KsYaY7JWQj2&#10;ea/uRqNTnfAurXWX39JRT8HgLc8+z2dmyGMPj8Kkes+pRv/+8Cc/if69Cs9j2AOPU8Jhs5R1ned/&#10;5b/xV3affvppSr8/fM8ovvz5T3fnv/87rSxWDfwXwiQIp3QQplCmzczEUioCWgasxk6tjT/j6c24&#10;k4thQP65x4eG1El1jyfWU1DWPcZTYALbOkSqmHJ5xiqUUZuy1EuDT5711/jiMV378Oq9PM/0xxsl&#10;L85fNp5endUA/OnnGdGfv9h9GWX9/JtvYiTjScaIUqzLKLJR/yzTyYso6MsYtZcxHhc8wBhBb6Nc&#10;xNU3pfaM0TuNt/gixoIX9nk8BfHbTIts5hydPMqInelLpisHh4xfhB5e+V5hX2ULfYwO7wZtXWfB&#10;IhxP/oPkdTMrJK0X8EN92SifV8CQl28UCx/AiAxzU48xiHfqxzN5FS/hJ6H582enMZCXu69D79cv&#10;DSCnuy94N2cvQu9FefK8RjOGP6M+D/E8CodOvPvZV9/UqyTL49B45BB/DJIsuvHbH/EUv/mTP9hd&#10;/eQPgl70jMaX4k3voth0cozTrY5V9sKW1gCGzk6PaxRHfzxfutcyMdblRcIYvttg0DEt1960BYdZ&#10;AzML6Dp2YPOc5euA1Ll8zCCq05u9ffXt8y78M6Bn4Z0NI2tmnvMaSav6FB16Hh2xpvgihvNZeI6n&#10;pzZwYjR7Ji9lYGNq7BgP3Tqz3h2+vHgdfQu+n0dOf/LzTN1T/5W3QzJNfvLJ492v/8av7/7Mr//6&#10;7ocxBk8eP6qXaDnm/mFi9M3m3hhLM7v7GaKxKfqS/teBNDxwIkJvX7MVHuMaKMhH0MfJ2nnSOj9g&#10;5Bk+dl1YSF66Zpegfhqj/Q1vOcwzUJOnpZZeh5f43Lfgwq8ADByGcIwrOIyhEyL9/e3wgaf4Rz/9&#10;eXjmsDtvetbw9Qvtw/ef+Wf+mY8axcj+u9rw4//w39t9/q/9K1UqgXHpyCsEiS70r+vGWOoYhMli&#10;tJzHMhrpzBnVGLXkrXogjXvMOxlCw8cqSY3tNuImO2GmDYwcZQSzu2sbcb3Ps65RJkj9+HgPZCff&#10;uSzrUxTNTpyvZLwMk5zPCnJRxusoH6N41vYzU86ziwrWlzvWTw+4fxKP5zhoG3HQbNeOoti586re&#10;m7vXUbRMOzZ2+p8ivIjiO5rhHBrD6ucZ1Ds5PNo9fXSy+3M/+MHu1z59ujs6ZOSjlDHYj+NpHOW5&#10;1+YcU7iTadmrzEd4JORhWLLOdP/1VQxa+BzeHAQpI7cX7uFn4t1jUsGPogd45SNNdgKjGP6ZVmX+&#10;8ZxBC21/6+//8e7f/tt/b/dN5iIXKe4L29bqTD14hwjTOQ5iwLsoHxkfZ8ABz/Nvw8/zGA1NmL58&#10;+tkPYvhPMng+iOJadrje/cv/m//17r/4X/jPQ+J74Y/+2r+xO/sb/3rqUgCeijW/kXV/nCswrEEh&#10;RWCQZhEf7aMj/YBx/kwfeVz15ggEnPBQ2s0b5wg3QKPL44nW+8rgRq7eOx4PaHZ9eRtOWdTjiS6a&#10;iQTNMYLoTjunV3d2LzJwfJ0B4m///h9E3zPlzJT0WWYId8NHxv3i3OaHbwykj6RTnzx6dGP4nuQa&#10;j4/jxVmH7s53CDgIS/rxg7QBa28imWXYCHv5+uV4SjEGzzKQWWJ9/PDJ7unjx7vPnhztfvTpk92v&#10;ffbp7iS8ufMmunPPOb/wJk6hr8wzcD1tYhC5fxRDg77oZPTOywOvM+t5k0Fe7/Ql7LA7BnKcHPxZ&#10;RpEs2I63ltTCDPKicNNX49HFY41AdqenV+HP+e5v/t4f7X7nT3+6ex19f3h4snuYAfQwgxWDfRCY&#10;Rxlsjg7uN19etD2tvE7eg9gFBpEjkj6e+CKy+PrV5e7f+du/mxlZbJKpdjWB8GfGZE3xb/zNv/nB&#10;QVn4/ppiPMWz3/sPSiSCxHoZ/sKJKqiCSXGGIePK7nuKNaSY0WJhVore1Elg6SmGIjy+juipL+2o&#10;uzFYrbYbGDfT+Vxb90BowW1lVx1ZfsSf0nealHw7vs6RKeNd1nt3w/gIoD/4ns5PrzkEjuTYkKBo&#10;1oaMLgy4s114YPH7ZQpfxEjwBJ+dvozxtF4ZD9IOZD3JixjjtBdhnWUao3NcGAVD11nq+tEhsHkW&#10;Up9V926uQcMuWXc6reckHx9RdD9KUjrToU1F8aRn5xirMKExJSmqwaJedBSSUeRtdvQP/0x5OupH&#10;We7HWOAVaRp0egQibfBufppp13XgXEY+B155CywdI9V6rjPFOzW8SGEey1mY9zI0Wydi/LvcUg9/&#10;tzt6EI8EvfRjk9GsKb5/+vzsT/9w9+bzP6qcK82AaocqTIMmvvAWpyMqN2l4UuPI6DOcJJey+JBY&#10;47nhgRfui+NWV9wP3o8OA3NFz+jobBgMXmnTpkP1Nfdgpb7BWtunLzNdjT58/rOf1UH4zd/8zS6T&#10;MDz4fZiOOQYjuKXZBzF0jvQcZVDlYJCX2YZNCJtcLy9O601+Y30yemcZ5uvo3rMY7NeR9ReZ1Xyd&#10;6fd5jGvX0qIjPT6W2I9LHAVP5AU3mxwMih9aq+OTQRoJQjdDyDu0MoilObTWo+TUhKfzGyklt7oE&#10;xuqbZOS6fA4N7mtDUq/fDEgkzx5Xi+54u+ZFPJE//NnPdz9/kRlZot3z5zFsftPH8ozfXOlHpUOA&#10;s8TrUDu+0b16zaG73/BMO1+FD3/yxRf12OmPHi+gES5X4eN/91/8F3c/iDPyobCxYy9AmkKl4f2j&#10;JQDORsYYu01fG5aCCp5TsGUkCd4Ie52Oc2MsEZXK7cDq6sSVWsaBMtl62jB7HYEwQnqX2v3UGYN3&#10;g49AUolwX9NF0a/yrZ+MfPr4YUZQo1GeR+nfxOvQtik5Y3T04Hh3eP8404xfiYfzODoTpUgHYATS&#10;Fbszdh0lEc9Cz8sw+TptWTO0jvHchk0MLK9zfufYb4EwKOmwwd1IHgc1wuHR8eAOuulz4aX/5Hvz&#10;wan8iThCUWdQELsDW746DzhrYYvXYzjIIHxMR5VPIS3I9z3vXAsHwcUvL671o/48Zvjrty8+O3q4&#10;+/WnT3aP0tbTeDcHoe2Hjz7Js7u7p5lyHaVMTHiNMInVQPacnYXzTFWaG95KN8PuaNCSPTw/FpQR&#10;lwz3Q9ev9+ieTjc0LWN4Wz9YpC16w8goCwepCI8FR1z6e5vPKMxPjuJ764dGNDEWjCOj6/ogZehj&#10;O/Tz59Gh8O4ks4Z07n/kz/xGPbyHlkeS1usLGNNzywonD09qMLTrHd6jDNaHh9b6fMRg9OZe8q1p&#10;v0qLF6G3g0/ieXTXO75+6OngwaPo73F09YhjH0MYryt4XcZw/vzLL3fP46Wex5im2eKd/8KnMcw9&#10;QB3asHKMvzi/EyMsnup7YjfNEhYvV7zJS1mGtGWDG/5J6UTTNG8KTgc/efrJ7piXnOoMnqWqnz3/&#10;dvfHX36x+/2f/Hj3Bz/98e7H3369+zKDwBcvn3cgOE2fO4tdknJO5t6Oe/rf6WllYee7y01pDGZB&#10;qSnSf1F4r6f48nf/ZoBEmRM7d1+QXIsM2HatUUZFupROoGRG5FnMHqM3SKVsnhnxrRXUc5HNPoOT&#10;8rP2MFOnGY0xdRSnICrWeHiZ+qWntK1UattrB9x7svVs7ThFQN1ZS17fJZYm/9mLZ1UW+YfHMbz3&#10;44W9idGLcj959CTKerB79uxFvbNHUd6njx91euN4CqFTjQfBTeelmE9OnqQjxHuKoPq16fLGlDde&#10;l53oSKZvPQS+n4X95MnT3W/+yg93T44PU/e4bxZ0nRAPSimWRKnSeeYLQdM5PWR2ujiRNvCxnqP2&#10;ks6uNSMZ9iRP/TXt6iJ9TJpliKsehYiBrbFsjU4Z7eRdRAYPMpichC8nR6Eh0yfHWBzlUI6MtNk1&#10;3NQ2Y2jYkjk+Y5p9UKOhM6wyv/2XPuwpdk3xp39QbDrwaW3z2uaIjYEzuhWZ99hYiJpyMc6RDR2s&#10;nlSHVpJa6fhzPCxw87x1k1eqwxOa5WvfZGrjCX2w9boeHLoDHMPBGIoMMFlsraQIffeD9kc9QvUy&#10;nVgbT548Du8ud49PjgL3TYzl43pcll2OUzbi7qBxUl4/3L1JxzaI9YB+eIt/n0ZP+vHZ6M1nj5/s&#10;jj3TbOiAh+mm9WEbUwYAH5k4jiGlX9r5ladPW89ghhpza0sQNljwir7VA871g4OHMSZew5t+hw/9&#10;kDCW4m1aru4n4yB8dw0ZMunJlJTodXD3ogKHBv8MJvih16xzruRqZvFtZlhfZcofBmaWlbzgYfxx&#10;GoQT8c3zF7tvbETF22b0TtO/lDMIXwZOl71iCz7/5tvd519/2wFEv3OWdN6kCY76veNGmYr/C//C&#10;f2f3g88+7Cm+90jOy9/9G/iTwOBMA5SHmnTdpk/yv16WqKyRZN8oYrYYCBsscEZxOo1K3mE7L7sW&#10;DqQa+P5Md+26LuYZQSdQVh5EhAt22uz11im0V2+CBCMYfj5ZR+0qgFRQqm1ROJh6N9RrUDqIQ6uv&#10;o3yfPn4cJT3uNMM5sSePKPL17odPH+c+05PgcBSGP4mhfBRvCuPBir+w+8GTT3qw+zxegs0dONqg&#10;sYMWzHpI9pHfkA4eJsJHd1/vPjk53B3FjXiTzuPzTFBkVOsdhkf9LFOMzKzLoju48lDSKi9D16xS&#10;QyLPalTxOHzpJlPKmEZaW3Ne60EM22Fwx+eZWoIbZU9kjjMu7E7jbpwnnhzfC43xolPk4MFhDHcw&#10;DzoZMvtb2DxQ7eicDZU/bcn/wdkt+I5vzbLJm91f/st2n9+/pvNtps+vfvIHyAgm9Id+kTOPxuun&#10;A7uGLfAcu7H7P+UYCXLGA90z7OBJxaDBwUc11CYTnRR+fj4T9R1QklZvU99uvPUCuaKB78bjAVhQ&#10;R/+gf+opmXYY0Ocvnu8eR4+co/TLg8cxVneiZ08ePgrz6MEYsjAkfL2Xgedo94Onj3bX6fAG0KPo&#10;1fNMi5+cnCQ/ehfdoAOfpr6yZB6HsHm+vfgg7qf3l50bpgr6oqNQT2KEn6T8Zynz53/j1zMAH3Xg&#10;nZ1mtI0u+fByiKyHNWcQY/CSb8lkutOUtW7NyNRAMpih2zPRgIt/swRkzZ23eFhZWq80pzXwpFhD&#10;OJXr690zZzLTD+8HT96ej1qQDxroviNG1v8ZvhfxFL9+8XL3beo8Tx1vD704u9x9GWNoc4mhjDpU&#10;lvSg3m1kHKBd8z85ebT7b/1z/+3dZ/8wu88vfv6T3env/a0qnIBICAJKqQVrBjfri80bZRfdV7E8&#10;U1j97X7WDxmwqHA4xSNbdVoubVCwKlmk0Y6ftigsYFNi4ng3qo0iLlz6K3DRCgov9qsZ8tSi5BFI&#10;VLztGoW9pcIr1BEepI1HR1GkeISmOpQhiHbqw2g9jZs/Xmy8qHQwC+LXjGhGYp9+enLyMIY0XuWj&#10;h7uvv/k6ynG/ZX4QQ8QIPswzI/VhAP/6D36we3ocrysd5VE6iIPc2quXl7bqfYcuOBKqtUhetHDo&#10;vV2K6IA87ylK08PYOmCe9+s4wQ9fdOQaBHxMim6DnJP9Olq/5xjay08GJrCMtOe5tzZaIx5l7aZK&#10;YPD6LPBbg3wYGMwM/M7iSY7A90LkMO8X86x0gOkN/+V/6rd3f/EvfmD3+Y/HU6wepN5Mu3iw1zUW&#10;ZCxPqtOs42LyFn2VbXBkyHg7nhs00K2eUwlmHql108aNHiYsOEuPl46JE3A5IeU9c6vuGOZdl5x8&#10;rce6nRlXP7CaB8qsY1WOw/SQePJ5jM6l0iPtXkYn5fnZ3sePjrshdxk9S8Xo173+LOqr/hzpVXHn&#10;WX4anSNL65aPU57lsfnmvfnDSPRXPvukAxu9ZoQZzqpTcKIr8LJ2fXCQKXj0yzviCKPnNhXD7PSR&#10;LgQ1Mop01gBDx4TKKm2ij+GzLIM3aDJQd4MK1Has8DfsdkrhIsbyWTxCywQGfseH4M0AP03fUafn&#10;MZ3lTKR7jJ+TINbx7dpLvZorVI747br/Y12cp+BpxvTf/Gf/2Y/uPmvvOwFAynYdgvc9P4GiAlxF&#10;SKiQt2vB9X55zBDkdzRhrAwbiZjac0fJ7/phlFRnfhDmMQz96knuO91LFa2Io+gTb0fuUVxtU/z5&#10;SChFNP0+DOx05PvzMU8bB9ozBbG79SRM+jQezz/yqz/a/eonj3e/+auf7R4fRGkzjEt/7WmmzVHE&#10;p8dxxTPl/vUffpaR92D3OIri5NnjXDvA8CgG8HGU9TBlPn38cPdb1pKCuCnu43icv5l6f+6HP9j9&#10;hV/70e63fvSj3W9++kkM46e7P/drv5ap1aN0gniLwSlE1ECjp3SGF47kWP+Tp5P1i9KBTdHwwAjY&#10;aVuMU786lPZ0fPzAn3UaYMlmbS6sc4zk3N1YZSKzg1z/IPj8SuB+GkU9yGBiHfIk+HklzM75JzH2&#10;J1H6J+GdqT/TdRs2Q5IoLAMDF+FWQ94fagQzvWO0RUcq+tZM4KjLEIr0ca1bwR0dpSt51b00794g&#10;7trSxyozGzbpXOlQdP07/AEjvGFg6GAelC+iDtODxHp0jETfouKhRc6K6nyOUzkcbP3wYQa+OXZ1&#10;1NnHw+jLoeWa6MlxrNRnT04yY5qB0qT1sxjBzx6fpJ9c7f7sr/9qd3pPUt7A7DeQGRO70vj/MPA/&#10;++RpBmFriXcqhyeR2yeR0Y8ysP/mr3xWeOrOb6dkwIvBNgCGIpQitvT2gHMM4oMHmZVF3gaNbo6E&#10;KHxyzatuH84fvqxXH9UXVl/Ee7Knd4IZBT0dHmsV78iSsbwTeuM4xKhnQrL7Ufj2o0+edFZ2Etj4&#10;8mlmakcG+TaSttKODyKbOr+M7J7HiFrfd0a4st0iAwhn7Zpx+sjEN9886/XHwvc8RYe3n/1Hf/1G&#10;eQCcUTbMCSFSAdgSH6S7/tJy05ExQNrOEGYvpd0qJSWgimTgJR+eRnXKXrhKqJLYcoRBhrkunPmv&#10;bQqr/Vlw75MbfBbOvU5ep0/qpSADdAjfwDt4EEWNQh9EYQ+MnmEy784UJgyp8j2K4vECnkSIn0SY&#10;XqR/FIU3nTcKd2cvo/4PI1yz3at4UFXUKPHTKMfDwP2U0qejf/rkcaejFsStz4SVxe3QFCdweGQ+&#10;UGHUdji8ihoe1Wim3Jt4CtaTcEA9g8l1pu28qjV46fD78qDERmIfE7D+xFvHS/zTYXgsOo0pKXnb&#10;qbauZqplaMc/HiuZMso6E1H4GILdQm2a+mkv1bvJ5fWqem54muf/VKbP/+gHPcW/u7v+/A8HfzCS&#10;x8uEnzwfh+BNmHVITfvQ5fnSAbi1/dz3U2xRrsIy48lz6jGbMqMjeCSo474xf3TOtK8DszboS0um&#10;fuooh3jtC9pQx+6qJ90lT5kuP03R8N/m13W9NY4BfWGsfIzBwWpvmhgILs/Pdj/87NMZVGMEGSF4&#10;Pjq2KTZ16AFZcSAOM4h/Fn06Co+eGsziLR4F5m/+6IfVaTrpB/RdM6xBs/zjCTLiB4eRWZwH38U0&#10;5XWErb/OGFwNDnDjRNBVywFwB6f9CR6bDG4GqLBkbUAJ+OnrQgYRA55ILv2aVJCxSeXQORtgtsU7&#10;fhw6zFSOInNwHUOzIWOQU5dusBuNuQu64csm/9AlMMhPnjyp/lVnE/+5f/6f33322Wd9/r4w1mIv&#10;IG5NU1bYV5aR7gT3iqmzmLLKbiXmf+Xy3EKxqUXXeMqm/IV5SiGoi/epP6OzTYxM8zIa9YBySnUh&#10;XNxgrriI1eE7ukX44oCx6xkhmhTq1KYOYdgoq8XueHpBwCh9EuN1GK+QkjyMIB4m/STTHDuJvxrP&#10;7kmU0Wj26aMYwcB8mJH+B4+P4wney4h8FK/pMN7ig91j75RmdP409X4l3ufdOzGouRcfH2VKHdg/&#10;iIdwlPrtFFjdjhfDzBBGgdHiAw7WJXlJprvjJadTR1HfxDBbWvDKFE9q3uuMN1IDFGUMfcsY6kxL&#10;Nq7xzPUyPDot/rm3SB4W7Y7vxVMOfj3/iL/KxwDpGPKM3NZVH0VpH8c7PdFZCDvBdIxnq40buSS6&#10;F8n9Q4GqG0jGq9NxGJbAATN8sT4KZogoTfSu9wlLHwTPRPdSAV7KylNvlS0fcr1SPKpOh+9D99RZ&#10;9XogOPh1II2eMXR4E3PQ6Ee1dGwpb5E+6dyPo0veHHkYHbkXxT92bRbinXd6lHye4cPAonOHuTYr&#10;yTy65wufBgbPyQzEquJvfPJpTwkchgznGJ9G9p9GBx4Hnz/zg8xoom9HkeOv/eoPdo+im7OWqL/R&#10;BfQGPzoWQ9RZVWZYjCJdM5gZhE3NvUZowDU4WGM3tTcj0S/xZHR2PEbO1Mg51xkcbBB5h7tyCg3y&#10;rLNa4yeW8jC8+Cz0fhY+HIef+pl75yp/lGm/2civhZ4f/eCH6WcPMys7iN5lBhPZxY8pjFrGAKzc&#10;NtnBhR6R+aN4mw8fZkZ2HIcEEz4SvucpPvvZj+spIkwAwLqcxWMdqPBCMDVbZWrBEpRdDVYRcxm1&#10;7L3AGELeCGfjwWgNcUQgrTvPUzS1GK7pVN8jwm3iu/kVhg7CwobRDvuW+TGIaTgxHSVlujba1HRC&#10;pwtzI3S70LNuig7KbqNjFn0pvwPL4BhddYLDtHUcARl9D1OW8nfUDV53tXv3ze4ogjblMPKpfhwl&#10;phRHjHE6hNf07lzjiakE/BMDS3R4/Pjhk2KOLlNngwgjPhtNr6OQMxDgrXVa0xEdMQRUUU0h8Bev&#10;8NJ1PfKUrwdWBboezyf86bpkGolZ6M61nb3ryL+/mRPW+noKN4OsTJ8ipS6GO8TsTR3tHh+bLukA&#10;s7YHBx2inM3z3/7tf/KDGy1f/4Pf213++PdKr/JSxhDcrmMT1iZ2z9c69zKASyfdl+7gR8+U6k47&#10;/UsZxjWmoeVnMBiDueryhHq6IdfdyEtqoAFI87J4816XK0pwy0MpD1pBHVLKQKyoTFQpLYeX1aO0&#10;G7i8MbOF1Y7D+9bUDMxRiR5fOc5gZy3Z+rbNk6PopqWXiCP69qYzkePAOE6F48A2VXfwGdpmQ/Q2&#10;hBUnXiIeOLhNPscPH0ffTpIXcwvPxNZJOZ4aw9NPilV/ho46LwmL72OE7GqHJzZp8kwbnnUaS0dT&#10;xq804mHfBgryfQUwsM+cXdTXDDKBSTc9x/GuTSePs2KTyoBTDzmpNgsvz/Xb2oX8q8wZy1wz8j2C&#10;ln7+T/+Vf/qjGy1D1X4IDMDbQG5ZXLuUXvq/WXdqa2FsEu0vT6M7oMn1vGVyr47ppnKUW6cXorL1&#10;Ouz4MpCEbUrYr4LUmzF9u0678Vpr4Kx7MXBMBByj0PAkGG0JSeEUmcGihkaqRULtEQTXqaPTUoaT&#10;jN5eeZp3QHloYTRml+HWUKIcwXsO3sZwhTBf+jB6nRzHtY/SWa9xuLleQ9rwyhSFfpIRl6L+oFNp&#10;ebxQv9QWhYdL8AtzkjoUSzkdX7HYbQ2Rxxt+Be8T09EI91HgMXjzcQQdb+hneDoIpWw/bxYlQ6nF&#10;eV7Nw9RnmCmIONPrMfrwYrC8Aumtkw58yUOjHVN03Y0ry4PUgbv2G9wPct8jGWSQth+jKXVWB1nH&#10;OboRhM4t33My+FCo2qTA9fXVzdS1ir0FZHYQTUoHwFtrpvKHDxMWT26NPoMQHYoH2o+p5hmZAIo2&#10;Xgye6oBqHlrnddDaXXAab5UhDN8ih07/0pFHDuFhaHac5/L8vAbA7i/j1hij0LOhjFHKWkPWuU1r&#10;DayH9DEw8fVJ2rRmbfrLKPLEH6acte9Po6/eIHp0GI8pcPH9R+ngojOl8h4yqPQpsrrzOv0AnmYU&#10;4Sk6DultZ0V8LXqQfhBPqueA095x9MUzMrfRV2aEz4yKzZPhd2QU26DPEI+vYNvZdVLEYEhmbAfD&#10;pjDZ9LRD4HSJjFz05+iG/nUc79Am50lmUvpQmq4OGroMAuyDZSo8+MHjx7unwf9XP3m6+7O/9qPd&#10;P/Kbv568zJAiw9qX1GMl6NkadJwu4Qk/ffJZ9eZj4f1PEdSdohn10pW6I4qQfo6cscGolJPOCCxa&#10;zOb5ARLQSXUUno3pnoPSvLa78XnBNPLcC7z71mCuLndvMm3SCnfoepf7O5e7V2+93/ly13eLX2dK&#10;lec6DcR1dMLvdXDlgfrwLUU4iFtzaGPlThQ4+GUGmylvRr0YlOPEwyhwVKb06cAHEabzZabsNdJh&#10;pt1ji+JeieqXawLP2yfH96LQYbAtlruhe2DEc9BpXDOuUZIjinLvONMha4YM7hxxqKcSrP1q2d3Q&#10;f/ftq9TJqEj4x4GbToBIONxH0+XF7p4Om2nM1elFaDRtm6nyoygiIa9XEr3GVIUOTx7w8K4y/bn0&#10;e4DBM7LqV7wZq1cXiZdpFz5bDP52ucnvznXqp/zR/RjQu5m+mer5OGtwtO4YvY0aZFoVHtl0YPw/&#10;OXHuLkrfTkh/GOHIMbSV7jzroEo9PhSqT+Mt1XNOlg7Vb+glTmdLTJpiganEVmaLyzCOx5ABqx55&#10;NA+9PugbnO7vrqID0ZvwgvfTL82Ebo5Ubrt0wQOm7zxqvEl213b7pgUJRl/yX3LT8XDcWabgRmd6&#10;0oLRMYDRq/A14owRPIzRehgDeBicaKCOO96RAe8k+ScMYDr9D2MAH8cI2dziIcVedDr9SXjtFwsf&#10;hICj9KUnoe9X4p0/TXuMq2UV+oOOcDF8ZLTTUHhg9qJ3RR1j/Mxuoms2JlPAzOpenvscmn7N4HOG&#10;uhac5zYy9OAHMU6OvT189CRGjlE0APviU2ZGvhaUfqIfmoU5cOjdfINSv9YU/X7L+w09ncHdjZ7E&#10;IFo/dzTtYVB/cKyv4InZWGJwfxAgh7za0P3IQBFdfxSD/Wn0/zc++9Xdjz75AfKqW97Gep06BmF4&#10;vAke9IZt8pIE3nwsjEa9E7oIHcVasZJLXFMASld9S1yKSAHXFKTKqIoyvboNS2E9qMJlNOENiDXC&#10;USbTxK5lWP9m0Ai2sMfdXlC/o/x7wZ1yRglTS0rCULg2avR1ughFW8VxizfeEOOmvdDq2IT8iZN/&#10;8yyRNwc+2DViYuorP962EUrZdJS2szwlPBwYi294y6iC5fAtQ6rOMhDqeSboqKZnLzNlPfPutlE4&#10;/CiOW6eg0EyQQ806qfsei4nG94hMvbjBgwItOfIc/J5L+RZFTn+tEQxZxQfORmX0Rtuap9ynTx9V&#10;kesdJJRSSFPWGrFN9h8JtyWCU2Qozo5nQuoXx1zCd8nD9G48sNHPgTKG9UY3kpi1qI+X+OUVOh5j&#10;jyWFH+q45lWhy73q7Vy9n7r4Ai7PkjzgMGHanHbnXjr8jecDX3oSXpW3wZterti3imL0OmPIYOPo&#10;zdI9OnsQ49GUUQksuiz21AY5JVbvEsuk4p7/wg440MHuGAeH4pl6prWmoOglY+V51gyMMvCs3BId&#10;MEc/nXIGU/0OwtHVUpsyXmfUngCFyiywr6N79bLTNgdkPreWgQfv8hx+2rJEAB84aqt9LPTQLxtM&#10;nTpnEOim58Pj0B7jHD55sYJTVOOrXuDGdNS+9DN/7ExkfH5xdoPfh8J7jOIQgfD1h7rgnPw00MXv&#10;mcbOlHY6wAqQWeFGIbcwykHBgnyQ7BpERqUaR20m30hbD9CiL/TiYtyPd3bvDi/NBgJ3XgceGOqs&#10;DrIf5WlvtTl5FBY505GNzvNLeVukfNv1TIW1TelW5PlOtB40oztDasTOqCsvmlUPNPSaWvLWGA+w&#10;qog4GppNLeAB/3qOKWMnWZy1VyP2LCe8igdtV/nKmzJpexQ9Ekg5HKZAawotqnPec23Bg4Kls5ES&#10;Q0eQeIcv2qTUi2fFhQGCZ+61oyMfwi948yrvpbdYG62nElp5ifWmk/c0ng0+wE072kcxFZIHvgDn&#10;DwXPGK592e7LcQ06ZQG9iQHruvFm1AxCNXCJrsFgAGsMNxpdW8e6yGDiB/cnMow2r2aZxLnPOZwc&#10;WvEC6uGb+xqPwNZRddrOUMgzcOV3oFu4oJn7mYifZk3VC3yN3HTyFXngpS3lVqwBrRGkI3tRG+CJ&#10;gVc8AluQzjX+5QIfg4YB12yorxcen6T9OAZ5TDfD8BqU15lVrJkdg2sJo7Ov1PcxB8MT40rHSAtv&#10;Xfebm4mm1owSBBav5UvRVjlGx3CHPOCET+VLqg09+p3+F3zN1rYZGz2kX8oc0bngbbnB+9yPTxx3&#10;Oq49QgfWN6Q9g5831wSzKTh8LASN7wawVuQlzrU/HXjWiJxCZxi78J/n+41ghHtMoA9qu19xKXn+&#10;67uOzp7ZXcU4ASSM14t9oYXgGEe7zlGXRsaFYqxdrzLXyEJ5A18qLKGsdt1XeeGYtpdyHgWGqQuP&#10;oxslyaMoFI3xo/xN82yVEXuAOqgqXy+AMMFMHn/uQa4JDazufIcXOgthdq1uwwu5XT8MjHCp013T&#10;3rfxlrsuusVSFfwtOzAGpROrQiNmr6nkmkY/efqk62DdBEC/tkOLNhc/+vrYZjQEZUxlHKfQeaxf&#10;HUVxTT+tlXadp4YxMcQ7vsRI+jiFcsebd8t4ocdHCWzUpanKoXrRlt4fOiArnMCrhd9FRnc70TOY&#10;zNqYYyuvEtfaI730TORBn5/7huB59Uq7KxV4La7hTtG6rBODmCfJv67Bp1+QNnjN5lNwimHTjrZx&#10;isGhT5cX5zNggR/80S8umenEJGMAUUQ969vaqIcXGS1jvzw+Ubl6k4nu1W39xHn1Tp/IdXBZz9px&#10;tvsaRNwOHbMWzAnY5J8Cor5Az/vyQPANgdU/66Lnpy/7Npbd5r6GmOhan2EYwcVLMi38wBZJb80W&#10;6JYMOqnO6Lkptz6RmH7dfpSor9iIfJjptzO7jie1r4X2o9DrPOeDe9E7fDTIWAYIvVq0s273HT/a&#10;ZvIYX2ukMDk7f9n9ieNM3/WZj4XpRXsBQdSW57bWU+aT4aaz29QiJShejWKQoWBL4SjfMozt8MFg&#10;jRTtEHm2giuu/g0z87xlEzv6+kuekUSswIMXwwH2Mn6C9tyLrlcnV27hpm04VzkDi6LXQ8yoI7W2&#10;I/Y+gjByr+mKvI7MwVcKhjJrGr4/lfHcNTM0+A6jS0Nu8hgyIWe8hypM8Ka06pk2m0YY1fHdF1fA&#10;6dGP4Flqcq9t0xg7a8JSBgWO4rX150ET+fX9FcPwxFdu5qcJ9ozDNrhIySGZjXBzDtOCv7Ve74sz&#10;GGyJjsj4M5KueZBGb0aUMcB30yNzmHAkcVRtyeKDAVuWnlReuY5H3J9uSEwGa9nOi39S7xa/iT46&#10;S9e1a9fxWOrtlY5ZGlg6IXQzKdMwx6XoQgA1Fe2O8hqlIT14aHtg40M3AkKGDRuG0nTOWx/KM7Dw&#10;IGO6Yn3csSLyIlsdXH08gv/N13gSO3Cmyq3BpM8GsJEF2bvvoIq/2hBzrd6KPGewODHaNvOiNaan&#10;DJPvFfYQd/hjndm6NdpexQD27Gt0YDaAMiha3yaDTQ7OtV6lnIEIbw2+1rbpovvVjwU6hff6NF1z&#10;NMfv2fjOYeVxrf/hh2WtlA+WPfJ1lzO0TbX1RX00BXxYg/HrLMV16tjkxGYOiDfR0EpvtNcXGIJH&#10;1zID9+WL5x3QfpEOBsI7IQDrseBuKgM6IGb0IRSBcZH3blhGT8P7CrmM5X6cQ7jp6GFeGUh4qU55&#10;YkrjDcUTyLTR9Ka/h5FIQaVLwcFfbb1LrGcYKxU8NyJ1hMwf4dlQWnGmR5SOMMYbZBjXBgplXLEj&#10;mzKJM7VecRS2hhMOoTMyHZoiwHI0eTWIQde0D16EyO03IBTb4HNFgSLEbmwEJuNo2vc6ilsjTqHS&#10;fgA0Mo7Ojy0+2O2rscXb8jq8SqNkqy6ZUNI1aA2/Ao8XkGtgeLkPU79vRMSAMH7oQau8sKZl6mnn&#10;5uQohnCTTWcauXSAukeAtnbw/kOBXihXfal+jUcGUKfIW7p2lBmAZTTWWpk6BiyDzGoJTwoT7xPg&#10;YXeeB4omBo3Hd+5jwknpt47PA5zp2Kb/+JL6MzDGhHIWUm70IvRHBk4XKAcfO8s275AwuDO60ZOU&#10;p1euJ+pb4Wk6/G2MHknDY6njP7x19wZcdciiRpZuiTrQdt3fkYkRr2Ftm/gx+mdX2XqiAd+XdM5P&#10;X1SO3qu+vppvOPKCX1m+iRFTXn19owNoYg1PIh2z+y7g79qLcF09Cy+dfVZOXfnzQsAYzfIqsTwJ&#10;fH2o6+nytZXp81rG6Q59iKb/DOac4oDD293TR/ObRlhtT2LO8L6u/h9FJpehy1eMflFo/9sPbwNx&#10;ps1DGG/ROqJpSr2sSne8luBYQee/m+h5+F+lW4YLYzDk3YCRzITDx9YiKC3lnUOimdZd+lhmRq8Y&#10;xesYSKPenbuEnLoaKeN1ZjiN58NbWoJanWR1hHpiVaDoTWgQDCwrUkKKR4nq7SkfIqu0vR/DInZw&#10;iOJRut4HAMMX8E1NownS4eyO5NqER/4t4zB8mY0TbaBCvHl9Kn+UhCdZOsFkINOePErNSJri6Lil&#10;31sDaWNNW9BumqIddRwP6bRCp8j1GFajvOl0WVoZ5F9T3UjHPkp9Hbp0hhj0oLVp5GFKhU7Hh+B3&#10;XWM1hpXekCn80P6xgKNjvGJAlm5pIwZEHJ0i93Ae3K6P0qXwOFEe73rpoXLgeVb4CJSmHp3iMSnP&#10;CxpDawo+BlFK/vRGIJO2gQZwQ88q437pLrRr8KIbBrAx5tNuUEr+GKjKP3UX7tW59InG8HDVu9E9&#10;NGF4QtfyEx23YeiqP+IGG53kTCZq0JtU6uzDQXLt2tzxnFwsUxn4vfZYrzARbY8fPeryEt6cxdOb&#10;vmXdePoVsmonkj/OlNYGF8/mgPhhn/tRfnXseDvupNPhyvBs+jEjt85Coo9e1VM0KITNs5bNu0Rb&#10;2gmPzCJ43oc2ogzqQtqhKwxjoKdfM7J3dl9//dUv1MHRlHcCy87CrvWdOW4jakvn4RIjehMoJWU4&#10;49XoKBC0+Bn3q1MZI47KjIIGl8K99gMUgcuLODcF6ugWQi7Pd/eMTq8yJQuYOyl/p4vh6fxvHYgN&#10;E954aTzTGThSZjAhGFxMSXgxpjJ52Ouue8lLvTdvIpx4ol2XwdgIkCKixQjrXJ7nplTSxuT3Zf4t&#10;ru+1pXAQTH2L1o5YhCc2i/Ak8tvdDW6daqadHoZNecpnJx3/rEN65U9ZZfCL5+LIjKmKDaeDu4eZ&#10;HkRpM7pC6+11jFP48tY5xJdn8eTyLC0azV+lbV8VgYE2Htw/yhToJIV1Op2a16hcymQa5Uf/71Ay&#10;O4jBK9VTL4roOFPa9psYxg8fDDv2IcjACcsrX++CHwdnv2Zn5L+zfVkFHjEHu9fW547y/H7wDVu8&#10;h+6ddNz9cKBADGgMVuT9NjAisf5aW6AU/35rMnyIiuQ5TpPDfMLe4V90+Tw9c9FjIYgKvY5mvPZh&#10;gcZMcRnE8xiBdNY3yXOU675P+F+nbsrXOAcjfYGONNBhupI/Ngs/vIoZkbRdn9268yY0XqX1ZKLW&#10;2yt5FAbkX3QEDfxlv5j4Kt739b20ExtRbzB8oqvVGUxLH5pfKkwZRKemmZID9s7v3lNYG+S2IuMX&#10;vhjInFW0DnfPmbQeR7IEEBpSzuF0P1r25jVDPK/4Wf+ly6NBMTS7V4EVHC/OYnDIOfrqGFJ44OMR&#10;DGS7N6jJu394vHv45Onu5MknO79L8yp8cUg7HSb/kubaka163+kLryInH2B+a9DL4/v30y/v+yTg&#10;efgAzxjGlOMNxzbXEM4mKJw5OmNIacfx3Ve7E+d3tsAe9GdZzQSv8jze4uv2f3z8cLiFsEKYNSPA&#10;RKEjEOXbnlFceUZpI0AXvaNgKq8RnmG1ZuH7gtcXMYw2DhJfnV/2a9P92c92sihPiGZoGMoRfLJD&#10;kNGPt2dUA8toVQOb1Pk+KQMoT3nGmOqO10WoCQylNhio3Fr7cEDa9ApsxyCspSmgE2Ck2jWQ0tA9&#10;ozhlSM6K+q7GpDf3Y2T94M/2aOrBCx7FkYLGiCqb57yBRWs9wODC++tIHtyM7nb9HP+Qd4NzNIRn&#10;wSsw0sJR8DFdo7P3j8nMRoXv65GT3wIWeCiwGxnTzUz7Th5Vnv7qgVlOyDPTkR48Tnvzpk74GsK0&#10;hhaUwt09r6PlQgO+TcAYbTDS4UXK/qIAJrzgQx6MUn+UPxEd6A3T67mhEfNXeQOsjqo99x3sPEfb&#10;Bq+6EjTSH2OYMkWOHlk3l39pupzrLpuQI12jY/H4YmFTie6R57zOZ6pMJl1iaTTAZFBJrK6FF74i&#10;5Jf+gk0GihjZwMBc+LduZGhwhLdD4bN0hcTRuVDb/kReuNflHVPfpAK8MaDywIhE3F/6Qkc6+Ld0&#10;8rWX/DAjOBjMeZa7Hvo3VQbDuU2vKtKxNJCy+kamouolkCN84CGvG3N0jj6iLXn0l7zokaUdvNAW&#10;Xo0eRH/DA1/nAYMemkKbumsz7C/uHU82XR9vWl8xgEy/hCJojKRfxBzIQ6/jOJexOT7npw0yWXbt&#10;Q2Fp7k1ot0il/bivyCtvXVdJCSVBKjIu8sUqYBRI55bey2j8NqPy23iJI8RBgglqfR081+qZUq81&#10;HUxOga6z2RXz7qmpCQ9ReSMsps00DjwdApLasU633QeGUbJrhGEo4b/KiInxFNOz4oNEuAdHU8jV&#10;8fdjjXFiGFEca1QjzBpGkqINCMSvLRowsHPFKmii0n7b1/EGBsnnoy4iSEI/Oz2rDKyBzcARvodu&#10;+a476ia9yDT65YsXbZYBoAQMKBjgU5N66GQT5WdsGWAGzHqlRXNeXtd6g7/Op27XWcMv/tGdeC39&#10;XZgFEV9414m83RpFSp8yU0JIucCb9b9mfDB0UA3u6KILBoM7STtNTKRH+ERX8G7pZssnbwX5dGjp&#10;Z/FES+qINdw6JP6YWqaTmQ34wfhLB9szWwmDdq/jId2NMeTb3TUVuziPl3kevGbThV7RMYNbp3Ix&#10;eK/MaOKRpfU85b2CG/zDQx89bkx7VARPfYm7/SJlzJYoqsPiCnRGkmtOAznQSxTznqTdhEL3OxGs&#10;1b+6nt2Uh3W/enX28rT85dDMJ8zetl95Q6ubRck/O3sZb9JM7031Qotr7b0ySqQ/dNGa4Xmm3tLO&#10;BMktfwbv0dHoXXROP0JBB7bkYx/5rH6xpvw83hQK3vQ9ZRPU7cATXrSfB+9uPqU8XpKvjSEtNKS8&#10;tp3ThRengOx/Ufi+ikJmCwCKwlI46YrLs1rKVuK3vBVHxnkeVOf3SDL1DnJ3OiIBiLmb0qe+PMTP&#10;Ggp4RlVCTuo60RrCdYhkIO30RYIRgin1KCZ8ZmSE/zAbYQuu21msn7IEh27llYHPwj8AVN6ewW1i&#10;ChXGwEnb4WR0PvCnDSkj0CUIuOfamK8T1UAHhriMx+A83g9+USy4vMoAQkkuo8gUmtemY1BIhipu&#10;1PAwUzU8dM4RL+wQqsPotyOFlE5DUkdZxpxMeBv46NqZSh1oDs4HbmnWke51J9IXUu6F1nupa8qM&#10;w/4okemZKV/fUgoMdI23WOryZHSncsnzDwYsj4Ew23Nt6muZhc74yoqoI67BYaQzsKtv5Jd8eoif&#10;69kyjvJX9DvJhKAZHefVK+86G0BT3jGgyww6yTMQvLb5chVDWY8xhiCGsTvduX+VstebsbxWhz7G&#10;uHYQiEKbJeApL9ZX2/tLkqnrg8U+KmtQfuWNkMi8vxRYqmgcfdLxeUjRqT2+1YAGHppGX/Fj9HEY&#10;t+lnNyb1g8gjMBZPpHhyevoitJvpXfXVv7PMKszmzjK4+tEsnrPZhrKrbnkXGaTR0JopdqbJ/exd&#10;ri1BMIjqnAeW6/I79emRJQzLQq7pshRd9Gl2nePZhjZvGqVi9TRAEqWBHzpSxbiRyBnS3yrG9kuz&#10;wOnwiSnbkAT+ZkzVkcn9YBgq98JSKnHdAyQK8vfvF6OEdb3qCs6agVE4IbTKQbkxK9eYaxqNaQRN&#10;MWwWKAt7RtEOmLKEXINSwBjGSMoLvyJUxjKIVVnLxJTlqveF9vIonTlGgbHpiBQB8EC59BilSbjD&#10;lRLWg4N7nhllqemKYFdhE8FeeWKqNFS5A5TSzmg3zzwWGQgwOsUJDsUCv/JspsdjwG28wIXX595S&#10;RXnHUISP9eTyvHVyzTAW9zTfdaPwFc08Q/wPMjd1KodEZUYGwTVtaKgbYcmn7Lxoa1Q+NHAn5eHJ&#10;eIGFdt655S2Dkk2mGuzk+8VGxqAzAIJCwLTw3lDd0aaCkkSQcILR1wm1KawD/0sX970AHbG7oHkm&#10;6hT4tsqOjgbzwOzyhvvqU4xnPMW13EGP6B+d4ql3ZzpwrM29uogBiRGMMMLP0GfkSX6PA0WH02jS&#10;OACBefzAF3G8sRE58XAyUmEFPGuwF0/Jx6CV+y5VQJcXGbqrm7mdQXH0pD0O7rl3TRfrReXCEoBB&#10;z70pKX3o5+E2fVPHck0uMoXF4eAQXhgUeIyzfueIlYqDE727+WpO7kUbMDb79BR65hC152SnPxuI&#10;9SO81tc6e4k+qUsn4aWu58p6CcJa7P3k48FylDhJYURlQ+fqYMhPrFGMgs3SDWi4M2F0ZA7xm33+&#10;olCe7gcdmeJUqZIC6BpRAsVbirWM4CrnXiwD1KNQjAGzHgZXMXW81BlvKnErjxAPbpQjsaPp9iZH&#10;vxMYoowc4xXGpcf4KBxPR2ecs2p2uHgFptyzbT+jCEOAqVsMk6TDwARZgV3l26J8CiHfCD+HfBkV&#10;hliMVxTSLPQGAZxo7IhNwRK7Y568Ww+RYmDJGBIKSoG002lw8NI25YOu0RRP/CTC8eFxO8gnj58U&#10;t/IIT6QRtqm3afCL58+bFl7gPvI5Me0kukePa8opXXDqjUQpDRY1MCk7I3lkRKGDj882dasksA0s&#10;xIb80hU6TaEpsgFrpkgGVQNiLvNHpjW0HwieWfwPC2Nc8IEsAjug4IAmOC6d21f+lQd3elhjk7yl&#10;r57dxuBMMvHEGbG74YnzeveUNQsRM1j73p8O5evtNpH8iJn2ydJshac3A0HgG4xD892rwAnr7/Xd&#10;9ugIHYj3eOc6ZaOj7nnV+GZQ7Rd7khqwGEWbQXaRbNSsWEO56eXyEFHOuHW6CVbS0ScDrZcOMkjm&#10;wXqLpZ5maGHAHM4mV4bCsRwDtHX2Tz95krIpn7o+LNF9ATSlbg0xHm3X9GjhwKTS14se7zmrswO+&#10;9tTJVcs35N41HuvTYIA5xi1GNfj6kDGjHOOT+mnXoJN7WWm80eVyktBZOxIeCGmh6Qqje9ezu77l&#10;fSgMhP0A4RBMcaR1fRPdLyUTpO6XkrneN6RFMMrpAwIMIzMRzGdtJMzvJ4W2KVgq+Fcm8l56n7+Z&#10;OkTIGbVaAPwwUezRCdcxGNYWCWUJimLKn5f857U3RuZ2HWOLeRaE1Syzu1ieNt2DxQDzonhkpjhV&#10;kORP/Y1XcCpf0D7RESYeLqGFDTdRGxV8hTtRGYEw0YqPgo7NSFkLcYTCGtCzb7+tslk07vQ39fGL&#10;gisHN8aNx+i8XL3FwDKSk8e6XxH+8nwdmnEU2274oG2lZoBj1KP8yeft+HZiJQf/xNKywSxNucCH&#10;3qfDdMPATdrrNxIp9QdCjWKin8DsmmcMBN4z8qZkS8e069qRC7yu/iWWrsKZNirHyovAyGFKKPvm&#10;MjHtdGoe/vHqLk9fxjCNR+2H1nXnfuIq0S6zTZPqfNquLLXYNvB+lnHuvg3/7JCDT28C9+3VRVJT&#10;5UyZ0ZG8KE/lrk/4egwcGZYuDfHw6Ss6tlhatqgs49yNnBgRBs3aYJcnxGDuNVz3g9t1Nz4W35bz&#10;MsfL7pV/yjAaV6bLwa99K2WVmzeLZn3/pu8HvzHSI2t61zVpfN76hzzYGEDB6tnQtKP/eAZ3/X50&#10;SMnoTB728DaehEchuPql/5Qy+hPYyqFTfus3gpXC7wt4C+/U/Vj4nlFUflVaCrQ8BV6KNYFOY8Kw&#10;rh9gTMpjTL2b5Inc/vtvIZhRMOn124zK8Yiu0/HeRjhvxNg/X7OwI0f95kgOc1g+hImQYUQeRGCm&#10;GW+qqHSi7z/jV9r3pZoqZGKGvt2b0xjBF+e7Vy+sC/EuCS4dKYqQFtqJXmXUfv2aV5nnb2NU78XI&#10;ODpyPwoTt+TOXcJ/FQMXpU6aliJofIhYEu+ibbt3Mn+nA4XhDLIQtHd3YszFWJOdYy93QocjKe1K&#10;6TiOvJTFplIZ6SzIe1f5numvzpdHvMm315e7V2cvd68T31yGrovT0BScwiQeGS/acai+SZFaRlgL&#10;/aSbcSd0wn86bbC9Mf6UK9wMK4NE8nzV2G8S+7AvA+kg8HW8btLx1ZKjg0yhowv9wOyRBfTwOnJn&#10;AB685rUbPGftyZeT+uZC8AsBVe5Ov5xCoEsfCTpUO6TOwwhE7owIr4Z2eFOH5s/udNowQGZg9EVo&#10;U1UGKKNHjyzdTdvyDKBvLctEH+gmHWV4Q+DuATkmdUzHAHsFDvcj/HsT9/g68VUqXYanFwxb2tO5&#10;QmTx1ScKNzAch7mObl0lvrkTGvLn6zJeZw1jajTMDOpNh0betzW0+3lOFfQ5n3AzMIHuFViDSNge&#10;viQVw6CAmq9N0Z0oydqcMMOkg+Vh6OvB8dQxa8JL0Q/vH2SKKz40+9j6cvt56s2SV4xY8Ear9U7e&#10;Ks/3da6tVzOQ+j2DajBnKA3MAp2e7yJEFjy2eHkplnIMMEJ4faE59/QsrWb2Ac9U5EwGB29K+VrQ&#10;IX7ALcbi7XX6zas8vAzf6Fr0Gm3dEPSXvvgw/cuXscZc3gZ6079NZh8LwfC7QcU1GgNQIIlcZFOp&#10;Gb2Sn9Sowf2VGmV4ZqI1QzuGiPVuY0fU1F0Grz9uncgIFH6ujWjg1tNLOm2k6QiCcJ3vuhdi8dh0&#10;6k2EtNYfJ52Faillc3DaNwhtNvAUa+BzX3wTjfSmwt3BTtSpXltAT5SOR5POkWoUkgHR1ivHiroG&#10;Gv7AJRGd+EGhGAQjOHp5ABNn2uWozBwXYZR4ZrP25wiPSFlwqGtw6C/vg0PyHA9hAH0coucygzuF&#10;846vTYIqXyI4rqfzZgqTzmUQ8MNaOlJaKbwqbWSsc5NLkA7yGVyS19E79XzKrIfZ/cYHHMkpAHow&#10;nZeSlJzxVfOOmuhQlg/wGw0hINdocvj3LNMrP3Al//0BzTU4CXgJW//jF9w706jBDtcJJ23QHVNF&#10;n+LqOcSL6J/8lB9Zh1dgBjdTOfpBXvVIk1ZvU8/z+86bFn5ow5LKJxdoCH1eNIB/5Rsc6GvXqqJj&#10;1T/6hf5UqUzwytEcrwGGZ/pDs8MCKy59v127wRa+/lsvCDBKI+fhBd6jdY6kzKzKPTaNhySOLorg&#10;1dAlrc4YFMklOPNEbepcR5d5u31vP6lZUftrgPJI9XuqaYBCX9ewy5NYubRdb11+UrDhaZc3lxlI&#10;ZypfToSWwd8saLxT/F/tFN/wZs0WuxeQ+owjPlXHYg8YPrwyCNDDli9fQ3uKoAG9Dbm4uf6HCDD+&#10;btB2CNRhRNed0myKLEX8UooqJmQwL/diBZNy6lKgegb5p06ZkTwLnuB7vsqsNpuPSUkpzBy65QlQ&#10;njC+VaYcoiuMMAfs9cGD4h24nlMLTNROfyeCIga+qLO4b7p1lnq/gd2NhOCFzaaqc0Zq7EcNS721&#10;UYbG9ZdGZ51H+YyGrXcbeXI8Np/d7xEGo3EUljEoXwLTtdGYgnkVT0BXechgbfT4juL6oX+/RyF/&#10;ZDUfX6XIXSNMvmeOYDCi4Pc3OnimgVm+bLSOR40Oyo+f4XrKyOdC2SnkMT7OdPK4ZTMt2m3GNdHr&#10;hbMOp5OEU7mu4Qg+4kdD4AVSv9fnve236ZHpB2Ns81gKd4Nwp3KVWTDIwGmK7ZlOf7NUAo8k6K+u&#10;5G880DXocCpjfNTJNQ9pfgEysoJ/Ks2Ulbw3o5pIJqaaAv7irTralLimn+p2sEy7a/ll6aZ+suqg&#10;xbPW32IyNvxHz7Wx2hIr09JUtt3EriPaKMmg1lmCATBpMG/bpsbKcSBOffQhBtK01u5s+YLW4MKj&#10;zQQq/YJDEE+dYTU4pC7dwY9672gJwMIOHfST4QcLHLICE6/Ly5Snc7xEoTzYAoeiG0VpG60+6KDP&#10;TL0gk6B8+3varIzkeRD4v1TA248E8L4XII2YCjXX4lJq19IqkTJRSms+kCb47tClo8ubUXoMnKlJ&#10;jY6RJuVskkgrhC1fVLYx+Ty9Gi5Trih9P5h6vtaX5sB4vU9x4wiGie6aA0YurlJPx7+bDtSFa1On&#10;xLtJTKekSzS3IhqYS3mXMoqeLR7lUYUsX12ddDyC1A/+jLizfd1NzPMKk6GqcUunStEVHx56IwIv&#10;38T7SQdYhivKUnkEJmXkeZ2mU/qe4rx9FK+Y4jIKGz/UQwHcKdjINV5/8k1B50vo92p8KRllRAEs&#10;RwQ6duoUSJ4EB9xh8K0qPvFBVAv4oeH6TmSEuNBQgxX8pgPzVOcda3oDp3oZHwjYdhUjcB2hvU2n&#10;Zhx9zOL0/Kx00i06xjObUwmh/ZVZS6ZoMWbexGFFHeN5dTk7zp3JJGJGwN/ITZSBPIZf435GU7Z1&#10;QQa0XpV2GK1c48/SBzIvzvhd3qZuUvQ1L4xbek6P68VgZq6XJ0vnXXcAzX0/ertFk0B6kMYbl+7d&#10;GMO0UXihfV9HB7fZiSUDePK+yKlTzpQJggFpuSWg0y9EzgfiwSxOwdcOsNS7wwbdR/3yEmN1UN0k&#10;2/IYbwJXe/jmHg94cmO4MHoZ/+EXr1udhSe8J6b90G24NQPwDYK+wROYw+OxS/o1mLUR+nPyPxTg&#10;9MsGPPlOgJSwlEbjCNxXbEF+jdJWRkdweJNnwsjI15uUoZA35QOnQgszMKgGdnuunPrqMiRrs2SN&#10;oIysVNjHU13RNfcenOZv9XrMAUMJP9erTgWQlNC6y4pxFEJeWEOg8Lgx1BFiz0ESWATQL5wkz5pW&#10;aQJjU0ACq3JRWMIyDXqTch3tXkcJ0naAG9VLkzZ5R1GEvuheF2Xy81+9rxqZKKKpiO8lWu/RLlrI&#10;h1HUKdfHe/G7HSChvE3kuXVNLDhZryofYBS+9PU3vEJLptApHM9ARws9jEbutd9X+XS6wHJER3Qd&#10;xMpbAOHV6wTt+RCuex1gye69AS3B3zfw1kdyCyV18AA9dIcX013PyMgUmHHEWuuY9KlHjcha3AwP&#10;T40+ua4xCs7LsOGX7uBncN+8mV1ZMAymjKJNH7oxXij5jSeDJmXpses1gBXPwG55dNR4j0zwvHQm&#10;X53ewomO4Zm8tE0fLVMYhPBswRz9itwZAoMB/KNbXmGbD0eQExnSJssvPM2h3w+1jX7d3T3M7AIs&#10;OPTtqQQeYZ2a4Pny2fO+DHDhLGXqXmaGQe8qW3wtz4Z3IjhDT4x5yqw+nqZLk2vGsVN6MJJHJwX3&#10;+NmpddTDaQYw9IMHoUeqf9AtoTYj9TtrxLvwgryE8irx3SBfzH9bzvvD94wiCjC/ld2FQIhjUnef&#10;Qry8mxiEEIrho0iDbI+ZBIbrFUFURxkwXee/pp5hYttVJp1W5LJ7xYuX0HNpeU4xuttGOVJv4YrJ&#10;NQapsxS1a4zJ43US5PKqyMlUTIcTwZXXaUvKdhROnOkZLwReYbqYTkvRjGQ9nCsGd3wTx+NK0Qiq&#10;GAb/IFblJVyGqSgTvDq5ng0J8PEiA0jw9twaJDrwi9IM33d9+8Qn8w8fHtfrE9NPglVw3spM2dyH&#10;TgYFT6q4HqbR9RzhptQGHZ0kxPS1P19I7hQ6BtLGSX9Lm+eD99Yao8DWffyE6+NcGzDgCV7XEwOb&#10;PNahWQajO6Ah/UOh+FJuip66NdIB6LdBrM2ROZ4FYOVpE8D6sjUlP1PAOL5+pW6bLz2NDJWWN7z8&#10;MXY69uzgWt+1U8qQjbc7uhOPLTyYNeily8NTtJENnOFVfYxgeUD6CkPaafzWJn2Cg+hvGQ780I42&#10;6Ij18Hnvme5Z6om+pW537QtnOu4Y0Tk2VQMS/aBX87ohSNNuEG4bdMzyCQ9Rnn5YnOC89d3Rxwyc&#10;oUv/eB7Zffvi+e7MIJz6yl1Zpz89Lx8EdAt4gn58AQtv8UbbzkN2Oh748uii+uqq1/6dCC8Rn0Ng&#10;6oa+0OXso34za7rGZ8YTj3JTfRleXHF8wPn/I+DtdwKESwjubsE94S+FXGUmxmBAMM8cGiZi+V3D&#10;C6JLAdYfYmfDQrxqHiJrUDExzzGra0eYEzhdv0gxpMaklYE6n/Lt5CIF2cLCHB6daoZplLzXhZkS&#10;lE5HzhSNMfFVl+WWryiga5QtmO7F1bZrCti21AvuVVrlEJYyVX4xtCxh5nZC2rQrTNlkWT/SOShE&#10;FTBK3ClsOoj2tLt4VSOh7dQrLgwdkPmjQBrZLw9Xz6uAKZ9C9QrKv/CT8XLf33UOzV2nPPatxnTg&#10;8OFmrTHXb3tvg+Pe7iRG89Ojk/6YlzYEdOLHvEsczyodgkHEy1sJfT8MD/JfaK5RjJ7Al4wW38me&#10;LPFavM5UuW/gpN6YHDxmCE2JC/Ym3Mh2S4tfYA6P8XFLY2jxf4z8yLSwWlWZW11Z10LxS4TrDH5B&#10;XP3ArbcavFu+0exgjLYBo4YsvDI40QOIjC4op6tO3yo/8oxetQMHpnaWnq4+qh0BauvrPx3skwc3&#10;xnH1X4V43fDTV9Ya/YF3u706FzkHePAJMLOf4A4H7Skn1d5Ktb/6Afj4WpoDX1vKmYJL6ZwAf7FH&#10;ezJl5vh4/7pnLvsFnFt5gq1u/3JdpyUBLBtdW7H/n0J5uh8wsEoXAlYUMPpWqclrGKA8MEbp/mgV&#10;kGHodfL7A0bp8KaXRrxcVNAEL6/HEjxPx78bpX5tbTIKYYNlXlEKtIBb72ZaaGUcclXhoRzTOz1p&#10;3IRevJRKCK/m6955nr/Ci3/OZqSRERQmBm6F/TpCjNfhx65mapI6YEWh0Lw6JX5op3lRImMlzig7&#10;78WOIrdcjG8/dLkpj8AwUhDrYY70dG0s6TKqPWwbGH0jQgcJZ+00U+Swo+uPdpR9I64foIAAHmXY&#10;MJoaCPBCG5RWrDFMZHB8ULSHlsuHrRMHhmmYHwm7DIy7UczjkxjF1PUVHbvojgthIj0o3DDYLuBJ&#10;lPeHj57uHlsYf3u9OwB3m9JQ6mO/lZ1nSw4fDmQzfKtdCP54UmO1XedpaWBkmECyXl5wPS50J2om&#10;pIW3Bkb5VDM1ErXDA0wPyjOzFvIN36KP8xGIwOjrha9Kh2hN2xLMrL0FWOLyVuoVpe0atNRzPMc5&#10;RcfCrs8yHU20K14cA3uqSwPX0ZVE4/RoR2iLYPwmy/3DGAoxQl9vDFmCUZY3iRRGIEnoCW2leWTM&#10;WEZtkuF4lDz0e7cZvtc1xHSnJy4cr9qF1juBfzc6E2WmDycnx7uTzEZ8xNUP7dO9VA5MgFM20Zs8&#10;d1PHEa3Ly9PmjS4mSb32GQOMAS5RP+W5M37Wt08eP65M9Ks5LJ9GHJNKfbD7MWM6Fn6wQfqRtWZL&#10;O9axq7tpjY6cRzZpvTwW5n+4Js7NLwxI/F4guOVduCagrpUEGQgspWuH7x8wd3cXmS6IlyFa9JVn&#10;00ua6fhLDU+uTT17H+MRjYySWa+hiHm2CT1mNm0wQNZq4uZjsudJGcIqVpnNpQ+MtIfZTdGw4TiK&#10;F0YnxeXuCqdEXzR/HRpf+UyRNsO0KFHfudWBokQZd9PBYxNS19qFdgO07aJah1iR0ChO/bbwzOhv&#10;eqnPCN3c2ASvPqWF78hLN48GktvWSXvEI0bLURwOhIfnF6dRuvPQm2fxcKxL2lW8OLeDaD3XdFDH&#10;C1+Dw1r3EcmTZ84wosEbIgaggsYfdaJOOmjPp4GV1C/a+YqJAc7HCdJoylF0w994AWP87+wep8f8&#10;+c8+2f3w+DCGgAHn/fpxo6OO/ORQL4csPhD6LHy0jlkZJq/eFbkGB0bWBw1s5OFhZaJMdRbuaJlY&#10;Qxj71TdjdLbwFnwdsF9niXC6dg2n/PXMozdPyj86ElTUizHrQWxrrj2ONZ28/NzS5QF1nS9l7sYQ&#10;M4yM7vpFRYNnB8W0b6B0NjXQxwuOLK3XdhNjMxb9Fb3cmy2Fkd14sRFjQJxlmNAfAfZ3TCxx0KdE&#10;7UlLW/DzS3uvwgPLH4wOFuPHLMvEEbkbgzxf9er13QehI+nrnf58GprPM6VPe4x3ytOVt3esVU4M&#10;0RoKvwwWpsXjgXZWtsl0ebakteyK4KiSpZHDh9GRpP353vu+8+m96OgaekMIw3gcGv3ONQfDkb7r&#10;5JlNkh541+H1yzhYzkSnYnkmSt5r6D4Qvl8WkE3RlvK6X8ZwKdyKOjoiV1lBWfljRLnOQXxjxHdg&#10;UFK8QUSi7/85j2jqAlzXiHLtXKBr6FrbWm2BobNfd6QPLLApBXzybIWW357X64DLVqYdbou9T4Qr&#10;uAtm62Pylix+o28NFsKUu+WX/DUd8Eyb6hXmht9+WUH7lNU0AF0Ln9WWsgsWw+CzbMt70SG7yxk0&#10;eCx2aXnRRuf1/ni9B/UDF3ywV5THKPuKkd3Iy7OLbp7poEePT3ZHJye99pkoeDCKNYxi7hnwT6LY&#10;/8Sf/TO7zx6mTLyH+8dR9IN4mS05nWLx6X2htMEj6eIN3Fad4h3a9svgi3VBhlnHo3sN6qxI7jHy&#10;Bhzw1JMPjvsOGomu8UVcgTz2ZcKwu54jU5MHl+K51Vn4NR/OecbIlwMKJRpMcaX3wQ8+NRxoKKdG&#10;z+ZqC/v05Xrp2GrfM/W1L0hneh4ppZojOs6vNhpcgzvPXBv10HM166nR/8JTB+1n4YGlBv0CD0cG&#10;K65QHgQXYdEPJ2XgJSpT/qV9n27j9pqViDwANL3FlkSOxeKJfL+XfRR594wi+OFbPymX66s4Oqfn&#10;5yODPaYNNr98+L5RTEBIBbMx2D2iELOM0FIirU8630zrKBchrXqrrLoLxkopCKO5f6C5HgJCjXah&#10;hqCMzH3tKakpk45NYEZno3k7ukjxMWi11zbAGFzaIeDDSCSCO4ZxUt7PPu2Ce1GwoL0iL4NSr/YX&#10;vQLhLUVwnYcA9ZlyS171siJ0ayeIHYWjVOBRJiXhhO/evpl8Zxr7Y04W8kPrGMTQZuRP3jVjee7r&#10;LumMMZrw67GjDVfllxwopw5fvBLxh5fh7Q9ly5e0z4Ppb77AKeWsH8Ouxl0EN17/QTyFP//oZPef&#10;+cd+a/dnPjkJfcEheXaz+/bC1s7Hguf4h3dip0ybPOgWw6wM/OsdknPusdi1uIJOU4OTaLqs06OR&#10;jvDM+0n8yHEMAf0YPQCD7mpj4VJ4Ggn6zFtfPkBPnvGkzZKwWORtz+xk+GXKxysCB/UiuNW3dV08&#10;h+faracqbuUFOrH4crM8o42UkOpPIj7JmxcGxnCi2wDdHd7G2aAROQXtH/iHbqkZA88wRlAqhrKA&#10;DePCvGUL9u3B4pkgXc9HVmNIyc/5w5595Q1br9wM4+Gj43iCnt3KvzSiJbbBrrQvwfcH0sIvPPPR&#10;ET7rq+jpWfpGX5kUCGILe5e/MHzfKKY2JEQE1ChsBInrmSjYrtepliKuemVGFG0/T7nFoNGXOU4x&#10;i9s6O6HMM56HE+6UYlQ5ShhPaE1fxiDmYWARoimMdzbt+DmMOus7k9+jGakjlY+mdgr1RaHpGP8V&#10;lpGT106CnmT17QqM3+qPUk5wTQGHxoGHf8uAo8Q1pWNU8zCGKaMbwxNF0ADWAmk618PWiW24BnIM&#10;Y40VXsSrm6l+IPOs6+WFzjw3TdROaU1AQ+8TF27y4Oxe6vkMLsEr/MTvGpUEMrH5UsO0RR8bcBaP&#10;wVHfx39P4oX8xz59svtP/Nnf3J0E3qtz037T+1ud+FgAB15Lr0Jt8+gOPLUrTCe87YjORgo6knLV&#10;t5RB0+IDXTG4uk6R5LdGYPJ+GRSGwuC8GQ3CSAB/8ckvFHZID92+th2z2eUik5lIr/h2mSIytBHm&#10;PCgj0H4Al5QtT8UiMbFrwEkN+PD0TOvVrlwvfJaseEjC9DV6xriHNoOh1+HeOj7lo6pk7kgX+pIf&#10;jOkaY4dHPuDQD4hENquPwLH8srwVJnU6DPemyUuq3dWnBbhxihaOIr4tY7j0LQ/ah5c+tM/z8jvo&#10;pi79jwHsxuENb9JAylnr9RWdEwMMEkMrDlmpOI1BPGcUQ+9+UFUcRv7iMBLfC5iN+dKlBAzWelbG&#10;hDj5++GG4ISlpIhyvepI1zMjHrivbTIkeqvg6pLBCwM6IUtne+AH4Q/DmJTFd1vQrsOcm1EtEa3w&#10;6X3yK9Qwux7RNhXsVABy8MpzLawdwR4Sl2p5jUyhdT9UKAK68STwGB6jrOkJmlZYCgGOoG4NcyJv&#10;Tafs2hM8c90jFFGI4fUoz/A391G+xTsp/nWAijHoa2eUM0p7lfu3Qdn1Za6xyujr6yt+xW/tuFug&#10;DtI38Ja8Vxtavd2UCv7KpLfzOnmmlFkd8rMbWIOY+v1hoTsHu4M7mWrn2dO7r3f/xI8+2/2n/vxv&#10;7J4GxsWzZ/0wxRyDueXV+wIahaVv03EGX3Wns+qow2dBOkYt9G18lK7ryit18R4N9a7zuPA3XarX&#10;uHXoFYbWW30Aq/iQYYrJvyme9m3qdS2dPO8Ff8I32OE9nqa8dW2aIXbmA9fE4pdUS50eWjDM4+ol&#10;I5G8aS+6rlyuhdX+PFd6+MbY2JXn8dlc9NMFPqTLwDGSKgZadHB00xr2bNJs+GzGtWONn2nIYGFt&#10;Un+Uv/hf/m74rPtpf+J6JnjeFznSXh5O221z6pEFHtI/ZA28XCkLkdTzRaPj+wfzQ1Xhy1Xoex3+&#10;Wk+8St0ysJW1mDBN/9Jheu07YZ+AIhpkhuGL2aOQwmpvlV0McdC7X3OJAFbQ+ZbB7ZQ5AjTqu9+v&#10;q9NbE+vCcRjCgDEmxF3mxaB0tI3Qb4zZFtd0AD77OA2Dbtuh6NJVTrTQvToFHN4NNYwbzI7ouaaA&#10;i1/qikKfJb8x94tP7o2mQkfZ8LbvPafLGLntBHY3cpaPb/LtCnvWncJcQyYcqCFUsh8dYEBzv6Ld&#10;XovY0ZwaS2Usfu9PP0W0wpts4J2btkwWMPPhz6uXZzsfCU7FKYf+d3h/dH1v98BXPuLI+bjGkwjt&#10;P/nn/uzuP/uP/tbuV4+OC7uDljY+EDxbeC1e3niM6qNzu178Faozm+70EHvqe0YX6Mx+mBkGT9IA&#10;ow6dBs8U2cFta15zznUZTO2tiAe8xPwXXJIX2nu4Pfo8mwt4OLzSMraJZAAvMEXw4StPYBCr0/nr&#10;SYW0ZYrsHpVtO6GyC06eTRjcvZVjXb5v57Rr6wcRx9bHGPMOSmlnwVo6i0ZLKfBZseugUDID4QYH&#10;ps/AXcdx2XeUBDDB+FBQrngrFzwMsnb3X51d9NcE5xiScvOGix+2Wm999RymqTMu4G94x2M8jtP0&#10;OIbxMCnv/Zm3u6A1KK1kwnduPh7eaxSX8BFZdz8MICrCxwvX011TFlMap546mGyKOYwfkSK242Mq&#10;mZp16qeTbgri6I7dyjUFUnemjlfuarA008VyyuU6GTyg5QV5V9Z6RDtC296EHqbCT7D2M/IMLpu2&#10;sttip+fBRd0qHBiJdeHzr0Yx15ZUeu4QXcokT5tdIzS6J2iuiqBKFIEhWdM++fAyhRmPeQwTml0v&#10;BZvrobeL9cGN8K1VtdOgLR2gnUCHDB4+aOAgMlQ9dxbMQe/1jrR7eFj/XUes4LMU2jSP54qlRmZH&#10;VHy2zMmB86S+zOyAbA1J2itrNh52gMKOYevuIDePw6x//Nd+Zfef/sf+wu7PfvJk9zi4kOWHQg1t&#10;5k8GvuFe5BK6613iD28KzxPgTSnUWT/lMJ8b2zxaf+HLCuV77kFds40OrsChBeyk9epDY3ebL2IY&#10;Ly4722jZvfCuTCsveG78XLvnZOee/NaU0Zq2vjU7rPGect+d88isfSURneB3JhIGq4/0rjUjYmsT&#10;AXrkzFw8nzIcEvqjneVto7Mp3OCV2UbP9UW5reN5y2lFa3X6iSYYRdNyuM0OdnjLsQl+fjyMdyzi&#10;0AwYEJxQOSUsuZnldGYT/GoIA9vrt10XJ7/0eUUZ+PsPoqM+2ZZ+jd++I2Cdglet7z19dLJ7+vhh&#10;dC966phZWxCmrUlSh0L+kuF72kmMFKPIJk33KHLeZMh/ZYAOaJQMKWUYZo4kCMKC9rzVYc3MrnHf&#10;J7XGAWOmnOudPGg6QuL3IBwP8c6v84w9LxZvaL4QEuUOaHl1+YPYvcMH/fWv1+l0/exYnntXdqaS&#10;o9ij4EGOoJJaFCfivs+bqcCrjnZRwFwD4FRB31lOXYqz1lV0kBKZyNXvKBdYutbaPWQcXetk2lv3&#10;nqERL/GlHQWsm9Cn7+RhJb7y0KM88QxfNaaDbjREJ6NUwSf89PECP4rkV/cOkh5EiRhFxnm1B572&#10;xeUNMuBGZGXc36hMyjun52hUCJrBiod6zUO93sWk7k4OHsbAPtn59NS9g7QXpe2PLh3HMz3JKH/v&#10;IIYtfA2eD+7GY7z/aveP//Dh7j/+/23vz4N9S5b7LrT2PJzTp/u27qTZ1nCFJCODsS2QMQ/jsCTC&#10;ko0FBH8AIoIwYo4wEAYchP3AvD/84sXDjsCEAQU2tpEtCLAtwIABI4SFHchCsqQr6c4t3b4995n2&#10;+NvjeZ/PN1f+9jr7DH1u67bgRXT+du1aq1ZVVlZmVlZWrVprfeWL49b2wx3mOmTAObWTkCdLKQ42&#10;5SVkCkme8IZgx9X4xQgyyJ67bYbzDLoOcMjKR9P03tIx5QHl1I28FAFsGh8NuTJStqZ7vIVl33Rb&#10;zTGDMnhjGJUvumEZoXlnbGjPv/Wt7zjHOFr/RAPD0NgAh3thrTsBfGvepSdc0k5QhFZ1AIrBYRvU&#10;jdIX42Jj6bqyuvR1ZfablIEvGIrsP4QOPStp99gpsmuIblz3ezTH58dMO9E1ZyOux7n2SP+SZtun&#10;/si/1qfokO3XBmAbLrQL2geP9Z5pX9YEKdOheSWs4QU+2FpPv81AoMyQoTf3VmmL28W0F/XFUGZV&#10;TNtjdwC0LMsPvslpCzp3NlbGl9/aHl/1PH3AGRRlQxzZtYOyKO8hCIefDR7JKeHnCN/Gi1x0jlYq&#10;gsw39Cis8VEJzNvB8h3LTG+e6JaTUHgpn2swKmU49ppQygV+YvNGCB6Dw7yOIJ7HSyMoZBU1owbk&#10;dtPDCBEC1tVBcKTzWGFU+pQnCoMSgs8guHblcYwrYL4Wcp/PQ/PLdieQrztQrk9xt0/edXrzT9ym&#10;FQ87P3TBA+loOmOc+WXNCHzmM7/nevZtCO2oelDt1YR265JnBM3MciCAJvHKZ9sudFuLnst4YuI1&#10;VcMqTr1Lvc414uw7w9j63kAHGRfD3V/2AsbzW77yK8fXf+hF6nw6WFfpgu2qepovDZEL56aEHr1u&#10;guvYfWeVQsHRvPVYfngDyTJufNfQdweCszE+ek6+Bs2biMeErLFeVR2wD2Rtk1hQLgZlspQ/oUH6&#10;9dzl25ynaeOsnNdyk5FjB4HInJ8DmLx2JrU0SpRtPRJXD3jKydmFYJo4Y3wIDR7bN73jrm6Vnpfe&#10;qBvqkDQJrTeGblfo49w1PfdI+p2WPI+OvtvKlpn1hEaCYDnT+Rf81uAyWeokzpqmDhPHTrEhfOlJ&#10;qq/uttBw5tFHcJvPN6Z/5Yc+NH7j1/+a8cHcTAJph4A8LH48CzxiFJsRNkYFqZMyPhokj9UQFSLT&#10;CU6jeAaZTnGFFOWb1i/C6AmXo2cLM+spNnBicjFefmlMVA46NvXVRmbcbY6XBkGhTaHWGGG6jLum&#10;vOKuu7oTnbZLOmmDbfW4FKnapRBIXHp7qYPkGDhw9ZYj8zeuGHbA9E4zb7fTc6HaN+vcUySYZn7j&#10;q3UdeQS/nK5Ill429Kh23vWtF3SCt+mT+dJLWtNue/REbI9xvoHBiB6lg1+beprkzdtQHpDHeqhX&#10;2YpDnqioDjzi1/gtabXuiS+u+VC8li/oiHaQfJtDeqB/i/g5vJZv/sgH6+URT4CWSfOumdTnzU/r&#10;FcJr6svzy1sEjYd3ekkjU2gzT/O0ZdHy0+Cor7X1hDbTqQzeoFoRD4EeHs9JiNdn/bRHoy//baf8&#10;9eZI2gzJUjcP9p8youjuRNcc+q6t0Lov77MNRd5aH+e2M3RLw4TH/KWTxSdrLO4U9wx6y73eGU+W&#10;IB5DHpNEz9JFyayh9A1DWTfkL/2cY2nqoPGrLTLUZcVcl/rMEsOD4lP0kcteU3+kS32Kd2g8Bfu0&#10;A4wevh6jg6nfrN5GV423Vn23orsdkDVtxS/NdFu9zecLyPMd3/D14+/92NeMm9CURk9BvQwRSXhn&#10;eFgyAghksCDDZHIMIgTHIyM9jUsdMEICprwKrQ2X54JpWf8iXwRwfja9i67cd0e04ES45jG/sQy3&#10;vozE1jUJRbYm3TVJAhodD8eNzD4S50gSeqmracqaKMfpyDmfrk1Msr4E6ZjqjmJKk1VTrjpo5Z0f&#10;JybEMwGipISuyyA/exS33m6rx8KcLnF77rGduB5wNx90IXi7XxkvOi7GJi+EtU6aoiJqKL0jnE6L&#10;0mjw+tgpYOfzjrvHGk26YxRZg6iSS4t54o1bN/niFdIG2yGNGgc7a7dtaZjo3HlZB/l9bjUGQtkh&#10;513a9OVbKLCG5gmgTCIb8MvYlo3n8kWeeNz8Dt+IXceUr1ScDn+SzclO/TUSBeY1tNzUPUvTjNSl&#10;cTTobbp3LkbRpRr5q1EkThl44hTYD87H20Ye8tlOa1uzPgidTsXt7H3D0D6kPjcN4Zu4p5CBRNlJ&#10;jHynTPoZx+pg8942yW9534O0+FpvnFqLz2NDDCB12lqXHfJyEB0X+qIDrw5MHpgwL7HH0mA/0NBH&#10;htIx6Yy9ooxcpdmu6BTpyj3LHQR1ylDeIz/xMJCoT8ISr7EJ0kn7atCpwSY7HAy000df63l8n3bR&#10;QwW3IgfJNnJ/nuPf9m3fPP7OX/uR4ee4gr+oDEBieJ+Dp8BViQlkRgupGd1GRmJj/UHayM1jXs+T&#10;Z8IjmLZMJ1ahe7p3PUTYhKpX/pQRUxnCJBLFYR4/vLM4OMxdKzd1nx4t6n2JCLgYUUpvGfG42Oxx&#10;d6QlgK/aWp3dcgpYpbZejUA2lHsFvM2TeZsNljXu9G5P4Z7xhlhIu6Y25SbKdN7Qbc8mc0dOitXT&#10;PdKEEXT/GVSlU4EjGSaolpdx87OTvo/Ob7zYBoOtjNG3vXQePT/v9Pkhcx+zSifjmiAd0t8GUXqN&#10;TVM5d30mlvzSEV6p/NASo03e4inAsWV2OH/eOomfBuHx9Is0Kdu8bB4LzdPchJBfEx/t+DEE5Gne&#10;y8+WUejVoGxhTNw2Ey8KHcdsWCo3HtwRoGEkr28EyktvnZrREcURnQSfBs/9seqLbc6MxXo1FhlQ&#10;Jr2wXui2XukxmN5tqDu95hcvaRzrBKjv4pDP5m/wODpCn3LQn+tbDaLl3CSP69HWCZ4Kxa8YxZMz&#10;5IZM5bXjB8EXafhCDUcal3+kW/qtPTwUuf3MmRlBM+6A6rESz4BrrD5MNFm+ZRBeEIz7mEakzfJN&#10;UH46BPLE8rZFyM1JZIAKU6Ht1gnCsyR9a8MnqlbHb/+2bxm/9tZuDCOqGHpD8zPCI0axQcWJ204j&#10;7LgKvUFCnQp4zfAQyDQaaejr5o9rLI7ldQktUk1XqArMaxGy+GXiLFhWOno0oUCCo0beoMFxvFnQ&#10;Lus1P2med70NUu51R8rQBqRt0mIZ8GXkA3/u+AHiUUjG3bnK2Ne0SDDuPOL2mvg9nwfzpfNQZwfz&#10;9lMmjubyxDt98sS21eI89BAcSVUoO09GVQ14GoX3x7nGjx5OGnRNafLJen3t2M7NG2NjezNrgcZO&#10;O2WQ+TSo8lnPp54XB0fzhtglDV9yK62dZh7f1BzPkGNJsXvqxWkq4OjYuGTKQx1PBAqpFxrsnE4G&#10;QpjzdRnIlueIzc/1PGXib6pCvjc/zW/sTEXwGVo3CkuXwbIws/igZ6gbgkH0o/k2X+NcRg1dtsOi&#10;09E54nz2gsFaYxDeKxP1g+MM1PKEtPBO2caYVbuky+Po+eSpKWv5ajNsvwN+8Vmuws+Urz7VHvGc&#10;rT09FtoQmif50avF6ck4AYeGUX6Xp+i7PDeJKcN5yeIqaCxSBfjUu3oZcnl0uUkKfVjbDBZ9zXzq&#10;j4Nm6WrpaxnNSDpyta7UhyzpWNCF90rCBgO2acp0nUF7lYFsdROZICO369RyhzcV6WPMub3Z8mtv&#10;7I7vxDDechkEWvxGFNEzg3Q/AlFEG8bVGIMwxx/nJsK8TKcnxjfzW2EbiqAKCkmp1bOzk0eCgsmY&#10;LiFzFJrCbjTiVokidM5r1JKpgLi5bl5voDhCSknRVIa2OhQZVF6uh74OQAQygbTkCQ2C+b2rGUM0&#10;CTF1EUIHgrPssv3gSych7vQotcfw0/PmjXwSMhX0Z9kpvx04nZhrkm3N1hnDh5foEyZyzM24xna4&#10;KJ4dUJrAmzaTbkfaYsrhu+xUdgc5GWRdtb4EfmSgMVA+vd4rmfIyL6cwFh38cL1HY+hz1N6s8EmI&#10;vFgYAxHdINghgkAg9ugBF5VCpnzQWmePh5QgS7IF10Rv6OJqHxPLW+nKzSVordqqk8X7p22bvm2I&#10;2I3Z6oh3yT22jLkD8g8euW0pHgl1R2etXkImgytIUj9V1bMYdSUXiF3fDo/gic1Ub2jAMp+0WUfr&#10;jyHMA5RIdGUKgjqSzwVoxLwDTue3Lg2ddagztlXeKkN5Q4bUJ988Dp848pp34+1PeX8m53AKA6vu&#10;UTuCEqc06y1q2GPQO/gTke3gJ488tz9Gv0mXDV6fy0xI34LHvUfWJvvf9MxcpmC9pm8xc9ne2SEv&#10;PYC29SOmfjconqLGkAGr3hsJLj1+gvZql4H3Y1/+4fEtX/c19h5rnwL55Pc7QOWcA6307Sv18abT&#10;GEZfC+8ai6/qyagMIcZ2XBWgBDFtRkZI3bkloLysaoiWfmPXd7OheJtMX9ZxcB2qJd3b+8a6Fd6K&#10;j0ZSbtUFaFe97NB2AhkpUdKJ4qP0aDRZGTm2bnC8TRtgoN4UeC4XF2PtlNFMG3PIgcaG0dHXk1lj&#10;vYEH5WGUifKgGG6EVUlq6jqlXWKUZBfpLgLreWkwFb5svmD67uu4HCn1IlQMf1mDIr88KCXl0qQw&#10;1pc3s/i41bkjN14Myn9B+9zq4FjrtMSpsm9GyduDcMVW163XbUyn0AL+M8qcHOfY10v5SYNs2UBu&#10;brFw07DHIvGc5qT+/f19DNvB8JOaJwdH4/LYbRF2eD11aTR2+4belXexz8bxvXtjFR6uKefFEW0m&#10;ULcf/jqDJreB2KbcAcUo+6VF3zwkz9bhl67s0xQTidD+8iudRtKFll6XmpLOTt1OK8sA86edQNar&#10;l+SJW4qOnsNb0i5cp9u5gW6gFxhDX3/m22LkqtuwVp1keb6KDhFfuj2Lssw4wWl9Drbyyz6hLqjL&#10;yIbE3LUl2PGz3guN8fz97vMlOigujlegx3PXgVU1jUAGKEFe6EzQodEWvLjFOLlAnuvgQV6uZyov&#10;LXRmCXY1jtULjUicAXjidpq+a+4+QAgJ/5xaHitf+yo8y5SU8pv0l41Mm6Fr1YFzd2wTr1J0i3bu&#10;wMct+OCXGv2SHi5MwvoD2ul69qn9h7LZekU+JZXZC/0QPorZgTwOBW3Qy7adGWBsNnyyHfKYRAYu&#10;Bq+1LaQuD8knzy7Agi7aj7MuC6wxKGzSrlVi35yDFMFlf74Y22d66W7XWx+7GN9v/oqvGC9gIxgC&#10;0aEaRNsheRo8kkM90zvISKpC06ikE3pKI1hBflNFPZXUqpNYx1N6df4yIJk2UIn4NKo9mnSecxWe&#10;NB9Ny4f0qVNjqiH1LRim+ViP5ys0PJuNiZ0KoWlWPSkdx1Ti+oYGLNMdgq+A8pa/xstH7fwkZRaA&#10;NYLud6Nu6ZB22yBd1V4CsXj1qGr6MjGaNqadXE/7bBPXkHAxjn+mi7PbZ5sN4nDUzoZoFFi+i1/I&#10;yGjsyZR/DqZbj7Eha7/iB0/2qxFOTo/G0fFBDFf2gzLQPcCAGez5uTHlthMNHOHUfNOA2G9U8fVS&#10;Fc7G1s428mNAgLlZT3S9jZ/TsPpGDIMCdLrx9wQDW09x0E7acop1PLMjSPxTQJ50iPGb0mJ8JpnE&#10;g6KzxzsxhD+I1YGM/J7X3V4GEfTBgdTj0mtkjixiwKAzOk4hy6tymTpCp/sks10EnNEd8qojdnTp&#10;EHrQl6YEjr0uMgeFrAure5StwdxLVVnap76Zl9jgYKZOOyWUz+qAdbV+WbZ5Y5rel2nWDdZA8APi&#10;q/cJ2O66oSLf+rplRGqdemzinJIAPWX0kDQuh17z1CczpjykOfjVNftGXcuSEzzPlBnaYwvETz5D&#10;IWCQAbfPb5eHS1COXCovWZrRufQNdRJrraYFR9VhbR7XF0PhLYEaqc93P47x4edvjhdu7k44iy+2&#10;8Z3APvcwUFDFaSE5qrTAWxgeR0gwoRXStCgHKDQKnV9hNCGmmTeKxHF+xlPwWkIyyxYaQR15jpTO&#10;59ueXeNZ22FEw1DC9Vz3e9F5xlSdo5yGISMptHsX0LUen0xANLX9BPQaxAsUnF7KaIRANIjTqG+7&#10;u03dZs/t3F5rmChdtkPI2g91GrzpkDvB/NIJJ5zJBx55EyOIkS7lrQ7aA1Ewq22AfL4Ojauh8JU3&#10;cOJrmdzMqxFEoS7OfKksHp13/AkP6CBUGkPp23XKkDJgEM7J28HyeUejMV6gxs9XPul5+Nig3kfu&#10;ZBI0eNoTN5Yf41WeyGME4ixAxV8oC5oxqcNj4artxaMsJzgD4binh3Ii+mKeSTYdhNY3IXKDxpSD&#10;v7VWXCHHpGd9zKLqMudZGiKugRP9xbjrVSlJ9Sd3YJFnLwGlDvFNYS4X8xlM18B7LEhPG6i0ZaK/&#10;8rt5uwyF1/q60HU1TuXtcRwDaNEom1V9quUQ6626mjbj1MsvSy7kT3vhaJbLILEMkxquPSjP3yWp&#10;wjHxn2Mr64E5hg889YJo6Jyu9XHrp21Xbt78ybP60OYap7pl/lWmFc6efH/o/sF9ZikHVCgeDWjh&#10;oVkxqMFpGynH9DX9xRnTOrp6a3tjfODWbgwoFwnFv3eCKw2cQFaJYMPHa5gmaMC0+i1MmdLMlQmd&#10;ZkOb2fPYfILnTZBpKa/BA6/B89SV+srDzEs28f5gcRbr3R5hWMdbWXHqvboexnp3rQQmw2GSIzPM&#10;Sp0wLFsjSIvwUZCakkKDzFTpCRrJ3sQqWL8QASaUkgjS6wgtX0q5MTAzqFGM3NBmx/K4+Wc7mw/h&#10;04Q2a2I00idU7BQKODdXKitZin89CCkjY3EIxle0qii0iZE13ua0/qjCnqF82TIytclQz0SDl7yG&#10;TMPgaYLT4kztNU6LvK/uCEPlNN+NzVmjAlc8Qug4A49vjDlikDmD1ksNImrmN1RcDlkw/TqZaH4c&#10;qBPtDRqUR77RA36Dxtf1UG9+aAQamhfLQYTzyJA4N/mUMfS08YvMieV9BXlbeiu3eomESnOs3mRm&#10;8YCOP+lIe3DWm44KH0o2Ba3bpgUvx8s86rN6soylm5DlJA0O/zHAucmGbsTbnugTWtamRfbk8zns&#10;M2XK9Tx6R5lTdRqemUdovgrxRIkxr9SnIwONlZDgbID/lLUvqSu2sfoapcnCdcuJh5DvayeUDjoI&#10;aLhyT0AZYvTaW42HKF20J4/9mUZwGekUXTOv9UiT+XyXo4bSZtguDf6Cwcr25bl/+4+toQFuyHc5&#10;Zw1D6gBWHmi1+Vmgeuo1sM29thZBTYxs4bUwwmA7Eg2LWwy0Isyhzy0ntCAVeh+LQwXLkxEaRMo4&#10;gnMhJJAjXqBbJNRlSfeS+6qUDapDDH4YmPxcNJsjaBZ3Na40TOHMFSou/hTi5k9tTJu4rrL3WqkG&#10;xLQedVWU5kvz3OP8qDzeKEKzLst7zXIGwTpqg3YJ2/ZkXyLTtvJozLREXSAP5PuUKA7PGzxP56dg&#10;ewh6Whoulx1OQIrvGOPl/b1zSHdigu84DqHRYJc/B+U5eA1+cnSBkh4THKA0TI7sx+BdYBTdE6gX&#10;eATtR4uzcYhXvjjVSKqglI/neDEOTh6MVw/BA1+eBs1/+aU35pMqytKQmzUxiMTT0km3PzKxA8hI&#10;AC4hiSu9dVCozinPaTU8zoxFHluEsubPOhghemFZLrW+dAg+YvF0fcbKzbwPpZFPyHR+wmNjqp3i&#10;1ug4BbWfkMZln2eX+ih9qKo2dlvNL67gsw5CbUUinRBnQflzvQxQ5bXtc9rUE6e93rjLVJjzDKTe&#10;RyCWJAeqMohTcDaBcfTY5+PzjSENm8swHOduuHy2Ptqc/jOrfznbIHaWEbqhJXrFDGPhSyK8qQT9&#10;NWtFZ515EMxvu07oM8GrvOGP3uIp6QZ17xS9O0LP/DyBcrTF8i78m3j4JFAKj0AYTSUKyODPUUXl&#10;kpEGG1feU0FcaCsNg8uotQIZgnN23mmW8biVy3Njp70qbZSVTqVCc6EqU5SOnjAAbmbUz/ddnA6T&#10;L3rkjQUEjcTHmne9tjdzw8jumLutBA2tAW2MV1ovaJg6EDRJRxtLYxUm7Z9oF5rJS6abSB7p1kvV&#10;Q9UDbXx1+UqhK9S5H76P50b+uhsY1MkvZmkzPA2CW/q8WXLqJwwwdOC9t1iMPZRon3r24dt96rjP&#10;SGu4i7J5vkfZQ+o84roKZbyAnhMUzA8XXKysY0xRVA2rBpaO4SidjkdcCnmeabMj9wKcei5nlL9P&#10;/DIy/cTtu5QtPjwOwl9Ct3M5UCkjjRTnelxZf6XeOU96etchgxbpbfTMlfMpxJOHlpy37CwnHmlQ&#10;JzC6kB89qf2M6ozZSgfayFzpfBnEK5qqj4jf/JEPcR8bXHM0liojdaBDzRaa4lAYnF3vFT7yk9fq&#10;jDUcWZoh2JfNbzCvfc1Y0PFQT8MbcNnPwVp9KJMl06CVVtf3ZMTpDMLZmLMvrmgc7a/yBIPo50Vi&#10;FKPHNQD1gJD2mjaFGEvKZQkGfA7gJwygJyferEWnfNoGXZbcM5eZOD+mr/vwh4OyxlDnzfcziPuE&#10;62fORsbWuH1wOg7Q/zVmvZN0nwlKcteghSEi6oks4n3IQBIMV4pXx81w404XOn8fd7kOndZl42rL&#10;PGjQGGoYyVRxaFJWNXJ6Jy9TePJnOoQCuD9KJnOJzqtHxLH0k89pmAi8fW8wLd94IJ9K4Hm3cW6k&#10;0ymJpdO4DORVe+Z50Z5KD73STn0mk9Y8khtZU+E4tHLN6/I431sGWpGdVhhbpmgTl22EXyjSHI/x&#10;Utn0Ni9Xs7b39t398cqbb4+XXnt9fPLznx+/8LlfGr/wmZfGL372pfELBNM+9csvj8+8/Mr4LOEl&#10;wqtv3h539w/H3vEJioXnhyx8p4d12KC0VTptF2lRZsIiwRFdevBA+XfIdPu1o8Pxc7ffHp++ey9y&#10;eRLIB9sifvnusbkreM22VufSU5EHgnyN150OW51Rg/AQFPMSvPu51Dt47JQ4Axkhekl2dchB1ccH&#10;s1fOJtNjNNBCZCauyKXi3HzCmIZH5NOoi0uZtJytM3VMNKQuYvUoMwV4Z+j1VeUdAzfpwkNTaf7M&#10;qwxiQP1N9VifAWKWaR5bxvLhGfw6O/NZcFoLA8pZFYv90+vOK+qaL2/NbgmXqWIQNVIux3jDS8MM&#10;zycay+BdGT71wrZlOu/15LOMhq88zfAFGm3PaQZ0vElmHhpD9dn3reohnuhoQL8vd0l7IJqmB68D&#10;wile9p2js/Ezn3hp3N4/Cs6W2bPAI0axBFsPnweZlabiYmQrqyDrNExQUl4bwV3tLWCFYP4OQseK&#10;p1+z7zqFawcyW9dbBpGQkTnKZL38nMqkZpi9Srof8XFrjZuT/baL63Guvzha9UexVsDJSQTr2pp8&#10;tG47m3d9BadnaatB7hLsIFRcxnlK03sjKaGONZROe+gEqYY8eEk+JZDnRymbqQzCFsIXFdHpB/R4&#10;c+iUOjU2D1y3ZTqYbTQqHjns/Kfi5HqtnaYUbaA1K1xbBc867UAItkSPbsG81xe7vHF4Oj75xlvj&#10;b33ml8bPfvoljN0b4607Lly7gA1tjMJnJ9RC5Sco0NEhnuS9g/H27XvjtTv3MKBvjE/+0svj45/+&#10;3Pj4Zz6H4Xx5vIxhvU8HWECHpl2e2nH0SE8WeKC0eQ+5HMOfBUPXATJ5Hdp/4WB//NTbd8Zn7x6N&#10;+1yvzvl48ErMBEpsHG+O/Oqc09oMzshYvfOu8FL34KtLFnlum5BlEoI8k8/uYXvAbOES/roe6tQt&#10;nciOSPmsGRI8z8I91zLQcu7dTQdidcDN1XUTD50keD06Ao3K132fK5v0HbKrdb4JZpXzzFyc8rtt&#10;hd8a8coFWo3erJFp9Zy2wUcUXpcoN8D8ENRF1tiOoRVngevnyIxuA3swtnru8sI1aDXj0mUd6Fa/&#10;yG+AAkizz1Ln6mbKRW+p2+AyyMIbaFB7DgMv4LtLJie0SXI8piehs9RNf9OT7BezXEDL6RFlT5gV&#10;nKrH6+OQduydrox99GoP+ewTDuHZAeEY+RzBQ1SPdrlerJ2Y+J2ATiKvxerpOMbXO0HHMbfo0+U4&#10;nPAcYyBPL9eYatPXxyZ0rdNH1piVYC8m43rItZ/65VfHT7/8MmWRsx/m2irHJrr3FP0TsAMP5/j0&#10;3/zx8ZP/wf8rBkhha8PiSXFNc5a1MhWABgguPPcCtR6UxnBuCE0zVmFsdKebf4WG9h3fhngH5CN7&#10;8tk5nDY5ZVrdQDU9hjlwIjhjMMnXhtqy6ojnoZPrHhs6r3HX2XcQcy0mdzLa0/Wm12RqrRGH83gz&#10;KLn5fGt2tvTQ9uJLtc9f7gbCNDt4OpyKxbEdUoN/kljFJe9Ul/k8d01l/YHrautjh47lvkwfiM/7&#10;DqnFqnylGyYDnGvgQnHpJG9hgF56/bWxh3emT31ze2fs7uyMmzduZjO3HbnlZ5tsizS1l6XHLD/y&#10;thzO23Oz3u3t9fHirefGCwQfIbQ+Bm6UE5HQybyJckSZA+I3qf+Vvfvj3gmdmg55sbKTOv/0n/mT&#10;47u/+7tyfB1+8kf+3PjUf/knojfRP9Ly9Tbl4QCknEmPsQRce8Mul7Hk3IHNYxiY6944srxyEKfL&#10;Gb7YFC1Ku7zWOmoQv3LUAGc9cUpvnTF27U/+K1+n14KeJBkz5Y7MzW+6REk653r/ftkma4fQJb54&#10;PKoU5/4Ep6je7PLzAS4BZdqObLPvUZzyQJpEw7E3JshBeyaZgtM29KxruJdwwh29Uv7kkbB1BoxN&#10;cLiWrzMkL9zgLvvSfuq2/USh35lZ+CtgkDRqrlf7sXx1OUsnFHbfpRyQx+b27UnicQ3YZ5Z3iHs7&#10;Ub+wxYzxWHMzh5hzhyP/56YTsXVJh0G8locJ6YsuBZwxVf7Z194ef/knf3a87q6TYlWuhRXk/+Qn&#10;Pzk+9rGPpcrHwaNG8Sd+fPzEH//DYaHeUoTJSRakCSqTRbpT5TsqHpDmdRlurLCMi/kSVkLxvKvU&#10;KGaUncD0Vkqz5O3ck7KlU4AixtFDlCS0EULXpNjLaUCOq550JKBpMTatFECmV916m1bicdMreC6m&#10;TKFyzHXKS5N3XzWq7o2MdzG1r+sKXRt6f4yCGhhUxXJtFF1c1rB03tAPDSq0HoxtlffbuQGFF09d&#10;+fgQ9et1QEh5ieDYZ5r6yptvjtffeju4fWPMczs3xi7Tv531rbygIXs4wefPmqQFEaZNWfCOPEpu&#10;etJyoW+ICS66+7nS7S1oQD7eXT4BgR7AEZ7DW/v747XD++MOXorrl4vog1rjc7jF7z/7n/2nTzSK&#10;P/Xf/Pnx6f/qP8qAADNyI0zvS0LUR+/4u5vAa5FrZgecQl9obYPIX9bBU576ia3bp3G8AZbXUJG/&#10;9bRl7nkPSubP7IQ49Mgn81GHt0FirEM16VzL3XBi87aOqRuC5zEqEhYSS6ekUacjOkQwNcsD/Bzc&#10;0aj0AbQ1nqJlYhSRQyRFvHDzfPvu1kOwD6lj1oOLCllyp+q1fdXHfLGFj+nVtD8PQ9DW+pCaji0E&#10;qJvUp1raar06j91Z8Madu+PuvXuZFmscpctn4tULN8RLkbQYC647W7+2PsY2urSZ8Nxztwg38wal&#10;tdNFdG6+llpbjJwR6QJAErFt8obg2EIHoP3ofGP83EuvjP/9058ZXzhgBmpGySeYrSzWeEejaLFH&#10;IIKBcUIZwxwuGdqMN5i333ztnkGnDK7jZQGeoGAUgHlVEkOXbVzibYU0v9CK6tTTd/hl4da1BI6d&#10;5gheN8xxdAdu3HMIvmv4HypP/aYLnnecYB7rFSeXMn0QF8rRRi4GW0WSjunY0PQ0To8zgnpO3rX1&#10;q5DtM0jRz4PaKai5phQYKEdhvUENoFObY+o+IO3e4dF4897d8fJrr477h/tjA4O1s7uNgm7iAdQL&#10;ITbQRFCnA3i3EfJQejrDJt4nHrh5b1Dm5o3dcUPPcmt7vHDz1rh147lxc/fGuHXzuXwT4+buLTrN&#10;dm66YAOZ1lyOtxdn4zO3746fePXl8X+8+oXx82+/Pd5wHdJRnqnOgwU8YoqVNSo7Y7jwZFAP1OLW&#10;CRiVzpptUCh/+Eq6aenIeoIOWJTJSyHI70BuPQ4seRv35PV6TYOizrYhElfLXVl5Xne9666l8rKn&#10;mKZHJR0aqjZ+ke8kT48dAjrYIbkYQ5rlGRsmUJ95835K8CSf5c1Dlv5mj0bZdpoWI51j8KLnprmP&#10;UwifAMvI49AMhE8TjuJXvVnHdLKSz/zo06k3N6qcRjmfwCD4BJRty24F8h+T//V7++Pjn/rs+IWX&#10;fonj+0xr0W3w7qAnNxiEd9AdZzS+R3OXmckNgt/w2cUT3VSp7TMEl5j27u+PV195bXz2M58dn/vs&#10;S+OtN28PN/2HU9Do3WWn8i4x2SINbKbzqxtjgVd4sLk93sBj/fk7B+Ov/OKnx//0C5+aDKJ8JvAn&#10;Z2Tvs8Jjp88/8e//4XR6DSKsj7GLwGCOwpW5GgTdaBUkd6y4LqNbGEI8TSx8FGUSiNc9F/y+sAyy&#10;nGl9XaE7Lck6wzS9VgH1UnrPpIKu0a5GWdMUtp8wcMuA5+JZdixgrijdCSzfONyXmZ41pTed5o0R&#10;JFgHlcdY2xEVXHCQT/o4jNpnn2A4ixBVMPIHJxddx7F86EpnLhqEOV3HefuPm6ZVBdrBCCyN0qDx&#10;z1ojPMr3h9PpnT6bF1rAq8HwU6QbeMD6CnqJvprKa9KdeqjOze8xJBSsdpdBdyCwQ6QhE10XdB4k&#10;mBHaBe8FLHWa8um7t8fn9w9iKJWRXqnb5OuRR+iRZtI0TH/+h39o/M7f+Q8G33X4yf/6z43P4Cmq&#10;ezYk3or850Tawyd1hrzydM1HPPEWPdaD7Cm3uqmx0StWihs722CwgdAiDv40VsrAoKxbLyJvMrS+&#10;eD7XmRg4eC0tcttYb1SeZTAkT6Z44Kwy5pEv+jd1LD7564wgukdZ1zk18BubNd3XMLn+nBs9CGr1&#10;gZ5a3dSqO+FSqazxpC7cT1reYevtFc3lKXpskF7rPTw8ZNAAB4bObD4J4tM0fiPa2YDtUUF8tNH1&#10;8cPDk3H3/sG4c3dvHPvyC9ps/9/BO/RFs9vI2Nd7UYI64Ql0Sa+DUPST4wxK6K67I6zUewj9SLA6&#10;7bfDX/RJlBe/LLre+y7VTVvljgcdg7PVzXH7+Gy8enA0Pvfm2+Plt2+P+9BUEhNKVqGDskVRyfIT&#10;n/jEF+8pWjAjkr9YXNHZthpxopiAjFRxFIJpSTVxCp4rmCgA1228QvNYPE4DhcYnqCBd9xK4nAVt&#10;RySCdwrFI52CsXU0bqGMXBlLoWm8DqaVQKAXzpvPNhkeyc9pdT5GVOuaOqBlFVjeu4dCZX6A4dF4&#10;5Et6E56MuNMo3uVcT9H7SeDYSuS5x/H0dnxLCMYFHO4FPMAA3mGK+ubd++ON23fGm3fu5NsUitIX&#10;Ruwycj7PaP0Co/ZzWzuM1nSy1EEHQekv1+jIBjSlY7fZaLjPHjANguZT0g7pZPvnJ2OfqcxewnGC&#10;i/KH5HMBe8EU2W0RrmjdJc8JXiNoxioWcwW34iL7FU+ZWpNH72PJi0flMIfmfcmCMvw87hmHcjZE&#10;r8jvoGxnC1Z4Z2fOZ0XRLw2pBgdWl5y5rqxiUJZ1lLwbryFygmbBcvEMzUvoNJFq6DQMOTdd/ODV&#10;WBry7Lm0IVq907w3gKD3r55nWYR+1dN/cZI9bYqe2EYSxG+cNOsiT9MvrXmKada/uox1SKO8yrG8&#10;QSekOVNdBk1v9h3gsR64l/QY7+3ofNw7OBv3CfeOzsbrd+6PL7z+1niNGYA3qba3t8bNm7vjFnr2&#10;/A4xenYTXd3GmG+iU3aBzQ0dJnSYqe3O9jqzEGYiNzaZiTBVvsEs5NZNZiE7CR/5shcTPvziC+OF&#10;F54fK/BEfTmTl8x0LkB4hrFcwEPvLN9ldvTxV14df+Wnfobwc+NnP//6uLNYgd9U3GD7E6bzCeTL&#10;O0FZjDnMyiiALGhOaQpc5srsYrIL4DOFBBRSB5VKJYqRo8w8CBlFroF1XidcIvUcVB7fsuILAroO&#10;Fb/xpyx5PW7FMLSiP44h3R7LtsGa5/PIYD5vLAhOxXqxWWWWDjVaLtje9tZqVEy2gN6mdQitnOKF&#10;rQk0q0I8t4ssSuejU3Ycjvs7OW5FsA49Q+axCB5ZUDDrjSi7+Z2y3EDhHcHzvRyChtqO6QL9pUaR&#10;eioETdLPSD/CsmkI7y2Oxp3jg3Hv5AjDRsfjuncE4VKC611nMY5n45BOmeZCmzz0Vf5u0PWGgW1Z&#10;gEOPtvgbFjwWaE3iNoBC8CIjzx2Y5bny9Lx1bMoUIyJPPRaVnSJhwhud8CDXSxdNk67Wk+BGr8XV&#10;03KP40W5Q0AeauQpEzyAhjh6aP0YZJ8JN7iW2W92iWEkr2+8WeoPdWffn7MmkpZ66OBPu8SuV6fB&#10;yzozadUGjV7rrga0loWqX5YH1w5GdGwK5hdM9+NletDrGEeUDUO0Mvbwvt6+ezS+8Nrd8bmX3xwv&#10;vfoGA+/eOHJKi0deuDVyDL43nS5vx/C5FLPq2ypc9qGb+AIZ+eDjuOsY0a3dnbHp+zeNGeh3b2yN&#10;HcLN55lu39xO2H1uZ9x47sbYunHDtYpxBqmuSR/Bn314dv/4aLyxdzjeXpyMl3AGXj86GscObrYb&#10;nvhZAp8+ClA2cuMQtmcpo6F58CQw/zUohovb7SFO90SRMFUo0rjWKIdK0GlCe2g1xStVNJaZpnlN&#10;oUbQuM4SbnBEzSNc1gzeCJ2yreAutvvePxCQfzLKCpmgsqVjE/saeSoDHx0WhtphYpwmoGRCnukm&#10;zlYeDE3SuJ61KJVefNAgjY7q0qTiuR/LaUHW5chTa4tnw2/RXroL303kKPUDjTBpjlZCttQwFdJD&#10;Cf9oRx5Vo+7apmHwtesYshUC8eYKfKR9WyjXdqYnrsn4enaUbIMpiy+H3d3KGqKeTL9bzml89o2s&#10;UZda4gBKbGc2yFjM7vSD0+GbxpI2Qpubq49owxH0n9Hx7G7ZJuTzzxhMTEj4oBx8o88RHqJ3n/26&#10;IlyIwVwkBjt1UaA6/4Ud+zhG8kkAishWtsmn2vKDwaDjU7AGJPIZlK3GJdNZzh0YlG4v5yhPjb6y&#10;BBH0k05wSq33uEbnTscBWQYOyqp3yl29aoMi9GB2rtEExzm8cnuPeufgED6KizxuzfKmSD7WVkTE&#10;g87HmPCeLwm+Rt+lpTyS6hIR9GX24Q0LrrnWSNODy89QuGxRH7U/Hac+k448fBbYF3/4bLrysD/4&#10;tp54yBhFb/zEWDNDyIfwGfDyRqi0zxd64OWiO9sYNteey7DJf69rkAnhba1t7pDHfNvbG/EUt3d9&#10;DSBcq/sqCiD8BhGu4ua4IL5EL9WffKUQXVff07fUN/rzOTp9zgB+Rv5T9PwMOvWsnW4fHuyPxeHB&#10;ODk+HqfwzE8k+HEy7Pa4d8ggLX/APRioL5m9lNUqGQTksTF6YcNallGyp8CU62FQocQsQx0pzaSy&#10;qak9ojpiGVSc9niETs9oRlAwwTdBp4snm1xRrigT5dMojjUcKrAmNR2EtNzpI46XY36R0Tg9pno1&#10;0mmmJe4JU9nN7+gsM6xdwyguR1eNYO5saww9zwg4tWFimG2I4bYTSq8KK12km8V1S72U3lepIaRR&#10;yAdJkcc9U+74V2HzijXyOQW2sN4D2kG74A/1bzLt3VzDEBKgnB9eCVoWW0b+HRTmBqO5i9YuVPva&#10;+3wsyNeyM21ZR0nXUXCakQ5AFviEDOh53qDOM6wTz+Rp4hhI2gsd0uPU/xxGx/mkI7jkc4G11DuI&#10;UkG7dwwjW0K8Xtd2oPWAgcCvI8pnkScWoN1jgzyLd/UUgygUi2oQLaMIXuoTiefqjXJSN4NbeqZl&#10;FfnuedpohQ4AtE+a1Nl86Mh2UM7QYN68+gt98Th4yWewvXN9t37XYP2i5Ab8V9dKllRPScv6mYwz&#10;OrHen68yU54l05Kd3x3R2OTNTRhEC9kmDYbGJwMl+ZAkeueaWNHlfl4DJcs4umSR58/9MBwEiId8&#10;rccxiPQD15bVDw1jBnSNWHTCF5bgMU432bY2nc5j/HbWOMcb3HEwZlCewgZ4NsVnoN0bTI/XDXrF&#10;XLOv1x145JYgTxxQcXjg4dJB4ZoDplu37h2fjNtHJ+Ptg6Nxe/9g3Nk7YAq/GAcHB+MIo3juy0vI&#10;R2EQwQsin3aBxdGVMHwCel/qpYKH0pWPfGidUq5PA7h3HSaF8mhCUGokEaUkUQxiz72iILqMnSVK&#10;RCxhnbfjBgXX+6I8bg9zPjrPofL3XTPoIMhkDZN1m66ca2gg/4SnGdB54kUB1mWaHoBTE+PkJXQZ&#10;aa7ceAoKBmj6Ou6QNltODwK6VASNoN6qjy953uUTxIGx0WPpQWWOt/kZHnNu231Z7BbTEUfrjOwq&#10;+xQidOIUa2NgbLDt4I0RzCn4p/pSF3n0+mw1nOW/xoX/JHTwhQNROgPX9JbyCB8p+0xjZqL9FYJU&#10;yKcrHjQ/DEv+zfg0Twu/prwxmJyb3jz22GuZnmKQojN0eB8B1cMJPttC2xwI60US4PGc49z15bL6&#10;XUFeaWzD2hyDZFmn+ObQj76pW61noSmyQE7S4DGxeLJMYj2WVYeCD/qpp645WF/hiXdoOwnqTHmL&#10;JefuX9LkuaBBc4nGb4L7eQmXXgz5FgrnvXxj2euh10cTxEvsbE77bB+IjVCe1GcLslRDtYYFCuYW&#10;svuL47FP8KmnIxwHl2J8KsY2GRygXR7w6Zc8DQMjDjGaPtkCo9KGguLBkyByhcas/05pT4I51itQ&#10;IWmg0wgFYcOaSEMzVlC4EbCKkRSAPILnvqG514e6vGUNc1ytJDEok9J4LCiAeZ3p3Hb6qUKvxcgQ&#10;awOapsajAihYYw1C09J1dKy665nJFO/U+up+DZedIZ0HUHHFEYWjPiHtypEGBLwIXMWQXFvgcYNt&#10;kFbf7u10OMo1tUsa0obQOdXDdfeNeUcyASV2G43xNjLaJt4yjaAXEJ7YAHFOYekVxvhJk6ZvCtIb&#10;fkDp1LZlYwDGZvKp1PCV2PbE2KOsbozNNg0VVJiVe/dgAyS7eFDHpSsGwVgelbxr4OtgunwsXsov&#10;PDrCHJeQpRCnqp7IF/VpMsSm+b8N2LYvqJ1AeehVel2DmMfayJc6Y0irL9j5pK9pbpDn/pSHeuId&#10;Y2cSxxgGb0opj+xnpd/lbjK42jCKSWNZARqkl5ABz2vhyTUDaJ2OaoBtu9Kt4kMZzDKON27uEHbH&#10;7o1tptQMvniQm8TrfgLAtxfjBPogglMY46xDT+EBMxRthjO5fN/GoD5Jw0Sv/HV5xrVCn1RZMGtw&#10;s787GS6Ro3tejS+ool86bbv7HZ26YO7J9abQKby23XrA0fdr0O0TlKGOj/xQF7g4XXk8PIrO/BSS&#10;jQkcV6cpxoo4zDYPaRoUR1GD6yPGsD2xitL5DK2shsCUZh6FKHhuIwzBTR4FOS8vs6VRNYkBEgfk&#10;OSVxi0HyUVa8ZcTICz5xON0Vn1DXp8411WGj2xtQ8fN9EoJ4qjxK7EI5x21MDfJJmsKzCbdpNWUM&#10;0jJMQPIT6qR4IzQNTVMJsTa3Fo0u1ThKY1hdJ1IOVXTZFhf1TdQQ5maB6eSLDCFR/FE0OzOx/JM2&#10;acxaXOMicJRzhgQ6p9sySGOwyMsGlDfpB0zdfOtNyJhoeRxYb4englXM+CQtzWPBc/neoeThm1nc&#10;QFxB3RF6VmDaHFffsBCkx3Sh88hX2+/AmE35GL3a9A5/IdDz7EAg9twBTjl4njXPWVut2xtM+YKl&#10;bylXr6nOrSXZ34vBwKSm06sfNcPQEICL9rXuyDWvJV0ck16pY8raKa30m119sfNHH9ShqW8J8kzw&#10;Wm7GaFgpL6/sgzULKW/RNes2imsMxFmGwSBqIA0a5BhE2wG+rMWDu2lSZ6Nb5sFIavz0Eo1dt/Ym&#10;Sr0PVTwkKnyCNxJjGD3nmrEG0r2S6prP45/aVuWz7qOL1V8tMed9Q/hAkD9tZ54GpX3XQHQyPAoC&#10;Eo2Cx608XaEVZR1EkjSMdBYHEoMGyrihyyiU7vCmiUNQkftcgbbLbppW3nhJz8RsEpKWEVtFQSmx&#10;NlBDGgwIfS6gALbHPN0Gr0uLeFuBOMnI7ycW8oIA8pluB3FBP3VMSuWxOKQlvIGe3LBIIY5Jiyeg&#10;8CwgfpRomZ+knmp5nnoItq9D8pJW133qAO8VBXVxeytB71EZTOgxiKWwkzJah3yyXm9SgccN9Rq/&#10;4h/XyRNvRH7Qfn/WW3SiSGRSIfNeRM71ELPmSH5Xt+77RUXblxYVpH2Ex0G3852gnuwxf+Ga45M2&#10;QdlZrbxqb3AuI889Vk4t776ezcOTkYmBc0BHf7OGSTmNSei0DkD5O+txrUscDVIlvg7msy7zdF2G&#10;Poeo0K0+OlDZFun3u0U+CucSSHSVMk59XbvLXVxnApx7zRt/GdCgX+qKP1ezl/BlgqZH8Jp5YgzB&#10;1YO064t5Wkr9Qk8ceDWOzkxC25TfssbyJfJANpnuRwE1bvQrQnSO69E/Qh5t9RrZ2ijK4+KePOYv&#10;IRdoY5Kie+LwXN2km49D+qevqMusZWpnGcUynY+D7lfyoT9a9jQorsxAtHYM6Y17DsJmQhjxCJRV&#10;NpjPMD9vJhoUigz2OCDjINRgfvF3XqHLmK5imS95SOt1EulLfdO0xccOpV9juBT+hFdcBvFEgSkn&#10;tOLmQ0C65seLsTg6znE2nxO8k2zZtKdpmhQ9dEy8ilzBqeFR6cOfyL5GTstLl4OJA28vjIvP6x53&#10;KHrr2tW5+eSrHkpN8VXieJAYxNyBJnY6lAVxrltOMN50sKH+KDJ4Q+/Eh+KtXmjR6XkpQqschnHK&#10;67m7BXyaprqcMjP/00EaCu/TYaomeef5m9bWm9AMb6IDBHk717HO3/yzXTEMGCHcP2jHAJ0gd2Tu&#10;G7aDl6LGbv3SO1QfSIi8ckNncgBiRKfzdgKq1iudsl7ra4Pl4Ck/m+7SZdOhxUFUQ0pdy7XA6Zqt&#10;sC0xiOSJVy8e2wXursf1ZaHxl/imusxrfdNxdC+6VDpiaFqDa1q22fRGnks2DMLG3nsrrxHdtD7i&#10;eInUtTSM4BZ0DGxPzDd15lr0pIJbuKKEkwVVXG0IEzjJuqKBi0fHp+NogdNCmXyjGt47cNIqfsVX&#10;Q0O33TYaPG6deBK0DK8gBRCywoNK7xbmozqENNg8VBQlhOIwV6bws/Fab38dN7PNpzBVFOOgIXgu&#10;rs4jXCfac/OpqILdUwYo1KwBRtGSU9LCIDmab2NIo7gxkn5wyLusacdEn1AfLnfqjxLTCVwzsk7b&#10;pdKJ1JoVbN4ybVBi5KXyMhTEKoKHKqyelHGmEQQ7mFNx2+h0ptqrgRD/VZCiDmlM0m2jClsG1dHc&#10;j375vd6sTW5u1XadNdIdDAjZmsE1DaiG0ruGaxsaPAKyVIVAXIaZODd9VsmzAp/koXm4iOqFl+ZV&#10;d1XifPgJenwzyqGvPCG9NKPkI0Q/ZkEw21xhnwRwLQywmJS6laM+4CQNGg/1pjoKLM5SjfphmXgN&#10;5FO+en15IS28FqRjqUPkycscqEqPS91VH5S3MrOz9zsjS+4YIvKKt/TYgXyiw1j80hiZVl0SVM2V&#10;B1Wvd66zjxEZGuZGxSLx7NR122ND/aMuz9uzzZIHkCn+pEvS3AY2fZKQdXaPNQbog9bMnlNop14E&#10;DrI8FPQcy3vU4JYxiZGMTqlb1cbKb/+3fk6CMyQH6tjKZsHKE8xtmcoYNpEeffGECpxSe2PFDQvx&#10;7Ll2D0fF19GRkAsOSuqkywDqrRRUKLBHGeSRbXgW/ZuomgFlsmCPmGtPGsInl/uNcodOA8lVlatH&#10;MA1AcUjjYQmuG9v2SQlt7NwACgumqSqYaRJr3GtCbmHpzb5eK+EVuZl2oqR+wWuFILlesmbf/3bh&#10;O9iOTsYpcbJCh2bYt06faQVoi5tLZXzWQEny5RTe7lfRbL31dTsyHUB5nT5CPGU30wF8I7XBb8do&#10;JJcLwuaXVJsJclUR5y17DmPE7bhk0NBpABRhOn7qs94KGoASr8rLMYLwt76CgoLV7RTbCLr3MG6h&#10;sJvkw28YGyjKFp3AxQNrWVtDOVaMHchon7jI44f1V2HOql9C82t4Mkp+UGZ95YLycIE2RpnI/4D5&#10;j/31jLz7C1/lZE4bKvVPhrBDg6EyPQVs8wrGHWtBteoEgymlDRe6KFPHNuT1WQjXwUxlk1PSEQPD&#10;SYzdpHMGddHQA6yyCNV6125t2tnCK6r120z1qO4Bct/cdYMz3rWMQ3ei1xrDc5cRnOpqNF1OkC8M&#10;iK4X0nfCZ/StXuFffck+Et3TS+W6wfM4HeozuGvtkrql15kK/UF6aYWCiSxijIjVKfNqvGIYOZd+&#10;yzqTyT5Dd1PDU6ecGm2XQh4wADJCpv0ZUMRhuYlXOaftfjTOwcN9jxpHP5W7veGzzBvZKrbhIEu9&#10;2UUBDf2AgYRKr5ouXl/3BmPyyrX0N4KOQi2PKHd4QWLsBm2wf0lvXpaSfZ4rY0FbXjs8yGClRqgJ&#10;MKbempWW0NfAA0nhibrPIXmc6dXbu3QqostPAcs+BLqjPqjtYKTg7cCGGnVq+mFNCkDmtYI1I5up&#10;VpxQiQkRJkFcCq23o2jB5wIxpE7S2pVX2Ja3Ltf9Yjytm7yOnsUS+V5p8QJI8caKdRVzyGEAijbb&#10;UB2FBGRZ7FAwSzCfNENL1ngmWs6p07brYXhscAG/O6E4rTOGnAPTuo5MJ6agN2lIZq4LzdPwi/Id&#10;QnMUqaYDoQmZVKwH6vSppr3GhmXZYC5IVctQcuwgz1TYdLRZWa6GzrwPEg12kXyPqbNe1JxdT4ai&#10;oDrBI2q3hNK1ao+0yQtLRv9su2WljzYW/6/rH0G+hrfl1Xl31wHY2DT5nuNrPJaPpkWH6AdcjO4t&#10;p+MQ0vWoC1kyIU+2xVifXgvXTBOkr28CVV1leLo+IXROwXptnHnMHMNGmuUbhxB5E9rzmeMzf+uj&#10;xy1Xy4ZfBI+vaKo2CJ6bd94nfYqrvhvu7ASdm2yAW8O87kzF5+tr9lLepHkURK9nJsg3/kKvfIgh&#10;tW7ojk6UXjgopk8RMqjhDapjrvDfPzxG5w6Tpj6KUMrFX8BZiUcfBp4EdXBbfUO390lQnJyBFbjF&#10;wAbZuFJCMHJu5iCcgsbDBjTjhWpcdTTLpUtR1o6mJ6NyqzxRoClfC7DLdrpprRBCaDOvTCCPbrsj&#10;mOtkjuJhPPT6AL2jnBS1EsgGN+5m1CVND1H6zBOWyj2CbTINQiP0eMNcigGbOuCVgkIrP48NTbMd&#10;QTorj0pco3gwQ3cRY0yQBulOUin4/HgeujN0nvk16TRWmdsgdl5xPQ2a552v5azsDR6HlwTHFMbc&#10;vDT03vEx6bZxoj//CxpfB9uuIauResr0GPCSchKjtJs5TwXNgnmkSw+xeZ9rQA0yxVOPkwoOdSUV&#10;EzRoBvMs+Ue6Movc1I9gK/1xxqLMzS9P810Y4m5b8msAolNVznTLth54rh60njQ0/cnDzzj6Rdnc&#10;BNLg2hbS5zolzdIiNB1C63tDX+vr4up2hL+A19KuSWc6TSO4oRHsAP3NKwNHkal9uu/OL+VnyO+q&#10;To+7nEYx6+MTLvutIbOjnBtM0qNeHSecv71/lE3guRAovax6dASkra4IHrsEoM41dJufBo/kkCmb&#10;021uf5me5PEGBGdQeDRItQnrJyrSWCps5uaYkKswxNjyvT7iufm6E1texjXRLbhmqMJWWVQMGaGr&#10;ntHa/JRtQ+mzqd4RkzYVKoqJkfdDOCqutGRLxWTYLB/GY7VrURilksXihaEGhWRabSItr0CaqtMV&#10;zZ7bBtPMY72dlsVs20nw2HYZVygl7LxC80QIjVN686H5bNx3Zxs87lE+dSePylL5XJtp2hpMN78Q&#10;I0hsZ1ChcjINFuEBec/Ad5dR+zgKapaS7xzE320KHeBddrqrqh8FeQuf7WAUTNnIjWB65Ab9ZSjN&#10;X+2RT9bXsbpSL5OAfPmMTmR9zOB6HrTMyRDHEg/nTb94YqQmvAEaWx9fOg1PMuiZLi3k7X2Lzfvm&#10;f89K5nX1uSCdtjnp1k985W1VLIir4+apsfVc6QW4gPQLoGm3TOvXw7SVrLzW+NGg5VQXScQAGoTY&#10;B479FZ1VT9mNkluDx11PzuGaTxfFoNpmcZjKubGP+fnYb/oX6uLdal9P9qZeIrmtySHEWDukRVAO&#10;ttA6pmpSp/xo/si/8KXl+AQozs0gyutiexZVSEigeoQSZDPhuC7iFKIVyKCAm8EGFdgy0ulxTTEc&#10;KcrgiUsjEmMzw2G6sQqp59XeV0MZs5q6aMjCEirxrphTPPd0qfjuzHfEs0PlzqF3rFBaDWMro2Vl&#10;k020ZR4bHKkVTIg3bUZbAjg97zTpi+Gf2q/Bi5KqgAQkAj4FCEo9WY3NlLd50dDtn18zFl/Hwa3x&#10;ACSxed4hCjBBpwkUD44c85tf87+jt0ZJGWV6FaMob8hNmnvF3j44zlYcsajK6Qgp/TBYj7hVfuN5&#10;G58EtiltU8aUCa0TngQrRVjtmZQBvBosDCnHz8HOgS0bnjGIHrvui/SSxzKWdduXYNmuy2vWLc2e&#10;B6+88Bw8844mr7JGyfncs2yaPM5HpLie9kwg3tYfYzd/G2tYhehmaKh+Ja65QfPc2PLCvL4cEzrd&#10;YH3XaWgwzet6Vm0cqYkAL7iuEbNur3v3voxiySuxdYpoAssnj/FUd4FtYvZH37rSmNSwNIwZvDGM&#10;9mPfmPPW/mEeBXyS9tRMzqtXejKHfnFubMi1a9dh3oYrkF+z0CNBlFEAZ3apTw01zBntsWktGM99&#10;wL1HUC4UEydBNR7zV8MKPL8eBPPr1fV75ZIqDRx5syPGDDyFGzqtjXONcitgh3gCE6MekK2baJyR&#10;yjq5Nqcva07EnVFGLxV7Ul7rzp06AwKxfMCYv26znUwlNtTl4qVBPF2vMOdTQ3AQgmOSSYPp8/Ml&#10;UF4cHa4DXEtnyiZmOj+IaKZtp2ND1+29g7F34isfgGoOYWrfNWj88cY5llePq7OhcBU07clvEer2&#10;xoHek/roVTtd82UOzZfU5LXpPIMScgVFZC89ps8NjbD0fDj3WjoTIJ+dOicvvBGfxFm7JTWMGo2W&#10;Zwwdodpc8ux6Qg/1RG+mPJazPvXC87TVmOJNZ4fGIRg3bvNLr3gDnM+vXQ9C4/HcfKGfSzoPLjn1&#10;lrfkJ6u44+mJ17IPoFemcr2nz+qEeLuOKyh+VY3WDV0EGEuAp1yJrtCX0s/hzVv3742F6LkmNoP9&#10;vY/Np342ND+u2lWyCy2P0PMwlAbMwEJzw+H5lWAKWY2KxWDrlImCBCgsr8moh3DgQXm3KUqtN0W6&#10;W2a6LvNEwcQxTYENtVdKJSsFMGQBVq9vAjBSrtq6VEDOVQwfmFf5rUP2FIssU4J1M2dukMhUUlUj&#10;MetxXm01KNzyQfyOSqFFgxEvKhTEqHYNpdyzpQHw+ctaFDjFI0TBmX5VPuuq8h7L1+ZhK6ptsn1L&#10;voHbdKdw9fEueS9+WgJRpok/ECKn0DAdR0bwwIGv+Wyn91VtdV0lXBkHdBKNoisqKnBDte5hEIcg&#10;nSJouh/NeQXWYxvdfZAqpIO2i0n9CP+ZHTiQRQ5cc9OzOuIevvmMIu3gZ/15jpngwBiDKk6um9fr&#10;bWRCK5ABhvZZXpp8V6X74vwoWfWH4lk8MY4jC9MpXu22Xv5zPXjJ5GCq7uoc6CSUo6C+WuPE5xVl&#10;aluhedKs0ucyVgbBWLnnXB5xrDyCi/Pt7Z3ohHeDbZE4pNEgfXVeOtQ8ril65RNPPHaC27x81HG5&#10;vYn85pM3nMSIeCTONpxFM6mGOYiX3PKt1hWVA+mEGDzbIH7yuZnbt83fOTgcb9y7n+upqMM1sIxB&#10;hOk/0G0Zt2653NEzTrM8Da60egIL9MeVbJjMWoEZaEkIvjyDiejcOhP9zXOunTUTUVhHlWm/36Ub&#10;n4lxl3JbnwxZo3D63I/cmRYGUqd7wLxl9GBjLc9GPtiAORvkd8D19VdQqpr4huGUJcGPFjGfQxAI&#10;him/4lFxXQfpPXzeEeNiPNtaq0BFONcI+sJMp7DSVyMT7aYed404xbLT2QllpAb89NRpftXts7Ku&#10;d/jS1geEvJVGfYHujS07qc9aa4wwjhom6Mn6DMYqX6MDf75IBy99w4z9eG1NPsGlFQYFgt82Ecqz&#10;kR6miNPgoOAf0FH9opvjQ95Sk410MkpjBg7q9g0ra27hWWG6I255RTpUcQ4Pi7XIjIHDt60Qr6nw&#10;1OnWBldn89Vc6jhG1q+cXIzbUSwKkidKBy0+qWBnnkPJqSCdzzZbJpr7eMgV5T/Fyipeq4MtHdIm&#10;Wl/eBo+urGzDM+Tnq6jICP/hOfjdq6m+uTcUxkXvHIy9ZuzaXw9MgvSVwa1BdS3P4hGjgEjPSskE&#10;zw2us2vQfA0YepHlBo0KVKtDD+D/BflpMfRTFh1U/4o2rp1iXBfoUj5rp3ojD4KvZ/MlvieDzrsG&#10;He5Mog/41FI26nuH1/7E8dKYUGdoR4putXFngDrhua9zu4De8I08huUgTRt9MW3eyQmnIJI0dDpC&#10;VAdVZvRnEz2hXr9Q6KZ/5WE7fcKmlhI0rHq4ZbBb5vX2IGkBs3WSpvzjVXLmYEERskDpilNp+OkW&#10;wDgP2CC34YztsVjdHq8cL8Y9ZZf2XoHtmAdbUs9P29ft41fBdkmbtLwT2B8eARs7h1Sqck2g4rT3&#10;1SNWh4aMMjMm9UjuFhlH+aRaD7gTA3Z+6xKnIcAlcWgUrK9G46p3vihsHoPppsynyoL5ZHcMnXgm&#10;urqe5JOUqe5O7ynWsdNF8hQvHDhq1LeueFTQIsMNvZAdnjh9p0DKTbTWtDyHUIQwSddgu8fNvmdX&#10;zUZdFUEcG3R6cnpeb3GGAPCKo9pXuJsHQqaVKrVtiSyaFmVEXvBrHGxlpjvwKtSolHROP69pN99E&#10;sfu7Lm5ruXP/fmh7CKpZT4WWX9E7Nf4xIIvau1rKgcSUt23JQPswDFmn9Rza7KTqmGvIuQbfehor&#10;T7ru1gljry1lMqU1H7Px33MvTuR2nugEcfBOuE3LK/cz4KuPHUomaRN6kjqj9yA04lh9OHNQ0tyQ&#10;Fu+fNtRNIfTI2IChn/OlQ7xVjJufX83ODvpIuAyeODjQ13QYbENomtpqfqH670RYwlUZ/oUffYfd&#10;q/JYPfdmnxiMl7OrqZ9azj5bU2z+uu78Irp4o4IzFfU8m/KlHeN8gGd++/5B8AeWB4+Hko937cUE&#10;WO/UzqyFatjfAYqaGciomsY9DDZQ5kboNhYohTJcgUQZzCtDquHgdFiQWY5yCJhmJ0+tBVSwFXG/&#10;LU9oUPDVNmkjgX8lzBJ2CbOUdokLaAVumqQ9U+UJdytFH19Xtk4vIXrCH8nUwAlpGAwDmR8qJz3G&#10;xR/11XVIvQgEbnUYJgXvN3tpKUaRmJA7bhQxlCfq6E+MMdPjMM73SMAbLwQIbRPtxtadQN68zILy&#10;tUmW4HXidTRRNfZdj5cMVI72eh9+tqCUtDbE46DgwSApOoId1xsIe4f7U+tn4MlDCY9Cy6uPnwSd&#10;z7gDDQN9/TQibWC8ljVc+WVh4siW/Ms9hMjc2M4bXHPg3GvNP+u1fOfzWH3p9KbLuA20OX27jcFj&#10;DbJ5O3SZPtb42Q6fMvJRzIiRAKocpGbPkWFekjAF21yemTyRNvti6bQhNzkMFG/65LbuhzceY6jA&#10;4/5MjbeQN29jJGy/Za6DtKQd8Dj9EZySCSXOM+jKpWuW1/C1cU0f5hiVTuBCdMg4adYFvurr5eCk&#10;nA3jL9Ndsvi+xbfu7Y97B4vQkkcCnwHEY5AvtqtlIa2+Ck16nwZFzWOgERtasF2BBKYTEve6xDyf&#10;IflkEiFpZN7Y3RrbN3bjkustujO91lkmJSNkzdGpjufSQRCXQo0ApnplaDfa2CBoDCzrueWa5qYt&#10;ApyuazA99prQeTsIMSYElcdZRtx7DEQMohYEDmqzGuYMv6qbMp7zr98wo3pFUQk9VU9H8IodmuA1&#10;jV8MoNY4xpH2UakeY7epwbqb3lBBhVFCfqZoEMuDJDYHZcMTMdKWvi4eDafK4dYc86uoe8dH8O3h&#10;zmM98/AkaDrn9D4OvN78X5bhl07uufRrEEnPgEqax8Z62npYeuqC122LeiMu+TXnkWldh+lebz0S&#10;n3kE9eRKllP7yd8eX9OQNELj7Tobb/RNUzWtWXBlOqYud3IYwFl6VQYyd8obP4U4xECJ1xQ5DiKm&#10;vRdn6BXerUtY5vaq/+VB73KQch9q2MSbXmGQsCc3P5puY0GaY9gmHmS2kaBBhKfE5jG/odvZeAwh&#10;1mPw5B6A+FMWGTHI+2b5PPo64eAfdMJn8vviET9+/9beUV5P9yzQtDdIjzJrW2BwcLye7zpUix8C&#10;KAh9VXDZQMC0pE9pYdx03NdksBULLij79pEomp0c5dRTJFO8RYWvF0XBKG654jJJQV8x1th1SK/P&#10;Fbw7TgfT3KJjfR7PmeJ1cVu+vUePTVvimNooZB2RfIL5TF7NIhvtzFYkhI8yP6hnAxMs20xf0mTs&#10;daY+tjt32cCnB+jyZAyk7SDYP2rdzeAxQfaozQTXstKP+EF56mmFfgjIRsUZ3b1zCCMiaHJWIL8v&#10;kvDuuOlZE5tiR/9qD3y+XB0nJ37o/HTsM425d+wnqgDrI6Re65qHCbzWoaF5QuqU8niwjO0SwkPi&#10;5XRZPk+DRvapkn41iNRbgBxw9YaMoxNTLN65nnm+pInjXvaYKk7U5czToOcU70naLEu92WFAHCNk&#10;OuWMuzMK1m3TNYZ2/gR+GvLoEz9x5DFFyhqb7rdevGnn0ocS5FIMI8Whs2Sg8bT9rvs5uKlDWSZC&#10;v+S2/BO3wYTUI1HX2pZ6pyB95g0+4ugK9eVriNZPXDcEr2ZG7ZTwL3RVKF30mrSok6vQFp0jJRu/&#10;5Q1gn9Ob1VN8G4PoNpxaxChd9ehpIA2GhrYBBm+q7u3tFW1PgdK860CZRm4DG6kVPGREpmCaIcaD&#10;WPBcRiiU5CNtWquOILKtASV01O+1CZmfuslimVYsg6kZaensrt+JQ8PVBk8w9rxpbRx9LHjcbZPG&#10;OUjv3GAmjfyCdIYwgwqlx4hCB6vPFE/tF8KHqY7ioXhUeNoJ7XDMQhU0dK4HMdI7ynt+6R1J2qHX&#10;TBXxAoyjkOopwRs31tPy6HZeD5GdN8A8nzqIXqBv1dlxrxmk+LiVL4zYyqZm2oAsNNjHJ+fjcHE2&#10;9o/Px939k7HHuX0wSGbwmKRHAE7Q7kmmxbXHwySXNk62jaQYwDI8ygFsxHZ06ZUPCRxnTSs6RScl&#10;jyG6NeWZy8VrnSZdQvOsKWy9LjqqleE3BiOzHGLvlMcAa+QsT2i9tO6sfYPHa3qE8jBr0tO69Mk5&#10;euwyhvxp/BxnY/7UBnWuwFj6S4fISkQbMYbuwyyDSpr/nHFJF/WWAe+48BtbV+ojT8dpP8e23TaH&#10;R/lRlbg1iOhSmJR85QyYT7BcAmUNDrY+Jmj5Pve5e7BzXvrbMkn7SPNZ8jfv3hvH2o+YT/N3v3k2&#10;6LZ1u9yLms+6cvw0sJZHADTFSILC1VD48szeBjOvrCs0tlE22jJLZhLLu96O0COs+c3rEygqs9Nh&#10;vcE0m2sxbAQhwomwHf1qnccGWq/5Yixn9dfbZyq/TOzjGAhC8oFzniZe283FUkTz2LFSVkUnT5RK&#10;g1tTAcEyHtkZLRvlhi7LdehN3hrGvAQi/LLMTMwmkE4FGUldNC8FpM4Yy8uMqCpSHq7XyFps4kG9&#10;AdqAp6xhN8ZLV27y6mxxwvlpyuWGC/z0juHW5haxXmPfHFony9o4Pr0Y9/ePxv7R6VicMY25t4cX&#10;JqHPrpRzsCkGVfxpEJ5pACbeGcvb7sxl7NQpz9XRCZ95oS2dcTKI4S+xoKzl+0OB8p3eRkzQ4GQ7&#10;i2VBa742aubRQGuQbYvXisaqszCUVki/faD113PzKVi/8UPpeIK+gKWWY7xWcdHfOqWOWpv4bbt8&#10;uTpOuQ1mHulbpXvqUxySLNeUjhuru2kX103rNhs3vcahlXzqvjcuQGxNlVc+iI/0vG4P3tlmq42B&#10;BIcfAsu7DQzwS6NoyLWcT3lsJ3jtt/Ksl9L8xEW9lk6eEICq/d2B7TPM2/wkqNpmYHaM+DTlc02L&#10;xsLc8mYm5pCpvSoZorIIMrwY5DFplL9gypnRy8bqDS2/OFOQ9SpwZXRNrHGCAeoabuUK7qXbbUCi&#10;XSBP1C3C6yBEyQlR6FWU1m0o624m4TplL90igS3LGo3clSYE4d25BOvnWn+IiJaNVe80bJB/jWsr&#10;0CZLGJHXNSSreLmX1HOO0l/UR8pjVhHymfg4Nv/phYYKY4SxpDba6l1Grq7Cvwco1QoGzC0J1rMK&#10;L3EF8/lRqi6MZyiRiibP5Z1tNKIxZwvqPhnrl26jASdG78yXvvrpR79jwZT3EMN2fLgYi4MF6afj&#10;kunwhR4ffHSrzubq5tggHrTj8hQeEc6OLse924fj9uHJuI8yfGFxON46dRqjnJHOlfgCnl5LegSU&#10;mqUnDE+EXFOmeFQG68zXFLmSjoP+6VWrjw4Obh9yiSYviUU/660yNZjKKAcydSt6S0hHVkc1YtQj&#10;PeqEHUXdtYM6+PjWGlgRj/kEfK4FU5x86g251IOdrcx23NIVD5WfNOLSo2PQgZxlrcssNTOqfab1&#10;OVKQqYP2M5djuJa355gGLfYxDY99RQMcnUTmakTeJkMxvw5ZteAF2RfJa1vUZ58Rtm3Wa8eRN6vw&#10;y/4nH1yqMS39VZrRW42R/UAcCeoYTgBVc1x0kyzS9Ct571cJ1+x34PEToxvQ5keuaEUMnh+7qs8S&#10;+z1onCDCmtuNVhygKYOibz5gyk9fkmAHOe86v3lwMPatT0NAe7wIBcW3XwFoa9Lep8CjRpE6MyJy&#10;7AjUrr/GR4sfAKkMNK4RDSZMaZ03oxV/mfY4MrjWQdp8MV/SYrWDqkYmPanUxUidNQjSQ4+4LT/h&#10;7vwxviGpGmo+RBSFUIm5ECXOhlBOpSc4KCsBXS74SDe/6bY7HRmB5J2SCNUyWb8i5ox20FYUJGug&#10;KLPTOx9/Mk7jEgqfQdoceYV4KRkACNP3cjMld98WiuT6pddUBtXk7Nwv5p1g6DBup+UlO4L7ZbPF&#10;4pRpwWLcv39A2B/376FQenkHx2Phl88whMfHZ+NkcT6Ojk7GAdcO9w7z8tRzOsnZCR0BQ7M4PB33&#10;7+6Ne4QF02bNuA+/7ellTrwUpuYU9MlDib8CAEd4Tvvaa4hM6dim2aFTFfTY9fKggLRxPRu0UfrS&#10;I2QUBSi4TqJXlHHWJWlXyYZ6qEO5LD0K8JQucUw+dSd6gsgt68tI1O0YLtKwmZFjvm+yvZE2+KVJ&#10;DYoDZ7+dR31UZyTIMtlxwE+6rSPrePxSn+1B7/ImbHTLei0XHZrRnXZNx0UvCdIcVa9esYIua4z8&#10;0qTpLp1kkLAs+btfhSekeYfbXQeZgTAQOVusj0g52MNvjS/tykAE33wHpy9m0CO0iRrGnZ1teLRV&#10;s5F44N7x3qSy2mebvZG1rgZP1sa9/cPxxp27pXNphgdkkUNmexdgewzPArDlOhSTO9RUYjJUk0Gp&#10;XBRWgHZg0xCwgjBEiNP6T+M5h3nGjaMEXbgkttOacBWoy3SdS2GRFsUi7vT5NRVahbE8F1JeRbIT&#10;uLG6n4F1lNYsObIaL2kKnlr0lQ5rCV1qEXkiQ/mkUpPWA0HaRuhBonmkITWvcrec15wOZUqUNqTb&#10;UUkHlRQl45qKrAeepzjoXLV0UN/8OMSIHeH9HREfH3mdUud6xWuJdVAfMAK7kfji0gHEdOji3L5x&#10;gqE8xqBqWI8xggdHxxjSw3GwOMI/xegi+0OQHC58Gw7gv3erlV8EyJ8OykweCvKq0ou/HQT1YWnI&#10;Grj0aNmr/KY5SFVMwIiabqfXo6rn2JEHcTW+mm9aL4kEGq+yJrZOl4VcP845uqHHqjcnfvOpLxlk&#10;0QvjDACTEe++YIjumhc8qZfZRb+fMYM1oZZ0pLHa2W0TxKHuWEYd85MDKUN596RyOTqXd6cGn3ld&#10;43S93vV1+4FLVhcMqujL8Qn6tkg4PCKO/lw92HCJfjm722AmBeWIQAM/zdowgpfO+M43KLOJXo1x&#10;dOK31V1XvYgn7LdXbt+/T/q0RzQmqmQ4JbznMNX2MLSyKHRd6DZ6KkSNiArSkxL40pDwy903L03C&#10;XHqXEyjcKNB03NDpbcycbgvSoHFqRREUusFrrTxLXMTWHwMdilAO6NR4+0oxR9qm11CGjGsqMMYr&#10;IzbBaW82U8sLs07tEcTZI7EKLX6No2U1oXaVNoD1YR6PJ5o6gHvZGfkFL5Hn6ZQossZwgZfmkwfZ&#10;kOrITJs9P8KAHR/jJaI8pyjiJUbvwQPX3lD6gSHk3DGBIuPkVJyuTblPjbad+Sy6ZcvTPMTA3tnD&#10;w8QgHrnEwWh+AV/84PsBXukCA4CkofCx6vIlBbSg9GCSsfxouZveMhCW/JNxQOuCPLJsFvFzpcp2&#10;XEfyhUEG3TK/0HlK900/jUflh9Z1TZ3KXWg0MB4aSqfsrtmqrxq10MH00JsppX/gEid8VH/ymNzk&#10;6eVuOddyfap37vkJ0rPUb3UMvDW4qmPwh9ahJRnUu5yh+VZIVM3iX18LD6ybc+l3yeEY2S8OGAwx&#10;cn54/tSPQ2kAMXzHDLyHvhWJc2cQGsEKzlIqnKNTFwaMZz2p4/IMRpHOc0a6jqThFF08On4w9g/9&#10;vs/5uA/OYwxqHsOjzB6zF7//rFugS9DQcvzVgEe0vBnnqBXG1l8JkKiNpAI27ms16lVQGbLoSzwX&#10;UCusRs7YGwJ9Tah6yxi2grYADd0hLGuw7PxY/PlGBUVVGJVR5VRhpbvWLBEQx7lpQh6N2NyohTby&#10;9NQoryKz3uSBB3CsDWUpPdVNfLCubk88XUI6HvWd0ZF8pX1eOZUp8GwTudsNfDsy4NucDRmZUbrz&#10;M46Z3tbUV68QxTwGp2uDEHAJ0QkQIrp8oJ5gmm9c9tEtCCdWOfW+6Ugo3zGKekin9nORxkd0jBNx&#10;YBDP6XxnhAs68BEeRZ6iCZ3+3h3M5fg0kH8G87VBaL1YDkpc77SWu9cc2Ew7n2YYejoOrn29YwfB&#10;xtN6Nc9TLYW3GYT0qKTF5RH0vr+3bT7Ki9/rbQTV/3wzBf1RN0QUR4FDZxB5rl+DCD6vG6I3nFt/&#10;cIFTkBbb4nndXKLN6FHuWmOc7b1qcAy4ciJvh25baLQSMtun/XxCxQyMyP38FH7hrV06WC4uxrGz&#10;jgN0DF1T504wkBrCM/Kpk+qj6/NYaNrmWrrLOHVNvay85oN3Du7ool6kentA2N9fjL3943Hgt1a4&#10;voD2Y2Yj9Q3xEYO4z7VwAKMq3dZmS6/CewtqwEMAD8PQh0DByX6E60Ksx8XnEqyGxR9SjMCb9OR5&#10;CtSUgeY/JZ+0tPILbQTn0HkMMUaeE0JD08h5jJIKpJJO9Ov5atTSpqlMpjS0A0ejaCOYnpsx0jKV&#10;7bjpV4ltU23PuKLJcxe+NcZ5c7XXHTSkFYVSqVTA4yNHX58caQNoOGOUPhmHByqpCsbofobXpxdI&#10;eadkGlmfqKg3Eksr/6VrFpp220514xT6VEJf8b7HqH/M+QltXpB9IZ84P8RTyqcX6FzzUfu9hJbl&#10;HGK4lBPxOQ03ltfGHfq8H+PKQEmcAM5lADdRwBZdn573AKtsbLXGL88aeyMkug1tE57eHRGAxxo8&#10;b7q40V+nQV3MOxfJbx15hZx1UXH0QzzQoodoWrxBwHYItrXpju44nSWWBssY0oc8jnFSf06W/SPt&#10;iHNDS1w+cVmFS4tj15hL37IEg24t8No0ig7AiB1DiSfNuQbO570dqOtmpYONHqa6bP3OQNBFzzWG&#10;GcjRU6fVeIEaVT8L4rr33t7RODg6oS3kpw342ONshX7gzUV+fqXvNt7qwjbH4tfgxEEJq07ec3jE&#10;KF4HO74kRmHsVBGC514thcx0g4QInmD+GJ7K9FiYX+lF9FbOMm41VRRHcBLrXXW+Do6uQugjv/SF&#10;f15DCZ0e93S52yFY1g5hJ+oP5XtNfXTNyhs+daISG64k0h5FjCfpUWL+MgWgE0i7CpxnvYl9bvr4&#10;dBGvUUVXUQ155MrpyGQEDxih7931Rsnh2EeBHFUdXV0vPGU0P9MgOmLnWGPrmqfTO016GYGsZ0J6&#10;1MzOkuC1/iEr/l9Av2/Q9kWxPqC2gG+uHy7wONbgh0bxgA62dWM3g4YN1DA+WaJfOgg/ragDUAv8&#10;ZSQcUAKTzBvamCrXGDvkptRaRj1QyYXOV9dymrjSPEPviN0uIw8XyO/0jA6tXmqY0NlsjO7C4iZI&#10;n3SenHpjbLZVDLkIocED0qI/qUSjr8HE8KpXuXbVNcWXN+oQW3cPvNExggNuzYSKP0I/Bqg3WB6f&#10;a4LEGMQMsnps94/H4d4xBhEcDLjn6pcxo+UFHmF5hwzYDJqNL98hUn+pxplHjrmWD3gRNIwnfh/J&#10;dUYM4RHT7kMNHfrtjZoYO5u2Stm8WUbb4SzqcuyR7y56L3+qFZPwA/Pj9xauOD8D6INQOgBKZePT&#10;wVRElCN3jrmOWcibPVYYgWyFacoj+Tk2joeBzA0ayRhUK4gyaFScdnoTAMaSNzHnfnWvXsIKnlXS&#10;3KLieo6lvaXPqN1GsaENKGhQMJUQmtwKkd3O0E55p0AJ1JFngjWadp7QAj4K1x3y6GxoC12ekF/9&#10;jX2EBl8hk+o1Igh1hfjSj2aprEwdFoRDRs19111QtpOTFTqKz8m6sMyoyBTBu8O37x2MN+8cjjdv&#10;74+3Cfc0hqQfoahunj5xOky7/ECWU40T6pEX8YDhV3Vq6AFWbKMfqAr98p5R3LLwfQFdfldFY3dO&#10;A/EBx/3FYry9vz/evH9vvHb3znjj/v1x54j6qfM2Bvr1t/eg4Qw+2VCNj+G9Vk7oRvB6Nz3NK0Om&#10;ftUA6aBVWavdyt48aTN5loMW7bx0ycOlAMI52S+Jy/Cokw5QdMwV9UR04qc8x2vODn07k7pDu8FE&#10;NvXftTKSODZfXADkkrf/KJ8FBuDkEB04UXvAKw4HJjyo3MCYbrYAodc4igRtLnOsrkMzHh3nPvt+&#10;oe7zs/zyhhuy1BBmlpBj5Ms1Pf8MdiBdMGVdYKAWGMP9/dNxHwN4f28x9pl5LPzgGLp4duEmaTxC&#10;8PiVSj0/PdtjBu8FxjTbkCDVfoC9I/CvGp1+6Ku5fDtT3SRRzx5kkE1g4D6i7iM8Uh8AcHlGui7p&#10;mJf0nfM19NjXFGerm7p5ji4eUhY+Rq5yxqDsi185/VWAFZTooap+4W/8b+Ov/nt/qBRLocGsNTdn&#10;IHS6H2nr3k+CJxhEFdcOGhFCM6g6CDbNherlOfjakKW5Gl6bDFM1UP0iS6EWugtvl7G8CmX+7GGc&#10;8HWnSB6EFqb6N11Pmel643LkdjqjQmb0VsmJnS5lMRu6GHezzqhRF6LC6gQG2+mMH/WBCxkpz7yJ&#10;AV0qyEJDNimLht6bHKCPp+tCtls+XHPJFIw63X6jV+NmVrctZIsHVemJ+MW+plkKyrDbqTHe0OO5&#10;BEo/jE4u23p66SZsPEG81MOjwyi+g5I5bE/2sqGIGkw7ksbfRw8hYoytnfHK3YPx+Tt3mBK6ZcVp&#10;uv6lhaViYsi7hL/0Iz8yftf3fu909jD85H/9n49P/8U/lfYJ6o66YDtNcUtOPy4mnNMBbU+vx6kL&#10;fSxvMSWhN5uNNfCTXmetkMEsPCNkgCHAvGonedTN1ueWQXTZCmO4OZb/0ipOeBrD5b7RSb/EZboE&#10;N10xgpYB1C9vviSD12LwKWW/mmSqIY2HpmUiT5ZiOM46MnnylUe3t4R+QiqVNPoG5fycSF4rB/SW&#10;OLOEFuugzbZPHsuzpCdUHvlNxsKbtFomQs1Tp8sE4QVQ/Zcya5s1E4JW9cvXD6pfXj25xPBe4Eln&#10;rkK/gLY7xw/GT3zql8YdDKh1vpfwiU9+cnzsG79xOnsUHjGKP//Xf2z8z//fP1hMgrgyihityJG0&#10;MomlRPJJ+hFgN0R0fazinTMF87yYfqVYYb7KTZpGzrqMZar53H5ieaHLqlQqvXvrUO3gNa2n1Z6L&#10;z0eojLte67Occd8N95ojcYPTGDeZSrkdyQ7hnePyEs1Bx+AgxlTlIUU902x7N/dosTLu3tsfh8cn&#10;4z7TgGPcQm94aCipuspoPHUX5bi0SOM6nXxDzDqfcJb2uHfMl3ru+NlS6u/1tFwL/bRHnsH8vlMt&#10;TtvnnjgNrusyJ8YaYq7njif1eePIJwr0lG0DUqB/OzDQFhL8BOwx9R2NjfG519/E2z2kbjs2mcMH&#10;o+ngXcI7GcVP/YU/mWPbXKBOEEkDRPa0WDifjGJPhT0XUpa/vCGGc/VVXc4daXTFgUmPL6YPXmkQ&#10;9fLlXcojg+gI1wSXWMQd/FS4TqePXkkU+dTn/PQ24ygUudJWxw5+9by5+TstN1iUDfl8HnhVI8ex&#10;plzd0vjUurGG0AEf7w4vTlnloQN0L1u7LhgEbauISLdvRr1LyGm3wYWQ7O0kn5vU1WRISCaf4rG8&#10;KOzres56uubNTVXwqsPqo1PhY2+4kE9ddDBQv2Iz5AuNkO68Zs51aa55Z9m0bMjWEdikLDiPcXF/&#10;mVnJ33rpNX3HasN7CF+0Ufz4//6/jr/y//m3quPQEB+5gxPpqL4xhRaHyZcOE0AxsBpi0Ph0oxTS&#10;g8mwmabhsrplXhiXhfEp7RyDYUkN2bnPg04K3kbRsgnly6dM42tPUIXyhoKC62tJn441KqFjylvG&#10;2fVHzSyGEJq9qrLaa2IUBZWdfO6/UtekzOno/tmCaea98eZbR0xPDjOVOfTuGRWsMBXSkLl6t7VV&#10;xkjDL19zjILpSeZGD7hUUafe4rfcBnXbNcwf+on1dPQKXWNyT1h4nLZp2OxKlBU39GctUGPM9a2d&#10;7Rh0jYfGV7mGNzDBUt5F9E7hgmnaXTvIrS9jSn1/vPrmq1HscLdZ0QfvEt7JKP7iX/hP0qYYv/Bg&#10;6rikOZuYe4qRvfLiWg946o16KPRgGR5qPMQhz0y3ncjYV6sJ3qSQr0INfjUQh09A43Va724BDYW8&#10;Ndbbkw4Hc5Qz+dUvCfe6ONQ58UFBjjWokal0k3eFvuJrtbJkgzY4/dWTdw/pkUsxhxdjb38/e0kd&#10;8PQeT6Zp7uol+oJRu3Fjd+zubI2dbT89WoOozcvjdfBtFdrVQd9QswXNUmXflk/1aKP85gcNNhuz&#10;q42tdBLsJ3XzZgycOxwCeGI/5Zp1dPtOXFvEAHrz5PD0ZOwdHdGX4Cf6t729Nda2K69LGvfoLz/z&#10;mZfHq0zx7W/F7fcO3pVR/B/+338gzMwIEQbVm4xlygVCL2MJo8hvR4zbDlgmSqeimIfWnS0WKWfQ&#10;ozOOkUMQ6GgZJJhlGtxeKm68TKberZSmpX6VXaVkyqAgl0pPPiFTFXC5H9H6zJ/6CI1H8Dh7CK1T&#10;ehG2CkJyaMs2FJUl51zj2JFywx34VOGai+txX3jrzfHWvfvUs66djncoid6hs33u4N9dvxw3UFTh&#10;5s5u0kBWA886Crxzs9rJ7/69e8mj4i4wuHk9PXnv379PnmqH3qF0+7V2aWrepI2Ewlt3On3e1PUi&#10;PRi9RD3HLZ8sgOd2aA0hjQvfpP3w7GTccSS/8YFxDD139u6MN958PWukNQP7lSvt04zi38QofuIv&#10;/sm0SUin1tvA+3cQ0Siql5nSmUf5kEeDZXvN711Y+WPscoR8k5+mxfzJOqfk4d1lBmb1xCc3SMk6&#10;cwaNqaXNX/HVMXXr1Uub1lq+U0fy8nP9r/Ro4qsKAahXylm+t7E0ji6Slqko9sW1OwfWvcOTcfv+&#10;/rh3/2Ac4E4dHBWNzj5s89qad7hpE7zY3kQXqMdHSrf9oL+DODRoxNZ8e7f6RbU767QVHdjZZCbC&#10;bGSTKaBrxrbLAdO4ea9V39jY9iD8TZIsB7H7Z48wmL5gwTY7s8nr9chg3oWbuw81cpzLR+Swtbub&#10;x2Q3MNjOjvThfeHDq3f2xsdf+sKgeYD8SFXvGbxro6igpE2DpSB9s4oJMr5fUiqzVDCDaFTKh4Hr&#10;5BeX11VKlc9jH4ejBDjBJaMTw16YZD4XwGXu3CgGI3EerUNgrfxe77pVatcUVcC+HmNBmuCxIcpJ&#10;kushQk2XSqDW5Dsf86LXMGEqDy80Ij75sYdX6GbnfQTvJm9vDPj5AbsSBVBwp3IyZ2VsE3bc84iC&#10;qjxkziAT9kBxvltNziwfcO1Gvq9RbwpZ4DE7Mgu+il56YxzkQwYGOgLlROBIbbrts4NlQCDNhXk7&#10;pwOFnmg+0yB/uK5xz4tswX96hidyuhj38J4e7N4aC9pxdomRvPf2eOPt2+OEeq2nNOPdw1ON4n/D&#10;9Pkv/adpRwJpLt243qssNYrWnmnwlMcBzTg6ROiB0NgBVIg3w7E30tQ3me+NEdMdLDRKLjOkPo0d&#10;B5k1UKe6IqgbAep2D6hGUcujx1fJDs7qSrQwXaPW3lrHMFDKRh6mP1Xw3HynZ64Bn8cz3NtHv9Cx&#10;oxM9QWcUriWqn+iESzPQpkFEwDFuN3bBDWek2bVuHQqIryqQZ2LIzJo5ODhN287wjn1jEgyMAVW3&#10;5IXXXDd1rdLj7j/ms7Xe9V488HHT4rs8ip3QWEOTXwS1revoslzzJlDdtESPNdpbeNbgv7c4HZ/4&#10;wqvj80yf6waL2lX8fK/gXRjFHx3/3R/5A2mQSrR0iclWJOvhYAAk3KLkuURYQiuPTDK/AjJfK6jp&#10;UWyumde7zBkhp07OxeATqrNfeYqtkB47TfBGi56g0PQFVDaCZ9ZpfW0IDZY3CLmDmyOKpGO57QAj&#10;wfka012NpsZSQVancWq8GPsYxcODBQpFmxCs01G3RGT6gTL43jsXmldUDA043catHbUEgWHDWENJ&#10;GW1+Kq0G0TUe167suK5tOS1a29pJO3yfnuAG4rSJ8r7Xzs5UU2ivwnMO9KTsL649hX7zKAf4pDJv&#10;42Fs0LFdkzqCh9411Gs+Jv+948NxQJnznefGCfSfXpzQ5v3x8muvRbF7VvArgXcyip/4S3WjJToE&#10;7UjGrcI5zhuDgOgAsdTEyMizSUcsZ+c0v4zwPGvVlqDAg+RDBwnOSOSLuiCvoo/8svZLWXVLXI03&#10;sb0A3mjYHGw0dspIOsqbJ59VQZP4ev+o9UineqiOei37atEdt/AcLTR4GMdTpsoMuJgaS0W2Gh9Z&#10;rzH0ugb8hNglGtFtYIi3cTTUx93tXfqU/ZQZATrli0eEbXVrokFwueCYae3NHXQMGpStdGgYpcsB&#10;w/2FQmgGLC9fxeEDCcYawV5ukFd63uq/fPJlti4z5S45sXe2V7bg6e428nowXru7N37xC6+NfTfP&#10;ggfk4ExV7xl80UbxZ3/8R8df/iP/RtYf9NzsyPVdj6hCFMPvdZQ5UVogMcgcGGaH9DjrZTBCN971&#10;rqzhTEbJcmGsHR0UXisPCCPgKEyeCzqvilZCdJT2hkKNuFFS6tRwZvF4EpQtUVF9G0k6EAqroBVW&#10;phG0SfqjqJRVm8SlMkeJSfMaejguaTeIs0Cct97QlqNjDATTF/dnuR9Lc+cbZqAw9RZ+6dIjsdOY&#10;w3R4SOxruuqrcHhuKjZG8fyBhqv4JRm+Lt23CfmVN6dRW4y01idPNpj6eP3EtdfQ68SkZLI0juBQ&#10;Bo5T0mxHLG9FIUkbnim02VlIGUdMlzWMEDkOmHrdWRyP/cvVcYL3cbGxRd0nCS+98so4hSV+8GkO&#10;Jc8vDp5mFH/iR354fPIv/qnIRNkqQ6e58jgypk3KtNa8axDWMIUHXJMeeZBrpKtgUXEDhkIeqdfq&#10;hAO2PIrXxrlx7cUr/lpHXvUGnppJgJuyMVDS4zH4nMoKGoY8yueWE3nuABu+g4wQPaWMumj71Hn3&#10;tR5jnLIBH08RNcCgcQ3jr96oR3FQuh0OsgwIzkzygmJkpXPgd5Q30Q+bbBnX/NW19L2JP35+wLaU&#10;gXXmQP9D513jawfCfFbjYJEnXmiDyz3mV1/TN8mbmzKTblUflXdetz9Cr4O/Him86T2v51zbOzqk&#10;A3OZOu+jx7/4+dfGG3jE5/IIg27lztjeS3gnoyi3H4EyGk4lNEQI1icb7EJyS64DZSJVK+IoVbpn&#10;MVXmqgzmRwBRQhrt1DvvClSYBL2jYgKGTKYAtQaD0aB8NrNGqI6udgCVUoFRnuy+WNP9jHp0Bnkq&#10;HbZKQ5M1HAykx9Lm19Ly3KqolBvp4QDBa76K6TI77AuXe9wU6BHCjkelcaJZ+ijbKMIOuLe3mBoz&#10;ddneISReHTs3VsfN57l+A6N245Lp8AaGiE5om5kObYJhZ2N7fODGC+MWo/oa6fqBN/UKmTr5DKkG&#10;0Cn2BZ1ljZF+E+/DvZD7d++OxSFKpJJlVC8e2ozqRA5YNAk+bnBgoAtSIwpKB4i+wiPzRg/Ju8H8&#10;1L2WD1aQNQp7AA139/aQPh6GBv7BOt7HDYxOyf69hBgdjRc8qBtqpE2qlBsvekYYhnpKo66Zx0Ar&#10;4imVd16DufrTeAV1LQ0HkGbWu2A/GYj1VqjT16m5XpeZBMWdKRi8KXAGx85QAr88l0ft0CX3M65v&#10;aBDlqQazjE4Geup1oM9NDupKPyBNA6On5gCnYVTf1VJJW0PWu+jMjZ3NcevG5niOcHNHGayNm4Rb&#10;pL+Ap/WhW7fGh194fnzFBz84PvTiB8eLz39gfOD5Fyi3Q5kbyBV93NwYW/DMtcR12rgGnzah5LnN&#10;nbElr6xV/UPXdhmAtxm4Le+UfHcbHQXfreeeGzd3b4xbN58D780c38DA6nmax6WhCkzjKbu1QV3w&#10;zq5oV7O/ILX8sg0PGnwr011mXLcJijkdWm18jw3is0BpzAxCH//ykSWo9e6oXlVGkfy8VsL25+iq&#10;t+X6itfM50hUIA4626SQc8V0pK68FfraOUbTc5XZPFFiwDShz+P9TSNU1zFPM/SxYPkeDQWvFd1X&#10;eQQPrds0caqwJy5u6/ZPvVMjv71Vb6rOG6uZam9t1vkuynrTO4C7KNi2X5fzC2J0Cj/xokOxSmc4&#10;PRgLw9k+lV1SHqW/eSNG3PWdjLTwTk/Ygck8Hp+eokAMUr7JJJuOpYWceu4qYJTQf9DpcNVp2XDM&#10;gXHtN4XXxHpd6Yj8NEQZ9+DhncXBeP3e7XF4clx3sQkv0Dk2bURqLJjz7UsFNCmDokE9UwZ5miIG&#10;hrYoU2g0/UojixbTDFNSZB0empdj4znNOSdWl/XsLOaUVw9IvOqicjdWd6Kb6gAgTzqodyJKPVzP&#10;TAEj6JcFnUrqZQa3/8lqWzJ1PT5OLG3S4c2Qbby3Hbwo7yL7yq0ONzByz2OQfFv6c+jWLfTlBvh3&#10;0bkbpBmeU/fQN4N5vOZgrOydWjuzUAd8watOjmGLPuDnUzP7g37XI11v9nMVW94UQb/VR2P1VK/S&#10;T63Wm9o5xxjWK8Fqj22HvOIMnA4IWxhkvW49fGqBB8xEkOntO/cYHIqfYdD/TeAxRrHWzhSs07dl&#10;UAWVnCWmWC/NBiad0MqlYthGm6vnZ9dO02FSp8WwRmmvghBDBYP1ZqJsE7QRM03lU0FVKJW1wXRD&#10;G8l5EOwQ8xDgmsd6ovluDG2yPbbftwq7tuTbULKWBRo9LI2fo6HK4vKCNy5UpnybdxnWGXWZ7qo0&#10;WyjV9srYJGzhUe7c9GUT0OCwveLNJDut66fQQpO3trWeriOqjLZbZmPo9Er0GGMknV6VMWzP3Bbp&#10;iRg8rvMpLXkrHRed9jANRg62x7IaG6c83jQ6Af8hU8gjvNTq0N6FXI/H4B3KhubrlxQgUKwGDQ69&#10;CrrUGeSaQcL0MjIZmDmYy7P1SIhexQ2sY70zQ2YxgCXiMQcfiKjPLSPeMRW/7Zvr5pWu1KB5PXQe&#10;ClReDzXo6Go+PwBW25FH86CjdXcTr3R7Y6v0JTqDsVHHND4MuAaN2q7GUs8MGrfUMfiygc64xr9F&#10;2EZPtpAX6pY1xud2Xa7B68SzzM0q2qfB01WrpRem0M6oiJ1F5Nvf3tiDPtfBfSGsusLoCWvUL+8R&#10;WIZ+yrXof/prtT8zENOJt+kfGsKky5uwxbL0LxT57uHRuLt/lPYL4Z5M/78BwKHrAKtUhrDM4+lc&#10;5XAUVNgoRae51SNrVhoiSmtQPPJXSk0VMoXjpJt/MpRt9LpztbJ53vE8zfpUJEPqJm0eTHehuEf3&#10;ziOI43psfteQzKOXRmJ5DJzrqWSNjnNEns6jwPUQVVBH2228uh51NV49quYtKuQ1TS/Sb9xvbFN+&#10;EwXWY9zEu96iM6C9m+BT6fUizy9OaK98MB/40PrNLb9f7CDhzYM6T10cu1ZUyxt2dNthJ5Pe8hJV&#10;Ti7kmExJh6zKAz5llbdCg09H0YVzXwF/gDHUKwvnzA8CpDCe32EKhWF0gHovAcqiOzF6JqgDnkNL&#10;BlwbhKyUYQdlNpd360jPcgz5TIMy5brGUUh58Yk/gfpNQ45eE+z4gamuHpgrqfSoQ9YYSXeZ6NQl&#10;DvXQGslnbL0axOgceMrDwuuKoUO39MBQhnxHh2N1Ki+kUK/Iq6FURzRsa+voCVN2kjCk6hxGZxXZ&#10;rkhDGbJNrm+hR4zb6K2jKkaOa65BrpLXLXbuD3bWoFS9eWdr1Wp1xbvVqEi2cBnUIdejTVenNKDO&#10;PmIkSfK6Om9eFwxcNsgSD/zXa9Twq4mv37kzjs+1M5YRr1A8fS8hcptk9ySQvQ+BhRzNslDsKEfv&#10;sJvlrlcEXKO2cULy1yNjV9PquqbxjOGjxT3tCDmTYk2cCLQCtrLFU0N5rhu3hutpUe4ptCE1j5C6&#10;JrCM6Rpyj60202x+tiPGHiod4eNVcK4CuN8vCqvyYgw1ShrEPleBVApHZKcocsBu4KNkeZ52A7oI&#10;KyhnnhLwDj7nGkNtjIrv1ERDWGlesz1u1VgEh8ONQY/RtzDn9e7Q5rTLjbqbEKBSW29G/9DhVK7w&#10;xVuQUP7ySns9VDrfCbw4wlM9IbufMfWu5haV3MB7cd23eZo9l7s3rozEewDyO1szqM/YFmTmIJOU&#10;qXmUT9oglzleyhKemQ9o2XnNoHz7DmmDuuUAqqz1gN1nZ51uVqdocPXMJfgpYx1CdMjOPgNxZ5sO&#10;YC7XQJe6CJ3qXPqJhp0M4tUgqlvuOnCw1UPcxqho/DSMkRuC8zvRK+qMOkEV6s7WriMs8sEY+oIF&#10;nyPG6ZwGWwKD7/Z2Dapu1M4yD3HPZqxLnYhxi3FkZsBx7gHYX6HVgbemzXiblIGk0idpo13RN/qq&#10;6llGVTKK54JOhTqUdVXa67KCj/65YVvzLCib8LZO3xOIXilUYZLhk+BKQyawHG2KAGs9sYRf53Xc&#10;DW7PMcbENOuSa15TWQkqiXncKydJhhgewnIaA5FRHM6bcGOVVuXuOvuaeVu5u2yD7E0nslORv/OK&#10;o8+DZzq2hLhzNxpQWePJqiikay7tMPEOUaJMnQn5EI/rJ47mtDFTBPIHo/g5jr4RWweV8d/Yzo4C&#10;WYagl1JGzqmyilwdZPcGwe9ko4yuU1KMfOUtmk9v0fUqFdZQ2yCgFtw1XaYjGRuoV0/XNGnyZpPP&#10;nx6dHo+9BUbQGwaUX93dGTefvzU+fOv58VUf+vB44cZzztoD8srBQSNhXb8S6LvGj4OSsGwq+Xqe&#10;QLs6dlCOYZTPQOR3zUAVFB+iA/TkfoxN+Rs0hiUf8E4V+/naNWSQ3Qp2YkKDsrKceml9MWroQdeR&#10;QL7lTURlYX8gXVotp7NhH5GPMYRMh12bcwrtpvotYvXKECOkzOSFdFOuvVndOQ3jKqLwzf4b2y79&#10;0AgNpAOftplj0xwcHYhtigOtwZmIYlAvfL5e2aovedpHY2ifsw32C4LneoRWbSBndLBvMIk7TaXX&#10;+zSa3xNyTHYdMWuStgle6WW6N/b4DPzgEdvUM4KzpPzeQvrqU6A0bwbPfeDFCF4IifxzncmNl/bM&#10;WjNUJavBmWKaiet29OqYpTwq3Pzu31LAQBm6Us55/uCawOOcpzL+OSLBuu70HbrsvHw3e9m5TCfR&#10;/NYnvVkGALlT7nQq08nUdLnOmOmNStOKYyCfd+sUtopQNFJmosFjITR4Lj7mp701ItVLB4XzJTdI&#10;tASl8chPyO5WGhSWa3ZOR/gbN3ez+L61jWKhhL79ZxVPIJ5nvAeQZpiW7qo8VBhPx1nPQsFPNIpY&#10;O99W4oe63Ki+QifR07954+b4io9+dLz4/At5JCyo5BUhvJP+qX1CjvzX4RnAzdJPgu1bt7K0olw0&#10;3r4Mwa0eebGB9U7B4wTaphAskxmO+khSbqCR7kfGMhWe+O1A3gOkUGupld7tTH6CjAxOjJlG1Wtd&#10;rt+ZqKNgih5mDB8GcXljSO9CfOC3nIOtOGKINmog06g6SNgMFIh/6CHtNlb+GgqXSNwNYk2GPDuM&#10;rM/w7ut9oNRN2gOb4oDpUg2xXuW6SzWmYcAMDrLeuHFWkmm5BtLryL+WcqBrCn2jSJ12u5P6XTtH&#10;4B9xvvBpO9Vx6IoeOwNRz0mXhbZBpyEer7aBWJ5ZQgjv8t+WvnfQshX8XszTQJ1/CL7y674B93Yy&#10;ElB5kVfcu6GD4N474rx2fMH0hGmWzBE0EAo+honzMj56aF7Xw2BqggYbPPdRqXn+KJfnhKXitcJw&#10;mjeAaVzOqJNRRphP42xwG8nko17TbIedXQm5iF7bh8pbcxrjeLXc0kPrsoZKeb2KTBEQIn95osL7&#10;62uUoTQCpn4ugCqh1lkYfSVdYzLFhhX3NEqzW1oyJYGmByjUQNlVc2kCn0vxVAAtbg86GacEX6t0&#10;4TYh4gdMldaQ58YOUtgF/y7KucP1LQzHBrjWOV49yxcC9SYuwIuUxjH1HYP7FM/ilA5wwZTq8ga8&#10;uIGLQQd6QMc4uTgdbrfdgQcaCoOy6TWvDESELX1neHtdcWjBM8MLzz8/HT0KH/qqr2NgcGbhGh2G&#10;4IEzBfXMjgh/lK0GEhry5T7k4pvCH2DYH9A2XxPWz2rrVfnqrXhXytgKEEn0Sz1Dfqa3YRPUNR0u&#10;QTz1WYqaKVlXvEMMhd/5gYoqT6w+lSeHmEHyAAXJa8uU7aSbLj+4xraB7vcAi7ZmNiKf5XleUkKI&#10;sZZM6rXNGszsOKAVrevd0Q1pG3W5RqxxjNfolBpv8cEGFG7ipa6dYRHQTWS+vkPf2sEI7kLLNm3e&#10;coBkAN7Be93ZHdu7NxNu3rg1dnduwBdplXbagD1Yp6Eu18By0u27UMBxzJ19Ax44NafJ8MabeqcY&#10;RPSScOYWP3kMa5yK1GsBoduCj2jWlxbk1fNP0T/hEQp28RTGzq2xcD1PYwK5qkxt0UmTUZAalY01&#10;ICpLjFl+kWXAuJUpagdBSdMYqbhdbgpeF6Kk6pLWZgatDCpMT216CmMs2JETJiqkyPxZLzJhhkOh&#10;qG+xaqRrQDMYJJsG8Wr6EsqgUcOgMtdp0x6VXIJpMfa2Cag7v5QxPYOE4DVCNTnQ7TFN/vjS0PDH&#10;PBa3s+V48j5ope1UofKMKUXPMXyXeARnaOsZDtkpSnlGOGd6fuld7V2m2Tu1TSReE3T6qitfRCuJ&#10;5f1WG6W05aYs9JxzDU2vlr07+NjHvmk6ehQ+/LVfF73rZZPmpZ5Xy6eD221sg/wqfkhq01pGI+Vt&#10;J8G2hH9A9BhZBO/Eh2UdfQz+4AT3XJ5C6+JcR7pOt6PoDXscj5GyVpvZxiTj0JnfFVhP47Mug9cr&#10;zHNCf9M6BTInNI3iV08splzzclzzeZ60qivLBE6DXaP2hh/HLiH4FnFnKLXmuVlTfPqZfU1nJDeA&#10;pva4HzJ6Q72p0uDMBS/V2cgleukAxNA2Gb8ZkG3ZtMR98t7A88yAnn/+1nT2eLAdj8Dml30kL4X0&#10;aYeFn9bUs0GwGTFpkS9L0Egmpolt3LoDJ0y45JLKqHKo7Cqg1zLdmJUNq0jLYvikGApOHkWZC9sy&#10;veswpBNQLkaUa1VPlWnl9ZqGII/zTTRGOclvnnQ8ygmeX1f2DlE2oJW2wxw8705U+Qu/59fx6k13&#10;O5o2Ei2SY5UoXqx0UtZjF+uPmfL7coeFMjLg0ZzCKZ86OcFLOMGrPMVLON9AEVVOjOIF56f4jm4P&#10;0euIB8ZxcapCT4+l9+DocNzb3x/H4NfoRl8JejwevhtQKV944ckj9RZTtvXd55Bf6YseozsEzl2P&#10;Q4fcFRAeARo2qX6STDrIzyyF0JHloTqbGx4G6ogOqt9M072h2DraeqAheGjgnfIbhDYUQupDrplC&#10;ct58EpfH4jCE5r7YIKlEBtfzMl2ln1mys3dI23K99Ip/y7gQWYBgX7GMuiZdnPUe0HY+pDd9g4HU&#10;6z7I4OOdTtnVQDmtYc3gDgtcy9Sp6zTrSFVTbLhwIGbWc463ques16ymec8/S3H/F8FXfdVXTUdP&#10;hscaxec+8jXjLtPjQ6Z8Tr98ZMznFn1Bgcpkowz5njK/eBvTaKsyXI3MwMSAKDSKrUKpEBq+KIpM&#10;9S9Cq3RHLwWlMMNwQuPKHUnyx0hDi4x2Gpx1T0uIj7LJLj6UNVMc8lje+lM3eSwb+qYQegiPGq6r&#10;PCqeI66dtDuFEIWcxYLH5qnHsMoggmVCVXUpAelLsMx0rBGsAO0olbSeoqT9AfTspUtep4h4g1z3&#10;XYh6i2ecO9o775cnUEHnoRT8ytaddAiNwaTw5JCU8ng5pyNK8xtvvzVeeev18dbdO+GpddUdVTK/&#10;S/jqr35npXzuK74GvkGjU2gDPJSrtiT8V7dipGsAVBamh5/m49iQEsRIEN5Dt3o18SR3gGmHBq2+&#10;1b2RKbHe0nr2oJbx8ro6oNEzbvwhaAL1QTlbv4NzLctAj/qn/sjhGDfZeKVXjcN6AuZBBC69ODCt&#10;IWDXdWFAZJL81m0+83CawHmm2WmztZEqeuqvfsop9Lv1qvtPnBLyuLTgdD0hx6RBhFPcxfnxODlb&#10;0HdPyEeLGGjdsfDAqTmG0cHVHkhqTYFXkQtozjk+ZcrsMs5JYnKRpt4628l6bcMks18t+Nqv/Zrp&#10;6Mkwo+4Kvv23f+d49d7B2Du7HHuneIxuYobxGiINo94ik610pwt6bRvEhwJpYZrKrTQnYRTjqbaP&#10;FZzXVRKCHl6PxIpY4Zkn+xtJMVX1iuJL7ASeW46/KObSc6S49CRP6pR28nosTUTBKSc4XxoroJU3&#10;5+KflH9uFKvzVf3pFJ1/SpvnucJd1/vczmNr8o2NXKAsUZR34o9Xmu6YLmIfOyuemL9+WfvzukbP&#10;kR4ZeNfQNVFfYrpGyFMt9j7yG2ow8kipuhZU670n574s4mLcO9gbfgZVuhxQuj3vBr797/67p6Mn&#10;w9f9hu+IFxtvC71TrrbTWqU6OkIsfzSaPdUWpE2Dn3Pp9M/8phPcnL+2jdHzZk94X4OvHTvlCfJb&#10;nbuSF9fB53EGTHmMfs29w5azumnZDLzRQXCIzsBPbFd4yU968zNxgiiU4iwtnQ4ajWMUqROnxWfo&#10;xQ9VwW6p0gSAKmyLxzkXSOtrocH2Q6vGzEH39AFziQcYs0tniYsYxgXHzC8wcFz3iazV87EYJ/xI&#10;g3OujtcKOX0ew2jQsF5oSIlzLB3QbJ1OuVP3kqhfPfgtf+9vnY6eDMX5a/DbvvO7xx796ZW7e+P2&#10;sc/91vcg8h0GlMP9inHBNYZ0uqx/meb0gzhTZQPHblT1WAWGE0sBqYIxflOI6MInlXfy+sgv85KX&#10;UN4NRwoUZYviRgFRUEb5dNhcW8XbvDoXYgTJW50D/ChxOp1LOybgAAAZuUlEQVTG1nZwLlhfhzZw&#10;jwvCXJn7uD2MzmOsEsQzmKCNbYDr0lg8KcMov5oHKtPcIOYcnruUkUFn4r+ewgodJuGcwQtZqORL&#10;GYGtvXgwhS73vslLbyZl6hOCoIS2bOAt7ezeGD7lowz3Dw+8EmgD9G7ge77ne6ajJ8O3/dbfsdSf&#10;TJ3lh4YutE88N0BwWkPbpclQZa7CfO1NPA7Im07Rt7fSttIJOrJ55ClxjCxlBcsp25ZXcE0GUGjZ&#10;R59mOtTpQoyo/IbDXusg8/XOxZmyyodjTrLDgYuRScJ03qF3fiQ/51KncTR9Tk+O5VHkTzyd5yfK&#10;OBu0f9Knmolo3mjnCn0dQ3iCyfM1YScYzGPCoeGSAROjZzibQo7XKIkneYHhzHdlwJkBOrMUB2QN&#10;d+ldAHr4V8e/CvB9v+f3TEdPhqlnPgzehv/W3/T3jFfu3B+v3r439hZ+QlMDB4P0GlU4Ri3liAwS&#10;XGPM+g/pYXCU50qBFJBKqsJ5HMWhrqWgptAGLQDjSnkUXuXVKLT3yMVSajNYbjKMGZ0dpens8RbN&#10;C4QG6SIY1/GjxrBDlGoKQhs8g16CwXy2r9ZTDIWr11ectoUWT5ZQ/Gh6bJdtlfba8lQ8M9lrdUzb&#10;uSbvO8RjsnN4nTjrgZBqiCKCUw/YTmCI8Rc3FFRH1bcgz9Q+O75eIghD/wc/+MHxwQ99KPzM1+lc&#10;BiBfjHBKfHHgW1q++7u+azp7Mrz4kS8fNz/KFBoDn+fv0avwy/YaZqxs3SoekQfKkpYw8Y+DXOcn&#10;v4R8lmHLbSnr0afwl6A8ot/yV11OjK5M51UPeDhuXY4cl2VKxyPX8HXSi47nYdIZoePGR0LqEbym&#10;zvVUvmloXTS/78lsA97CMUr7c5TWTzjVJdtEX6acdFceYcqvZVAVcHG9g495y7TYmyZjHbo39TCh&#10;0eUIY9IMWcrRuDq4yw9C1kftZ8jHzd6iBoP/ishU3Qc5eU/ga7/214xv+qaPTWdPBul7LHz/7/2B&#10;cUBDvrB3OD7z+t3xxv5xvkyXO894Iiorp5z7tl7v7G4igA0UCyHBTR80chcKqhEjqbLGu6N8niOW&#10;UQpsCgr2SvnIDwNVLpmbNQiVROPizQiEoK/i1NK1xNwAAn8CI583HHzdl1/B01OybvH12p5GwBG2&#10;FKRAZavp9qSkXHOtxq1A2Q6UrCqk1zVyKqOKiyfoM3uhidHSfXWMkB47bbDuLBfgldl+0dihsmXI&#10;+uOp0pEIlvWunVsq8hVDS8MnmBy+Gfo8b1I2LXQa0VZ5SDsl0ces3A0Y2imygrauXjJoIC8XHVcI&#10;2VpBZevEG2iob1Nx89XaCgbwQgOI6p6VIh8e7I8jptDHpB+dlXGcw/Xzx8Hv+b7vy4blZ4Ff9w98&#10;X5qdJQXbhs4taLufYj0h3S8inp21/miA8Iy9KUish+NNJdexVn3EQ1nBlP5+sbj8hrF65Zqacfb7&#10;Ua8dQt7mXZ+uma9Sfg3dXllHrsoY4SQdcVBAnSuvXd4jS+hTruIRX3RN7mg4SIzcW5Y2UH2DBnG5&#10;/kfl4wEhswPT1Bnoq/Xlyqd8KVl1BncZqF4XLB2vOqJjricn0DPw+FyBvnxwPAX7BPoH3870/pg6&#10;n3Ls5n5fcOzTJ77p2zqz+wTeZQ2TuPXNvpW1X/p1XjJi3S6roXcZhGiXuk0p9O9i7KwxE4lbK4Pg&#10;fw49sVXG7w18/z/1/dPR0wGeybXHw2/9Lb9x/OxP/9TYoWEfYLrxNR95cXzZ7tZ4bnszb/Pwjp6v&#10;JFpFKW1LZMJBRjaYaKKvQfIwI6PCgpnxUiirDvTIKBmOeslneQyU6zBm8tjrGktBxXAkduQUvLac&#10;3sB092o1roy6QB/3yOoIqgKJ39jrPYW2PrtITU3IQlq8qPZggTnb6sZDeb9C12UewwadSq+s29Cx&#10;NNRrqa5wdRlD6Ue1SxBnl9eAe9NLcGJmPrPntVvIy2FIcux3eeWXF0OfxoHImHp9W4kGw7VD8x6e&#10;nIzbp5fjzuXqeGvveNy7d2/kswiUeG7n1njxwy+OV159JQNWsExtfieQfz//87/wTCO14HPKf+Qf&#10;/85xcveNsYvMfEzMvX/ePbZOb0L4obG0GuPXPFe3PDbIc98tGF5O0NdkiJFDT+tV69BVngKPm++V&#10;gL4xeDWcYwiELmdofWlZNr6uq2E+2+h8xralrzV43HrV6cbzdKFxJXCegXK6Zt6Hrmvt4KIG3XNy&#10;JtbQq0cOJF1HrlNPgsaQQTSdA+hrhXPScy6eU943hjuIudfZMf2N/aPx1z/1y+O+BjY/yoqH4PT6&#10;vYDnnntufP7zL7/jdhzhqsc9Bv6NP/CH+E+jEPBbxyfjl9++M944PBx7KOwxTPNbxPHSaKhMcBSx&#10;w2n46ljvhY5KQzNSa2rczYmiahTLtZ9AphN1WhgrswjGjpJ6iXkzD3kF8yisOYTJU9pcUVqw1/PP&#10;QUW2U9kWvUoyL3E8rpxpGllrzVSUc3GYv6ekWVTO0aNQOCf6pnPxLAO4YqDnQQNBbP48xmdh6zJo&#10;1Yi9kZLNzhxLXW0yr7wGy8eQU3UrQOqvwxi8g6OjcXh8tDSIBl+EqgFonn4x8Lt+9+9+ZoMoeDf4&#10;N/xD/yQ65tvCy3C5LuULDHxOV88nn/4kTWckgRYkwLv6nGYNdK1T4TfB8wSuBe8U97HQccmodMPj&#10;x7Xd9HkQzC90WnRiKjs/nsM83/UyQp/P0zufYCzd14NgbPvm5Ttcz998MDQ87vp1PPxbxnF84L9q&#10;5oCWZRkuyZ08SRNHIkm/KvB7/5l/5pkMovBUT1H4+37Lt4+/9dM/mY7mnfjnt9fGV3/oxfHh52/W&#10;u9wYLW74vQobCbP8EI7uM6JCYCBgRO3RG6+5GCPDwhTvdgLFn4DX8i5FBUAnj6EiqMSNx2MFo4HI&#10;NfK20nrMgJRjm+Z51VfGyjhCtdnSwDVjPa8WqBADAh1OCTQi8xG96+rYNHfwGxscRcVTmMRj2cI/&#10;VybLOgUyeJy84EwbgMpXbe5zr0l/2kByrXuR5iAUJazO6J3jukNaXqrLHRSnvPU6IJWHk7Vg8ueb&#10;Hxy70+Bzd++PX3zjzjhb8cNIeEEuA0DS1sbO+DJk/8Ybr6d+oWl7GnzkIx8dP/dzPzc++MEvm1Ke&#10;DXz79L/5j/72sX73TWYk080qX3pAu2LYyWPa1aygdE5eGy+fhrKcQKI6JLj+6LJA3Qi44rd4zO9x&#10;BiCC0HKJ/DS39vEpv7Ew54X5Pe+0eZ7gmPB3Ps87j+C1pqvp7zydr/H3ufmVyxyfV9SDrEFP1+Zl&#10;1C+r6YHCVPVXnTSLumtey16VIRbHNKSmHvJnquw5P+tQ53w6yaUHvcUFMxA9xdun5+Ovf/Kl8fZC&#10;zYPf5H8vPcVv/uZvGT/NjPdZn9mftOXJ8Mf/xA+OGzdvMsWjA5P7ADf45bfujV9+8864c3Ay9k9O&#10;82Zq13rcIuJ0TIbKn74RIKuM040i4FJg86hiMngesvZIvrqhUnGERknXMZw6C60ECsVjg8JoJRI8&#10;F7xWwqsQfEmrdCFlUUYNYH8TxbQOna/B8oIdzfUhPbOsISF5DXpmxbaT465fSD3SKF7i5QsSZMVk&#10;2IyTjyD43+MMDNO1MLbLgKeeLtggXq+3rGhIIMKsvvcxrzPzaQWPqcNaHJz0ZWNkwNV0SatemDEY&#10;QoN8aUj9zwDi+8Ef/MEv2iAK7ij4R/+1f3vs4S0e0LkO4ev5Az++dZk3+bgbwhkI7EUn0C91bOrg&#10;WTekPTlGRxI0DMpMHkJX1ngnmQjKyKBOdZyBYzIoLW+hz8OfKczLGHeezicvDC3/PhaMO7SR7zzX&#10;4XpZoWno4zk+6+/jeT7BtNRBXAlXaeqEMMfbuEsPk4h+09bofM1OMhBxtX6Vp4+zjmoeHRGvvcfg&#10;89s/9Od+6JkNovAox6/Bt33bt43/+Af/dDqRNxbOHqyOQyz+G3cPx+t39sfdo8XYZzqjYTwknDit&#10;RhsdA2JIZVoUVUVyxEFxTOM8TObnyGQcwfCnCKJ+MC5X5J4KTOx5RrTgvTKKrYhCC+9xoRWUf8k7&#10;h1YGYyGKMY3mljF97jEKUf7uBMaE4PaPtubOJ/m6c1wH11mtzSmGSuhxB89MT6pFCY6kTkV8ia1G&#10;UA/d2JfeGnwsqx7N2sj7HvtVUW0Mza/Qg9f6IK7qR0kTQnqqC8+m2Exu85HPzY9ngR/4gX92fM/3&#10;/M7p7IuHb/+tv238A//0v4x3cTGOLtfQJwKjM7NnQnkjvSsiOyIgK2ukdFKf+NFDqtf9oxs0Tt3R&#10;MEaXpjYoO5dLWpcE2yiYZptdUvC45TiXZfg0BaH1x1g889DlOs+8bPH/YcPVacI873Xo9Hn+BnOb&#10;VoO9S1dX9KjfCdNxly8cRUvzxfzBN9U1nSSq3IDX5C+x5xnUl3krj32inaX3Gv6dP/zvjr/j1//6&#10;6ezZYO3fBqbjJ8I3/W1/GwxZH3/tf/2rtFJ3mk6BbPONiaMjGIrlp8Ol7V4IXDECDuda3Gv+YHl+&#10;6XrhJNfNKkPrNMpjHgXSAhSiVOYLY4v5hrnAUNlcawWcQ65bjjpSxvpVgqkOT81DphibpEVBCizb&#10;StO4pFFfL55h2mdwhO7lAToDec2fspWa/60a8QKnNjQEX3KXJ9f1LnHwJ05vJugdWj7TZ8rpfMYA&#10;khaFdyppAcHGYxqtu715OBKj4ub8t46Px5v7vkJiym9VGt7NbfBVuzQUuQQtD0E1J+m///f/6+OP&#10;/bE/Wgm/AviWv+M3jk985rPj5U99su66O/ZFdeSJs4eH98LWenXpidfDVw7q7r9GUeNG67ieTjtB&#10;y7pDybdw2K7cXFB3iGWzeep8avQEPZA2vobQMYPr5bpewWtPCg1z3Karh6Y9Ytxmx4amrYJ5iz/y&#10;ogeK8BIO574AeKkgZR1Qup487knc8MgxeDWN3lcQ4hRR/oAB6+U79/PNZyjiN9WX4lc4HgdPv3oF&#10;7rP9o+jev/L7ft+U8uzwjmuKc/iB3/tPjx/+oT87Tb1cUag3x9zEI/noiy+Mj956YezSGbfjkYy8&#10;p82tHjYEfZzKeVwCgF103jKIKqreS7bfAFnDpIzXWslUxtz6Rygqo2ktiPbgTLcSsds0z03v7TCZ&#10;klvEyPRcK+Wo2uwonJOuMQk1KEa8i0kxXNMqJOKgBNd9YiQwj9KJwAf9mbaRmKUBCkE5p9BnedK6&#10;LdaxFEmi4kdDX08Ah1/6E/KShildb9x3L3JE/dVu1xGdYqrg5bH7BIP8vBznTEf16I/g7R5lf/Gt&#10;u+Ozb7493LwRwQG+LeX5m7fG/b27MQ5+X+QRmMje3tkZ/+F/+CfG93//s22BeBZQjr/vn/iHx+1P&#10;/Mx4YXtr+G6LeMXyj8acnJ3kMT2/jaMX7VYkLkDSJfkmI2XPCzPkqu1Sh6p9MK6E2cdcR3Q5LuOx&#10;ykAgrznH686N18grBXLNPOIXizsj1B+lYEp0KXInhba0MRVH8KNTfv3Rwuq3+x09CU7AvB2LP+XQ&#10;K6FmWsUjwWvzWBlmxkKmCvaOhtI5146jo4LnGfigY9LhQlV59ZrtLxtbO8le9FZ7OmSwRedw8PHa&#10;wQGeU2aY3oV+4+jB+Buf+eVxFw9esIW9pnhlHXNCuA7V/qfBBz7wgfHnf/iHx3f+jt8xpXxx8Eye&#10;YsP3/q7fPb7sgx8aP/7XfowGeleSxsItRwK/D2sHi7FDkD5FEYNAE2pLAE2Rs7g/0Vd/dl61izzK&#10;o5hfI1e9QXpiyozZc1gqFKGvRzHIptiTn78ycqWwvY+vFuPLKLYRtD4Znru64PRYb02cvV4S5Z6u&#10;WUacrhn67WcxLBWSX4/CHoem1OWxhrfSQsuEs6Hpym9Gp2EOfltXD9AgviXNEG2cNhlUO641R+3s&#10;Bk2GoLFwyun3eQ9R4rf2T8f+8WGWQEIg2cSxs7kzjhZHkh9Zyd+i6Sp89KNfPv7bv/zfPtOTK18M&#10;WM93f98/Nl67d398/Kd/Ihv1NfD5Yh8zF5+yWixOoEC50ybKlLGwQ9KE/AumyBTqyVcdOZB2XIGz&#10;obSJ9DwQgBziRZnPQZHYU0uH25y7Dh2ewDN/lq8iyncteWsbkVcoF11lQFX+4uU4+c0IvZGp6RyX&#10;wWt+i5Nrk7yDh/O+1uC5QfzW6A93BZyWgx7orPYT+OulmvQV5Ru80Ex7HYDyPaIY+/IS89JeWyPN&#10;YAm9KQ9eyucRYOTj1XrmHq+e+vZOVsbLt++NU2yE5dIGaU/gZAnSdh2qHZXxehjjG7/xY+N/+dEf&#10;Hb/5N/2mnL8bkFtfFPzAP/fPjx/7G39z/Lpf/3fSaD08mAcTXUt85d6d8dLbb4636VDHpOc199kA&#10;egYDzjk/G8cPzvLI0P7pYZjilp7c+SRkvUfjExm1oYSRejNTUJAa0nqLsnforvLoNdlZnwjFtyU8&#10;qkSTcbqWrkKe0+mMLaMixVASlkr1GGilbLh+Lnhm2twoLoGLXeZ6uYZ0jEeuQyP/ZUW2Q3Hs8ESm&#10;umo8lcMiR35uYVFF3QzvWlxNbJKb4LeFz8aRn1aNt1QdINfAb3jxxQ+OP/iH/tD49Gc+Nb7jO/6e&#10;5PlSg/T+S//m/3P8wf/kvxxnN17EiK+OA7yPBXSsY7B3tm/k86SrdMZ4xTRcXVFPvF1cPEGWtDFr&#10;2+m4DpQV5NMyKGOCZeTb0iB6nPKlD8o/hpD0BPg6l2XLR9BQWKahdUhoneIg+ZdynaTQ0Ne6jq7/&#10;ETpmYQ6ed1kvVR7XFb0x55uA3H/sUox9zNeF+bW+zeE3pB2ANJtrXNMoZsmG8hrd5bl089MUxmTS&#10;pFWYu4orWJQ4BS8PNLxt8CRhOvCJBEeH6yH6Bv3Xwld+xVeNP/pH/9j4+Mc/Pr7xG75BjO8avqjp&#10;8xwU4A/9Z39m/AfM2z8BIRt+FAd18omIW4wmH7yxOz76wovjJnNgN3LXQr/HGj4M5OJ4bK1sjhvb&#10;u7kzFOFICorjVHgNpuS1VhN5V4K8UoqeRnfwmq/rN3isSuvFCeb3PPsduSbMcVXwGun5hTmRgwbR&#10;YB6nRdJk3VmgnqYwa8rQOrk2Z2kUHTCt6zPNOHmpU69HPN2ehhjpdGhOQFkDxhV+tzo4lWm8pjcv&#10;/JlLdBo4P6CuMfBRTEdsjUBe8sHB+YmfJ3gw9pHLm8eL8X++9AqDlo/6W62Vq+hMl1LH+fCzlscn&#10;zBRA9EFmDv/cv/DPj9//r//+fIbzVwtcz/6v/uyfGv/bX/wvxuX9t8YWFG7DB5dz8sZq114QnrpX&#10;d97lJenqlEyh/ZxixJT5VbiCMn6CvFUnw3f++pvofdNCUDZ5DA+ZkSHpnovTconBt0pZPS1xe3PH&#10;fK3//AuNQssxXqr4rVtd4dwyXmt5W3fTPw9CYorGs09KGa3M3IJ5pq9E5vJcfddwuS+4aTG0nmYW&#10;hHE0X5f3uufJq15drI0jphu10d8nkVxPHOOlu4vxf7z0+bz8WBLc9TDT+ik8CYrfDV/91V89/tV/&#10;7V8Z/yI66DsevxTwro3iHH70r/7V8SN/6S+Mv/bXfnT88mc+ibHzBb8r4wPb2+MrPvD8uLWzg1Fc&#10;yScZN9FS9/SdnZ1mLcuPb/sCy6wnQkqmgwjSJ2FkleRJobItYZfBm4OL5uZTGIrVV6vnmeNZPq+n&#10;vJ1jUqqlogO1Jln19HTaO8kRGHnnilf1kA88CeTPqMix+bzeeTv/vMyc5T5e5kZlr6tQ83IVnLpV&#10;x2rc3ZaT81J0j+dgPr1vRMB1mE4cB0/66Bw+6qbno5LqTWHn8LjwBBmIPvX6m+MXX3t7nNluigS/&#10;P3DoJ/hpzb/rN/yG8Zu/4zvG7/ze7x1/39///3ik/l9NkBc/9j/+9+NnfvzHxmsf/1vj4t5tn6ik&#10;vYvIcANDon5lSYFOXp/qtE01YObFIeRriXgcL1F5U7bla5rH0SvyaRQ9LxlV6AHyfHEagxgjOcnb&#10;2M3nMD+GWpjLsnEJ8jvGB71OGsRFlh5PZU1vnQog18Yj9LH4BdeRa8kjp/Sv2nKW2sQLqDdNTy0X&#10;YLgx4p6bHlzNKNJUKXU2U2W9P5SsaNKo+iim+2XBDZ99jPUMnHvQ8fNfuD1+5tXXh+/+lCD3L891&#10;jRSOHg86Lt/6rd86vuu7v2v8I//I941v/82/ebrypYMviVGcwyuvfGH8/M/+7PjcZz49Xn7pc+Pw&#10;7u18kGd7o75J60herzBXwBq/aY1DYfBzFM3ahp5i2PQoRISTIIUrYZXgfC1WlEylNh9/Zonwr4o9&#10;pDSOfO0pqmCCAp7k5v+Ub0W2bLwC0iwSGw5kmjVBlIvYFL2qSntYaaNwZKqF8PIMrLBGdnliHRRY&#10;4qd+6bOM60JeIs1FcmsDXcjPorknU9AjlDTLe0n8PhvucV79D549vMPX797PDRa9Fzv11vbO+Kqv&#10;/prxdV//9ePrmZZ8/Td843j+KS+J/b8aXv38L41XP/fZ8ebLL423v/D5cXF0KHMJLg4gN13/4hp/&#10;dvbqaKULxS5jOBQeR84E5R5pkiESjHGV32UwStdKnu5T1ag5rXQ6neymY3Q0itZxHYIj+Oq8dKPK&#10;SlDdiLgqGO2wDGnmVeiSXdmKLoN50hz+lVEs3c2SQtJTIoet21U2KKvdHJMM5F9APc8GbxWI8ubL&#10;S0jMyN8FeB2IvQ8oyzWaJ+Q/5PoX3t4br+8f5hFX89rKxmxSDVsF6uGv+TVfO77pY980vuVbv3n8&#10;ul/3tz/zkynvFr7kRvF9eB/eh/fh/59hGoreh/fhfXgf3gfhfaP4PrwP78P7MIP3jeL78D68D+/D&#10;DN43iu/D+/A+vA9LGOP/B14ZNRlmRaOfAAAAAElFTkSuQmCCUEsBAi0AFAAGAAgAAAAhALGCZ7YK&#10;AQAAEwIAABMAAAAAAAAAAAAAAAAAAAAAAFtDb250ZW50X1R5cGVzXS54bWxQSwECLQAUAAYACAAA&#10;ACEAOP0h/9YAAACUAQAACwAAAAAAAAAAAAAAAAA7AQAAX3JlbHMvLnJlbHNQSwECLQAUAAYACAAA&#10;ACEAGXbrc/EDAABhCwAADgAAAAAAAAAAAAAAAAA6AgAAZHJzL2Uyb0RvYy54bWxQSwECLQAUAAYA&#10;CAAAACEAqiYOvrwAAAAhAQAAGQAAAAAAAAAAAAAAAABXBgAAZHJzL19yZWxzL2Uyb0RvYy54bWwu&#10;cmVsc1BLAQItABQABgAIAAAAIQAwC5nX4QAAAAoBAAAPAAAAAAAAAAAAAAAAAEoHAABkcnMvZG93&#10;bnJldi54bWxQSwECLQAKAAAAAAAAACEAyFpzUtUZAwDVGQMAFAAAAAAAAAAAAAAAAABYCAAAZHJz&#10;L21lZGlhL2ltYWdlMS5wbmdQSwUGAAAAAAYABgB8AQAAXy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108" type="#_x0000_t75" style="position:absolute;top:95;width:23266;height:31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2vvTAAAAA2wAAAA8AAABkcnMvZG93bnJldi54bWxET02LwjAQvQv+hzALe9N0RdStRtFdBL0I&#10;Vi97G5qxDTaT0mRr/fdGELzN433OYtXZSrTUeONYwdcwAUGcO224UHA+bQczED4ga6wck4I7eVgt&#10;+70Fptrd+EhtFgoRQ9inqKAMoU6l9HlJFv3Q1cSRu7jGYoiwKaRu8BbDbSVHSTKRFg3HhhJr+ikp&#10;v2b/VsGBss3pd7qf/I3HZtveZRb4apT6/OjWcxCBuvAWv9w7Hed/w/OXeIBc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Ta+9MAAAADbAAAADwAAAAAAAAAAAAAAAACfAgAA&#10;ZHJzL2Rvd25yZXYueG1sUEsFBgAAAAAEAAQA9wAAAIwDAAAAAA==&#10;">
                  <v:imagedata r:id="rId19" o:title=""/>
                  <v:path arrowok="t"/>
                </v:shape>
                <v:shape id="_x0000_s1109" type="#_x0000_t202" style="position:absolute;left:3429;top:285;width:447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6ar8A&#10;AADbAAAADwAAAGRycy9kb3ducmV2LnhtbERPTWsCMRC9F/wPYYTeaqKHVlajqFAQL6IVz+Nm3Kxu&#10;JkuSumt/fXMo9Ph43/Nl7xrxoBBrzxrGIwWCuPSm5krD6evzbQoiJmSDjWfS8KQIy8XgZY6F8R0f&#10;6HFMlcghHAvUYFNqCyljaclhHPmWOHNXHxymDEMlTcAuh7tGTpR6lw5rzg0WW9pYKu/Hb6fhXN1o&#10;Xe/Cj9pL1d2n/nC6fFitX4f9agYiUZ/+xX/urdEwyevzl/wD5O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q3pqvwAAANsAAAAPAAAAAAAAAAAAAAAAAJgCAABkcnMvZG93bnJl&#10;di54bWxQSwUGAAAAAAQABAD1AAAAhAMAAAAA&#10;" fillcolor="white [3212]" stroked="f">
                  <v:textbox>
                    <w:txbxContent>
                      <w:p w14:paraId="453A937F" w14:textId="77777777" w:rsidR="00C13625" w:rsidRDefault="00C13625" w:rsidP="00C13625">
                        <w:pPr>
                          <w:jc w:val="center"/>
                          <w:rPr>
                            <w:rFonts w:ascii="Swis721 Th BT" w:hAnsi="Swis721 Th BT"/>
                            <w:sz w:val="16"/>
                            <w:szCs w:val="16"/>
                          </w:rPr>
                        </w:pPr>
                        <w:r>
                          <w:rPr>
                            <w:rFonts w:ascii="Swis721 Th BT" w:hAnsi="Swis721 Th BT"/>
                            <w:sz w:val="16"/>
                            <w:szCs w:val="16"/>
                          </w:rPr>
                          <w:t>Dia 0</w:t>
                        </w:r>
                      </w:p>
                    </w:txbxContent>
                  </v:textbox>
                </v:shape>
                <v:shape id="Caixa de texto 26" o:spid="_x0000_s1110" type="#_x0000_t202" style="position:absolute;left:14859;width:552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14:paraId="76CB7AD6" w14:textId="77777777" w:rsidR="00C13625" w:rsidRDefault="00C13625" w:rsidP="00C13625">
                        <w:pPr>
                          <w:jc w:val="center"/>
                          <w:rPr>
                            <w:rFonts w:ascii="Swis721 Th BT" w:hAnsi="Swis721 Th BT"/>
                            <w:sz w:val="16"/>
                            <w:szCs w:val="16"/>
                          </w:rPr>
                        </w:pPr>
                        <w:r>
                          <w:rPr>
                            <w:rFonts w:ascii="Swis721 Th BT" w:hAnsi="Swis721 Th BT"/>
                            <w:sz w:val="16"/>
                            <w:szCs w:val="16"/>
                          </w:rPr>
                          <w:t>Dia 28</w:t>
                        </w:r>
                      </w:p>
                    </w:txbxContent>
                  </v:textbox>
                </v:shape>
                <w10:wrap anchorx="margin"/>
              </v:group>
            </w:pict>
          </mc:Fallback>
        </mc:AlternateContent>
      </w:r>
      <w:r>
        <w:rPr>
          <w:sz w:val="24"/>
        </w:rPr>
        <w:t>Um especialista treinado avaliou o eritema, vermelhidão da pele, intensidade e extensão, bem como a rugosidade cutânea, usando a escala de “não intenso” a “máxima intensidade” após 1 e 4 semanas:</w:t>
      </w:r>
    </w:p>
    <w:p w14:paraId="4AA34C8D" w14:textId="77777777" w:rsidR="00C13625" w:rsidRDefault="00C13625" w:rsidP="00C13625">
      <w:pPr>
        <w:pStyle w:val="Corpo"/>
        <w:spacing w:after="120"/>
        <w:rPr>
          <w:sz w:val="24"/>
        </w:rPr>
      </w:pPr>
    </w:p>
    <w:p w14:paraId="75BCA046" w14:textId="77777777" w:rsidR="00C13625" w:rsidRDefault="00C13625" w:rsidP="00C13625">
      <w:pPr>
        <w:pStyle w:val="Corpo"/>
        <w:spacing w:after="120"/>
        <w:rPr>
          <w:sz w:val="24"/>
        </w:rPr>
      </w:pPr>
      <w:r>
        <w:rPr>
          <w:noProof/>
          <w:sz w:val="24"/>
          <w:lang w:eastAsia="pt-BR"/>
        </w:rPr>
        <mc:AlternateContent>
          <mc:Choice Requires="wpg">
            <w:drawing>
              <wp:anchor distT="0" distB="0" distL="114300" distR="114300" simplePos="0" relativeHeight="251825152" behindDoc="0" locked="0" layoutInCell="1" allowOverlap="1" wp14:anchorId="02C49AFB" wp14:editId="4B7A44E8">
                <wp:simplePos x="0" y="0"/>
                <wp:positionH relativeFrom="margin">
                  <wp:posOffset>0</wp:posOffset>
                </wp:positionH>
                <wp:positionV relativeFrom="paragraph">
                  <wp:posOffset>63500</wp:posOffset>
                </wp:positionV>
                <wp:extent cx="3486150" cy="2477770"/>
                <wp:effectExtent l="0" t="0" r="0" b="0"/>
                <wp:wrapNone/>
                <wp:docPr id="27" name="Agrupar 2"/>
                <wp:cNvGraphicFramePr/>
                <a:graphic xmlns:a="http://schemas.openxmlformats.org/drawingml/2006/main">
                  <a:graphicData uri="http://schemas.microsoft.com/office/word/2010/wordprocessingGroup">
                    <wpg:wgp>
                      <wpg:cNvGrpSpPr/>
                      <wpg:grpSpPr>
                        <a:xfrm>
                          <a:off x="0" y="0"/>
                          <a:ext cx="3486150" cy="2477770"/>
                          <a:chOff x="0" y="0"/>
                          <a:chExt cx="3486150" cy="2477770"/>
                        </a:xfrm>
                      </wpg:grpSpPr>
                      <pic:pic xmlns:pic="http://schemas.openxmlformats.org/drawingml/2006/picture">
                        <pic:nvPicPr>
                          <pic:cNvPr id="29" name="Imagem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486150" cy="2477770"/>
                          </a:xfrm>
                          <a:prstGeom prst="rect">
                            <a:avLst/>
                          </a:prstGeom>
                        </pic:spPr>
                      </pic:pic>
                      <wps:wsp>
                        <wps:cNvPr id="33" name="Caixa de texto 33"/>
                        <wps:cNvSpPr txBox="1">
                          <a:spLocks noChangeArrowheads="1"/>
                        </wps:cNvSpPr>
                        <wps:spPr bwMode="auto">
                          <a:xfrm>
                            <a:off x="552450" y="1781175"/>
                            <a:ext cx="742950" cy="400050"/>
                          </a:xfrm>
                          <a:prstGeom prst="rect">
                            <a:avLst/>
                          </a:prstGeom>
                          <a:solidFill>
                            <a:schemeClr val="bg1">
                              <a:lumMod val="100000"/>
                              <a:lumOff val="0"/>
                            </a:schemeClr>
                          </a:solidFill>
                          <a:ln w="9525">
                            <a:noFill/>
                            <a:miter lim="800000"/>
                          </a:ln>
                        </wps:spPr>
                        <wps:txbx>
                          <w:txbxContent>
                            <w:p w14:paraId="2D89A814"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do Eritema</w:t>
                              </w:r>
                            </w:p>
                          </w:txbxContent>
                        </wps:txbx>
                        <wps:bodyPr rot="0" vert="horz" wrap="square" lIns="91440" tIns="45720" rIns="91440" bIns="45720" anchor="t" anchorCtr="0" upright="1">
                          <a:noAutofit/>
                        </wps:bodyPr>
                      </wps:wsp>
                      <wps:wsp>
                        <wps:cNvPr id="35" name="Caixa de texto 35"/>
                        <wps:cNvSpPr txBox="1">
                          <a:spLocks noChangeArrowheads="1"/>
                        </wps:cNvSpPr>
                        <wps:spPr bwMode="auto">
                          <a:xfrm>
                            <a:off x="1285875" y="1762125"/>
                            <a:ext cx="1066800" cy="400050"/>
                          </a:xfrm>
                          <a:prstGeom prst="rect">
                            <a:avLst/>
                          </a:prstGeom>
                          <a:solidFill>
                            <a:schemeClr val="bg1">
                              <a:lumMod val="100000"/>
                              <a:lumOff val="0"/>
                            </a:schemeClr>
                          </a:solidFill>
                          <a:ln w="9525">
                            <a:noFill/>
                            <a:miter lim="800000"/>
                          </a:ln>
                        </wps:spPr>
                        <wps:txbx>
                          <w:txbxContent>
                            <w:p w14:paraId="03D51E1B"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da Vermelhidão da Pele</w:t>
                              </w:r>
                            </w:p>
                          </w:txbxContent>
                        </wps:txbx>
                        <wps:bodyPr rot="0" vert="horz" wrap="square" lIns="91440" tIns="45720" rIns="91440" bIns="45720" anchor="t" anchorCtr="0" upright="1">
                          <a:noAutofit/>
                        </wps:bodyPr>
                      </wps:wsp>
                      <wps:wsp>
                        <wps:cNvPr id="36" name="Caixa de texto 36"/>
                        <wps:cNvSpPr txBox="1">
                          <a:spLocks noChangeArrowheads="1"/>
                        </wps:cNvSpPr>
                        <wps:spPr bwMode="auto">
                          <a:xfrm>
                            <a:off x="2343150" y="1771650"/>
                            <a:ext cx="742950" cy="400050"/>
                          </a:xfrm>
                          <a:prstGeom prst="rect">
                            <a:avLst/>
                          </a:prstGeom>
                          <a:solidFill>
                            <a:schemeClr val="bg1">
                              <a:lumMod val="100000"/>
                              <a:lumOff val="0"/>
                            </a:schemeClr>
                          </a:solidFill>
                          <a:ln w="9525">
                            <a:noFill/>
                            <a:miter lim="800000"/>
                          </a:ln>
                        </wps:spPr>
                        <wps:txbx>
                          <w:txbxContent>
                            <w:p w14:paraId="27FBF374"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da Extensão</w:t>
                              </w:r>
                            </w:p>
                          </w:txbxContent>
                        </wps:txbx>
                        <wps:bodyPr rot="0" vert="horz" wrap="square" lIns="91440" tIns="45720" rIns="91440" bIns="45720" anchor="t" anchorCtr="0" upright="1">
                          <a:noAutofit/>
                        </wps:bodyPr>
                      </wps:wsp>
                      <wps:wsp>
                        <wps:cNvPr id="40" name="Caixa de texto 40"/>
                        <wps:cNvSpPr txBox="1">
                          <a:spLocks noChangeArrowheads="1"/>
                        </wps:cNvSpPr>
                        <wps:spPr bwMode="auto">
                          <a:xfrm>
                            <a:off x="609600" y="2238375"/>
                            <a:ext cx="447675" cy="200025"/>
                          </a:xfrm>
                          <a:prstGeom prst="rect">
                            <a:avLst/>
                          </a:prstGeom>
                          <a:solidFill>
                            <a:schemeClr val="bg1">
                              <a:lumMod val="100000"/>
                              <a:lumOff val="0"/>
                            </a:schemeClr>
                          </a:solidFill>
                          <a:ln w="9525">
                            <a:noFill/>
                            <a:miter lim="800000"/>
                          </a:ln>
                        </wps:spPr>
                        <wps:txbx>
                          <w:txbxContent>
                            <w:p w14:paraId="2193DD9F" w14:textId="77777777" w:rsidR="00C13625" w:rsidRDefault="00C13625" w:rsidP="00C13625">
                              <w:pPr>
                                <w:jc w:val="center"/>
                                <w:rPr>
                                  <w:rFonts w:ascii="Swis721 Th BT" w:hAnsi="Swis721 Th BT"/>
                                  <w:sz w:val="16"/>
                                  <w:szCs w:val="16"/>
                                </w:rPr>
                              </w:pPr>
                              <w:r>
                                <w:rPr>
                                  <w:rFonts w:ascii="Swis721 Th BT" w:hAnsi="Swis721 Th BT"/>
                                  <w:sz w:val="16"/>
                                  <w:szCs w:val="16"/>
                                </w:rPr>
                                <w:t>Dia 7</w:t>
                              </w:r>
                            </w:p>
                          </w:txbxContent>
                        </wps:txbx>
                        <wps:bodyPr rot="0" vert="horz" wrap="square" lIns="91440" tIns="45720" rIns="91440" bIns="45720" anchor="t" anchorCtr="0" upright="1">
                          <a:noAutofit/>
                        </wps:bodyPr>
                      </wps:wsp>
                      <wps:wsp>
                        <wps:cNvPr id="41" name="Caixa de texto 41"/>
                        <wps:cNvSpPr txBox="1">
                          <a:spLocks noChangeArrowheads="1"/>
                        </wps:cNvSpPr>
                        <wps:spPr bwMode="auto">
                          <a:xfrm>
                            <a:off x="1400175" y="2238375"/>
                            <a:ext cx="561975" cy="190500"/>
                          </a:xfrm>
                          <a:prstGeom prst="rect">
                            <a:avLst/>
                          </a:prstGeom>
                          <a:solidFill>
                            <a:schemeClr val="bg1">
                              <a:lumMod val="100000"/>
                              <a:lumOff val="0"/>
                            </a:schemeClr>
                          </a:solidFill>
                          <a:ln w="9525">
                            <a:noFill/>
                            <a:miter lim="800000"/>
                          </a:ln>
                        </wps:spPr>
                        <wps:txbx>
                          <w:txbxContent>
                            <w:p w14:paraId="52580FC6" w14:textId="77777777" w:rsidR="00C13625" w:rsidRDefault="00C13625" w:rsidP="00C13625">
                              <w:pPr>
                                <w:jc w:val="center"/>
                                <w:rPr>
                                  <w:rFonts w:ascii="Swis721 Th BT" w:hAnsi="Swis721 Th BT"/>
                                  <w:sz w:val="16"/>
                                  <w:szCs w:val="16"/>
                                </w:rPr>
                              </w:pPr>
                              <w:r>
                                <w:rPr>
                                  <w:rFonts w:ascii="Swis721 Th BT" w:hAnsi="Swis721 Th BT"/>
                                  <w:sz w:val="16"/>
                                  <w:szCs w:val="16"/>
                                </w:rPr>
                                <w:t>Dia 28</w:t>
                              </w:r>
                            </w:p>
                          </w:txbxContent>
                        </wps:txbx>
                        <wps:bodyPr rot="0" vert="horz" wrap="square" lIns="91440" tIns="45720" rIns="91440" bIns="45720" anchor="t" anchorCtr="0" upright="1">
                          <a:noAutofit/>
                        </wps:bodyPr>
                      </wps:wsp>
                      <wps:wsp>
                        <wps:cNvPr id="42" name="Caixa de texto 42"/>
                        <wps:cNvSpPr txBox="1">
                          <a:spLocks noChangeArrowheads="1"/>
                        </wps:cNvSpPr>
                        <wps:spPr bwMode="auto">
                          <a:xfrm rot="16200000">
                            <a:off x="-631190" y="873760"/>
                            <a:ext cx="1495425" cy="228600"/>
                          </a:xfrm>
                          <a:prstGeom prst="rect">
                            <a:avLst/>
                          </a:prstGeom>
                          <a:solidFill>
                            <a:schemeClr val="bg1">
                              <a:lumMod val="100000"/>
                              <a:lumOff val="0"/>
                            </a:schemeClr>
                          </a:solidFill>
                          <a:ln w="9525">
                            <a:noFill/>
                            <a:miter lim="800000"/>
                          </a:ln>
                        </wps:spPr>
                        <wps:txbx>
                          <w:txbxContent>
                            <w:p w14:paraId="250FE98D"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Redução Média (%)</w:t>
                              </w:r>
                            </w:p>
                          </w:txbxContent>
                        </wps:txbx>
                        <wps:bodyPr rot="0" vert="vert270" wrap="square" lIns="91440" tIns="45720" rIns="91440" bIns="45720" anchor="t" anchorCtr="0" upright="1">
                          <a:noAutofit/>
                        </wps:bodyPr>
                      </wps:wsp>
                    </wpg:wgp>
                  </a:graphicData>
                </a:graphic>
              </wp:anchor>
            </w:drawing>
          </mc:Choice>
          <mc:Fallback>
            <w:pict>
              <v:group w14:anchorId="02C49AFB" id="Agrupar 2" o:spid="_x0000_s1111" style="position:absolute;left:0;text-align:left;margin-left:0;margin-top:5pt;width:274.5pt;height:195.1pt;z-index:251825152;mso-position-horizontal-relative:margin" coordsize="34861,24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qQTvQQAALwWAAAOAAAAZHJzL2Uyb0RvYy54bWzsWNtu4zYQfS/QfyD0&#10;7liUdTXiLLJONgiwbYNu+wG0REnESqJKUbHTov/eGVJSbCfpBikatEgM2CZFcThz5vDwcvphV1fk&#10;lqtOyGbl0BPXIbxJZSaaYuX8+sunWeyQTrMmY5Vs+Mq5453z4ez770637ZJ7spRVxhUBI0233LYr&#10;p9S6Xc7nXVrymnUnsuUNNOZS1UxDVRXzTLEtWK+ruee64XwrVdYqmfKug6cXttE5M/bznKf6pzzv&#10;uCbVygHftPlV5neDv/OzU7YsFGtLkQ5usBd4UTPRwKCTqQumGemVeGCqFqmSncz1SSrrucxzkXIT&#10;A0RD3aNorpTsWxNLsdwW7QQTQHuE04vNpj/e3igispXjRQ5pWA05Oi9U3zJFPERn2xZLeOlKtV/a&#10;GzU8KGwNA97lqsZ/CIXsDK53E658p0kKDxd+HNIA4E+hzfMj+AzIpyWk50G/tLz8Rs/5OPAc/Zvc&#10;aUW6hO8AFJQeAPVtQkEv3SvuDEbqZ9momfratzPIacu02IhK6DvDT8geOtXc3oj0RtnKHubJiPl1&#10;zQpeE4qQYwd8x/ZgGNFnmX7tSCPXJWsKft61QGyYbvj2/PB1Uz0YblOJ9pOoKswSlofAYBIckegR&#10;bCxBL2Ta17zRdsYpXkGMsulK0XYOUUtebzgQSF1n1MwBSPvnTuNwSAAzC/7w4nPXTbyPs3Xgrme+&#10;G13OzhM/mkXuZeS7fkzXdP0n9qb+su84xMuqi1YMvsLTB94+SvlBHOxkMpOS3DIz9REp49D4b1yE&#10;RwgJ+tppxXVaYjEHtH4GhG2fqcFAe48m4t7BnMAe/2QWTFyGTKtOX3FZEywAouCDQZTdgrfWm/GV&#10;IfHWAeMZ+IPTFXS0G3MMtefhhir6mAJ9KVnLwQU0e0/bxWKk7ZqJHSMZJxpSLQk0gJfDy6gXRO8+&#10;SlAAS4yuPeKxUnJbcpaBl5bLe12tHYyPbLY/yAyEifVaGjyO4A4Cz0d5AXWhUUxpFKAbln6oP5Hv&#10;JaP8+K7rQtmCOdoZQX0W7kAVWYlsnFJmqeLrSlmmbQoba9XX4LR9RmFMd1A8eI6Sd8DKyYTh5oH1&#10;qiHblZMEXmACbyQOa4KrhYaVsxL1yokn+8ClqgEriKOlBpb0brMzGp9M+dnI7A6QVRJoBsjBCg6F&#10;UqrfHbKF1XDldL/1DFWwum4gOwn1fVw+TcUPIg8qar9ls9/CmhRMrRztEFtca7vk9q0SRQkjWYwa&#10;eQ4ZzYWhNjpqvRr8Bxq/Fp+Dp/hsiLRHytfhM/XiIAYSW0KHHoXsHxCaumEISbcL6ttmtD8qzjuj&#10;9xU6fIrR4YgXyPnrKbS38BdmB2gkOqKhleB3icbtw6FET5LzTug9QuPqY08nR1sOaABpfHWJDt0k&#10;RAHGA423iBfHWw7fj0JUcHPigeXZKvhLt3r/5y3HJDjvfN7nM32Kz2Yj/Op8prCLwH3zk4QOQpqM&#10;hKYJbKHf7B46GgXnndD7hPaeIvRwjWQOkP/yjsOeZ2gIN4PwMSem4V5qFi4o0NbwO44WUTgcx/CG&#10;Ao+I1E8CH0TaCrYXo7i/0TNi/Lf8xpOiB9d3/61jorkGhCtSc4AernPxDna/bo6V95fOZ3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bc/wU3QAAAAcBAAAPAAAAZHJzL2Rvd25y&#10;ZXYueG1sTI9PS8NAEMXvgt9hGcGb3U1tRWM2pRT1VARbQbxNk2kSmp0N2W2SfnvHk57mzxve+022&#10;mlyrBupD49lCMjOgiAtfNlxZ+Ny/3j2CChG5xNYzWbhQgFV+fZVhWvqRP2jYxUqJCYcULdQxdqnW&#10;oajJYZj5jli0o+8dRhn7Spc9jmLuWj035kE7bFgSauxoU1Nx2p2dhbcRx/V98jJsT8fN5Xu/fP/a&#10;JmTt7c20fgYVaYp/x/CLL+iQC9PBn7kMqrUgj0TZGqmiLhdP0hwsLIyZg84z/Z8//wEAAP//AwBQ&#10;SwMECgAAAAAAAAAhAOhg/eqQXAAAkFwAABQAAABkcnMvbWVkaWEvaW1hZ2UxLnBuZ4lQTkcNChoK&#10;AAAADUlIRFIAAAGYAAABIggGAAAAxGrERgAAAAFzUkdCAK7OHOkAAAAEZ0FNQQAAsY8L/GEFAAAA&#10;CXBIWXMAAA7DAAAOwwHHb6hkAABcJUlEQVR4Xu3dB0AUxxoH8D+9S5OuqGDFglLsimLvDY29Yo1J&#10;1KjxGVuiJkZNNMZoLLF3jSVqNLH3gr1giQJWsACidO5u38zdHhxwx6Hh8NDvl7dvd2fnjnNmd74t&#10;dzMGAgNCCCGkgBmKc0IIIaRAUYAhhBCiExRgCCGE6AQFGEIIITpBAYYQQohOUIAhhBCiExRgCCGE&#10;6AQFGEIIITpBAYYQQohOUIAhhBCiExRgCCGE6AQFGEIIITpBAYYQQohOUIAhhBCiExRgCCGE6AQF&#10;GEIIITpBAYYQQohOUIAhhBCiExRgCCGE6AQFGEIIITpBAYYQQohOUIAhhBCiExRgCCGE6AQFGEII&#10;ITpBAYYQQohOGAiMuEwKWEqGBFKZDDJWwgL7z4D9Z2jAJhbWzYyMYMQXCoGMfYb45FRkSKWQsurm&#10;n4l/DmP2GYzZZ7C3NC+0z6JPZKwseB3xOT8M+IEgrx82GbHJzNgIBmxeGNLY53idmgoJ21kkrH74&#10;5+F1YmxkyD6HMewszMWcH5d0ts+mS6TyuuH1xGtDWUd83zVldVRYXqekZh7T/Dji+Gfg9WRjZgoL&#10;UxN5GslCAeY/epaYjJvPYxHzJhmvUtPwJi0DiWnpSJFI2OWhAUx4I8EmE0O2LG/Q+ZyvG8LSxAS2&#10;5qbyndPGzARWbActbmUhn962wefVeDHqEQ7d+heRsXF4+uoNol8n4mnCazxPTIGEH6K8sTRg7yuf&#10;Zy0bsc9T3NoK7rbF4GZrw+Y2KGVviyAvT9Qt5V6kgw9vlP6NfYW7L18hlgXZhNR0ef0kZ2QgjTVc&#10;Rrw+DI3E+lHUlbzhEuuoGKsXG3Mz2LC6sRbrydna8p0a/KS0NBxm9XM24iEexycgOuENqx82vX6D&#10;eLbv5K4fNvGyZ3Nztq+4FrOBm10xuLO5u601Kjo7onm5Mihb3F78C0VTUnoGwp/HIYrts69YI/6a&#10;1U9iuoSlp7OTI0FeDzzQ8rlyUhxHRjA3NmTHEKsfVjfW8joygT2rG15H5ibG4l/Iv0ex8fj75h3c&#10;eBIjP3bkdcSOo2hWRykSmVgnyvpR1pVibstO1NzkdcPqiB1DHqyuAkq4olm50vLP+DGiAPMO+MFw&#10;8elz3HgWi5es0VIl3/nZzqYMIoqDgc8VB4RqgJGnK/OxuSIfPytjDb6lBRxZoHErZi0/k1aHX5ls&#10;OnsJe6/exIHwO3jBAknunV9c1pTO5zm3sc+gzGPLDtwmZUuhZfky6FOj8jsdtIWNX6mdfhiD66x+&#10;br+IYw2DVNzC/mks6GevA7asIcAo641f6SnrT77O0nljxuuHnwy42lixomLlpUbMq9dYe+o89l+/&#10;hVP3o5Am5Y2Uah2IE3tPxXKObTnTM9ezJm8HO7QoXxqdK5eX11VR8JydmJ15FCM/OYuMfyM/EVDi&#10;V4/KspcfG2zSFGD4PKuu2MTz8XU22bFGndePC6ufvBr4s/ciseXcZey/cRu3Yp6zMlWWNZv4NRN7&#10;X0VZq6SrrmtK56/j+5uRAWqVdJcfQ71r+KA0O3n7WBSdAJMegT3zF2DXfXME9B2DwfWcC/0BUiq7&#10;Kll35Y78wNBEvvOznUvZgCkOBj7POiCyGjfFwaA8MFQPEn5mLX8/tlzZpTic2BmZqgcvY9F78Wqc&#10;/DdS3KnFHTvXzq8lnc9zbmOfITOPisrsjHljj3ao6uokpuifR+yMc0nYTUS/SRJTsiuoAGPKlpXF&#10;Y2dhhiqsTCxyBN8/L17DoOXr8TIpOUe5qtaBOGnaljM9c11lUjHAvwp+ad+EXQ2biin651jkE2y6&#10;fhfpPNiqUVABhq8r8Ubdu7gd29WzyiuDnXhM2LwT8/8+Cvkn4fnlZaosa56Xz9Wkq65rSpf/fb7O&#10;31yBXwkvYPXT37+qmPJh4yVQBEhw+btemPpvIPp1LY69Q4dhbbT6nVOXFpy5mmdw0YUMdhBeYVdL&#10;L9gZn9KblFTUmjIbJ+/eF1MKBz/brL1oHR6ys3J99DIpBTOPXtAYXHTlVUoazj+Mlj87UeLBpcO8&#10;JXiZWLifZeXFG2i/eoe4pn8O3n+ENVduawwuuhIVn4Bb7IpW1YAla/DT/sPZrp507U16BgZs24+l&#10;56+KKR+2onEFIw3HjIbDYbL6ML4qm4G9odWxpmkYNne3ETNk5+rqitTUVJgW4FlcsRKeCJr8g7im&#10;mfzsip29KM+QFWdbfJ51xpV19szmynz8rEueT7GsvIJRuhF2Ht+PHilfTvEog8TK/oqzpMyzKHE5&#10;19mVlnQ+z7mNfYbMPGpYXjkLq4snxDX9UbFTd5Rr2UFcU08XVzBKy2bNxNE9u+TLr/wbIsPRJasc&#10;+cRep1hWrQMt23KmZ66rTGrYb18J4/iX4pr+aDLzZ1gWdxbX1NPFFQwnk0oxpFVTpCQnQWZiitig&#10;duyP8TxiOfL88jJVljUvWw3pquua0uV/n6/zv56d0atYOPyxQlz7bxYvXowuXbqIa/qlaASYtP0Y&#10;UnUZGl7+A72tJLjwdW2Md9yGw2NKixmys7S0xKVLl+Dg4CCm/HdRr5Ow5HqEuKaZfOdnO5eyAVMc&#10;DHyedUBkNW5srszH5qoHSc4AY8nSytkoHiwvOnIa3+z+R7ETZ+7k4nKunV9LOp/n3MY+Q2YeNQZV&#10;r4jvGtcS1/THrvtPcDYmTlxTT5cBxt3cBE5s4lr8tBRXHkdnlSOf2OsUy6p1oGVbzvTMdZVJjT2f&#10;tEKge94N+fsw/Vw4klWeiamjqwDD+RQzl6dHvYxDrZkLWHny8hPLkeeXl6myrMVt6tJV1zWly/8+&#10;X+d/OTs3a0tcGdxVXPtvbG1tYWamn18iKBoBJv0kxvjPhs/xPxFqn45TX/pjuvcB7B/hKmbIjgeW&#10;e/fuFWiAufsyHj+cuCSuaSbf+dnOpWzA5OvyedYBkdW4sbkyHz8o5PkUyzkDTDFzU9TydJcvz91z&#10;AOM27VDsxJk7ubica+fXks7nObexz5CZR42RdWrgl/ZNxTX9se7KbRyJfCKuqafLAFPeyV7+7Tsu&#10;cNIsXIh6lFWOfGKvUyyr1oGWbTnTM9dVJjVODu2BeqVLiGv64/O9x5CULhHX1NNlgGlQpoT8iyr3&#10;n71A2TFTWXny8hPLkeeXl6myrMVt6tJV1zWly/8+X+d/OTuPYtZ4/L/h4tqHi5eA/jMuhyreETh7&#10;OgGQRuHUBUNU8S244EEIIaTgFY0AY+iCrmO7ImJcIzSo2xlby03AyNr6+y0ZQgghRSXAMDb1p+Lg&#10;pYPY/OdZnF3eA6UL7we8hBBC3kGRCTCcobkj3F2sQbGFEEL0X5EKMIQQQooOCjCEEEJ0ggIMIYQQ&#10;naAAQwghRCcowBBCCNEJCjCEEEJ0ggIMIYQQnSg6ASbhBrbM/AyhQ8Zh/t8PkC4mE0II0U9FJMCk&#10;4uCETpj5sB4G9CqHsLH9MP9W3j2yEkIIeb+KyIiWaYg8fRwJ3k1Q3SkGC1s2wLUx4VjaUn0X1bz7&#10;6p1/7pbPC8rT1AzsiE4Q1zST9/RqoOiZN6vnVz7P6v01qydfNlfm4z3AyvMplnP2pmwslcA2TTF4&#10;1ZrzV/Hz8bOKHlsze3QVl3P19Kolnc9zbmOfITOPGt3KlsRX/pXENf1x7GUibrzJPoR1TrrsTdky&#10;PQUWEsW1de8123Hr+cuscuQTe51iWbUOtGzLmZ65rjKp8XtwIDtW9G+s/uUPYpEmy7vJ0WVvynYp&#10;r2HEmrxH8QnouHwTK09efmI58vzyMlWWtbhNXbrquqZ0+d/n6/wvZ+dkYYb97YPEtf+mnLcXbGzU&#10;j431vhWRAKMkw5PtoWj1gzuWHJmBOtlHEc5kb2+PCxcuyucFJeJVIhZfvSuuaSbf+dnOpWzAFAcD&#10;n2cdEFmNG5sr8/GDQp5PsZxrPBhjI1Sys5YvLzx0AlN37VfsxJk7ubica+fXks7nObexz5CZR43Q&#10;Gj74oWldcU1/bP/3Ic48zXuQLV0GmBJW5nBhDQfXZPYiXHn8NKsc+cRep1hWrQMt23KmZ66rTGr8&#10;1aMtapVQP5zF+zT11NX3Oh5MVXsbef7IF7EI+PYnVp68/MRy5PnlZaosa3GbunTVdU3p8r/P1/lf&#10;zo6PB3NjeE9x7b+xsbGGiYliHCJ9o7cBJv3ULHSfegAJxtUwfNWPCGHHyotDE9FxdARCt67DgAqa&#10;e1Om8WDeIp3Pc25jnyEzjxo0Hoz6AEPjwWhH48Eo0Hgw75lpvQnYfvAQDu2fJw8uzw/8D53HRmLg&#10;5rV5BhdCCCH6QW8DTDaSS1jw5c+4lfwAKwc3Qf0GrTDtaJq4kRBCiD4qGgHGOAAzrqXi5Z2zOHny&#10;JE6e2IdpjfRzDGpCCCEKRSPAEEIIKXIowBBCCNEJCjCEEEJ0ggIMIYQQnaAAQwghRCc0BxhZEqJO&#10;bsSPE4aiR5uGqF7WE17V6qHVJ4Mx9vsVOHArHtQbGCGEEE3UBhjpw/UYXD8I/X46ilcutdF5xLdY&#10;tuswDmxZhMkDmsBbeh2rR7dF0OfbESe+hhBCCFGlNsAYuXbCz0cv4Nj2JZg+egC6tmmEwMpl4V3R&#10;F3VbdsfwSfOwbv8pHJ/XAXbiawghhBBV6m+RmVrCMldvLIm4e3A1fv31d+y8+By8NyFDI6M87rER&#10;Qgj5mOUzPsgQs34Yes85h5iX/2LHFx0x7kiyuK0wyfB0z0x89sPfeCETkwghhOgl9QEm/SJWfLsU&#10;p58pH+NLEHlThnZzFmD61FlYPM4H988/KvSH/NKoNRgz5Tds33sNr4vQIAOEEPIx0tBdvxTPTi/F&#10;tz/sRVrD0Zgysgkcw6agzYhDsC5jjZgI4JN1uzHOtxB7NZbew5KuwxDZqS5OrrDB6oPj4G0kbsuB&#10;DzS25699BTrg2JOUdGx7rP0rDfKuxA0UXb9ndS3O51ndi2d1Fc/myny8i3F5PsVyrgHHZFI4ShSD&#10;aa06exnzjp5WdAme2WW4uJyrK3Et6Xyecxv7DJl51OhevhT+F1hZXNMfR54n4FpCirimni6767eW&#10;pMFKpuiKvsfKLQh/9v4GHFvVrDZqOBfccBUFZcn9Z0h9jwOOFU9PhhEUA461/W0dK09efmI58vzy&#10;MlWWtbhNXbrquqZ0+d/n6/wvZ+dsYYYDnZuIa/9NmdKlYGOtGCtK3+Q9HowsHlfWf4cZG2NQbehk&#10;jKwtxZ27r+DgUxMVHDW07johwa0FnTD86VfY1e842o4wwao8AoydnR3OnjtfoAOORSYkYtkNFlm1&#10;kO/8bOdSNmCKg4HPsw6IrMaNzZX5+EEhz6dYzhlgLFhaORsL+fKiw6fw7Z5/FDtx5k4uLufa+bWk&#10;83nObewzZOZRY6BvRXwXXFtc0x+77j/BuZhYcU09XQYYN3NTOJkrBn5q8dMSXH0cnVWOfGKvUyyr&#10;1oGWbTnTM9dVJjX+7NYKNT1cxDX9Mf3cTaS8xwHHKhWzkKdHvYxD7Zk/s/Lk5SeWI88vL1NlWYvb&#10;1KWrrmtKl/99vs7/cnauVpa4MqSbuPbf2NvZwtRUP4cwySPAyPAm6hKuPjVFKW8ThC2ageXhJdF7&#10;8gR0r2an84f72QYc+6kGNn+yB40XfYXA2DUYNtMY366bgDYVnMTc2dGAY2+Rzuc5t7HPkJlHDRpw&#10;TH2AoQHHtKMBxxQ+8gHHpIha1R21Wn6Bmd+PRoc2cyEZugY75jTG4/m90OWLZTj7XLdPYLINOObm&#10;jsDa1riw8lcsWnMKj5+ewvo/b4g5CSGE6CMNASYNYYfTMeyfE9i3mzXyn6bgrxNpMCvdAuNX7MKi&#10;runYMG8LHhXWN7nsm2L8shVYsWIFlk1pg1LlumD6mMbiRkIIIfpIQ4AxQ43ahtgwchSmTB2D0CUJ&#10;qFJVOcCXMdzqf4oF3/dASQ2v1iXj6t/g/FHNz18IIYToBw0hwghlR6zF+lE14e5aDYN+X48xPtSi&#10;E0IIyb88rkGs4B3cG8OG90fryrp/qE8IIeTDojZuSO+vwhd9x+CHVX8hLPKVvFsYBRlS46Jwcf8a&#10;zBnbG+3H/IFY+kU9IYQQNdQGGCPvnpj4RT2YXFuDCSG14F2iBDzLeMLV3gEl/Nph9LIwyPw/xeLv&#10;usCRLm0IIYSooSE8mMLFvwvG/LQJhy7ewYMHd3D+wEGERb3Ey6jrOP7HL/iqRx14mIvZCSGEkBzy&#10;d/1hZAXXsuVR0tZYTCCEEELyRje4CCGE6AQFGEIIITqRjwCThsj9P2PsgM7oOPkvRPw1D7N23MX7&#10;GA2GEEJI0aE1wKSdmYaQz/civYQZHl17AgNrCc5M6ompJxVdxxeeBFzd8A0+DR2M8b8cwZPCHoyG&#10;EELIW9ESYKR4fPIiykzcjPmfBcHD0AB2DcdhzcSyCDt0V8xTGGR4tvlTDNpmjx6f9YL1jv74bN0L&#10;cRshhBB9lPd4MLxhX9oB7e79D4fGXkOvocZY/UdP/DspCBOKb8XhMaXFfLoWi1WdGuHi0L8wwike&#10;5p6l4GxrAytT9fGRjwezb//f8nlBeZychk0PtAc1eVfiBoqu37O6FufzrO7Fs7qKZ3NlPt7FuDyf&#10;Yjlnd/0mggwuQoZ8ecWZi5h76KSiS/DMLsPF5ZxdhmtL5/Oc29hnyMyjRs+KZTCpVlVxTX8cjInH&#10;lfgkcU09XXbXbyuTwEYc57Xr8o24GcP2F2U58om9TrGsWgdatuVMz1xXmdRY16oe/JwdxTX9sfDu&#10;U6RK8/51ti6763eTpYF3evUw7hVa/rqalScvP7EceX55mSrLWtymLl11XVO6/O/zdTbLwdnSHEe7&#10;NhfX/puSJUrA2tpKXNMvWgIMH3PsMP7XvC+2SK2R8twKVT0TcD2+ERYeWooQd16AhUByFVNrt8E2&#10;20DULmuCG6dT0HfLDnxaSf3XpnlgOXnqdIEOOBb1Ogkrbj0Q1zST7/xs51I2YIqDgc+zDoisxo3N&#10;lfn4QSHPp1jOGWDM2bqXpWJQod+OnsGMvw4qduLMnVxczrmTa0vn85zb2GfIzKNG/2rlMSOoprim&#10;P/ZERuP883hxTT1dBhgXUyM4mir2ydY/L8e1JzFZ5cgn9jrFsmodaNmWMz1zXWVSY0eX5gh0dxbX&#10;9Mf3F++81wHHyrFjiL8vH3Cs/g+/svLk5SeWI88vL1NlWYvb1KWrrmtKl/99vs7/cnauVha4MLCL&#10;uPbfODo4wNxc2RmxftEaYORSH+HsXwdw4XEqrNyroVHr+ihjKW7TkWwDji3vi+sdQxAz8zqWtDDD&#10;ne8boU/qQpz/xlfMnR0NOPYW6Xyecxv7DJl51KABx9QHGBpwTDsacEzhIx9wLAfzkqjdeSBGfj4E&#10;neqXh1Mh/II/24BjJUrB29MU0gx+aS0gMSkFpmb6OUQoIYQQBa0BRhazC5/V9MMXBxJwYWYQyni4&#10;waXiAGx+Upi9XDqg85hPcH9iC3Ts0BiDTzfD5KEVxG2EEEL0kZYAI8OzHUtwpua3GBMQhhUrXqH/&#10;oSj81e46VuzI+1ZEQbOuPw1HLu3FokW7cObw92hBvWwSQohe09JKC0hNzoB71Zpwu38EZ4yboEMd&#10;D5QrUxyJ8a/FPIXI2A7uHg7Qz8dZhBBCVGkJMEYo2aQhYr9vgvq9liC5ZWf4np6C9jPvw7dOYX1F&#10;mRBCSFGk9T6TcfWvseOPbzBi8hb89X0jWDn4YuDSPzGnqX5+75oQQoh+yMeDDAmkhmYwkzzEyW3r&#10;sPWmBHavwnD6LvXVQgghRDOtASbtxEQ0azMOi5Z9j/FTfsbyn/6HkV+vxMWXFGAIIYRopiXASPDv&#10;0auoNvcUDs0LQY2232H/hevYEWKAO9FvxDyEEEJIbloCjCGKFTPGswdPkFbcAZLwq3gstUIZT0Nc&#10;vxwl5iGEEEJy0xpgPDr0hseavvjmcRv0dlyBNvXrIvjbCPjXKy/mIYSQgsW7ebEyMYadual8sjUz&#10;hY2pCSxZmrmxkbw7GHlPLkx+ersi74fWZzBGpXthza0w/FC/Ivqv/QtLPx+Cb3Ycws+tbMQchBDy&#10;bniw8CxmBX+34ggu7Y42ZT3RvrwnmnuXQO0SLqjs7ABvB1t42lrDxdoCjpbm8n75eKDhQYZLk8qQ&#10;kJaOF8mpiE5MRsybZMQlpyFVknefZ0T3tAYYBSPI69K8NBr2GIheQWVQCN2RZSONPoZfx4ei36DP&#10;MWPTNSSI6YSQosWMNSa+Lo5oW84THSuURt2SrijHgoiTpQUsTHgnooaQymSQsisTqUyAjM0lbJ0t&#10;ypdzblMuZ7D01Awp4lPT8TDhDa5ExyLs8XPcefkKyRkUbN6HfAQYPRgyWRaDtZ+OwKFSwzB9Ugik&#10;S3thwoHCHlGTEPJfuVtbssBSCpWK28Ha1ERM5be52EmkoAgi7xJc+Fwmzvn7KLenSqWIZlc0Zx89&#10;w/2499D7yEdOa3f9aWf+h7r9LqLeJ444dS0Y2758hVHDN6P8kpOYU7+QrmOk9/BjsxA8mHwCC4KS&#10;sKFnMPZ2OYf1XdXfpuPjwRw4eKhABxx7lJSK9REx4ppm8q7EDRRdv8u7D+fr8nlW9+LKbfJ0ZT42&#10;V+1yPGd3/aYQ4G6o6GB0+akwzD5wXNEleGaX4eJyzi7DtaXzec5t7DNk5lGjdyUvTKlbXVzTH38/&#10;icXluLy/3ajL7vrtDWSwNVAcTp2XrMON6OdZ5cgn9jrFsmodaNmWMz1zXWVSY2PbIPizqwR9cz8D&#10;MGJlp4q3QLoILtm2i+v9vFxhYWwoH3Cs6c+/s/Lk5SeWY66yFrepS1dd15TOX6ehu34XS3Oc6NFa&#10;XPtv3N1cYWWlnz985yWQBz0ZMtmoLIb/2A93+5dFSc9qmCobh2865f0MyNTUtEAnY2P1g5sVFkO2&#10;w2Z+lhwHaGEzZH9ftWz0ZTJiQeF94vWi/CwGvIF5j0zY/qpaNvoylTA3ydbosDZfHhRYHMgVQAoy&#10;uPD/ajvbwZY17PxzmJhkXT29FyrH83+dDOWBTD/p7ZDJ2QYc+30wHvXri/CRO7CwWSKWde+KM32O&#10;YH03JzF3djTg2Fuk83nObewzZOZRoygOOMbv+/MHw5bG/JtIRrDg30Zi9cHLWfEf79qV/5f1rST+&#10;/zzdkJULe7n8qsWMT8YskLB5zuKhAcfyJ0MqxYP413j2Jhmv09LkQURXwaWYmSmrFzsEe5WEAwsu&#10;SjTgWOHgJZAHQzh1HY3GR7qhWsv5OB+2GN3qV0P7Hb4Y0d1TzKMb2QYcc4zEjXt2qObvATMrL/iW&#10;FfAokh7zE82sTY3hZWeDWu5O8ofJnSqWQXPWyNQp6Ywqzg4ow7Y5W1vAztwMNmYmMGdBx4yd9SsD&#10;P78CYe0Ta+gEpEgkSEjNQExiCiLj3+BebAIevHqNl0kpSNMy/C/JjZ9olS1uj3plPNCkbCn4eTij&#10;jIMtHC0tYGVqIm+PWbG/VXDhtz55XZZk9ern7oyQqmUxISgAExsHIqRKuWzBhRQevR0yObtkXP6l&#10;NwYtj4OHRyoeJNTG9G0/oYOb+vhIVzBvkc7nObexz5CZRw19voK5HvMSVV0c4WJlIaYq8L1c3Vku&#10;X1aeLfPGLOc2TQ2a6nZ71rCVtmcNG2so6QqmYPA6SU7PkH/7K50FcWVZs/8p/tnsP36M8IDETxD4&#10;ycHboCuYwsFLIE/S2Pu49tQaNeVDJo/AgJDCDi6cJWp8th0Xzu/AshX7EXZqvsbgQj5e/DZYE3ZW&#10;XJjBhS8/Y1cy5x4/w/PEQv1u5QeNn2wVY4Hb1cYKnvbFUJpd4Xg72rErHzv53MvRlgXzYijO6vpt&#10;gwspPFpb6ZT949Fi3L7C/VqyBoZm9nB1tdOrAceM2JkKb9C82c5excke1V0cEODuhEB2me7vXhzV&#10;2HpFdlCUYdvdbCzlPxSzNjGWX8nwRoqfnfGztMS0DCSyMza65fLufF2LsxPH7KeLrIjVBgW+XBDB&#10;Rb6dTRls2cSIGjpCVGkNMJaNe6D9i82Ys+Mcbt65i7t3+XQPH3Nfl67WFiyQOKKZlwe6VCqDxqXd&#10;WUBxkgeSkrY2cLQwl/9gzJhdKisbPNaOKea8QWJz1h7JG6Z0fiuABZhXaensDDgF9+Nf49qzl7j7&#10;8hWevk6igPMWyhW3l0/8NiPHildtUODLBRlcbMxM8UnVcqjO9gFCSBatASb1yEZsPHcAP/Zpglr+&#10;fvDz41MtjNrz8d0OcGZXHy28SqBRKXd5MOGBhH99mFM2WLxBkrDGKLNhUmmI8vvAMk0iw8vkVHmw&#10;4T8Q479EzpAqfgNDNOPBnN9KqV+mBHzYCYBrMUv5t75Uy5ov/9fgwtMdrcxRs4QLeviWx/8aBaBm&#10;SVfxUxBClLRfwfT6A69iruDU1Sd4nfgakecP4+KjF9jco9AfxLxX/MojiAUWe4vcN+gKMrio2/4w&#10;IRGXo1+Kf41oY2xkCA92JVnNzRnB5UqhWfnS8gBQzc0J5dkVDr9372RlIb/y4F835lea8q8rswDF&#10;b3nyL1nwrzDbW5rB084aVViwqlvKDS0rlEbP6hXk30waU98PnauURQ13Z/nzAkJIblqPDGnkSnSr&#10;EYQv/3wC1vTh4fYv0CCwHzY9+bjOqL3YmbGlae577LoMLpnLbOIPNsm74b954QGH/06luocz6pX2&#10;QAsWLDpXLYdefpXQP7AyQmtWxbDa1TC8ji9G8KmuLwYFVkGP6hXR3scbTcp6ohYLUhWdHNh+8J5/&#10;pEdIEaElwMjwaMd6vBh6BPtH+4Cd68F/0gkc7huBldujxTwfB/4V49qe7uyM1kYnt8U0BRf+LZm+&#10;NSqiNWsQCSGkKNF+i8zGEpKkRKSJ67zzy5Q0KWscP77eSU2NjVDB2RENvUrA190Jpe1t5b8U5gGi&#10;oIKLubExfJwd0LZiGXxRrzrGNfCDrxs9PCaEFD1aAowhincciuo726Javbbo2q0LWtWpihYbvDAw&#10;pKSY5+PDr2acra1QycURDViwaefjjWblS8kDTy1PN/m3iSrIuw0pJv9WGf91sYettXy5NEvj41v4&#10;uDiwvK5oXq4UulYth0GBlfElCyb8/n4vdsVSr7S7/MdYOb92SwghRYXWKxhDpzb49cxR/DqwEapU&#10;rIIGvWbjn7Nr0MND60s/GkYqPwrjPwCr4lpcHmiCy3rK7/W3Zlcj/D5+h8pZE09rxAJSQAkXVGRX&#10;LCVY8LFl70EIIR+K/EUJm4poOWgspn77DSaODEGAi+5/UCZ7cRq/z1iEI8/FLxOkR2DP7FEYPHQC&#10;lpx6Lv8tCSGEEP2VjwBT+AOOpV+Yi1bBofj+1zU49VJgKRJc/q4Xpv4biH5di2Pv0GFYG00hhhBC&#10;9JleDjgmjTiPC0ZmONBzBLDsOCZVuIMZDYfDZPVhfFU2A3tDq2NN0zBs7q55wLEjR48V6IBj+mTZ&#10;iXP4/u+jig71MjvcE5dzdcSnJZ3P1XXSp8yjRt/KZTGtvp+4RtTpsGg1rj99llWO2cpVtQ60bMuZ&#10;rlo3ykmNLR2CEeBaXFwjOT2IjUfjn5ay8uTlJ5ZjrrIWt6lLV13XlM5fp6GzSxdLC5zp005c+29c&#10;nJ1gaamfv0vkJZCH9zPgmJFXTdQqofJbA8lDPHxRHB5ufKAtY7i4WOPF01jFNg1k/CvEH+qU9zmB&#10;zsm7u1H3uWjKnLSct+mcoOYz0aQyCe/7DkjBHUPveVfLk34MOJZ+CrO6T8WBBGNUG74K80JcWWwL&#10;Z1ctgxVXMGXPYIz/bPgc/xOh9uk49aU/pnsfwP4R6rvn0EV3/fqEuuvXf9Rdv36j7voLBy+BPBTS&#10;gGOm9TBh+0EcOrRfEVxyMi6HKt4ROHs6gQWeKJy6YIgqvh9m8CCEkA+FlgDDMtgH44cTZ7Bx0nhM&#10;Gj8IPceswpmLyxHirvWlBcfQBV3HdkXEuEZoULcztpabgJG1TcWNhBBC9FH+ooR5SdQu7AHHjHww&#10;6dQpTPLhz10Am/pTcfDSQWz+8yzOLu+B0opkQgghekp9gJGG4/t6NjA3N1c/mVqj09rC767f0NwR&#10;7i7WoNhCCCH6T32AMSqPkTtu499//8Wdf6agaf2BWHIkHA+eROLKvvno3zYUfZvq5ivKhBBCPgwa&#10;bpEZw8bZAyVLuiPp+EFYD/wB/ep4wcXRDRUbD8MPHWKwbs8LMS8hhBCSm5ZnMAawtDHEnRMnEK0c&#10;uVf2AmfO/Qup/Ct4hBBCiHpaooQhPPtMQPMLfeHj7Yf6jRogoFwF9DjTCJ92chTzEEIIIblpvQwx&#10;dGiKH07dwOGFo9C7a098Oncvrp76Ec0c6AqGEEKIZvmLEqauqNG2L4Z9OhwDOtWB58c1HD8hhJB3&#10;QJchhBBCdIICDCGEEJ3IR4Ap/PFgeCebL07/jhmLjkA53hgSbmDLzM8QOmQc5v/9AOliMiGEEP2k&#10;NcCknZmGkM/3Ir2EGR5dewIDawnOTOqJqSdTxRwFLR0X5rZCcOj3+HXNKcjHG0MqDk7ohJkP62FA&#10;r3IIG9sP828pvzdNCCFEH2nprl+K+3Na4SunzdjSejM68u76d4TCcH13dLg3EUenVhPzFSQpIs5f&#10;gJHZASjGG5sEHyN2FXX6OBK8m6C6UwwWtmyAa2PCsbSl+jHs+UBjJ06chJ29vZjyYVly7Cxm7juk&#10;6BI8s8twcTlXV+Ja0vlcXTfjyjxq9KtaHtMbBohrRJ22C1bg2tOYrHLMVq6qdaBlW8501bpRTmr8&#10;0bkZAt2cxDWSU1RsPBrOXsTKk5efWI65ylrcpi5ddV1TOn+dhu76XawsENa/k7j23xR3dICFhYW4&#10;pl/0YzwYNaThM6AYDoYHGDGRfZ4n20PR6gd3LDkyA3U0fJuNB5i//znwwY5o+fvpC5hz8IRiJ87c&#10;ycXlXDu/lnQ+V3dgKPOo0atSGUyu7SuuEXVClm7AjZjnWeWYrVxV60DLtlyNm5rXqrGhdQP4udBv&#10;1TR5GPcKzX9ZycqTl59YjrnKWtymLl11XVM6f52GAONsaY7jn7QU1/4bd3c32Fhbi2v6ReuQybL4&#10;w/hf877YIrVGynMrVPVMwPX4Rlh4aGmBddmffmoWuk89gATjahi+6keEuBqqCTAyvDg0ER1HRyB0&#10;6zoMqKC5u34acOwt0vlc3YGhzKMGDTimHQ04pt9owLHCwUsgT4UxHoxpvQnYfvAQDu2fJw8uucnw&#10;/MD/0HlsJAZuXptncCGEEKIf8hcl3sd4MKokl7Dgy59xK/kBVg5ugvoNWmHa0TRxIyGEEH2kNcCk&#10;/jEIXh4eKFGiBEqULImSnp4oVboMvCtUR3Dob7j8RsxYwIx8JuHUKfH2mHEAZlxLxcs7Z3Hy5Emc&#10;PLEP0xqpf8BPCCFEP2gNMCb+jVCnbF18vmgb9u7ZhhVT2qFcua745qdxaPh8PsYtjxBzEkIIIVm0&#10;BpjXR3citsMcjG1fG76+tdAsdA5GeJzHbZdPMGlqNxjfuS3mJIQQQrJoDTCGZiZ4cesGXip/UZ98&#10;FzfvJ0IqeYM7Jy8h3tJG3EAIIYRk0RpgbNuORJvrg1CtakO0aFoHFb2C8JtlH4TET0TbGQlo3yNQ&#10;zEkIIYRk0RpgYFMf3x67hF3T+6Fdh/6YvPoMbu77Av6Nv8elB8fwdSCNzU8IISQ37QGGM/NArc6D&#10;MPKzoejVwgd2/FXmdrC3zN/LCSGEfHzyESHSEX15LzauWoXVa9Zh/YaN2LB2DQ7cpc4mCSGEaKY1&#10;wKSdmIhmbcZh0bLvMX7Kz1j+0/8w8uuVuPiSAgwhhBDNtAQYCf49ehXV5p7CoXkhqNH2O+y/cB07&#10;QgxwJ1pHv7AkhBDyQdASYAxRrJgxnj14grTiDpCEX8VjqRXKeBri+uUoMY9uyF6cxu8zFuFI5ohj&#10;nAxP98zEZz/8jReqyYQQQvSO1gDj0aE3PNb0xTeP26C34wq0qV8Xwd9GwL9eeTFPwUu/MBetgkPx&#10;/a9rcEox4picNGoNxkz5Ddv3XsPrPPuAJoQQ8r5p7a5fGnsfNxNsUal0cZikR+H4jsN45N4YXYLK&#10;QFdfUJZGnMcFIzMcUIw4hkm8QzLpPSzpOgyRneri5AobrD44Dt6Z48Rkx8eBOX3mLOw/0AHHFh85&#10;jel7Dyi6BM/sMlxcztWVuJZ0PlfXzbgyjxoDfCtgZqNa4hpRp+W8pbj25P0NOLaza0vUdHcW10hO&#10;US/jUPf7X1h58vITyzFXWYvb1KWrrmtK56/T0F2/q5UFLoV2Fdf+GztbW1hY6OfPRbQGmMT1XVBu&#10;exf8+0dPFOqQNtJwzFAMCMMCjIBbCzph+NOvsKvfcbQdYYJVWgLM3r/2wfYDHXBs1dlL+PHwKcVO&#10;nLmTi8u5dn4t6Xyu7sBQ5lGjR4XSmFizirhG1Om+YjNuxrzIKsds5apaB1q25Wrc1LxWjTUt6qKG&#10;84c5HlJBeBSfgNaL1rDy5OUnlmOusha3qUtXXdeUzl+nIcA4s4BwKKRgxlQq4eEuDzL6SPuAY0+3&#10;YXj3tXAdPRHdfOxhIi8sQ9i4lYVbAfUSo27AsWwBxmUjujb6E40XfYXA2DUYNtMY366bgDYV1A8J&#10;SwOOvUU6n6s7MJR51KABx7SjAcf0Gw04Vjh4CeQp9chGbDx3AD/2aYJa/n7w8+NTLYzakyzm+O+0&#10;Djhm6IrA2ta4sPJXLFpzCo+fnsL6P2+IGwkhhOgjrQHGstcfeJ2WjMTERJUpFpt7FOKoY/ZNMX7Z&#10;CqxYsQLLprRBqXJdMH1MY3EjIYQQfaQ1wLw3Rj6YdOqU4gG/CuPq3+D8Uc3PXwghhOiHfASYNETu&#10;/xljB3RGx8l/IeKveZi14y4K7gYZIYSQD5HWAJN2ZhpCPt+L9BJmeHTtCQysJTgzqSemnkwVcxBC&#10;CCG5aQkwUjw+eRFlJm7G/M+C4GFoALuG47BmYlmEHbor5iGEEEJy0xJgDGBta4aH4beQJKZAlow7&#10;N+/D0KaYmEAIIYTkpiXAGMKp62g0PtIN1VrOx/mwxehWvxra7/DFiO6eYh5CCCEkN63PYAztg/HD&#10;iTPYOGk8Jo0fhJ5jVuHMxeUIcdf6UkIIIR8xrVEieXMoAkLmIsyyIfp/PgIDQuqjTCH+BIYQQkjR&#10;pDXAmAcPx9i6ydg9qi7K+nbE2N8OIzLzgQwhhBCinvZbZE7+6D5xGf4Jj8DpeW1hfvwrNChfE5OP&#10;pYk5CCGEkNzy/SAl7Vk4zp05izNh95Fs7QhrUzU9uBUYGV6c/h0zFh1B1nhjCbi64Rt8GjoY4385&#10;gic0YjMhhOg1rQFGemcbJnarCa8KrTHzjCXazTuJiFv78FUdUzFHQUvHhbmtEBz6PX5dcwqK8cZk&#10;eLb5UwzaZo8en/WC9Y7++GzdC3luQggh+klrd/2p+6Yi9LAr+g3rg2behTEijBQR5y/AyOwAFOON&#10;TYKPUSxWdWqEi0P/wgineJh7loKzrQ2sTNXHRz7Q2PnzYR/sgGO/Hj6JaX/+regSPLPLcHE5V1fi&#10;WtL5XF0348o8agyqXgmzmtQR14g6TecuxtXH0VnlmK1cVetAy7ZcXcWrea0ae7q3QS0PF3GN5BT5&#10;Mg41p89j5cnLTyzHXGUtblOXrrquKZ2/TkN3/a7Wlrg+tLu49t/Y2FjDzMxMXNMvWgNMNtI43Ni7&#10;GkuXb0Byz2NY3l13XyeThs+AYjgYFmCEq5hauw222QaidlkT3Didgr5bduDTSsZi7uxsbW3x5569&#10;8vmHaPW5K5h/7IxiJ87cycXlXDu/lnQ+V3dgKPOo8Uk5T0wI8BHXiDq9Vm9D+LOXWeWYrVxV60DL&#10;tlyNm5rXqrGyaS1Ud/owT7AKAh9wrP3SDaw8efmJ5ZirrMVt6tJV1zWl89dpCDBOFmb4p2PB9Ahf&#10;2tMTdnZFdMAxLvXRaWz9fSl+X7Mdp+M90LTnEHz51edo4lkwXRqrG3Asd4DpjJiZ17GkhRnufN8I&#10;fVIX4vw3vuI7ZEcDjr1FOp+rOzCUedSgAce0owHH9BsNOFY4eAmoJ3uFW3/9gjGd/VC6YhtMP54C&#10;E1MXDPnjCv76dXSBBRdO64BjxiXh7WkKaQZ/4i8gMSkFpma6egZECNELaYm4+zwezzLEdaIn0hH9&#10;Ihb330jEdc3UBxjpXfzSwhu1P/0DsVVHYuP1R7h9eDG6lTWBoZGacKxzDug85hPcn9gCHTs0xuDT&#10;zTB5aAVxGyGkoCVE38WSM5ew8Ow9hIvtSNqLKKy9eB2r1E2XIhCersjH5S+vDA9uHkbw3F9gPXUx&#10;6vxxHdcy3yMDx/7ZhKorw3A585uk5L/Wi4IML57exty//kafjbvRZ8dR/Hj9OeJUylkafxdjli2D&#10;45T5KLFoP1ZEZ0X55IgTaPTzNsx5qr1i1N8ik0Xjz696YvS6hyjRvDcGhA5Et3o2WN++Pq6Pu4IF&#10;Qe/p6kHyCk+fyeDo4YC8HmnRLbK3SOdzdZf2yjxq0C0y7YrqLTJpykvsPnMaE4/dwS3eMBmVwbKv&#10;QxBqATw/uxUld0Wx81c1jErgpy+7Y7S94vPkK691JIbM3Y6VppUxt0oCph2LgX/bAfi7ri0M4q+g&#10;zYKjSAnui0MNHFDQ4wsWtVtkBVUvrBHFtdO70HpvBJ5kiw9GKOfXBoe6VEBJQwn2b1+GthdN0Ld1&#10;eUQdPIcwjya4PtAPpZGAJatXY2xGHVwMDUR5/k/Mg/rNhm5oP+cI7lz7AyMrPsVa9sZlfLthRXga&#10;MtK1XxbpjLEd3LUEF0LIO5I8xvhFq9H5gNiI5WDp4oUhtXwxLHOqgsa2BvL208DQBNYq37nJT15Z&#10;YhzuJgmwcvfCwMruKGEgwb/PX7EmMAMnT13AYbOKGBtY8MGlyCnAepG9DsfEf3hwMYS3bwuc/XIQ&#10;TrQrh5IGUvx7+Rh+iGRXKrIk3H6ZDJmJM1oFlEcdW0OkvIzFfRaQkh9cxE/3TfFJg2pagwuXZxZj&#10;p+ro+r9lOHT7Xxya3hLVyxtjc1cfNOz3Df68T790JOSd8bNbI9Z0GrOj39iELbO5IVvnZ76cjB3N&#10;EnYyl8EO+PQ0IC1VMU9nLYyENwK6OP5krGm3gH/1BpjsY5mrcbAu449fOjbHYnFaWK84O7MWwG+B&#10;uPhURWcb5Vly/vIampuhGHuJhP070/nEmsRiFuz08VU4Zl1MRGCdQLQyV7xfoZNfgbD64PXC64jP&#10;5XUklgq/8SNldcDrIkOsnzReP2zK4HXE6o7XYYEouHrJePEMN3mQMrBCswAf1CrugPqBVdHMiqUJ&#10;r7H3xlOkGZrBzoz9FbaPpbJ/R4pUkNeVLV5j3dEbeFKiBr6skL/T/JyfVT0jB1TpOBaL999C5Nlf&#10;0cX2Gs6EZ92TI4TkgQcSC0vAxg6wLw44OgG29oCVDWDO0k1NFY2Y8laMHGseMhsx1ljxhis1GUh8&#10;zRrgOODlcyDmiWL+OkHRwL3FLw7UMnbFtOFDEPZJAGpbZjVK6qViz9ELOMUaKwNDJwyqXxaO4pbc&#10;NOQ180T7suZI/fckmm0Px31DR7SraIfzJ8NwyLQ8u3qxwf3bFzFl72FMPvsQj3R588SE1YGVtaJe&#10;eP04sHqysVWkmbEox7fzelStI17ePIgoAw2vg2RWR29YfcTHAs+j2fQUiHsJJL1RnCy8iwKsF+Ni&#10;xeDGW30hCcdvRCIqLR33bt/FSfkY+AKi4xOQDFM09vGEgyQKk3//G2tjDVGpkjfKPrrArl5MEMKu&#10;XkrG3scvB45gzD9XcOSV5pOd/AWYTIawrdgGXyz4A9+3e1+nFoQUEbxhcnIFXD1YYGGHuSU7TeSB&#10;pKDwBo43aq9fKRqzxw+AhPh8nDlLcPvOdSwPu6aYLtzF5WQenEzhYJm/zyeJvoSZ1xLBmxa7Cv4Y&#10;4c4aXw005jW0RWiPntje3AdNKwdi5aAQTLW9w65e3qBGrUDUiTiA4LVHsfzfh1i5Zyvqbr+DFwV1&#10;UaBkXQxwKwE4s3oqxk4AzC0UQaSg8OCTnKQIONGPFRNf1yDteQRWKusl7Dp2PE1hqQVXL0aOVTCu&#10;hh17RxnCz+1EmWk/o/ymO4gWswnsCvmNzBClAtvhZO8G6FO2HMaFdMO+JjbYeuwGHrpXx5eejzBi&#10;+Q58GRaFQxcPocXi/fgjUf3JTQGWJCFEKVrGzjR5o1WYv7DmASeBBRt2ZZPMb9dolI7jpw5g8Pa/&#10;FdOOM9iZoL6BUEuWhC1HLuMiv6IwtEOf+hWhcXgobXlNHdG+fgPMblELfUqbI+zUBRw0KYextexw&#10;7lYkouGCz3q0xygWA57ei0SY5pPlt5IhZZHKxZ21wg6KK5PCwq9i2FXnq2h2ZaPG66iLGK6sl+3/&#10;YPpNduWTX/mpF0MrdOrYA0dC6uGLgMroX7MWFvZriX78XiVjamEBW/lrTFHRJwDTWzfEeL8ScHh8&#10;ET/dM0bnBtXh/ege9r8xgF+ddthaz41dsT3AvsfqK4YCDCE6UKH0+xvx1YhdwbhasTNxjczRtmUI&#10;Dg7qppgGNkd/h/w3BWmssZl1M5mdA7MLgNJ++Ly0CVuSsZN1GSQ5rp7U51VPJn/2koCqNWuio5UB&#10;ey8W9AyMYWVmCgt2Ai+wxll+oVUA7G2sYGHFHzy8H15W6u8A2VdsiH3KehnUFb/5s6uqfNJU1lJW&#10;JxJWNzwEyBKfYP3Z2zifao7G9ZtjZaeGGOaUhJvyEwwjVPN0Q64OwWT82ct1RLn6YpyPBQzZ+/H3&#10;sjQ1hbWJEQwECZIy1FcMBRhCdGBTzw7o6VtJ8U3XQlTWxQk7Rg9B1RLs7FwjQ7i7e6JJ2VKKydsN&#10;ZfJ7ocUam7VHruAmb8UMbNCtfhV4s1Yk7vx2WE36ESZTtmM5v6vDacirngRnToXhgFFZjK3tBGP2&#10;GSs62cFYFo8jl2/g8AsBJsWLo1IBXWy42Fhj/8AQVHN1ElMKT7saVbF7zDBxLTvjYi5orKyXsp6o&#10;6ZDPn4RoKuvkq2g7hdXLpPloF5bK9scE7Dx8BKP3HELPtTvx6f7D6LXuNI6xqx6jYuXwuZ99rm/t&#10;pT7kVy9G6NCgBqqyjSZOjihrKOBuRDhW34+D1MgelZ3VVwwFGEJ0wMnaEuu7t8W1LwZgSnAdNCpT&#10;kp2FF+DzFxXlXZ0xKKguNo4ciNtzp6KdXzVxS8FLigrDnLtp8rNkcw9fjCqvOTK9TV5ZQjh+YFcv&#10;PuzqpbM1j8qG8KkTjO8rW+DM0XM4a+mNqa2qF1iA4RqyOrn6RX/s7NMRw2tVZ42ko05OCMxYvdcr&#10;54UJ7Zrj/Lfj8efY4SjFGumClO+ytqqI+d1qo5WDCVJjI7Ho2EVsepoGW5eKmNe7OT5R+caZnOwN&#10;1h+7jghndvVSWfENNiOXGpjXohyKPzyLHx5aoF2TRhjhpD6UvF1nl0UE/dDyLdL5XN0PxJR51KAf&#10;Wr6bDKkUYY+icenJMzxJeI2nr97gaQKfEtj0Gq+TUyHjt5j4ISmwOb9FxJbNjQzhwgKWu10xuNva&#10;sInN2XJZ1kg1qOANF7Ze1MlSEnArQSo/Zt3e0++4ubjkFJyMeozbz2MV9fOaTa9Y/bDlGLacwr8m&#10;zuuG15G8fmTyRtfaxDirbtjcrZgNPOyLwbekB2p7l4a5qeZbg++HFAkJr3DvtQS29vYoY22q/vdG&#10;slQ8ePEGqRa2qFDs7StGTwMMH3BsJZZc8cKQYY3hzGpQGn0Mv81bi/OxlijXLBSfda8GTf2HUoB5&#10;i3Q+pwCjN/jhyJ9jyFjjZcwCi1FBfqOJFAh+EsC/JMAPDxMjIzZXf5wQ1pSIcz2iZsAxWQzWfjoC&#10;h0oNw/RJIZAu7YUJB1IV2Qn5gPDGijdaZuyMmIKLfjJk9cLrx9TYmIKLFnp4BaNmwDHcw4/NQvBg&#10;8gksCErChp7B2NvlHNZ3tRFfkx0faOzSpcsf7IBjvxw8jik794lXGSpXG3ldqRTgFcxgv8qY3aye&#10;uEYIeZ8sLS1hqne34BT09hlMtvFgjIDky/PQueMs3JQKMK/7A/ZtGICyGp6Z8oHGtu/c9cEOOLY2&#10;7BoWnDgnBoEcAaMQAkzXsiUwvkZFcY0Q8j55lS4NBwf9PJnWiwCjdcAx3Ma8Fr0RPnIHFjZLxLLu&#10;XXGmzxGs76b+K4b0DOYt0vn8LQMMPYMhhOQHa0neP60DjmXcx417dqjm7wEzKy/4lhXwKDJB3EjI&#10;W6KBrAgpFHoRYLQyb4yRXxbDyrbBaNc6CJ+eb4Yv+3qJG4neS32OHecuYeHpy9j9TLXHQu0DH6kl&#10;TULY1fMYv30PQtbtQq8/jmLO9Wcqr6OBrAjRB0XqdzCytHg8jzeAvasdDThWFG6RyVJx89ZlfPP3&#10;OfzxIoM1+0Zo1XkE/grk3WTkZ+AjMUmVLB4rN2zG0JtvWKhQZYyKtTvgVDsvOEgj3ttAVoSQLOoO&#10;Yb1laGYPVy3BhegLKU7uW4ca605iqzy4ZJevgY/USIu8gG/DeXAxQJlqzXB0WAd87m7I1iS4c+ES&#10;/khm700DWRGiF4pUgCFFiQCJFHDy8MF3wWXhkuNiKF8DH8lzZmfiXANrQrvj6JDu2NPOF0GlSsLP&#10;VhkqBMjYBbleD2RFyEeEAgzREWMENu2F+yPbYExJi1xXC/kb+Cg3Q5viaOBVEkFlSsDHGnh2+yRm&#10;/5vBh+eCQ7mKaG3FIos+DWRFyEeMAsyHhneoyEff46MkmrKzdj6ZmCjS+TMWjvd3xUfgU46SyEfh&#10;41NKEpvYPDVFsS2fj+fUD5IEWFlaQNOFQv4GPlIsqyfF/av/oNnGKwhnAcK8eBUsal9Z8dxGHway&#10;IoRQgCnyeACxKcZO34srBriyc1SM0seH6OWDXcnHe2ettvIBfjYsgPAgwsd3zxzylQUZPgQvH+b1&#10;6SPFSIl8iF4eeDQEnHcaJCnfAx+pIXuDv//ZigZbruF6ugEcPQOwZVALdLNTecF7GsiKEJKFAkxR&#10;xYd25SPyObkoxg7nw/Nq+NbXf8J7j33zGnjxjLXEj4HE3MHjXQZJyvfAR+xqSz5YkniFIUmIxLSV&#10;69DuyCPECBaoVactToc2RjvV4JJDYQ5kRQjJQgGmCLr7ijXyxVlg4bfCCpNUIr+yCY+IEhMU3mWQ&#10;pPwNfJSCZavnw2TSj7BafQ3xkOLMiYOYeS9R8RVlIwFPbx9Hy3lL4TWbTXP/wPznOe91Fe5AVoSQ&#10;LBRgiqBedQPfa0+7AwMLYECrtx34SA1BkopH8QmIzJwSEZ/jVtf7GMiKEKJQpH5omV8f+g8tuROR&#10;j/G/v4/j1IMnYgrDq1L+TIWdxecYFCkrXcyjKU0c5EqxrLpNQNWS7pjRtT3a+xfkiIn5HPjoHenL&#10;QFaEfIz0MsAk3NiChUv+wQPzKugycgRalGItQ3oE9sxfgF33zRHQdwwG13PWePn1MQQYJT464rHI&#10;RzjOppMs6LxMShYDgxgc/kOAsTUzRd2yZdCwgjcaVCiLuuW9QONfEELyS/8CTOpBDK/6JWTTF6Hn&#10;60UYucEXWw6NQer0Bgh9MhI/fxKN2aNOo8uBbegn/yFFbh9TgMnp7os4PIjnQ/Aqhnt98ooPzfsa&#10;LxOTkCGRQCKVQiqVwdBAgLGBIUwMDeBgaSEO96oY8tXD3hYlHexQyc1FPrgSIYS8C/0LMGmROH08&#10;Ad5NqsMpZiFaNriGMddH4UKz4TBZfRhflc3A3tDqWNM0DJu7ax5w7OrVax9lgCGEfFwsLMxhxH+K&#10;oIf09xmM7Am2h7bCD+5LcGRyAkZVXYaGl/9AbysJLnxdG+Mdt+HwmNJi5uxCBw9G7959YW5O/YEQ&#10;Qj5sPpUqoFixYuKaftGDAJOOU7O6Y+qBBBhXG45VP4bAFS9waGJHjI4IxdZ1A1ABJzHGfzZ8jv+J&#10;UHuW/0t/TPc+gP0jXMX3IIQQom/04Aa7KepN2I6Dhw5h/zweXJ7jwP86Y2zkQGxey4IL/+aPcTlU&#10;8Y7A2dMJgDQKpy4Yooov3f4ihBB9pne3yCQXJsGv/m9Iq14RTrz7LJummL5zGvzDvkGHITuRYZOB&#10;1KpfY+uSHihNv10ghBC9pb/PYNSQpcYiJsEMLi7WNJYHIYTouSIVYAghhBQd9CMHQgghOkEBhhBC&#10;iE5QgCGEEKITFGAIIYToBAUYQgghOkEBhhBCiE5QgCGEEKITFGAIIYToBAUYQgghOkEBhhBCiE5Q&#10;gCGEEKITFGAKjAzRawfAr2pVVFWd/HpgaYRUzPPu0k9MQ/NWM3AmXUwgaiXd3IJJ3eqivJsdLK0d&#10;4VXrE8z4+ynkNZC4BQMrtcOCuznqI2EHPq9bD2N2J4kJhSUZu0fVQ48ldxWfj7wzWfRaDPDLcexV&#10;9UOPpRFUtu8RBZgClP4yArdTAzB6wUIsXChOP49HS9e37/tZ9uIwZg2Yhr1vxPXXjxAe/hiJ1DWp&#10;Zm/2YUy7gdhu0R/Lj4Yj4sbfmFHjNr7v9QU2x7Lt0iS8eByDhAxF9kwmnqjVuhUCPU3EhMIiID7y&#10;Gu5Gp7El8p+kv0TE7VQEjF6Qdewt/BnjW7rm3fO67AUOzxqAacoD7Z3J8OLwLAyYthf/9Z0+JBRg&#10;CpiBhQd8GwQhKEicGtSApyXfkoRnkZF4nixDasxthD+KQ+yD+3gYp3pJIkXC0/uIiorE7XO7sXHL&#10;EVy6fh2RcRJxOyMkIyb8Aq5ExiPXxUxiJM7+/RcOnr2P+MzTtkTEREThRXISnlw9hoNHr+BJMk9P&#10;Q8yN4zhw6AIe5jhxT3p4GYf37MHB8/eR7ePpufTwozgRXRYhoweiYQV3uJYOQPfpS/H7jC7wlsnE&#10;XFkSY+7jXtQLpFpWQrNevdCkHB/djkl+jsjIZ0hKj8Xt00dx6mYMKy31kp5FIvJ5MmSpMbgd/ojV&#10;skJi5Fn8/ddBnL0fn+MMWoq4Oyewd+c+hD1MzRZYkp+z93qWhPTY2zh99BRuxuT+q5reVxJ3D+eP&#10;HcPZ8JjMz8BpSv8gGVjAw7dB1rEX1AA12MEnexON+/ceIFalOHm93Xv0GI9un8PujVtw5NJ1XI+M&#10;Q+aRpvZYSsZzdgw/S0pH7O3TOHrqJpRVlBR9G+d2b8SWI5dw/XokVA/Zjxrvrp8UBKkQ9VNDwbLK&#10;V8Lp10lCUpJiSklJY1uY1IPC8NKuQlCnxkJJB1eh7tTDwrYBHoJ92+XCU3kG5tUOoa+Hu9Bj3jxh&#10;UHAlwd7YRajevIMwcXeckLJnoOBe3F9o2rSe0KRNU6FKcRuh/KBt4mulQuyRyUJDz9JCzU79hT5N&#10;ywsl6k4RTrxmm1K2C72dXAT/xo2E+m06CS2rOQvFfPoKXw0KEmq36CS0CfAQinn1FjY8kMjf5+nm&#10;voK3e6DQ+8txQmjj0oJL7W+Fc6n8b+g/6fNNQndXU8EjeLTw685zwoM3yoIVvVohtLUOEL69kSHE&#10;HZsk1HYuL/Rae09IS90nDC5ZShj6j+IfmnpgmFDKMUBo1qy20LhlY8HH0UaoMHCL8DDH27GcwsHh&#10;pQXXoE5C45IOgmvdqcL5lFjhyOSGgmfpmkKn/n2EpuVLCHWnnBB4VQhCnHB0apDg6R0k9B7SX2hd&#10;s55Q3ctc8Jt6Tchg73VgWCnBMaCZ0Kx2Y6FlYx/B0aaCMHDLQ8X+I9X0vlIhZvdnQg3PqkLr3r2F&#10;dtXdBY+WC4QbGZrS5R/kgyON+kloaFlF+Or068xjLyklRUhjhSd9vlcYXpHV4Yh9Qixbl0SsFDp5&#10;eApdV/4j/DYoWKhkbyy4VG8udJi4m9VQHsdS6gFhWClHIaBZM6F245ZCYx9HwabCQGHLwzTh5tJB&#10;QnAle8HYpbrQvMNEgR2yhKEAU2AUAYadA/OT0szJ0H2QsJe3W2knhNHlTQSPLiuFe2KDnXZmvOBj&#10;00CY+6+icY9e0V5wrDxeOMO2S8JnCjWtWwnLxB2VBxg38wBh2hXFi+O29hRcbUOEjUlsJeO6ML2m&#10;o9Bi0QNFY5RxRZhSw05ou/wZe+FOoa+TpVB/9m3WiDGvdwr93EyEcp8dEfhLhbTLwpTqVkKj+fy1&#10;GcKNjdOE73fcF+Sf6Nliobl1oDAjnK8VBVIh7vwy4fMOAUKpYiaCoVlxoUJQT2HK9n9Z883IA4y/&#10;8PWmOULzkmJw4ek5A8zB4UIp04rC6OOJ8vWUY6OE8haNhHkPckaYNOHE6PKCiUcXYaVYqRnXpws1&#10;HVsIi8S8GVemCDXs2grLn0kFye1ZQl1rX+HrMEVeIXaH0M/DLDPAHBxeSjCtOFpQ/NkU4dio8oJF&#10;o3kCfyvN7/taWNvJRigz4hB7BdtvHuwSpn8xXzj6KlFDuvzlHxx5gDHNfuzB0F0YJD/4BCHpwkyh&#10;vkMZod+mw8Kcxh5CjbGHhXi+QRIuzKxpLbRSHmh5HUv8JLGUqVBx9HFBUUXHhFHlLYRG83heiRA+&#10;s6Zg3WoZC1JEiW6RFTDjql/jQoY8cMsn6ZPlaG0mboQFanbqCm9x3TRwIPr7XsW6NdcgkUZg/arT&#10;8B0yFIGZ+bMzdKyOmhUVG228veEiSUIiv0RPu4pL4RJEbR2FkM6d0bnbVOx7nowHEQ/leWHohCo1&#10;SsOYL1t4wMPRFOWrV4f8zp2pB9xdDJD0JpEdkcao0KABLI9NRMs6/vBvMQdh6QYw4PmKBEPYB4bi&#10;551hiHoRg/B/fsGAUrewoEcHTFV+O0Iahd8/n4T7HX7D0t7eEG+K5WJg64/6gVbyZdMypeFhyMpa&#10;wwMwi5qd0FWs1LSrlxAuicLWUSHozOqi29R9eJ78ABEPZUi9eB43bANRr6pYwQ5BaOCr+gkMYOtf&#10;H4o/a4oypT1gmJQof+6m+X1NUad9SwirQ+AbFIKRvz+B37CBCLI115Au/0MfJuOq+PpCRuaxJ0if&#10;YLl48Fn6f4U1P1TBX31bYo7ROKyb2Rh28i05aDuWDGzhXz8Qiioqg9IehkhK5McOUYcCTKEyhpmp&#10;SnNtVA59QoPxeOMKHD23CusiWmBEHy/NDyWNjBRBgjNQafjZwcTO1tDsi28xY8YMNn2HVf9cwc4v&#10;qii2GxjCKEdNGxpm/ZXM95Fcx+yQ7liT3glzd53GxcMTUcfMGMaF/ez7HaVfXI5Rny3GOR5LTB1Q&#10;oWF3fLV0Bro4RuDi5TjIn8IYlcYnY7pCtn4i5pzL46kE+0dnlrWWEGtsZpqZQ1EVzfDFt7we2PTd&#10;KvxzZSe+qMLejdUZZDLIMlsjCTuxyN40GZtk/VXVP6v5fc3g3X8Lbobvw6ye1WF0YT66N+iNFY8M&#10;NKTnfhb1UZDFIOxYOMxKuCLt4U3cf6WhHLQdS2yv0FBFRA0KMAVNkoxXz2IQEyNOz17gjcYH5YZw&#10;7TIYHTK2YPSwdZD2HIm29uImtucaCKlISclHg2BRA34VY3DtrhHK+vjAx+sNNg1qg8kH5U/z8y/t&#10;Bi7dsoR/u7bwdTbB84OHcTXDkAUjcbueM8QDHF02E3M33Bcfykvw5J9dOPXKG/5+DuLObgDHNj9h&#10;Wb9E/NR3DPY8L9gG16KGHyrGXMNdo7LwYXXh9WYTBrWZDF4V5v714Jd8EntPxMvzSiN34M+w/H2L&#10;QuP7Jj7B6n4B6LnNAm2GTsKC3z5FQPI93H38QH360w/56bMEya+eZR17Mc/wQn7wSXBr0SCMvtQa&#10;K0/vwgTnrRg2dBUUvx6QH2hITUlRnID8h2OJn/IJqSnIzyH7saAAU8Akt+ahaQk3uLmJk0cAxh/P&#10;/W2gTNZNMbSnM+5EeiF0aCCUd8eMPPwQ4H4OEwOqYMD6F2KqBkaVMXLOKBgvbAa/4DZoXucTbHQc&#10;gS/aO4gZ8smiCfr1scWWXjVQq25NtNsoQTnbFI23hvSNcY1RWDC5Oi59VhmuJcqiXCkXVOh/BtV/&#10;WImva6vcijJwQJOZK/Clw2YMGbwC9wqwzTWqPBJzRhljYTM/BLdpjjqfbITjiC/Aq8Ko/AgsnBOA&#10;E4NqoU5wMIKHh8HexwISSR77h0jj+xZ3Q3C7AETNag7fug1RM2g2Ynt8jaE1S6lPD9B0U/ADILmF&#10;eU1LZB17bh4IGH8csWeno/+3z9FnyXdo6lIdY5d9i8onvkT/OZeRauQBvwB3nJsYgCoD1uOFwbse&#10;S0bw8AuA+7mJCKgyAOtfUJThDAR+s5K8R+k4+5UfOkZMxM2tPeEopspJkhAbmwxTRyfYqFyWa5Qe&#10;i4jbj5BsWwoVS9mr3OJ5GxLER91CxBs7VKhcEtZF8BRElvgUd1g5vDEpDu+K3nBURu1ClB4bgduP&#10;kmFbqiJK2WevCVlqLGLijVDczU7jMyBNNL2vLCkGEVGxMHAqA29n+dM1OU3pRJUESbGxSDZ1hJPy&#10;QHvHY0mSFIvYZFM4Otm84/H3YaEA874l7cOQKkOQ8XM4Vra3ERMJIaToowDznsnirmL/kdeo1KEB&#10;ytApDyHkA0IBhhBCiE7QQ35CCCE6QQFGRxJ2fI669cag0DvoVee99Ras5/SqXBKw4/O6qDdm94ff&#10;Z9g7068y0qtjXE9RgNERE89aaN0qEPnpoDdnz8kFLltvwdTra6a36UW5wHrd1cQEnrVao1WgJ1sq&#10;hH2iSMpeRnnT/X6e7RjX+f5RNBlNY8RlUoBM7FxR0ssLnsWt2MHAe2F9jERTK6RFnMP5O69h7uIM&#10;a/5QPykat06uxLRvzsC+RQA8rRxhb8HjfiIizx7BmdsvYWjvBgd5mqLH3ceJprBKi8C583fw2twF&#10;zvI3EknicO/CeVx/lAxzeydY8+/BmtjBtaQXvDyLAy9v4eTKafjmjD1aBHjCGK/xPE4Ga1uLzB4E&#10;pAlPERmTCks7qw/7q5Yq5WLFGwnei/LjRJhapSHi3HnceW0OF2drVgZJiL51EiunfYMz9i0Q4GkF&#10;R3sL+dkZ7934yJnbeGloDzcHRZrm91GSIO7eBZy//gjJ5vZwUlQS7FxLwsvLE8XxMsc+YQ3Z80d4&#10;KbOGrUVmLSHhaSRiUi1hZ/WxfDtEpYwUFabxuEqKzr6fWznaQ3FYReLskTO4/dIQ9m4OirS8jk8R&#10;75X6wvnreJRsDnsna/nXy7OOcX5YZd8/rGXP8ejlR3pcqeIP+UnBS903WChZaqgg7z9RYy+sUiHj&#10;5tJcPSdLY48Ikxt6CqVrdhL692kqlC9RV5ii6M41zx53pTG7hc9qeApVW/cWererLrh7tBQW8O5z&#10;MztzTMzV6+um9QMED/u2wvKsLp2FHX09BPde2z78Tvvy24ty2k1hac5edzX2bpzH+ygqSdj9WQ3B&#10;s2proXfvdkJ1dw+h5YIb8s4u9w0uKZQa+o+QmGufiBJ2aeh5u9e2j6lrxawyktfYW/Vu/C69JMsr&#10;TGOv1JnHeGLu/SNq10d8XKmgAKMj2QNMXr2w5uw5OUO4Pr2m4NhikbwXXb5+ZUoNwY41LuyN8uxx&#10;N3FtJ8GmzAjhkKL7XGHX9C+E+bz73GwNaY5eX9POCON9bIQGc/9V9KAcvUJo71hZGM+7dP7QvU0v&#10;yjl63c2r1+Q83ydxrdDJpowwQlFJwoNd04Uv5h9lzU/2xjNnb9p59bz98cgZYN6id+N37iVZc6/U&#10;2Y7xnL0yf8zHlQrFfReie/nuhTUNVy+FQxK1FaNCOqNz526Yuu85kh9EiNs197hrXqc9WgqrEeIb&#10;hJCRv+OJ3zAM1NZ9rmkgBvb3xdV1a3BNIkXE+lU47TsEQzV16fyBy28vynn1msxpfB/zOmjfUsDq&#10;EF8EhYzE70/8MGxgELR1cvy2PW9/NPJ7XL1zL8nv2Cs1HVdyFGAKTX57YWVXlaxa3Jt9gW/lvbnO&#10;wHer/sGVnV+I2zX3uGvk3R9bboZj36yeqG50AfO7N0DvFY8UnfhpZIRyfUIR/HgjVhw9h1XrItBi&#10;RB94aezS+QOXz16U+a/HNPaazGl6HyNv9N9yE+H7ZqFndSNcmN8dDXqvgNZOjt+25+2PRj6PK0WF&#10;vUMvyUbv2Cs1HVccBRh9wPbmrJ6TLVDDryJirt2FUVkf+Ph44c2mQWgz+aAir0YyPFndDwE9t8Gi&#10;zVBMWvAbPg1Ixr27T5GzL8ecvb4aunbB4A4Z2DJ6GNZJe2JkZpfOJIu8kjJ73c2r1+S8yJ6sRr+A&#10;nthm0QZDJy3Ab58GIPneXeTq5DjbPsHl0fM2USvbfv6uvSTLNPRWrb7CsnplZui4ogCjF7L3nByH&#10;yiPnYJTxQjTzC0ab5nXwyUZHjPiivZhbE0O4BbdDQNQsNPeti4Y1gzA7tge+HhqQo0NFdb2+WqPp&#10;0J5wvhMJr1C67aJWjl534ypp7jU5L4ZuwWgXEIVZzX1Rt2FNBM2ORY+vhyJnJ8dqe9PW0PM2USfH&#10;fh5X6d16STbU0Ft17grL3iuzPMrQcUVdxeiLXD0npyM24jYeJduiVMVSyNEhr2ayJMRERCHWwAll&#10;vJ0Vo1aqkbPX1/SzX8GvYwQm3tyKntm6dCZZcve6m1evyZrJkBQTgahYAziV8YbGTo7V7BMae94m&#10;auXq3fgde0nOX6/UavaPj/y4ogBDmCTsG1IFQzJ+RvjK9qA+nfUU9bxdxNBxRQGGsNOzOFzdfwSv&#10;K3VAA+rSWW9Rz9tFDB1XFGAIIYToBj3kJ4QQohMUYAghhOgEBRhCCCE6QQGGEEKITlCAIYQQohMU&#10;YAghhOgEBRhCCCE6QQGGEEKITlCAIYQQohMUYAghhOgEBRhCCCE6QQGGEEKITlCAIYQQohMUYAgh&#10;hOgEBRhCCCE6QQGGEEKITlCAIYQQohMUYAghhOgEBRhCCCE6QQGGEEKITlCAIYQQohMGAiMufzAO&#10;3I0Sl95Os/KlxSXyrgz+N0dcejvC9+PEJULIh4KuYAghhOgEXcGoyPsKRoqIfb9h69U3yFZgxuXQ&#10;blQXVDYW19VKxu5RzbCh0kqsG1oeRmLqh0h3VzAyxF3ZgiVrjuKB1BX+nQehb1BJmPFNSXew+7fl&#10;+PPaCxg5+6BJ3yHoUtVO+9lT8m6MarYBlVauw9DyH3KtEPJ+0BVMvglIiXuMhw8e4IE43T+6AtNm&#10;bkN4uphFIwHxkddwNzote3Ai+ZZ6ehKCG47FgfQS8Cp2Gws6BWPk7hcs7jzCmr7BCP0jGVVbtESg&#10;5SlMaNgU35xPE1+ZByEekdfuIjqNaoUQXaAAk2/GqNzre/y6eDEWy6eZaO6QCMe2XdHMUsySjRRx&#10;d05g7859CHuYmjuwJD3E5cN7sOfgedyPU0SotFgWtB7GQTVeSROe4n7UC6TK1ySIu3cex46dRXhM&#10;kjzl4yDBzSPnkNZ0Ipb9PAnjp6/A9LavsX3jMXYVcgw7D1qi+6x5+Lxndwya+gs+q34bf/1zX3xt&#10;DtI43DmxFzv3heFhas5aScLDy4exZ89BnL+vrIc0xD64j4diHSlIkfD0PqJeiLUSdw/njx3D2fAY&#10;9g6EECUKMO9IGrEWi/+yQbfBrWEnpmWJx7FpTVCjzWRs2rcF07p2wPwbEnEbO+mO3oJ+vnUwdOVR&#10;HN88AU19gjCdnXGnnvoGQdX7YW20TMyZgN2f10TDSceRInuGPWy5RudvsHz5d+jlXwGtfrnJmt6P&#10;gTH8vz6EW9tHwJvfyZLGIPJhEmzs7AHzKqhRIQ7Htu5DRGIyok+vw947HqhV21PxUlXxxzCtSQ20&#10;mbwJ+7ZMQ9cO85FZLbJobOnnizpDV+Lo8c2Y0NQHQdPPs/CSilPfBKF6v7XIqpbd+LxmQ0w6noRn&#10;ez5HzRqd8c3y5fiulz8qtPoFNz+OSiFEKwow7yQdF5Ytx/kKfRFa11xMyyK9sxQTf3yFPpv+xtol&#10;K7F331j4qtyGkcXJ4BX6KzatmovZSzbhK98b2H0gArYth6CX2zGs3hDBzpFZvpjtWLnXDr1HtoV9&#10;ygGsWPUKbef/gbVrd2DX4mGoIHv5EZ4xp+PWkpGYHV4f40c1YrGnOiZu/gXVD/RC2WLW8GiyCCbj&#10;NmB2U2sxv5IUd5ZOxI+v+mDT32uxZOVe7Bvri8xqkcVB5hWKXzetwtzZS7DpK1/c2H0AEVJbtBzS&#10;C27HVmNDhLxWELOd1aldb4xsa44DK1bhVdv5+GPtWuzYtRjDKsjwki5jCJGjAPMuXv2FxWsfo+HA&#10;vqik5uF+6sXzuGEbiHpV5Y+gAYcgNPA1VSwzxhUaoIHlMUxsWQf+/i0wJywdBgZsg2kgBvb3xdV1&#10;a3BNIkXE+lU47TsEQwPZ+5jXQfuWAlaH+CIoZCR+f+KHYQODYKt4y4+EFA+2jUCXyY/Q6feVGMYf&#10;zKdfxdx+X+JS/UU4cz8K17cPQPLsXvhyX5z4GqVUXDx/A7aB9ZBVLQ2QWS3GFdCggSWOTWyJOv7+&#10;aDEnDOnySuHVMhD9fa9i3ZprkEgjsH7VafgOGYpAM3PUad8SwuoQ+AaFYOTvT+A3bCCCPq5KIUQj&#10;CjBvTYYHGxZjp6wtQj8pqb4AecMkk0GWedEiYQ2TckWC67ND0H1NOjrN3YXTFw9jYh0zGBubsG1G&#10;KNcnFMGPN2LF0XNYtS4CLUb0gRe/LWTkjf5bbiJ83yz0rG6EC/O7o0HvFXikvG3zwZMgcvMQtBpy&#10;CnUW78aCdm7yspdc24r1Fyti0JTeqFXGE5XbTMDQejHYvf2c4mUqFNUiy3oeJpFAWS2S67MR0n0N&#10;0jvNxa7TF3F4Yh2YGRuD1wqMyqFPaDAeb1yBo+dWYV1EC4zo48Vqywje/bfgZvg+zOpZHUYX5qN7&#10;g95Y8fFUCiF5ogDztiRX8fuy43D5ZAja5H74ImfuXw9+ySex90S8fF0auQN/sqsUhTTcuHQLlv7t&#10;0NbXGSbPD+Lw1QwYGiqqwtC1CwZ3yMCW0cOwTtoTI9vay9NlT1ajX0BPbLNog6GTFuC3TwOQfO8u&#10;nn4U9/vZ1dyGgWg58iIar/gHS7uVhvLC0dDZA24mt3Hkn0hWsqycYg7h0FUJSpX1UmTIZA7/en5I&#10;PrkXimqRInLHn1BWS9qNS7hl6Y92bX3hbPIcBw9fRQarE7FW4NplMDpkbMHoYesg7TkS8mqRPcHq&#10;fgHouc0CbYZOwoLfPkVA8j3c/TgqhRCtKMC8pTd//4pVd6qhbyg7wxXTcjIqPwIL5wTgxKBaqBMc&#10;jODhYbD3sWAnzLwJtECTfn1gu6UXatSqi5rtNkJSzhYpiYmKF8MaTYf2hPOdSHiF8tswilRDt2C0&#10;C4jCrOa+qNuwJoJmx6LH10MRkHXn7QP2GofXbcG/8eH4vXs5WJmbw5xNdp3XwNBzIH6a3wZPJ/uh&#10;ZJly8PQZgJNVp2PeiAria5WMUH7EQswJOIFBteogmNXL8DB7+Fiwq0tWLRZN+qGP7Rb0qlELdWu2&#10;w0ZJOdimJCJReblj3RRDezrjTqQXQocGKure0A3B7QIQNas5fOs2RM2g2Yjt8TWGfhyVQohW9ENL&#10;FQXdVYwsNRYx8UYo7maHnE2OJD4KtyLewK5CZZS0zh7n089+Bb+OEZh4cyt6OoqJcjIkxUQgKtYA&#10;TmW84az269Hv13vrKkaSiGePnyGtWAl4OmgK/ZwMqbExiDcqDje7HLUiiUfUrQi8sauAyiWtc5x9&#10;pePsV37oGDERN7f2hGq1yJJiEBEVCwOnMvDWx0oh5D2hAKNCP/oiS8K+IVUwJONnhK9sDxsxtaj4&#10;YPsiS9qHIVWGIOPncKxsX9RqhZD3g26R6RtZGtw7zsWGKa2LXHD5kMnS3NFx7gZMaU21Qkh+fZBX&#10;MIQQQt4/uoIhhBCiExRgCCGE6AQFGEIIITpBAYYQQohOUIAhhBCiExRgCCGE6AQFGEIIITpBAYYQ&#10;QohOUIAhhBCiA8D/AXtrIkuwuYJGAAAAAElFTkSuQmCCUEsBAi0AFAAGAAgAAAAhALGCZ7YKAQAA&#10;EwIAABMAAAAAAAAAAAAAAAAAAAAAAFtDb250ZW50X1R5cGVzXS54bWxQSwECLQAUAAYACAAAACEA&#10;OP0h/9YAAACUAQAACwAAAAAAAAAAAAAAAAA7AQAAX3JlbHMvLnJlbHNQSwECLQAUAAYACAAAACEA&#10;pWKkE70EAAC8FgAADgAAAAAAAAAAAAAAAAA6AgAAZHJzL2Uyb0RvYy54bWxQSwECLQAUAAYACAAA&#10;ACEAqiYOvrwAAAAhAQAAGQAAAAAAAAAAAAAAAAAjBwAAZHJzL19yZWxzL2Uyb0RvYy54bWwucmVs&#10;c1BLAQItABQABgAIAAAAIQDbc/wU3QAAAAcBAAAPAAAAAAAAAAAAAAAAABYIAABkcnMvZG93bnJl&#10;di54bWxQSwECLQAKAAAAAAAAACEA6GD96pBcAACQXAAAFAAAAAAAAAAAAAAAAAAgCQAAZHJzL21l&#10;ZGlhL2ltYWdlMS5wbmdQSwUGAAAAAAYABgB8AQAA4mUAAAAA&#10;">
                <v:shape id="Imagem 1" o:spid="_x0000_s1112" type="#_x0000_t75" style="position:absolute;width:34861;height:24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gtzHGAAAA2wAAAA8AAABkcnMvZG93bnJldi54bWxEj0FLw0AUhO+C/2F5Qm92YyChjd2GUhQq&#10;ImoVpLfX7GsSu/s2za5t/PeuUOhxmJlvmFk5WCOO1PvWsYK7cQKCuHK65VrB58fj7QSED8gajWNS&#10;8Eseyvn11QwL7U78Tsd1qEWEsC9QQRNCV0jpq4Ys+rHriKO3c73FEGVfS93jKcKtkWmS5NJiy3Gh&#10;wY6WDVX79Y9VcPha0XeWvT3l4eUBc5M9v27MVqnRzbC4BxFoCJfwub3SCtIp/H+JP0D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C3McYAAADbAAAADwAAAAAAAAAAAAAA&#10;AACfAgAAZHJzL2Rvd25yZXYueG1sUEsFBgAAAAAEAAQA9wAAAJIDAAAAAA==&#10;">
                  <v:imagedata r:id="rId21" o:title=""/>
                  <v:path arrowok="t"/>
                </v:shape>
                <v:shape id="Caixa de texto 33" o:spid="_x0000_s1113" type="#_x0000_t202" style="position:absolute;left:5524;top:17811;width:7430;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ywMMA&#10;AADbAAAADwAAAGRycy9kb3ducmV2LnhtbESPQWsCMRSE74L/ITzBmyZWaGU1ii0UipeilZ6fm+dm&#10;dfOyJKm77a9vCgWPw8x8w6w2vWvEjUKsPWuYTRUI4tKbmisNx4/XyQJETMgGG8+k4ZsibNbDwQoL&#10;4zve0+2QKpEhHAvUYFNqCyljaclhnPqWOHtnHxymLEMlTcAuw10jH5R6lA5rzgsWW3qxVF4PX07D&#10;Z3Wh53oXftS7VN114ffH05PVejzqt0sQifp0D/+334yG+Rz+vu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BywMMAAADbAAAADwAAAAAAAAAAAAAAAACYAgAAZHJzL2Rv&#10;d25yZXYueG1sUEsFBgAAAAAEAAQA9QAAAIgDAAAAAA==&#10;" fillcolor="white [3212]" stroked="f">
                  <v:textbox>
                    <w:txbxContent>
                      <w:p w14:paraId="2D89A814"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do Eritema</w:t>
                        </w:r>
                      </w:p>
                    </w:txbxContent>
                  </v:textbox>
                </v:shape>
                <v:shape id="Caixa de texto 35" o:spid="_x0000_s1114" type="#_x0000_t202" style="position:absolute;left:12858;top:17621;width:1066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L8QA&#10;AADbAAAADwAAAGRycy9kb3ducmV2LnhtbESPT2sCMRTE74V+h/AK3mpSpSpbo6hQkF6Kf+j5dfO6&#10;2bp5WZLUXfvpm4LgcZiZ3zDzZe8acaYQa88anoYKBHHpTc2VhuPh9XEGIiZkg41n0nChCMvF/d0c&#10;C+M73tF5nyqRIRwL1GBTagspY2nJYRz6ljh7Xz44TFmGSpqAXYa7Ro6UmkiHNecFiy1tLJWn/Y/T&#10;8FF907p+C7/qXaruNPO74+fUaj146FcvIBL16Ra+trdGw/gZ/r/k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Ty/EAAAA2wAAAA8AAAAAAAAAAAAAAAAAmAIAAGRycy9k&#10;b3ducmV2LnhtbFBLBQYAAAAABAAEAPUAAACJAwAAAAA=&#10;" fillcolor="white [3212]" stroked="f">
                  <v:textbox>
                    <w:txbxContent>
                      <w:p w14:paraId="03D51E1B"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da Vermelhidão da Pele</w:t>
                        </w:r>
                      </w:p>
                    </w:txbxContent>
                  </v:textbox>
                </v:shape>
                <v:shape id="Caixa de texto 36" o:spid="_x0000_s1115" type="#_x0000_t202" style="position:absolute;left:23431;top:17716;width:7430;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RWMMA&#10;AADbAAAADwAAAGRycy9kb3ducmV2LnhtbESPQWsCMRSE70L/Q3iF3jSxBZXVKLZQKL0UrfT83Dw3&#10;q5uXJUndbX+9EQSPw8x8wyxWvWvEmUKsPWsYjxQI4tKbmisNu+/34QxETMgGG8+k4Y8irJYPgwUW&#10;xne8ofM2VSJDOBaowabUFlLG0pLDOPItcfYOPjhMWYZKmoBdhrtGPis1kQ5rzgsWW3qzVJ62v07D&#10;T3Wk1/oz/KsvqbrTzG92+6nV+umxX89BJOrTPXxrfxgNLxO4fsk/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fRWMMAAADbAAAADwAAAAAAAAAAAAAAAACYAgAAZHJzL2Rv&#10;d25yZXYueG1sUEsFBgAAAAAEAAQA9QAAAIgDAAAAAA==&#10;" fillcolor="white [3212]" stroked="f">
                  <v:textbox>
                    <w:txbxContent>
                      <w:p w14:paraId="27FBF374"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Intensidade da Extensão</w:t>
                        </w:r>
                      </w:p>
                    </w:txbxContent>
                  </v:textbox>
                </v:shape>
                <v:shape id="Caixa de texto 40" o:spid="_x0000_s1116" type="#_x0000_t202" style="position:absolute;left:6096;top:22383;width:447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fysAA&#10;AADbAAAADwAAAGRycy9kb3ducmV2LnhtbERPy2oCMRTdF/yHcIXuamKRVkajaEGQbooPXF8n18no&#10;5GZIojPt1zeLQpeH854ve9eIB4VYe9YwHikQxKU3NVcajofNyxRETMgGG8+k4ZsiLBeDpzkWxne8&#10;o8c+VSKHcCxQg02pLaSMpSWHceRb4sxdfHCYMgyVNAG7HO4a+arUm3RYc26w2NKHpfK2vzsNp+pK&#10;6/oz/Kgvqbrb1O+O53er9fOwX81AJOrTv/jPvTUaJnl9/pJ/gF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SfysAAAADbAAAADwAAAAAAAAAAAAAAAACYAgAAZHJzL2Rvd25y&#10;ZXYueG1sUEsFBgAAAAAEAAQA9QAAAIUDAAAAAA==&#10;" fillcolor="white [3212]" stroked="f">
                  <v:textbox>
                    <w:txbxContent>
                      <w:p w14:paraId="2193DD9F" w14:textId="77777777" w:rsidR="00C13625" w:rsidRDefault="00C13625" w:rsidP="00C13625">
                        <w:pPr>
                          <w:jc w:val="center"/>
                          <w:rPr>
                            <w:rFonts w:ascii="Swis721 Th BT" w:hAnsi="Swis721 Th BT"/>
                            <w:sz w:val="16"/>
                            <w:szCs w:val="16"/>
                          </w:rPr>
                        </w:pPr>
                        <w:r>
                          <w:rPr>
                            <w:rFonts w:ascii="Swis721 Th BT" w:hAnsi="Swis721 Th BT"/>
                            <w:sz w:val="16"/>
                            <w:szCs w:val="16"/>
                          </w:rPr>
                          <w:t>Dia 7</w:t>
                        </w:r>
                      </w:p>
                    </w:txbxContent>
                  </v:textbox>
                </v:shape>
                <v:shape id="Caixa de texto 41" o:spid="_x0000_s1117" type="#_x0000_t202" style="position:absolute;left:14001;top:22383;width:562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g6UcMA&#10;AADbAAAADwAAAGRycy9kb3ducmV2LnhtbESPT2sCMRTE70K/Q3hCb5oopZXVKFYolF6Kf/D83Dw3&#10;q5uXJUndbT99Uyh4HGbmN8xi1btG3CjE2rOGyViBIC69qbnScNi/jWYgYkI22HgmDd8UYbV8GCyw&#10;ML7jLd12qRIZwrFADTaltpAylpYcxrFvibN39sFhyjJU0gTsMtw1cqrUs3RYc16w2NLGUnndfTkN&#10;x+pCr/VH+FGfUnXXmd8eTi9W68dhv56DSNSne/i//W40PE3g70v+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g6UcMAAADbAAAADwAAAAAAAAAAAAAAAACYAgAAZHJzL2Rv&#10;d25yZXYueG1sUEsFBgAAAAAEAAQA9QAAAIgDAAAAAA==&#10;" fillcolor="white [3212]" stroked="f">
                  <v:textbox>
                    <w:txbxContent>
                      <w:p w14:paraId="52580FC6" w14:textId="77777777" w:rsidR="00C13625" w:rsidRDefault="00C13625" w:rsidP="00C13625">
                        <w:pPr>
                          <w:jc w:val="center"/>
                          <w:rPr>
                            <w:rFonts w:ascii="Swis721 Th BT" w:hAnsi="Swis721 Th BT"/>
                            <w:sz w:val="16"/>
                            <w:szCs w:val="16"/>
                          </w:rPr>
                        </w:pPr>
                        <w:r>
                          <w:rPr>
                            <w:rFonts w:ascii="Swis721 Th BT" w:hAnsi="Swis721 Th BT"/>
                            <w:sz w:val="16"/>
                            <w:szCs w:val="16"/>
                          </w:rPr>
                          <w:t>Dia 28</w:t>
                        </w:r>
                      </w:p>
                    </w:txbxContent>
                  </v:textbox>
                </v:shape>
                <v:shape id="Caixa de texto 42" o:spid="_x0000_s1118" type="#_x0000_t202" style="position:absolute;left:-6312;top:8737;width:14954;height:228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p1cYA&#10;AADbAAAADwAAAGRycy9kb3ducmV2LnhtbESPT2vCQBTE74LfYXmFXqRuTEUkdRNEKBS0B/9Be3vN&#10;viah2bchu03SfnpXEDwOM78ZZpUNphYdta6yrGA2jUAQ51ZXXCg4HV+fliCcR9ZYWyYFf+QgS8ej&#10;FSba9ryn7uALEUrYJaig9L5JpHR5SQbd1DbEwfu2rUEfZFtI3WIfyk0t4yhaSIMVh4USG9qUlP8c&#10;fo2C+eTTfPzH7vwVP/d77E675fY9V+rxYVi/gPA0+Hv4Rr/pwMVw/RJ+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Gp1cYAAADbAAAADwAAAAAAAAAAAAAAAACYAgAAZHJz&#10;L2Rvd25yZXYueG1sUEsFBgAAAAAEAAQA9QAAAIsDAAAAAA==&#10;" fillcolor="white [3212]" stroked="f">
                  <v:textbox style="layout-flow:vertical;mso-layout-flow-alt:bottom-to-top">
                    <w:txbxContent>
                      <w:p w14:paraId="250FE98D" w14:textId="77777777" w:rsidR="00C13625" w:rsidRDefault="00C13625" w:rsidP="00C13625">
                        <w:pPr>
                          <w:jc w:val="center"/>
                          <w:rPr>
                            <w:rFonts w:ascii="Swis721 Th BT" w:hAnsi="Swis721 Th BT"/>
                            <w:b/>
                            <w:bCs/>
                            <w:sz w:val="16"/>
                            <w:szCs w:val="16"/>
                          </w:rPr>
                        </w:pPr>
                        <w:r>
                          <w:rPr>
                            <w:rFonts w:ascii="Swis721 Th BT" w:hAnsi="Swis721 Th BT"/>
                            <w:b/>
                            <w:bCs/>
                            <w:sz w:val="16"/>
                            <w:szCs w:val="16"/>
                          </w:rPr>
                          <w:t>Redução Média (%)</w:t>
                        </w:r>
                      </w:p>
                    </w:txbxContent>
                  </v:textbox>
                </v:shape>
                <w10:wrap anchorx="margin"/>
              </v:group>
            </w:pict>
          </mc:Fallback>
        </mc:AlternateContent>
      </w:r>
    </w:p>
    <w:p w14:paraId="605DA293" w14:textId="77777777" w:rsidR="00C13625" w:rsidRDefault="00C13625" w:rsidP="00C13625">
      <w:pPr>
        <w:pStyle w:val="Corpo"/>
        <w:spacing w:after="120"/>
        <w:rPr>
          <w:sz w:val="24"/>
        </w:rPr>
      </w:pPr>
    </w:p>
    <w:p w14:paraId="0332D911" w14:textId="77777777" w:rsidR="00C13625" w:rsidRDefault="00C13625" w:rsidP="00C13625">
      <w:pPr>
        <w:pStyle w:val="Corpo"/>
        <w:spacing w:after="120"/>
        <w:rPr>
          <w:sz w:val="24"/>
        </w:rPr>
      </w:pPr>
    </w:p>
    <w:p w14:paraId="50BE17B9" w14:textId="77777777" w:rsidR="00C13625" w:rsidRDefault="00C13625" w:rsidP="00C13625">
      <w:pPr>
        <w:pStyle w:val="Corpo"/>
        <w:spacing w:after="120"/>
        <w:ind w:left="786"/>
        <w:rPr>
          <w:sz w:val="24"/>
        </w:rPr>
      </w:pPr>
    </w:p>
    <w:p w14:paraId="27A0F70B" w14:textId="77777777" w:rsidR="00C13625" w:rsidRDefault="00C13625" w:rsidP="00C13625">
      <w:pPr>
        <w:pStyle w:val="Corpo"/>
        <w:spacing w:after="120"/>
        <w:ind w:left="786"/>
        <w:rPr>
          <w:sz w:val="24"/>
        </w:rPr>
      </w:pPr>
    </w:p>
    <w:p w14:paraId="65321B83" w14:textId="77777777" w:rsidR="00C13625" w:rsidRDefault="00C13625" w:rsidP="00C13625">
      <w:pPr>
        <w:pStyle w:val="Corpo"/>
        <w:spacing w:after="120"/>
        <w:ind w:left="786"/>
        <w:rPr>
          <w:sz w:val="24"/>
        </w:rPr>
      </w:pPr>
    </w:p>
    <w:p w14:paraId="4E566B79" w14:textId="77777777" w:rsidR="00C13625" w:rsidRDefault="00C13625" w:rsidP="00C13625">
      <w:pPr>
        <w:pStyle w:val="Corpo"/>
        <w:spacing w:after="120"/>
        <w:ind w:left="786"/>
        <w:rPr>
          <w:sz w:val="24"/>
        </w:rPr>
      </w:pPr>
    </w:p>
    <w:p w14:paraId="6465D699" w14:textId="77777777" w:rsidR="00C13625" w:rsidRDefault="00C13625" w:rsidP="00C13625">
      <w:pPr>
        <w:pStyle w:val="Corpo"/>
        <w:spacing w:after="120"/>
        <w:ind w:left="786"/>
        <w:rPr>
          <w:sz w:val="24"/>
        </w:rPr>
      </w:pPr>
    </w:p>
    <w:p w14:paraId="31E69D06" w14:textId="77777777" w:rsidR="00C13625" w:rsidRDefault="00C13625" w:rsidP="00C13625">
      <w:pPr>
        <w:pStyle w:val="Corpo"/>
        <w:spacing w:after="120"/>
        <w:ind w:left="786"/>
        <w:rPr>
          <w:sz w:val="24"/>
        </w:rPr>
      </w:pPr>
    </w:p>
    <w:p w14:paraId="7722C92A" w14:textId="77777777" w:rsidR="00C13625" w:rsidRDefault="00C13625" w:rsidP="00C13625">
      <w:pPr>
        <w:pStyle w:val="Corpo"/>
        <w:spacing w:after="120"/>
        <w:ind w:left="786"/>
        <w:rPr>
          <w:sz w:val="24"/>
        </w:rPr>
      </w:pPr>
    </w:p>
    <w:p w14:paraId="0C8C563C" w14:textId="77777777" w:rsidR="00C13625" w:rsidRDefault="00C13625" w:rsidP="00C13625">
      <w:pPr>
        <w:pStyle w:val="Corpo"/>
        <w:spacing w:after="120"/>
        <w:rPr>
          <w:sz w:val="24"/>
        </w:rPr>
      </w:pPr>
    </w:p>
    <w:p w14:paraId="7ED4E694" w14:textId="77777777" w:rsidR="00C13625" w:rsidRPr="00C03613" w:rsidRDefault="00C13625" w:rsidP="00C13625">
      <w:pPr>
        <w:pStyle w:val="Corpo"/>
        <w:rPr>
          <w:b/>
          <w:color w:val="0070C0"/>
          <w:sz w:val="16"/>
          <w:szCs w:val="16"/>
        </w:rPr>
      </w:pPr>
      <w:r w:rsidRPr="00C03613">
        <w:rPr>
          <w:b/>
          <w:color w:val="0070C0"/>
        </w:rPr>
        <w:t>Conclusão:</w:t>
      </w:r>
    </w:p>
    <w:p w14:paraId="489EB11A" w14:textId="77777777" w:rsidR="00C13625" w:rsidRDefault="00C13625" w:rsidP="00C13625">
      <w:pPr>
        <w:pStyle w:val="Corpo"/>
        <w:rPr>
          <w:b/>
          <w:color w:val="339966"/>
          <w:sz w:val="16"/>
          <w:szCs w:val="16"/>
          <w14:textFill>
            <w14:solidFill>
              <w14:srgbClr w14:val="339966">
                <w14:lumMod w14:val="75000"/>
                <w14:lumOff w14:val="25000"/>
              </w14:srgbClr>
            </w14:solidFill>
          </w14:textFill>
        </w:rPr>
      </w:pPr>
    </w:p>
    <w:p w14:paraId="0AFD1DAC" w14:textId="77777777" w:rsidR="00C13625" w:rsidRDefault="00C13625" w:rsidP="00C13625">
      <w:pPr>
        <w:pStyle w:val="Corpo"/>
        <w:jc w:val="left"/>
      </w:pPr>
      <w:r w:rsidRPr="00E97BAF">
        <w:rPr>
          <w:rFonts w:hint="eastAsia"/>
          <w:bCs/>
          <w:iCs/>
        </w:rPr>
        <w:t>Telangyn</w:t>
      </w:r>
      <w:r w:rsidRPr="00E97BAF">
        <w:rPr>
          <w:rFonts w:hint="eastAsia"/>
          <w:bCs/>
          <w:iCs/>
        </w:rPr>
        <w:t>™</w:t>
      </w:r>
      <w:r w:rsidRPr="00E97BAF">
        <w:rPr>
          <w:rFonts w:hint="eastAsia"/>
          <w:bCs/>
          <w:iCs/>
        </w:rPr>
        <w:t>promoveu redução do eritema, vermelhidão da pele, do número, tamanho e intensidade das áreas vermelhas e da rugosidade (em 7,5% ao final do tratamento) em indivíduos com rosácea leve.</w:t>
      </w:r>
    </w:p>
    <w:p w14:paraId="2B680030" w14:textId="77777777" w:rsidR="00C13625" w:rsidRPr="009626EF" w:rsidRDefault="00C13625" w:rsidP="00C13625">
      <w:pPr>
        <w:pStyle w:val="Ttulo1"/>
      </w:pPr>
      <w:bookmarkStart w:id="149" w:name="_Toc191035780"/>
      <w:r>
        <w:rPr>
          <w:rFonts w:eastAsia="MS Mincho" w:cs="Times New Roman"/>
          <w:bCs/>
          <w:iCs/>
          <w:color w:val="404040"/>
          <w:sz w:val="23"/>
          <w:szCs w:val="24"/>
        </w:rPr>
        <w:t>.</w:t>
      </w:r>
      <w:r>
        <w:t>Formulário</w:t>
      </w:r>
      <w:bookmarkEnd w:id="149"/>
    </w:p>
    <w:p w14:paraId="4FDC0DD3" w14:textId="77777777" w:rsidR="00C13625" w:rsidRDefault="00C13625" w:rsidP="00C13625">
      <w:pPr>
        <w:pStyle w:val="Subtitulocorpo"/>
      </w:pPr>
    </w:p>
    <w:p w14:paraId="480B3011" w14:textId="77777777" w:rsidR="00C13625" w:rsidRDefault="00C13625" w:rsidP="00C13625">
      <w:pPr>
        <w:pStyle w:val="Corpo"/>
        <w:rPr>
          <w:b/>
          <w:i/>
          <w:sz w:val="24"/>
        </w:rPr>
      </w:pPr>
    </w:p>
    <w:p w14:paraId="703FE2E6" w14:textId="77777777" w:rsidR="00C13625" w:rsidRDefault="00C13625" w:rsidP="00C13625">
      <w:pPr>
        <w:pStyle w:val="Corpo"/>
        <w:rPr>
          <w:b/>
          <w:i/>
          <w:sz w:val="24"/>
        </w:rPr>
      </w:pPr>
      <w:r>
        <w:rPr>
          <w:b/>
          <w:i/>
          <w:sz w:val="24"/>
        </w:rPr>
        <w:t xml:space="preserve">Melhora da Vermelhidão, Eritema e Rugosidade da Pele </w:t>
      </w:r>
    </w:p>
    <w:p w14:paraId="5DF092E1"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33372C4C"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13FAF5B" w14:textId="77777777" w:rsidR="00C13625" w:rsidRDefault="00C13625" w:rsidP="00756363">
            <w:pPr>
              <w:pStyle w:val="Corpo"/>
              <w:jc w:val="center"/>
              <w:rPr>
                <w:b/>
                <w:color w:val="FFFFFF" w:themeColor="background1"/>
              </w:rPr>
            </w:pPr>
            <w:r>
              <w:rPr>
                <w:b/>
                <w:color w:val="FFFFFF" w:themeColor="background1"/>
                <w:sz w:val="22"/>
              </w:rPr>
              <w:t>Creme de Telangyn™</w:t>
            </w:r>
          </w:p>
        </w:tc>
      </w:tr>
      <w:tr w:rsidR="00C13625" w14:paraId="4FAB5AC3"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AB2B5C" w14:textId="77777777" w:rsidR="00C13625" w:rsidRDefault="00C13625" w:rsidP="00756363">
            <w:pPr>
              <w:pStyle w:val="Corpo"/>
            </w:pPr>
            <w:r>
              <w:t>Telangyn™.............................................2%</w:t>
            </w:r>
          </w:p>
        </w:tc>
      </w:tr>
      <w:tr w:rsidR="00C13625" w14:paraId="6E254CB9"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C5CBB8" w14:textId="77777777" w:rsidR="00C13625" w:rsidRDefault="00C13625" w:rsidP="00756363">
            <w:pPr>
              <w:pStyle w:val="Corpo"/>
            </w:pPr>
            <w:r>
              <w:t>Creme q.s.p. ......................................50 g</w:t>
            </w:r>
          </w:p>
        </w:tc>
      </w:tr>
    </w:tbl>
    <w:p w14:paraId="27FD5137" w14:textId="77777777" w:rsidR="00C13625" w:rsidRPr="00C03613" w:rsidRDefault="00C13625" w:rsidP="00C13625">
      <w:pPr>
        <w:pStyle w:val="Corpo"/>
        <w:ind w:right="4762"/>
        <w:jc w:val="center"/>
        <w:rPr>
          <w:sz w:val="22"/>
          <w:szCs w:val="22"/>
        </w:rPr>
      </w:pPr>
      <w:r w:rsidRPr="00C03613">
        <w:rPr>
          <w:sz w:val="22"/>
          <w:szCs w:val="22"/>
        </w:rPr>
        <w:t>Aplicar nos locais afetados 2 vezes ao dia ou conforme orientação médica.</w:t>
      </w:r>
    </w:p>
    <w:p w14:paraId="3C217622" w14:textId="77777777" w:rsidR="00C13625" w:rsidRDefault="00C13625" w:rsidP="00C13625">
      <w:pPr>
        <w:pStyle w:val="Corpo"/>
        <w:ind w:right="3969"/>
        <w:jc w:val="left"/>
        <w:rPr>
          <w:sz w:val="16"/>
          <w:szCs w:val="16"/>
        </w:rPr>
      </w:pPr>
    </w:p>
    <w:p w14:paraId="6ABDD74E" w14:textId="77777777" w:rsidR="00C13625" w:rsidRDefault="00C13625" w:rsidP="00C13625">
      <w:pPr>
        <w:pStyle w:val="Corpo"/>
        <w:ind w:right="3969"/>
        <w:jc w:val="left"/>
        <w:rPr>
          <w:sz w:val="16"/>
          <w:szCs w:val="16"/>
        </w:rPr>
      </w:pPr>
    </w:p>
    <w:p w14:paraId="0FF9CD31" w14:textId="77777777" w:rsidR="00C13625" w:rsidRDefault="00C13625" w:rsidP="00C13625">
      <w:pPr>
        <w:pStyle w:val="Corpo"/>
        <w:ind w:right="3969"/>
        <w:jc w:val="left"/>
        <w:rPr>
          <w:sz w:val="16"/>
          <w:szCs w:val="16"/>
        </w:rPr>
      </w:pPr>
    </w:p>
    <w:p w14:paraId="7D417BF5" w14:textId="77777777" w:rsidR="00C13625" w:rsidRDefault="00C13625" w:rsidP="00C13625">
      <w:pPr>
        <w:pStyle w:val="Corpo"/>
        <w:ind w:right="3969"/>
        <w:jc w:val="left"/>
        <w:rPr>
          <w:sz w:val="16"/>
          <w:szCs w:val="16"/>
        </w:rPr>
      </w:pPr>
    </w:p>
    <w:p w14:paraId="543D57D2" w14:textId="77777777" w:rsidR="00C13625" w:rsidRDefault="00C13625" w:rsidP="00C13625">
      <w:pPr>
        <w:pStyle w:val="Corpo"/>
        <w:ind w:right="3969"/>
        <w:jc w:val="left"/>
        <w:rPr>
          <w:sz w:val="16"/>
          <w:szCs w:val="16"/>
        </w:rPr>
      </w:pPr>
    </w:p>
    <w:p w14:paraId="505EE9D5" w14:textId="77777777" w:rsidR="00C13625" w:rsidRDefault="00C13625" w:rsidP="00C13625">
      <w:pPr>
        <w:pStyle w:val="Corpo"/>
        <w:ind w:right="3969"/>
        <w:jc w:val="left"/>
        <w:rPr>
          <w:sz w:val="16"/>
          <w:szCs w:val="16"/>
        </w:rPr>
      </w:pPr>
    </w:p>
    <w:p w14:paraId="643D6259" w14:textId="77777777" w:rsidR="00C13625" w:rsidRDefault="00C13625" w:rsidP="00C13625">
      <w:pPr>
        <w:pStyle w:val="Corpo"/>
        <w:ind w:right="3969"/>
        <w:jc w:val="left"/>
        <w:rPr>
          <w:sz w:val="16"/>
          <w:szCs w:val="16"/>
        </w:rPr>
      </w:pPr>
    </w:p>
    <w:p w14:paraId="21F2E599" w14:textId="77777777" w:rsidR="00C13625" w:rsidRDefault="00C13625" w:rsidP="00C13625">
      <w:pPr>
        <w:pStyle w:val="Corpo"/>
        <w:ind w:right="3969"/>
        <w:jc w:val="left"/>
        <w:rPr>
          <w:sz w:val="16"/>
          <w:szCs w:val="16"/>
        </w:rPr>
      </w:pPr>
    </w:p>
    <w:p w14:paraId="7E5EDC52" w14:textId="77777777" w:rsidR="00C13625" w:rsidRDefault="00C13625" w:rsidP="00C13625">
      <w:pPr>
        <w:pStyle w:val="Corpo"/>
        <w:ind w:right="3969"/>
        <w:jc w:val="left"/>
        <w:rPr>
          <w:sz w:val="16"/>
          <w:szCs w:val="16"/>
        </w:rPr>
      </w:pPr>
    </w:p>
    <w:p w14:paraId="18372968" w14:textId="77777777" w:rsidR="00C13625" w:rsidRDefault="00C13625" w:rsidP="00C13625">
      <w:pPr>
        <w:pStyle w:val="Corpo"/>
        <w:ind w:right="3969"/>
        <w:jc w:val="left"/>
        <w:rPr>
          <w:sz w:val="16"/>
          <w:szCs w:val="16"/>
        </w:rPr>
      </w:pPr>
    </w:p>
    <w:p w14:paraId="173C38C0" w14:textId="77777777" w:rsidR="00C13625" w:rsidRDefault="00C13625" w:rsidP="00C13625">
      <w:pPr>
        <w:pStyle w:val="Corpo"/>
        <w:ind w:right="3969"/>
        <w:jc w:val="left"/>
        <w:rPr>
          <w:sz w:val="16"/>
          <w:szCs w:val="16"/>
        </w:rPr>
      </w:pPr>
    </w:p>
    <w:p w14:paraId="7C59D98A" w14:textId="77777777" w:rsidR="00C13625" w:rsidRDefault="00C13625" w:rsidP="00C13625">
      <w:pPr>
        <w:pStyle w:val="Corpo"/>
        <w:ind w:right="3969"/>
        <w:jc w:val="left"/>
        <w:rPr>
          <w:sz w:val="16"/>
          <w:szCs w:val="16"/>
        </w:rPr>
      </w:pPr>
    </w:p>
    <w:p w14:paraId="1DFB8164" w14:textId="77777777" w:rsidR="00C13625" w:rsidRDefault="00C13625" w:rsidP="00C13625">
      <w:pPr>
        <w:pStyle w:val="Corpo"/>
        <w:ind w:right="3969"/>
        <w:jc w:val="left"/>
        <w:rPr>
          <w:sz w:val="16"/>
          <w:szCs w:val="16"/>
        </w:rPr>
      </w:pPr>
    </w:p>
    <w:p w14:paraId="549F8F5A" w14:textId="77777777" w:rsidR="00C13625" w:rsidRDefault="00C13625" w:rsidP="00C13625">
      <w:pPr>
        <w:pStyle w:val="Corpo"/>
        <w:ind w:right="3969"/>
        <w:jc w:val="left"/>
        <w:rPr>
          <w:sz w:val="16"/>
          <w:szCs w:val="16"/>
        </w:rPr>
      </w:pPr>
    </w:p>
    <w:p w14:paraId="084B481D" w14:textId="77777777" w:rsidR="00C13625" w:rsidRDefault="00C13625" w:rsidP="00C13625">
      <w:pPr>
        <w:pStyle w:val="Corpo"/>
        <w:ind w:right="3969"/>
        <w:jc w:val="left"/>
        <w:rPr>
          <w:sz w:val="16"/>
          <w:szCs w:val="16"/>
        </w:rPr>
      </w:pPr>
    </w:p>
    <w:p w14:paraId="4B1A40E6" w14:textId="77777777" w:rsidR="00C13625" w:rsidRDefault="00C13625" w:rsidP="00C13625">
      <w:pPr>
        <w:pStyle w:val="Corpo"/>
        <w:ind w:right="3969"/>
        <w:jc w:val="left"/>
        <w:rPr>
          <w:sz w:val="16"/>
          <w:szCs w:val="16"/>
        </w:rPr>
      </w:pPr>
    </w:p>
    <w:p w14:paraId="49389284" w14:textId="77777777" w:rsidR="00C13625" w:rsidRDefault="00C13625" w:rsidP="00C13625">
      <w:pPr>
        <w:pStyle w:val="Corpo"/>
        <w:ind w:right="3969"/>
        <w:jc w:val="left"/>
        <w:rPr>
          <w:sz w:val="16"/>
          <w:szCs w:val="16"/>
        </w:rPr>
      </w:pPr>
    </w:p>
    <w:p w14:paraId="1A59BF6D" w14:textId="77777777" w:rsidR="00C13625" w:rsidRDefault="00C13625" w:rsidP="00C13625">
      <w:pPr>
        <w:pStyle w:val="Corpo"/>
        <w:ind w:right="3969"/>
        <w:jc w:val="left"/>
        <w:rPr>
          <w:sz w:val="16"/>
          <w:szCs w:val="16"/>
        </w:rPr>
      </w:pPr>
    </w:p>
    <w:p w14:paraId="00117A8A" w14:textId="77777777" w:rsidR="00C13625" w:rsidRDefault="00C13625" w:rsidP="00C13625">
      <w:pPr>
        <w:pStyle w:val="Corpo"/>
        <w:ind w:right="3969"/>
        <w:jc w:val="left"/>
        <w:rPr>
          <w:sz w:val="16"/>
          <w:szCs w:val="16"/>
        </w:rPr>
      </w:pPr>
    </w:p>
    <w:p w14:paraId="3996AD9D" w14:textId="77777777" w:rsidR="00C13625" w:rsidRDefault="00C13625" w:rsidP="00C13625">
      <w:pPr>
        <w:pStyle w:val="Corpo"/>
        <w:ind w:right="3969"/>
        <w:jc w:val="left"/>
        <w:rPr>
          <w:sz w:val="16"/>
          <w:szCs w:val="16"/>
        </w:rPr>
      </w:pPr>
    </w:p>
    <w:p w14:paraId="648F43B0" w14:textId="77777777" w:rsidR="00C13625" w:rsidRDefault="00C13625" w:rsidP="00C13625">
      <w:pPr>
        <w:pStyle w:val="Corpo"/>
        <w:ind w:right="3969"/>
        <w:jc w:val="left"/>
        <w:rPr>
          <w:sz w:val="16"/>
          <w:szCs w:val="16"/>
        </w:rPr>
      </w:pPr>
    </w:p>
    <w:p w14:paraId="6724B4BD" w14:textId="77777777" w:rsidR="00C13625" w:rsidRDefault="00C13625" w:rsidP="00C13625">
      <w:pPr>
        <w:pStyle w:val="Corpo"/>
        <w:ind w:right="3969"/>
        <w:jc w:val="left"/>
        <w:rPr>
          <w:sz w:val="16"/>
          <w:szCs w:val="16"/>
        </w:rPr>
      </w:pPr>
    </w:p>
    <w:p w14:paraId="0636B5E4" w14:textId="77777777" w:rsidR="00C13625" w:rsidRDefault="00C13625" w:rsidP="00C13625">
      <w:pPr>
        <w:pStyle w:val="Corpo"/>
        <w:ind w:right="3969"/>
        <w:jc w:val="left"/>
        <w:rPr>
          <w:sz w:val="16"/>
          <w:szCs w:val="16"/>
        </w:rPr>
      </w:pPr>
    </w:p>
    <w:p w14:paraId="7BECAFA3" w14:textId="77777777" w:rsidR="00C13625" w:rsidRDefault="00C13625" w:rsidP="00C13625">
      <w:pPr>
        <w:pStyle w:val="Corpo"/>
        <w:ind w:right="3969"/>
        <w:jc w:val="left"/>
        <w:rPr>
          <w:sz w:val="16"/>
          <w:szCs w:val="16"/>
        </w:rPr>
      </w:pPr>
    </w:p>
    <w:p w14:paraId="421AE8D1" w14:textId="77777777" w:rsidR="00C13625" w:rsidRDefault="00C13625" w:rsidP="00C13625">
      <w:pPr>
        <w:pStyle w:val="Corpo"/>
        <w:ind w:right="3969"/>
        <w:jc w:val="left"/>
        <w:rPr>
          <w:sz w:val="16"/>
          <w:szCs w:val="16"/>
        </w:rPr>
      </w:pPr>
    </w:p>
    <w:p w14:paraId="1D626348" w14:textId="77777777" w:rsidR="00C13625" w:rsidRDefault="00C13625" w:rsidP="00C13625">
      <w:pPr>
        <w:pStyle w:val="Corpo"/>
        <w:ind w:right="3969"/>
        <w:jc w:val="left"/>
        <w:rPr>
          <w:sz w:val="16"/>
          <w:szCs w:val="16"/>
        </w:rPr>
      </w:pPr>
    </w:p>
    <w:p w14:paraId="62879453" w14:textId="77777777" w:rsidR="00C13625" w:rsidRDefault="00C13625" w:rsidP="00C13625">
      <w:pPr>
        <w:pStyle w:val="Corpo"/>
        <w:ind w:right="3969"/>
        <w:jc w:val="left"/>
        <w:rPr>
          <w:sz w:val="16"/>
          <w:szCs w:val="16"/>
        </w:rPr>
      </w:pPr>
    </w:p>
    <w:p w14:paraId="065225D3" w14:textId="77777777" w:rsidR="00C13625" w:rsidRDefault="00C13625" w:rsidP="00C13625">
      <w:pPr>
        <w:pStyle w:val="Corpo"/>
        <w:ind w:right="3969"/>
        <w:jc w:val="left"/>
        <w:rPr>
          <w:sz w:val="16"/>
          <w:szCs w:val="16"/>
        </w:rPr>
      </w:pPr>
    </w:p>
    <w:p w14:paraId="1881B1D3" w14:textId="77777777" w:rsidR="00C13625" w:rsidRDefault="00C13625" w:rsidP="00C13625">
      <w:pPr>
        <w:pStyle w:val="Corpo"/>
        <w:ind w:right="3969"/>
        <w:jc w:val="left"/>
        <w:rPr>
          <w:sz w:val="16"/>
          <w:szCs w:val="16"/>
        </w:rPr>
      </w:pPr>
    </w:p>
    <w:p w14:paraId="428F9889" w14:textId="77777777" w:rsidR="00C13625" w:rsidRDefault="00C13625" w:rsidP="00C13625">
      <w:pPr>
        <w:pStyle w:val="Corpo"/>
        <w:ind w:right="3969"/>
        <w:jc w:val="left"/>
        <w:rPr>
          <w:sz w:val="16"/>
          <w:szCs w:val="16"/>
        </w:rPr>
      </w:pPr>
    </w:p>
    <w:p w14:paraId="19DB920B" w14:textId="77777777" w:rsidR="00C13625" w:rsidRDefault="00C13625" w:rsidP="00C13625">
      <w:pPr>
        <w:pStyle w:val="Corpo"/>
        <w:ind w:right="3969"/>
        <w:jc w:val="left"/>
        <w:rPr>
          <w:sz w:val="16"/>
          <w:szCs w:val="16"/>
        </w:rPr>
      </w:pPr>
    </w:p>
    <w:p w14:paraId="177E7469" w14:textId="77777777" w:rsidR="00C13625" w:rsidRDefault="00C13625" w:rsidP="00C13625">
      <w:pPr>
        <w:pStyle w:val="Corpo"/>
        <w:ind w:right="3969"/>
        <w:jc w:val="left"/>
        <w:rPr>
          <w:sz w:val="16"/>
          <w:szCs w:val="16"/>
        </w:rPr>
      </w:pPr>
    </w:p>
    <w:p w14:paraId="69448D66" w14:textId="77777777" w:rsidR="00C13625" w:rsidRDefault="00C13625" w:rsidP="00C13625">
      <w:pPr>
        <w:pStyle w:val="Corpo"/>
        <w:ind w:right="3969"/>
        <w:jc w:val="left"/>
        <w:rPr>
          <w:sz w:val="16"/>
          <w:szCs w:val="16"/>
        </w:rPr>
      </w:pPr>
    </w:p>
    <w:p w14:paraId="05F1772C" w14:textId="77777777" w:rsidR="00C13625" w:rsidRDefault="00C13625" w:rsidP="00C13625">
      <w:pPr>
        <w:pStyle w:val="Corpo"/>
        <w:ind w:right="3969"/>
        <w:jc w:val="left"/>
        <w:rPr>
          <w:sz w:val="16"/>
          <w:szCs w:val="16"/>
        </w:rPr>
      </w:pPr>
    </w:p>
    <w:p w14:paraId="1B7582CB" w14:textId="77777777" w:rsidR="00C13625" w:rsidRDefault="00C13625" w:rsidP="00C13625">
      <w:pPr>
        <w:pStyle w:val="Corpo"/>
        <w:ind w:right="3969"/>
        <w:jc w:val="left"/>
        <w:rPr>
          <w:sz w:val="16"/>
          <w:szCs w:val="16"/>
        </w:rPr>
      </w:pPr>
    </w:p>
    <w:p w14:paraId="062754E1" w14:textId="77777777" w:rsidR="00C13625" w:rsidRDefault="00C13625" w:rsidP="00C13625">
      <w:pPr>
        <w:pStyle w:val="Corpo"/>
        <w:ind w:right="3969"/>
        <w:jc w:val="left"/>
        <w:rPr>
          <w:sz w:val="16"/>
          <w:szCs w:val="16"/>
        </w:rPr>
      </w:pPr>
    </w:p>
    <w:p w14:paraId="2DEFF8E2" w14:textId="77777777" w:rsidR="00C13625" w:rsidRPr="00C75EEF" w:rsidRDefault="00C13625" w:rsidP="00C13625">
      <w:pPr>
        <w:pStyle w:val="Corpo"/>
        <w:ind w:right="3969"/>
        <w:jc w:val="left"/>
        <w:rPr>
          <w:sz w:val="16"/>
          <w:szCs w:val="16"/>
        </w:rPr>
      </w:pPr>
    </w:p>
    <w:p w14:paraId="6A2BB1F8" w14:textId="77777777" w:rsidR="00C13625" w:rsidRDefault="00C13625" w:rsidP="00C13625">
      <w:pPr>
        <w:pStyle w:val="Corpo"/>
        <w:ind w:right="3969"/>
        <w:jc w:val="left"/>
        <w:rPr>
          <w:sz w:val="16"/>
          <w:szCs w:val="16"/>
        </w:rPr>
      </w:pPr>
    </w:p>
    <w:p w14:paraId="295755F4" w14:textId="77777777" w:rsidR="00C13625" w:rsidRDefault="00C13625" w:rsidP="00C13625">
      <w:pPr>
        <w:pStyle w:val="Corpo"/>
        <w:ind w:right="3969"/>
        <w:jc w:val="left"/>
        <w:rPr>
          <w:sz w:val="16"/>
          <w:szCs w:val="16"/>
        </w:rPr>
      </w:pPr>
    </w:p>
    <w:p w14:paraId="168949D6" w14:textId="77777777" w:rsidR="00C13625" w:rsidRDefault="00C13625" w:rsidP="00C13625">
      <w:pPr>
        <w:pStyle w:val="Corpo"/>
        <w:ind w:right="3969"/>
        <w:jc w:val="left"/>
        <w:rPr>
          <w:sz w:val="16"/>
          <w:szCs w:val="16"/>
        </w:rPr>
      </w:pPr>
    </w:p>
    <w:p w14:paraId="2BE24234" w14:textId="77777777" w:rsidR="00C13625" w:rsidRDefault="00C13625" w:rsidP="00C13625">
      <w:pPr>
        <w:pStyle w:val="Corpo"/>
        <w:ind w:right="3969"/>
        <w:jc w:val="left"/>
        <w:rPr>
          <w:sz w:val="16"/>
          <w:szCs w:val="16"/>
        </w:rPr>
      </w:pPr>
    </w:p>
    <w:p w14:paraId="221285DB" w14:textId="77777777" w:rsidR="00C13625" w:rsidRDefault="00C13625" w:rsidP="00C13625">
      <w:pPr>
        <w:pStyle w:val="Corpo"/>
        <w:ind w:right="3969"/>
        <w:jc w:val="left"/>
        <w:rPr>
          <w:sz w:val="16"/>
          <w:szCs w:val="16"/>
        </w:rPr>
      </w:pPr>
    </w:p>
    <w:p w14:paraId="3BA5E88B" w14:textId="77777777" w:rsidR="00C13625" w:rsidRPr="00884DD8" w:rsidRDefault="00C13625" w:rsidP="00C13625">
      <w:pPr>
        <w:pStyle w:val="Ttulo1"/>
      </w:pPr>
      <w:bookmarkStart w:id="150" w:name="_Toc191035781"/>
      <w:r w:rsidRPr="009B6266">
        <w:t>Relievene</w:t>
      </w:r>
      <w:r w:rsidRPr="009B6266">
        <w:rPr>
          <w:rFonts w:hint="eastAsia"/>
          <w:vertAlign w:val="superscript"/>
        </w:rPr>
        <w:t>®</w:t>
      </w:r>
      <w:r w:rsidRPr="009B6266">
        <w:rPr>
          <w:vertAlign w:val="superscript"/>
        </w:rPr>
        <w:t xml:space="preserve"> </w:t>
      </w:r>
      <w:r w:rsidRPr="009B6266">
        <w:t>SK</w:t>
      </w:r>
      <w:bookmarkEnd w:id="150"/>
    </w:p>
    <w:p w14:paraId="66D6E8FF" w14:textId="77777777" w:rsidR="00C13625" w:rsidRDefault="00C13625" w:rsidP="00C13625">
      <w:pPr>
        <w:tabs>
          <w:tab w:val="left" w:pos="3754"/>
        </w:tabs>
        <w:spacing w:after="20" w:line="276" w:lineRule="auto"/>
        <w:jc w:val="center"/>
        <w:rPr>
          <w:rFonts w:ascii="Swis721 Th BT" w:eastAsia="MS Mincho" w:hAnsi="Swis721 Th BT"/>
          <w:color w:val="404040" w:themeColor="text1" w:themeTint="BF"/>
          <w:sz w:val="23"/>
          <w:szCs w:val="24"/>
        </w:rPr>
      </w:pPr>
      <w:r>
        <w:rPr>
          <w:rFonts w:ascii="Swis721 Th BT" w:eastAsia="MS Mincho" w:hAnsi="Swis721 Th BT" w:cs="Times New Roman"/>
          <w:b/>
          <w:color w:val="0666A6"/>
          <w:sz w:val="40"/>
        </w:rPr>
        <w:t>Reduz a Sensibilidade Cutânea</w:t>
      </w:r>
    </w:p>
    <w:p w14:paraId="5DB569EF" w14:textId="77777777" w:rsidR="00C13625" w:rsidRDefault="00C13625" w:rsidP="00C13625">
      <w:pPr>
        <w:pStyle w:val="Corpo"/>
        <w:spacing w:after="120"/>
        <w:rPr>
          <w:sz w:val="24"/>
        </w:rPr>
      </w:pPr>
    </w:p>
    <w:p w14:paraId="13ADD3DD" w14:textId="77777777" w:rsidR="00C13625" w:rsidRDefault="00C13625" w:rsidP="00C13625">
      <w:pPr>
        <w:pStyle w:val="Corpo"/>
        <w:spacing w:after="120"/>
        <w:rPr>
          <w:sz w:val="24"/>
        </w:rPr>
      </w:pPr>
      <w:r w:rsidRPr="009B6266">
        <w:rPr>
          <w:sz w:val="24"/>
        </w:rPr>
        <w:t>Este estudo clínico realizado pelo fabricante (Chemyunion) avaliou os efeitos do Relievene</w:t>
      </w:r>
      <w:r w:rsidRPr="009B6266">
        <w:rPr>
          <w:rFonts w:hint="eastAsia"/>
          <w:sz w:val="24"/>
          <w:vertAlign w:val="superscript"/>
        </w:rPr>
        <w:t>®</w:t>
      </w:r>
      <w:r w:rsidRPr="009B6266">
        <w:rPr>
          <w:sz w:val="24"/>
        </w:rPr>
        <w:t xml:space="preserve"> SK em v</w:t>
      </w:r>
      <w:r>
        <w:rPr>
          <w:sz w:val="24"/>
        </w:rPr>
        <w:t>oluntários com peles sensíveis (Literatura do Fornecedor).</w:t>
      </w:r>
    </w:p>
    <w:p w14:paraId="0EA57731" w14:textId="77777777" w:rsidR="00C13625" w:rsidRDefault="00C13625" w:rsidP="00C13625">
      <w:pPr>
        <w:pStyle w:val="Corpo"/>
        <w:rPr>
          <w:sz w:val="24"/>
        </w:rPr>
      </w:pPr>
      <w:r>
        <w:rPr>
          <w:noProof/>
          <w:lang w:eastAsia="pt-BR"/>
        </w:rPr>
        <mc:AlternateContent>
          <mc:Choice Requires="wps">
            <w:drawing>
              <wp:anchor distT="0" distB="0" distL="114300" distR="114300" simplePos="0" relativeHeight="251827200" behindDoc="0" locked="0" layoutInCell="1" allowOverlap="1" wp14:anchorId="2CB25B31" wp14:editId="5161284A">
                <wp:simplePos x="0" y="0"/>
                <wp:positionH relativeFrom="margin">
                  <wp:align>left</wp:align>
                </wp:positionH>
                <wp:positionV relativeFrom="paragraph">
                  <wp:posOffset>96520</wp:posOffset>
                </wp:positionV>
                <wp:extent cx="5734050" cy="1000125"/>
                <wp:effectExtent l="0" t="0" r="19050" b="28575"/>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00125"/>
                        </a:xfrm>
                        <a:prstGeom prst="rect">
                          <a:avLst/>
                        </a:prstGeom>
                        <a:solidFill>
                          <a:schemeClr val="bg1">
                            <a:lumMod val="100000"/>
                            <a:lumOff val="0"/>
                          </a:schemeClr>
                        </a:solidFill>
                        <a:ln w="9525">
                          <a:solidFill>
                            <a:srgbClr val="F30388"/>
                          </a:solidFill>
                          <a:miter lim="800000"/>
                        </a:ln>
                      </wps:spPr>
                      <wps:txbx>
                        <w:txbxContent>
                          <w:p w14:paraId="2CEDC85F" w14:textId="77777777" w:rsidR="00C13625" w:rsidRDefault="00C13625" w:rsidP="00C13625">
                            <w:pPr>
                              <w:spacing w:line="276" w:lineRule="auto"/>
                              <w:jc w:val="center"/>
                              <w:rPr>
                                <w:rFonts w:ascii="Swis721 Th BT" w:hAnsi="Swis721 Th BT"/>
                                <w:sz w:val="23"/>
                                <w:szCs w:val="23"/>
                              </w:rPr>
                            </w:pPr>
                            <w:r>
                              <w:rPr>
                                <w:rFonts w:ascii="Swis721 Th BT" w:hAnsi="Swis721 Th BT"/>
                                <w:sz w:val="23"/>
                                <w:szCs w:val="23"/>
                              </w:rPr>
                              <w:t xml:space="preserve">Assim, 124 pacientes com a condição descrita acima e idades entre 40 e 55 anos foram selecionadas para participarem deste estudo clínico e placebo-controlado. De acordo com o método de </w:t>
                            </w:r>
                            <w:r>
                              <w:rPr>
                                <w:rFonts w:ascii="Swis721 Th BT" w:hAnsi="Swis721 Th BT"/>
                                <w:i/>
                                <w:iCs/>
                                <w:sz w:val="23"/>
                                <w:szCs w:val="23"/>
                              </w:rPr>
                              <w:t xml:space="preserve">Stinaging-Test </w:t>
                            </w:r>
                            <w:r>
                              <w:rPr>
                                <w:rFonts w:ascii="Swis721 Th BT" w:hAnsi="Swis721 Th BT"/>
                                <w:sz w:val="23"/>
                                <w:szCs w:val="23"/>
                              </w:rPr>
                              <w:t>(pré-teste de ácido lático) e com a pele da face limpa e seca, foi aplicada a seguinte posologia durante 28 dias:</w:t>
                            </w:r>
                          </w:p>
                          <w:p w14:paraId="392CAEC4" w14:textId="77777777" w:rsidR="00C13625" w:rsidRDefault="00C13625" w:rsidP="00C13625">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CB25B31" id="Caixa de texto 43" o:spid="_x0000_s1119" type="#_x0000_t202" style="position:absolute;left:0;text-align:left;margin-left:0;margin-top:7.6pt;width:451.5pt;height:78.75pt;z-index:2518272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6dRgIAAIAEAAAOAAAAZHJzL2Uyb0RvYy54bWysVNtu2zAMfR+wfxD0vti5rYkRp+hSZBjQ&#10;dQO6fYAsy7YwSdQkJXb39aPkJEvXt2EvgkjKh4eHpDe3g1bkKJyXYEo6neSUCMOhlqYt6fdv+3cr&#10;SnxgpmYKjCjps/D0dvv2zaa3hZhBB6oWjiCI8UVvS9qFYIss87wTmvkJWGEw2IDTLKDp2qx2rEd0&#10;rbJZnr/PenC1dcCF9+i9H4N0m/CbRvDwpWm8CESVFLmFdLp0VvHMthtWtI7ZTvITDfYPLDSTBpNe&#10;oO5ZYOTg5CsoLbkDD02YcNAZNI3kItWA1Uzzv6p56pgVqRYUx9uLTP7/wfLH41dHZF3SxZwSwzT2&#10;aMfkwEgtSBBDAIIBVKm3vsDHTxafh+EDDNjtVLG3D8B/eGJg1zHTijvnoO8Eq5HlNH6ZXX064vgI&#10;UvWfocZs7BAgAQ2N01FCFIUgOnbr+dIhJEI4Opc380W+xBDH2DTP8+lsmXKw4vy5dT58FKBJvJTU&#10;4QgkeHZ88CHSYcX5SczmQcl6L5VKRhw7sVOOHBkOTNWOJaqDRq6jLybNT3ODfpyu0Z9ciJ0mN0Kk&#10;TC/QlSF9SddLpPw6s2urS979PJ+vVqe6XkBoGXBdlNQlXV2IYFZlTjpHaUeRw1ANqbHr9bl/FdTP&#10;qLyDcQ1wbfHSgftFSY8rUFL/88CcoER9Mti99XSxiDuTjMXyZoaGu45U1xFmOEKVNFAyXndh3LOD&#10;dbLtMNMopoE77HgjUy/iaIysTvxxzJNwp5WMe3Rtp1d/fhzb3wAAAP//AwBQSwMEFAAGAAgAAAAh&#10;AEsci4jbAAAABwEAAA8AAABkcnMvZG93bnJldi54bWxMj81OwzAQhO9IvIO1SFxQ6xBEf0KcCiEh&#10;uKblws2OlyTUXofYbcLbs5zguDOrmW/K3eydOOMY+0AKbpcZCKQm2J5aBW+H58UGREyarHaBUME3&#10;RthVlxelLmyYqMbzPrWCQygWWkGX0lBIGZsOvY7LMCCx9xFGrxOfYyvtqCcO907mWbaSXvfEDZ0e&#10;8KnD5rg/ee6tb2ojzfHVTO7w8rmdvub2faXU9dX8+AAi4Zz+nuEXn9GhYiYTTmSjcAp4SGL1PgfB&#10;7ja7Y8GwsM7XIKtS/uevfgAAAP//AwBQSwECLQAUAAYACAAAACEAtoM4kv4AAADhAQAAEwAAAAAA&#10;AAAAAAAAAAAAAAAAW0NvbnRlbnRfVHlwZXNdLnhtbFBLAQItABQABgAIAAAAIQA4/SH/1gAAAJQB&#10;AAALAAAAAAAAAAAAAAAAAC8BAABfcmVscy8ucmVsc1BLAQItABQABgAIAAAAIQBNZ96dRgIAAIAE&#10;AAAOAAAAAAAAAAAAAAAAAC4CAABkcnMvZTJvRG9jLnhtbFBLAQItABQABgAIAAAAIQBLHIuI2wAA&#10;AAcBAAAPAAAAAAAAAAAAAAAAAKAEAABkcnMvZG93bnJldi54bWxQSwUGAAAAAAQABADzAAAAqAUA&#10;AAAA&#10;" fillcolor="white [3212]" strokecolor="#f30388">
                <v:textbox>
                  <w:txbxContent>
                    <w:p w14:paraId="2CEDC85F" w14:textId="77777777" w:rsidR="00C13625" w:rsidRDefault="00C13625" w:rsidP="00C13625">
                      <w:pPr>
                        <w:spacing w:line="276" w:lineRule="auto"/>
                        <w:jc w:val="center"/>
                        <w:rPr>
                          <w:rFonts w:ascii="Swis721 Th BT" w:hAnsi="Swis721 Th BT"/>
                          <w:sz w:val="23"/>
                          <w:szCs w:val="23"/>
                        </w:rPr>
                      </w:pPr>
                      <w:r>
                        <w:rPr>
                          <w:rFonts w:ascii="Swis721 Th BT" w:hAnsi="Swis721 Th BT"/>
                          <w:sz w:val="23"/>
                          <w:szCs w:val="23"/>
                        </w:rPr>
                        <w:t xml:space="preserve">Assim, 124 pacientes com a condição descrita acima e idades entre 40 e 55 anos foram selecionadas para participarem deste estudo clínico e placebo-controlado. De acordo com o método de </w:t>
                      </w:r>
                      <w:r>
                        <w:rPr>
                          <w:rFonts w:ascii="Swis721 Th BT" w:hAnsi="Swis721 Th BT"/>
                          <w:i/>
                          <w:iCs/>
                          <w:sz w:val="23"/>
                          <w:szCs w:val="23"/>
                        </w:rPr>
                        <w:t xml:space="preserve">Stinaging-Test </w:t>
                      </w:r>
                      <w:r>
                        <w:rPr>
                          <w:rFonts w:ascii="Swis721 Th BT" w:hAnsi="Swis721 Th BT"/>
                          <w:sz w:val="23"/>
                          <w:szCs w:val="23"/>
                        </w:rPr>
                        <w:t>(pré-teste de ácido lático) e com a pele da face limpa e seca, foi aplicada a seguinte posologia durante 28 dias:</w:t>
                      </w:r>
                    </w:p>
                    <w:p w14:paraId="392CAEC4" w14:textId="77777777" w:rsidR="00C13625" w:rsidRDefault="00C13625" w:rsidP="00C13625">
                      <w:pPr>
                        <w:jc w:val="center"/>
                        <w:rPr>
                          <w:rFonts w:ascii="Swis721 Th BT" w:hAnsi="Swis721 Th BT"/>
                          <w:sz w:val="23"/>
                          <w:szCs w:val="23"/>
                        </w:rPr>
                      </w:pPr>
                    </w:p>
                  </w:txbxContent>
                </v:textbox>
                <w10:wrap anchorx="margin"/>
              </v:shape>
            </w:pict>
          </mc:Fallback>
        </mc:AlternateContent>
      </w:r>
    </w:p>
    <w:p w14:paraId="7CDA4539" w14:textId="77777777" w:rsidR="00C13625" w:rsidRDefault="00C13625" w:rsidP="00C13625">
      <w:pPr>
        <w:pStyle w:val="Corpo"/>
      </w:pPr>
    </w:p>
    <w:p w14:paraId="5C9EA546" w14:textId="77777777" w:rsidR="00C13625" w:rsidRDefault="00C13625" w:rsidP="00C13625">
      <w:pPr>
        <w:pStyle w:val="Corpo"/>
      </w:pPr>
    </w:p>
    <w:p w14:paraId="4D375B26" w14:textId="77777777" w:rsidR="00C13625" w:rsidRDefault="00C13625" w:rsidP="00C13625">
      <w:pPr>
        <w:pStyle w:val="Corpo"/>
      </w:pPr>
    </w:p>
    <w:p w14:paraId="5FB0B026" w14:textId="77777777" w:rsidR="00C13625" w:rsidRDefault="00C13625" w:rsidP="00C13625">
      <w:pPr>
        <w:pStyle w:val="Corpo"/>
      </w:pPr>
    </w:p>
    <w:p w14:paraId="18627880" w14:textId="77777777" w:rsidR="00C13625" w:rsidRDefault="00C13625" w:rsidP="00C13625">
      <w:pPr>
        <w:pStyle w:val="Corpo"/>
      </w:pPr>
    </w:p>
    <w:p w14:paraId="14B5800C" w14:textId="77777777" w:rsidR="00C13625" w:rsidRDefault="00C13625" w:rsidP="00C13625">
      <w:pPr>
        <w:pStyle w:val="Corpo"/>
      </w:pPr>
      <w:r>
        <w:rPr>
          <w:rFonts w:cs="Times New Roman"/>
          <w:noProof/>
          <w:color w:val="404040"/>
          <w:szCs w:val="23"/>
          <w:lang w:eastAsia="pt-BR"/>
        </w:rPr>
        <mc:AlternateContent>
          <mc:Choice Requires="wps">
            <w:drawing>
              <wp:anchor distT="0" distB="0" distL="114300" distR="114300" simplePos="0" relativeHeight="251829248" behindDoc="0" locked="0" layoutInCell="1" allowOverlap="1" wp14:anchorId="17536F49" wp14:editId="76E0F32C">
                <wp:simplePos x="0" y="0"/>
                <wp:positionH relativeFrom="margin">
                  <wp:posOffset>3813810</wp:posOffset>
                </wp:positionH>
                <wp:positionV relativeFrom="paragraph">
                  <wp:posOffset>57785</wp:posOffset>
                </wp:positionV>
                <wp:extent cx="1913890" cy="781685"/>
                <wp:effectExtent l="0" t="0" r="10160" b="18415"/>
                <wp:wrapNone/>
                <wp:docPr id="4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706E6A47" w14:textId="77777777" w:rsidR="00C13625" w:rsidRDefault="00C13625" w:rsidP="00C13625">
                            <w:pPr>
                              <w:spacing w:after="0" w:line="240" w:lineRule="auto"/>
                              <w:jc w:val="center"/>
                              <w:rPr>
                                <w:rFonts w:ascii="Swis721 Th BT" w:hAnsi="Swis721 Th BT"/>
                                <w:b/>
                                <w:color w:val="FFFFFF"/>
                                <w:sz w:val="10"/>
                                <w:szCs w:val="10"/>
                              </w:rPr>
                            </w:pPr>
                          </w:p>
                          <w:p w14:paraId="56F0192F"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2</w:t>
                            </w:r>
                            <w:r>
                              <w:rPr>
                                <w:rFonts w:ascii="Swis721 Th BT" w:hAnsi="Swis721 Th BT"/>
                                <w:b/>
                                <w:color w:val="FFFFFF"/>
                                <w:sz w:val="23"/>
                                <w:szCs w:val="23"/>
                              </w:rPr>
                              <w:br/>
                            </w:r>
                            <w:r>
                              <w:rPr>
                                <w:rFonts w:ascii="Swis721 Th BT" w:hAnsi="Swis721 Th BT"/>
                                <w:color w:val="FFFFFF"/>
                                <w:sz w:val="23"/>
                                <w:szCs w:val="23"/>
                              </w:rPr>
                              <w:t>Placebo</w:t>
                            </w:r>
                          </w:p>
                          <w:p w14:paraId="54030680" w14:textId="77777777" w:rsidR="00C13625" w:rsidRDefault="00C13625" w:rsidP="00C13625">
                            <w:pPr>
                              <w:spacing w:after="0" w:line="240" w:lineRule="auto"/>
                              <w:jc w:val="center"/>
                              <w:rPr>
                                <w:rFonts w:ascii="Swis721 Th BT" w:hAnsi="Swis721 Th BT"/>
                                <w:color w:val="FFFFFF"/>
                                <w:szCs w:val="23"/>
                              </w:rPr>
                            </w:pPr>
                            <w:r>
                              <w:rPr>
                                <w:rFonts w:ascii="Swis721 Th BT" w:hAnsi="Swis721 Th BT"/>
                                <w:color w:val="FFFFFF"/>
                                <w:sz w:val="23"/>
                                <w:szCs w:val="23"/>
                              </w:rPr>
                              <w:t>Aplicado 2 vezes ao dia</w:t>
                            </w:r>
                          </w:p>
                          <w:p w14:paraId="131D41F5" w14:textId="77777777" w:rsidR="00C13625" w:rsidRDefault="00C13625" w:rsidP="00C13625">
                            <w:pPr>
                              <w:spacing w:after="0" w:line="240" w:lineRule="auto"/>
                              <w:jc w:val="center"/>
                              <w:rPr>
                                <w:rFonts w:ascii="Swis721 Th BT" w:hAnsi="Swis721 Th BT"/>
                                <w:color w:val="FFFFFF"/>
                                <w:szCs w:val="23"/>
                              </w:rPr>
                            </w:pPr>
                          </w:p>
                        </w:txbxContent>
                      </wps:txbx>
                      <wps:bodyPr rot="0" vert="horz" wrap="square" lIns="91440" tIns="45720" rIns="91440" bIns="45720" anchor="ctr" anchorCtr="0" upright="1">
                        <a:noAutofit/>
                      </wps:bodyPr>
                    </wps:wsp>
                  </a:graphicData>
                </a:graphic>
              </wp:anchor>
            </w:drawing>
          </mc:Choice>
          <mc:Fallback>
            <w:pict>
              <v:shape w14:anchorId="17536F49" id="_x0000_s1120" type="#_x0000_t202" style="position:absolute;left:0;text-align:left;margin-left:300.3pt;margin-top:4.55pt;width:150.7pt;height:61.55pt;z-index:251829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sTJAIAAEsEAAAOAAAAZHJzL2Uyb0RvYy54bWysVNtu2zAMfR+wfxD0vjjOpXWCOEWXIsOA&#10;7gJ0+wBFlmNhsqhRSuzs60fJaZptb8X8IJgmdUieQ3p117eGHRV6Dbbk+WjMmbISKm33Jf/+bfuu&#10;4MwHYSthwKqSn5Tnd+u3b1adW6oJNGAqhYxArF92ruRNCG6ZZV42qhV+BE5ZctaArQhk4j6rUHSE&#10;3ppsMh7fZB1g5RCk8p6+PgxOvk74da1k+FLXXgVmSk61hXRiOnfxzNYrsdyjcI2W5zLEK6pohbaU&#10;9AL1IIJgB9T/QLVaIniow0hCm0Fda6lSD9RNPv6rm6dGOJV6IXK8u9Dk/x+s/Hz8ikxXJZ+RUla0&#10;pNFG6F6wSrGg+gAszyNLnfNLCn5yFB7699CT2qlj7x5B/vDMwqYRdq/uEaFrlKioynQzu7o64PgI&#10;sus+QUXZxCFAAuprbCOFRAojdFLrdFGICmEyplzk02JBLkm+2yK/KeaxuEwsn2879OGDgpbFl5Ij&#10;TUBCF8dHH4bQ55CYzIPR1VYbkwzc7zYG2VHQtGyn42lRnNH/CDOWdSVfzCfzgYBXQLQ60Ngb3Za8&#10;GMfnnMdYaibyFSkayAr9rk8C5UNU9O6gOhGFCMM80/7RSwP4i7OOZrnk/udBoOLMfLQkwyKfzeLw&#10;J2M2v52Qgdee3bVHWElQJZcBORuMTRhW5uBQ7xvKNUhv4Z7Eq3Xi9aWucws0sUmZ83bFlbi2U9TL&#10;P2D9GwAA//8DAFBLAwQUAAYACAAAACEAwcMFR94AAAAJAQAADwAAAGRycy9kb3ducmV2LnhtbEyP&#10;wU7DMBBE70j8g7VI3KjdIBWaxqkAFSG4tVSiRzdekqjxOsRuY/h6tic4rmb09k2xTK4TJxxC60nD&#10;dKJAIFXetlRr2L4/39yDCNGQNZ0n1PCNAZbl5UVhcutHWuNpE2vBEAq50dDE2OdShqpBZ8LE90ic&#10;ffrBmcjnUEs7mJHhrpOZUjPpTEv8oTE9PjVYHTZHp2HVvtVp3D4G9bU+vOzSz+vq467X+voqPSxA&#10;REzxrwxnfVaHkp32/kg2iE7DjOlc1TCfguB8rjLetufibZaBLAv5f0H5CwAA//8DAFBLAQItABQA&#10;BgAIAAAAIQC2gziS/gAAAOEBAAATAAAAAAAAAAAAAAAAAAAAAABbQ29udGVudF9UeXBlc10ueG1s&#10;UEsBAi0AFAAGAAgAAAAhADj9If/WAAAAlAEAAAsAAAAAAAAAAAAAAAAALwEAAF9yZWxzLy5yZWxz&#10;UEsBAi0AFAAGAAgAAAAhAIp1CxMkAgAASwQAAA4AAAAAAAAAAAAAAAAALgIAAGRycy9lMm9Eb2Mu&#10;eG1sUEsBAi0AFAAGAAgAAAAhAMHDBUfeAAAACQEAAA8AAAAAAAAAAAAAAAAAfgQAAGRycy9kb3du&#10;cmV2LnhtbFBLBQYAAAAABAAEAPMAAACJBQAAAAA=&#10;" fillcolor="#f30388" strokecolor="#f30388">
                <v:textbox>
                  <w:txbxContent>
                    <w:p w14:paraId="706E6A47" w14:textId="77777777" w:rsidR="00C13625" w:rsidRDefault="00C13625" w:rsidP="00C13625">
                      <w:pPr>
                        <w:spacing w:after="0" w:line="240" w:lineRule="auto"/>
                        <w:jc w:val="center"/>
                        <w:rPr>
                          <w:rFonts w:ascii="Swis721 Th BT" w:hAnsi="Swis721 Th BT"/>
                          <w:b/>
                          <w:color w:val="FFFFFF"/>
                          <w:sz w:val="10"/>
                          <w:szCs w:val="10"/>
                        </w:rPr>
                      </w:pPr>
                    </w:p>
                    <w:p w14:paraId="56F0192F"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2</w:t>
                      </w:r>
                      <w:r>
                        <w:rPr>
                          <w:rFonts w:ascii="Swis721 Th BT" w:hAnsi="Swis721 Th BT"/>
                          <w:b/>
                          <w:color w:val="FFFFFF"/>
                          <w:sz w:val="23"/>
                          <w:szCs w:val="23"/>
                        </w:rPr>
                        <w:br/>
                      </w:r>
                      <w:r>
                        <w:rPr>
                          <w:rFonts w:ascii="Swis721 Th BT" w:hAnsi="Swis721 Th BT"/>
                          <w:color w:val="FFFFFF"/>
                          <w:sz w:val="23"/>
                          <w:szCs w:val="23"/>
                        </w:rPr>
                        <w:t>Placebo</w:t>
                      </w:r>
                    </w:p>
                    <w:p w14:paraId="54030680" w14:textId="77777777" w:rsidR="00C13625" w:rsidRDefault="00C13625" w:rsidP="00C13625">
                      <w:pPr>
                        <w:spacing w:after="0" w:line="240" w:lineRule="auto"/>
                        <w:jc w:val="center"/>
                        <w:rPr>
                          <w:rFonts w:ascii="Swis721 Th BT" w:hAnsi="Swis721 Th BT"/>
                          <w:color w:val="FFFFFF"/>
                          <w:szCs w:val="23"/>
                        </w:rPr>
                      </w:pPr>
                      <w:r>
                        <w:rPr>
                          <w:rFonts w:ascii="Swis721 Th BT" w:hAnsi="Swis721 Th BT"/>
                          <w:color w:val="FFFFFF"/>
                          <w:sz w:val="23"/>
                          <w:szCs w:val="23"/>
                        </w:rPr>
                        <w:t>Aplicado 2 vezes ao dia</w:t>
                      </w:r>
                    </w:p>
                    <w:p w14:paraId="131D41F5" w14:textId="77777777" w:rsidR="00C13625" w:rsidRDefault="00C13625" w:rsidP="00C13625">
                      <w:pPr>
                        <w:spacing w:after="0" w:line="240" w:lineRule="auto"/>
                        <w:jc w:val="center"/>
                        <w:rPr>
                          <w:rFonts w:ascii="Swis721 Th BT" w:hAnsi="Swis721 Th BT"/>
                          <w:color w:val="FFFFFF"/>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28224" behindDoc="0" locked="0" layoutInCell="1" allowOverlap="1" wp14:anchorId="2EDDCCE8" wp14:editId="0E0AA5BE">
                <wp:simplePos x="0" y="0"/>
                <wp:positionH relativeFrom="margin">
                  <wp:posOffset>-3810</wp:posOffset>
                </wp:positionH>
                <wp:positionV relativeFrom="paragraph">
                  <wp:posOffset>78739</wp:posOffset>
                </wp:positionV>
                <wp:extent cx="1913890" cy="724535"/>
                <wp:effectExtent l="0" t="0" r="10160" b="18415"/>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24535"/>
                        </a:xfrm>
                        <a:prstGeom prst="rect">
                          <a:avLst/>
                        </a:prstGeom>
                        <a:solidFill>
                          <a:srgbClr val="F30388"/>
                        </a:solidFill>
                        <a:ln w="9525">
                          <a:solidFill>
                            <a:srgbClr val="F30388"/>
                          </a:solidFill>
                          <a:miter lim="800000"/>
                        </a:ln>
                      </wps:spPr>
                      <wps:txbx>
                        <w:txbxContent>
                          <w:p w14:paraId="6B6D8F3C"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Telangyn™a 2%</w:t>
                            </w:r>
                          </w:p>
                          <w:p w14:paraId="651CD2BA"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2EDDCCE8" id="Caixa de texto 49" o:spid="_x0000_s1121" type="#_x0000_t202" style="position:absolute;left:0;text-align:left;margin-left:-.3pt;margin-top:6.2pt;width:150.7pt;height:57.05pt;z-index:251828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hJgIAAEsEAAAOAAAAZHJzL2Uyb0RvYy54bWysVNtu2zAMfR+wfxD0vti5rYkRp+hSZBjQ&#10;dQO6fYAiy7EwWdQoJXb29aPkNM22t2J+EEyTOiTPIb267VvDjgq9Blvy8SjnTFkJlbb7kn//tn23&#10;4MwHYSthwKqSn5Tnt+u3b1adK9QEGjCVQkYg1hedK3kTgiuyzMtGtcKPwClLzhqwFYFM3GcVio7Q&#10;W5NN8vx91gFWDkEq7+nr/eDk64Rf10qGL3XtVWCm5FRbSCemcxfPbL0SxR6Fa7Q8lyFeUUUrtKWk&#10;F6h7EQQ7oP4HqtUSwUMdRhLaDOpaS5V6oG7G+V/dPDXCqdQLkePdhSb//2Dl4/ErMl2VfLbkzIqW&#10;NNoI3QtWKRZUH4CRg1jqnC8o+MlReOg/QE9qp469ewD5wzMLm0bYvbpDhK5RoqIqx/FmdnV1wPER&#10;ZNd9hoqyiUOABNTX2EYKiRRG6KTW6aIQFcJkTLkcTxdLckny3Uxm8+k8pRDF822HPnxU0LL4UnKk&#10;CUjo4vjgQ6xGFM8hMZkHo6utNiYZuN9tDLKjoGnZTvPpYnFG/yPMWNaVfDmfzAcCXgHR6kBjb3Rb&#10;8kUen3MeY898RYoGskK/65NA4zzRGdncQXUiChGGeab9o5cG8BdnHc1yyf3Pg0DFmflkSYbleDaL&#10;w5+M2fxmQgZee3bXHmElQZVcBuRsMDZhWJmDQ71vKNcgvYU7Eq/WideXus4t0MQmus/bFVfi2k5R&#10;L/+A9W8AAAD//wMAUEsDBBQABgAIAAAAIQDszgpJ3QAAAAgBAAAPAAAAZHJzL2Rvd25yZXYueG1s&#10;TI/BTsMwEETvSPyDtUjcWpsCKQpxKkBFCG4tlcrRjZckarwOsdsYvp7tCY47M5p9UyyS68QRh9B6&#10;0nA1VSCQKm9bqjVs3p8ndyBCNGRN5wk1fGOARXl+Vpjc+pFWeFzHWnAJhdxoaGLscylD1aAzYep7&#10;JPY+/eBM5HOopR3MyOWukzOlMulMS/yhMT0+NVjt1wenYdm+1WncPAb1tdq/fKSf1+V23mt9eZEe&#10;7kFETPEvDCd8RoeSmXb+QDaITsMk4yDLsxsQbF8rxUt2JyG7BVkW8v+A8hcAAP//AwBQSwECLQAU&#10;AAYACAAAACEAtoM4kv4AAADhAQAAEwAAAAAAAAAAAAAAAAAAAAAAW0NvbnRlbnRfVHlwZXNdLnht&#10;bFBLAQItABQABgAIAAAAIQA4/SH/1gAAAJQBAAALAAAAAAAAAAAAAAAAAC8BAABfcmVscy8ucmVs&#10;c1BLAQItABQABgAIAAAAIQCHt+MhJgIAAEsEAAAOAAAAAAAAAAAAAAAAAC4CAABkcnMvZTJvRG9j&#10;LnhtbFBLAQItABQABgAIAAAAIQDszgpJ3QAAAAgBAAAPAAAAAAAAAAAAAAAAAIAEAABkcnMvZG93&#10;bnJldi54bWxQSwUGAAAAAAQABADzAAAAigUAAAAA&#10;" fillcolor="#f30388" strokecolor="#f30388">
                <v:textbox>
                  <w:txbxContent>
                    <w:p w14:paraId="6B6D8F3C"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Telangyn™a 2%</w:t>
                      </w:r>
                    </w:p>
                    <w:p w14:paraId="651CD2BA"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v:textbox>
                <w10:wrap anchorx="margin"/>
              </v:shape>
            </w:pict>
          </mc:Fallback>
        </mc:AlternateContent>
      </w:r>
    </w:p>
    <w:p w14:paraId="11FE1305" w14:textId="77777777" w:rsidR="00C13625" w:rsidRDefault="00C13625" w:rsidP="00C13625">
      <w:pPr>
        <w:pStyle w:val="Corpo"/>
      </w:pPr>
    </w:p>
    <w:p w14:paraId="5B2C654E" w14:textId="77777777" w:rsidR="00C13625" w:rsidRDefault="00C13625" w:rsidP="00C13625">
      <w:pPr>
        <w:pStyle w:val="Corpo"/>
      </w:pPr>
    </w:p>
    <w:p w14:paraId="51374DE8" w14:textId="77777777" w:rsidR="00C13625" w:rsidRDefault="00C13625" w:rsidP="00C13625">
      <w:pPr>
        <w:pStyle w:val="Corpo"/>
      </w:pPr>
    </w:p>
    <w:p w14:paraId="51B49EB0" w14:textId="77777777" w:rsidR="00C13625" w:rsidRDefault="00C13625" w:rsidP="00C13625">
      <w:pPr>
        <w:pStyle w:val="Corpo"/>
        <w:rPr>
          <w:b/>
          <w:color w:val="339966"/>
          <w:sz w:val="25"/>
          <w:szCs w:val="25"/>
          <w14:textFill>
            <w14:solidFill>
              <w14:srgbClr w14:val="339966">
                <w14:lumMod w14:val="75000"/>
                <w14:lumOff w14:val="25000"/>
              </w14:srgbClr>
            </w14:solidFill>
          </w14:textFill>
        </w:rPr>
      </w:pPr>
    </w:p>
    <w:p w14:paraId="1938A4E0" w14:textId="77777777" w:rsidR="00C13625" w:rsidRPr="00FD01BF" w:rsidRDefault="00C13625" w:rsidP="00C13625">
      <w:pPr>
        <w:pStyle w:val="Corpo"/>
        <w:numPr>
          <w:ilvl w:val="0"/>
          <w:numId w:val="36"/>
        </w:numPr>
        <w:rPr>
          <w:sz w:val="20"/>
          <w:szCs w:val="20"/>
        </w:rPr>
      </w:pPr>
      <w:r w:rsidRPr="00FD01BF">
        <w:rPr>
          <w:rFonts w:hint="eastAsia"/>
          <w:sz w:val="20"/>
          <w:szCs w:val="20"/>
        </w:rPr>
        <w:t>Ao final do estudo, os seguintes atributos</w:t>
      </w:r>
      <w:r>
        <w:rPr>
          <w:sz w:val="20"/>
          <w:szCs w:val="20"/>
        </w:rPr>
        <w:t xml:space="preserve"> foram avaliados subjetivamente</w:t>
      </w:r>
      <w:r w:rsidRPr="00FD01BF">
        <w:rPr>
          <w:rFonts w:hint="eastAsia"/>
          <w:sz w:val="20"/>
          <w:szCs w:val="20"/>
        </w:rPr>
        <w:t xml:space="preserve">: nível de conforto da pele, sensação de ressecamento e intensidade de desconforto após </w:t>
      </w:r>
      <w:r w:rsidRPr="00FD01BF">
        <w:rPr>
          <w:rFonts w:hint="eastAsia"/>
          <w:i/>
          <w:iCs/>
          <w:sz w:val="20"/>
          <w:szCs w:val="20"/>
        </w:rPr>
        <w:t>Stinging-Test.</w:t>
      </w:r>
    </w:p>
    <w:p w14:paraId="2D19DE2C" w14:textId="77777777" w:rsidR="00C13625" w:rsidRDefault="00C13625" w:rsidP="00C13625">
      <w:pPr>
        <w:spacing w:after="0" w:line="240" w:lineRule="auto"/>
        <w:jc w:val="both"/>
        <w:rPr>
          <w:rFonts w:ascii="Swis721 Th BT" w:eastAsia="MS Mincho" w:hAnsi="Swis721 Th BT" w:cs="Times New Roman"/>
          <w:b/>
          <w:color w:val="339966"/>
          <w:sz w:val="10"/>
          <w:szCs w:val="10"/>
        </w:rPr>
      </w:pPr>
    </w:p>
    <w:p w14:paraId="546D0BAF" w14:textId="77777777" w:rsidR="00C13625" w:rsidRDefault="00C13625" w:rsidP="00C13625">
      <w:pPr>
        <w:spacing w:after="0" w:line="240" w:lineRule="auto"/>
        <w:jc w:val="both"/>
        <w:rPr>
          <w:rFonts w:ascii="Swis721 Th BT" w:eastAsia="MS Mincho" w:hAnsi="Swis721 Th BT" w:cs="Times New Roman"/>
          <w:b/>
          <w:color w:val="0666A6"/>
          <w:sz w:val="23"/>
          <w:szCs w:val="23"/>
        </w:rPr>
      </w:pPr>
      <w:r>
        <w:rPr>
          <w:rFonts w:ascii="Swis721 Th BT" w:eastAsia="MS Mincho" w:hAnsi="Swis721 Th BT" w:cs="Times New Roman"/>
          <w:b/>
          <w:color w:val="0666A6"/>
          <w:sz w:val="23"/>
          <w:szCs w:val="23"/>
        </w:rPr>
        <w:t>Resultados:</w:t>
      </w:r>
    </w:p>
    <w:p w14:paraId="76662046" w14:textId="77777777" w:rsidR="00C13625" w:rsidRDefault="00C13625" w:rsidP="00C13625">
      <w:pPr>
        <w:spacing w:after="0" w:line="240" w:lineRule="auto"/>
        <w:jc w:val="both"/>
        <w:rPr>
          <w:rFonts w:ascii="Swis721 Th BT" w:eastAsia="MS Mincho" w:hAnsi="Swis721 Th BT" w:cs="Times New Roman"/>
          <w:color w:val="404040"/>
          <w:sz w:val="16"/>
          <w:szCs w:val="16"/>
        </w:rPr>
      </w:pPr>
    </w:p>
    <w:p w14:paraId="46F10641" w14:textId="77777777" w:rsidR="00C13625" w:rsidRPr="00FD01BF" w:rsidRDefault="00C13625" w:rsidP="00C13625">
      <w:pPr>
        <w:pStyle w:val="Corpo"/>
        <w:numPr>
          <w:ilvl w:val="0"/>
          <w:numId w:val="37"/>
        </w:numPr>
        <w:spacing w:line="276" w:lineRule="auto"/>
      </w:pPr>
      <w:r>
        <w:t>Aproximadamente 90% das voluntárias reportaram nível aumentado do conforto da pele após 28 dias de tratamento com Relievene</w:t>
      </w:r>
      <w:r w:rsidRPr="00FD01BF">
        <w:rPr>
          <w:rFonts w:hint="eastAsia"/>
          <w:vertAlign w:val="superscript"/>
        </w:rPr>
        <w:t>®</w:t>
      </w:r>
      <w:r>
        <w:rPr>
          <w:vertAlign w:val="superscript"/>
        </w:rPr>
        <w:t xml:space="preserve"> </w:t>
      </w:r>
      <w:r>
        <w:t>SK, enquanto apenas 50% das voluntárias que utilizaram uma emulsão placebo reportaram melhora;</w:t>
      </w:r>
    </w:p>
    <w:p w14:paraId="2789C9F3" w14:textId="77777777" w:rsidR="00C13625" w:rsidRDefault="00C13625" w:rsidP="00C13625">
      <w:pPr>
        <w:spacing w:after="0" w:line="240" w:lineRule="auto"/>
        <w:jc w:val="center"/>
        <w:rPr>
          <w:rFonts w:ascii="Swis721 Th BT" w:eastAsia="MS Mincho" w:hAnsi="Swis721 Th BT" w:cs="Times New Roman"/>
          <w:b/>
          <w:color w:val="0666A6"/>
          <w:sz w:val="23"/>
          <w:szCs w:val="23"/>
        </w:rPr>
      </w:pPr>
      <w:r>
        <w:rPr>
          <w:rFonts w:ascii="Swis721 Th BT" w:eastAsia="MS Mincho" w:hAnsi="Swis721 Th BT" w:cs="Times New Roman" w:hint="eastAsia"/>
          <w:b/>
          <w:noProof/>
          <w:color w:val="0666A6"/>
          <w:sz w:val="23"/>
          <w:szCs w:val="23"/>
          <w:lang w:eastAsia="pt-BR"/>
        </w:rPr>
        <w:drawing>
          <wp:inline distT="0" distB="0" distL="0" distR="0" wp14:anchorId="49852C1C" wp14:editId="14FA0FF5">
            <wp:extent cx="3733800" cy="1621536"/>
            <wp:effectExtent l="0" t="0" r="0" b="0"/>
            <wp:docPr id="1337091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9135" name="Imagem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760855" cy="1633286"/>
                    </a:xfrm>
                    <a:prstGeom prst="rect">
                      <a:avLst/>
                    </a:prstGeom>
                    <a:noFill/>
                    <a:ln>
                      <a:noFill/>
                    </a:ln>
                  </pic:spPr>
                </pic:pic>
              </a:graphicData>
            </a:graphic>
          </wp:inline>
        </w:drawing>
      </w:r>
    </w:p>
    <w:p w14:paraId="6C153D0D" w14:textId="77777777" w:rsidR="00C13625" w:rsidRDefault="00C13625" w:rsidP="00C13625">
      <w:pPr>
        <w:pStyle w:val="Corpo"/>
        <w:numPr>
          <w:ilvl w:val="0"/>
          <w:numId w:val="37"/>
        </w:numPr>
        <w:spacing w:line="276" w:lineRule="auto"/>
      </w:pPr>
      <w:r>
        <w:t>Aproximadamente 75% das voluntárias reportaram redução na sensação de ressecamento da pele após 28 dias de tratamento com Relievene</w:t>
      </w:r>
      <w:r w:rsidRPr="00FD01BF">
        <w:rPr>
          <w:rFonts w:hint="eastAsia"/>
          <w:vertAlign w:val="superscript"/>
        </w:rPr>
        <w:t>®</w:t>
      </w:r>
      <w:r>
        <w:t xml:space="preserve"> SK, contra 50% daquelas que utilizaram uma emulsão placebo.</w:t>
      </w:r>
    </w:p>
    <w:p w14:paraId="05D40A65" w14:textId="77777777" w:rsidR="00C13625" w:rsidRPr="00FD01BF" w:rsidRDefault="00C13625" w:rsidP="00C13625">
      <w:pPr>
        <w:pStyle w:val="Corpo"/>
        <w:spacing w:line="276" w:lineRule="auto"/>
        <w:ind w:left="720"/>
        <w:rPr>
          <w:sz w:val="4"/>
          <w:szCs w:val="4"/>
        </w:rPr>
      </w:pPr>
    </w:p>
    <w:p w14:paraId="329F831C" w14:textId="77777777" w:rsidR="00C13625" w:rsidRPr="009B6266" w:rsidRDefault="00C13625" w:rsidP="00C13625">
      <w:pPr>
        <w:pStyle w:val="Corpo"/>
        <w:spacing w:after="0" w:line="276" w:lineRule="auto"/>
        <w:jc w:val="left"/>
        <w:rPr>
          <w:color w:val="0070C0"/>
        </w:rPr>
      </w:pPr>
      <w:r w:rsidRPr="009B6266">
        <w:rPr>
          <w:rFonts w:cs="Times New Roman"/>
          <w:b/>
          <w:color w:val="0070C0"/>
          <w:szCs w:val="23"/>
        </w:rPr>
        <w:t>Conclusão:</w:t>
      </w:r>
    </w:p>
    <w:p w14:paraId="2C75886A" w14:textId="77777777" w:rsidR="00C13625" w:rsidRPr="00FD01BF" w:rsidRDefault="00C13625" w:rsidP="00C13625">
      <w:pPr>
        <w:pStyle w:val="Corpo"/>
        <w:spacing w:after="0" w:line="276" w:lineRule="auto"/>
        <w:jc w:val="left"/>
        <w:rPr>
          <w:sz w:val="4"/>
          <w:szCs w:val="4"/>
        </w:rPr>
      </w:pPr>
    </w:p>
    <w:p w14:paraId="33FF09AC" w14:textId="77777777" w:rsidR="00C13625" w:rsidRPr="009B6266" w:rsidRDefault="00C13625" w:rsidP="00C13625">
      <w:pPr>
        <w:pStyle w:val="Corpo"/>
        <w:spacing w:after="0" w:line="276" w:lineRule="auto"/>
        <w:rPr>
          <w:b/>
          <w:bCs/>
        </w:rPr>
      </w:pPr>
      <w:r w:rsidRPr="00FD01BF">
        <w:rPr>
          <w:rFonts w:hint="eastAsia"/>
        </w:rPr>
        <w:t>Com as respostas obtidas do questionário binário que comparou a intensidade de desconforto da pele após o Stinging Test, foi observado que o placebo não alterou o perfil de resposta das voluntárias. Em contraste, a maioria das voluntárias que usaram a formulação contendo Relievene</w:t>
      </w:r>
      <w:r w:rsidRPr="00FD01BF">
        <w:rPr>
          <w:rFonts w:hint="eastAsia"/>
          <w:vertAlign w:val="superscript"/>
        </w:rPr>
        <w:t>®</w:t>
      </w:r>
      <w:r w:rsidRPr="00FD01BF">
        <w:rPr>
          <w:rFonts w:hint="eastAsia"/>
        </w:rPr>
        <w:t xml:space="preserve"> SK relatou uma redução significativa na sensação de desconforto no dia 28, demonstrando um efeito considerável do produto com o uso prolongado.</w:t>
      </w:r>
    </w:p>
    <w:p w14:paraId="5A22EA0B" w14:textId="77777777" w:rsidR="00C13625" w:rsidRPr="009626EF" w:rsidRDefault="00C13625" w:rsidP="00C13625">
      <w:pPr>
        <w:pStyle w:val="Ttulo1"/>
      </w:pPr>
      <w:bookmarkStart w:id="151" w:name="_Toc191035782"/>
      <w:r>
        <w:rPr>
          <w:rFonts w:eastAsia="MS Mincho" w:cs="Times New Roman"/>
          <w:bCs/>
          <w:iCs/>
          <w:color w:val="404040"/>
          <w:sz w:val="23"/>
          <w:szCs w:val="24"/>
        </w:rPr>
        <w:t>.</w:t>
      </w:r>
      <w:r>
        <w:t>Formulário</w:t>
      </w:r>
      <w:bookmarkEnd w:id="151"/>
    </w:p>
    <w:p w14:paraId="08798AAE" w14:textId="77777777" w:rsidR="00C13625" w:rsidRDefault="00C13625" w:rsidP="00C13625">
      <w:pPr>
        <w:pStyle w:val="Subtitulocorpo"/>
      </w:pPr>
    </w:p>
    <w:p w14:paraId="39C9F127" w14:textId="77777777" w:rsidR="00C13625" w:rsidRDefault="00C13625" w:rsidP="00C13625">
      <w:pPr>
        <w:pStyle w:val="Corpo"/>
        <w:rPr>
          <w:b/>
          <w:i/>
          <w:sz w:val="24"/>
        </w:rPr>
      </w:pPr>
    </w:p>
    <w:p w14:paraId="13354B00" w14:textId="77777777" w:rsidR="00C13625" w:rsidRDefault="00C13625" w:rsidP="00C13625">
      <w:pPr>
        <w:suppressAutoHyphens/>
        <w:spacing w:after="20" w:line="240" w:lineRule="auto"/>
        <w:jc w:val="both"/>
        <w:rPr>
          <w:rFonts w:ascii="Swis721 Th BT" w:eastAsia="MS Mincho" w:hAnsi="Swis721 Th BT"/>
          <w:b/>
          <w:i/>
          <w:color w:val="404040" w:themeColor="text1" w:themeTint="BF"/>
          <w:sz w:val="24"/>
          <w:szCs w:val="24"/>
          <w:lang w:eastAsia="pt-BR"/>
        </w:rPr>
      </w:pPr>
      <w:r>
        <w:rPr>
          <w:rFonts w:ascii="Swis721 Th BT" w:eastAsia="MS Mincho" w:hAnsi="Swis721 Th BT"/>
          <w:b/>
          <w:i/>
          <w:color w:val="404040" w:themeColor="text1" w:themeTint="BF"/>
          <w:sz w:val="24"/>
          <w:szCs w:val="24"/>
          <w:lang w:eastAsia="pt-BR"/>
        </w:rPr>
        <w:t>Melhora a Sensação de Conforto da Pele e Reduz o Ressecamento</w:t>
      </w:r>
    </w:p>
    <w:p w14:paraId="7E8AECB4" w14:textId="77777777" w:rsidR="00C13625" w:rsidRDefault="00C13625" w:rsidP="00C13625">
      <w:pPr>
        <w:suppressAutoHyphens/>
        <w:spacing w:after="20" w:line="240" w:lineRule="auto"/>
        <w:jc w:val="both"/>
        <w:rPr>
          <w:rFonts w:ascii="Swis721 Th BT" w:eastAsia="MS Mincho" w:hAnsi="Swis721 Th BT"/>
          <w:color w:val="404040" w:themeColor="text1" w:themeTint="BF"/>
          <w:sz w:val="23"/>
          <w:szCs w:val="24"/>
          <w:lang w:eastAsia="pt-BR"/>
        </w:rPr>
      </w:pPr>
    </w:p>
    <w:tbl>
      <w:tblPr>
        <w:tblStyle w:val="Tabelacomgrade19"/>
        <w:tblW w:w="4290" w:type="dxa"/>
        <w:tblLayout w:type="fixed"/>
        <w:tblLook w:val="04A0" w:firstRow="1" w:lastRow="0" w:firstColumn="1" w:lastColumn="0" w:noHBand="0" w:noVBand="1"/>
      </w:tblPr>
      <w:tblGrid>
        <w:gridCol w:w="4290"/>
      </w:tblGrid>
      <w:tr w:rsidR="00C13625" w14:paraId="65C92728" w14:textId="77777777" w:rsidTr="0075636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2A7ADF4" w14:textId="77777777" w:rsidR="00C13625" w:rsidRDefault="00C13625" w:rsidP="00756363">
            <w:pPr>
              <w:spacing w:after="20"/>
              <w:jc w:val="center"/>
              <w:rPr>
                <w:rFonts w:ascii="Swis721 Th BT" w:eastAsia="MS Mincho" w:hAnsi="Swis721 Th BT"/>
                <w:b/>
                <w:color w:val="FFFFFF" w:themeColor="background1"/>
                <w:sz w:val="23"/>
                <w:szCs w:val="24"/>
              </w:rPr>
            </w:pPr>
            <w:r>
              <w:rPr>
                <w:rFonts w:ascii="Swis721 Th BT" w:eastAsia="MS Mincho" w:hAnsi="Swis721 Th BT"/>
                <w:b/>
                <w:color w:val="FFFFFF" w:themeColor="background1"/>
                <w:szCs w:val="24"/>
              </w:rPr>
              <w:t>Creme de Relievene</w:t>
            </w:r>
            <w:r w:rsidRPr="00FD01BF">
              <w:rPr>
                <w:rFonts w:ascii="Swis721 Th BT" w:eastAsia="MS Mincho" w:hAnsi="Swis721 Th BT" w:hint="eastAsia"/>
                <w:b/>
                <w:color w:val="FFFFFF" w:themeColor="background1"/>
                <w:szCs w:val="24"/>
                <w:vertAlign w:val="superscript"/>
              </w:rPr>
              <w:t>®</w:t>
            </w:r>
            <w:r>
              <w:rPr>
                <w:rFonts w:ascii="Swis721 Th BT" w:eastAsia="MS Mincho" w:hAnsi="Swis721 Th BT"/>
                <w:b/>
                <w:color w:val="FFFFFF" w:themeColor="background1"/>
                <w:szCs w:val="24"/>
                <w:vertAlign w:val="superscript"/>
                <w:lang w:val="en-US"/>
              </w:rPr>
              <w:t xml:space="preserve"> </w:t>
            </w:r>
            <w:r>
              <w:rPr>
                <w:rFonts w:ascii="Swis721 Th BT" w:eastAsia="MS Mincho" w:hAnsi="Swis721 Th BT"/>
                <w:b/>
                <w:color w:val="FFFFFF" w:themeColor="background1"/>
                <w:szCs w:val="24"/>
              </w:rPr>
              <w:t>SK</w:t>
            </w:r>
          </w:p>
        </w:tc>
      </w:tr>
      <w:tr w:rsidR="00C13625" w14:paraId="4378FCC7" w14:textId="77777777" w:rsidTr="0075636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0F0083D" w14:textId="77777777" w:rsidR="00C13625" w:rsidRDefault="00C13625" w:rsidP="00756363">
            <w:pPr>
              <w:spacing w:after="20"/>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Relievene</w:t>
            </w:r>
            <w:r w:rsidRPr="00FD01BF">
              <w:rPr>
                <w:rFonts w:ascii="Swis721 Th BT" w:eastAsia="MS Mincho" w:hAnsi="Swis721 Th BT" w:hint="eastAsia"/>
                <w:color w:val="404040" w:themeColor="text1" w:themeTint="BF"/>
                <w:sz w:val="23"/>
                <w:szCs w:val="24"/>
                <w:vertAlign w:val="superscript"/>
              </w:rPr>
              <w:t>®</w:t>
            </w:r>
            <w:r>
              <w:rPr>
                <w:rFonts w:ascii="Swis721 Th BT" w:eastAsia="MS Mincho" w:hAnsi="Swis721 Th BT"/>
                <w:color w:val="404040" w:themeColor="text1" w:themeTint="BF"/>
                <w:sz w:val="23"/>
                <w:szCs w:val="24"/>
                <w:vertAlign w:val="superscript"/>
                <w:lang w:val="en-US"/>
              </w:rPr>
              <w:t xml:space="preserve"> </w:t>
            </w:r>
            <w:r>
              <w:rPr>
                <w:rFonts w:ascii="Swis721 Th BT" w:eastAsia="MS Mincho" w:hAnsi="Swis721 Th BT"/>
                <w:color w:val="404040" w:themeColor="text1" w:themeTint="BF"/>
                <w:sz w:val="23"/>
                <w:szCs w:val="24"/>
              </w:rPr>
              <w:t>SK........................................1%</w:t>
            </w:r>
          </w:p>
        </w:tc>
      </w:tr>
      <w:tr w:rsidR="00C13625" w14:paraId="1F2FC182" w14:textId="77777777" w:rsidTr="00756363">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386386F" w14:textId="77777777" w:rsidR="00C13625" w:rsidRDefault="00C13625" w:rsidP="00756363">
            <w:pPr>
              <w:spacing w:after="20"/>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Creme q.s.p. .......................................60 g</w:t>
            </w:r>
          </w:p>
        </w:tc>
      </w:tr>
    </w:tbl>
    <w:p w14:paraId="061F6123" w14:textId="77777777" w:rsidR="00C13625" w:rsidRPr="009B6266" w:rsidRDefault="00C13625" w:rsidP="00C13625">
      <w:pPr>
        <w:suppressAutoHyphens/>
        <w:spacing w:after="20" w:line="240" w:lineRule="auto"/>
        <w:ind w:right="4762"/>
        <w:jc w:val="center"/>
        <w:rPr>
          <w:rFonts w:ascii="Swis721 Th BT" w:eastAsia="MS Mincho" w:hAnsi="Swis721 Th BT" w:cs="Calibri"/>
          <w:color w:val="404040" w:themeColor="text1" w:themeTint="BF"/>
          <w:lang w:eastAsia="pt-BR"/>
        </w:rPr>
      </w:pPr>
      <w:r w:rsidRPr="009B6266">
        <w:rPr>
          <w:rFonts w:ascii="Swis721 Th BT" w:eastAsia="MS Mincho" w:hAnsi="Swis721 Th BT"/>
          <w:color w:val="404040" w:themeColor="text1" w:themeTint="BF"/>
          <w:lang w:eastAsia="pt-BR"/>
        </w:rPr>
        <w:t>Aplicar na pele 2 vezes ao dia ou conforme orientação médica.</w:t>
      </w:r>
    </w:p>
    <w:p w14:paraId="7CDE2512" w14:textId="77777777" w:rsidR="00C13625" w:rsidRDefault="00C13625" w:rsidP="00C13625">
      <w:pPr>
        <w:pStyle w:val="Corpo"/>
        <w:ind w:right="3969"/>
        <w:jc w:val="left"/>
        <w:rPr>
          <w:sz w:val="16"/>
          <w:szCs w:val="16"/>
        </w:rPr>
      </w:pPr>
    </w:p>
    <w:p w14:paraId="71412DEE" w14:textId="77777777" w:rsidR="00C13625" w:rsidRDefault="00C13625" w:rsidP="00C13625">
      <w:pPr>
        <w:pStyle w:val="Corpo"/>
        <w:ind w:right="3969"/>
        <w:jc w:val="left"/>
        <w:rPr>
          <w:sz w:val="16"/>
          <w:szCs w:val="16"/>
        </w:rPr>
      </w:pPr>
    </w:p>
    <w:p w14:paraId="6C8BF02E" w14:textId="77777777" w:rsidR="00C13625" w:rsidRDefault="00C13625" w:rsidP="00C13625">
      <w:pPr>
        <w:pStyle w:val="Corpo"/>
        <w:ind w:right="3969"/>
        <w:jc w:val="left"/>
        <w:rPr>
          <w:sz w:val="16"/>
          <w:szCs w:val="16"/>
        </w:rPr>
      </w:pPr>
    </w:p>
    <w:p w14:paraId="4F8A0421" w14:textId="77777777" w:rsidR="00C13625" w:rsidRDefault="00C13625" w:rsidP="00C13625">
      <w:pPr>
        <w:pStyle w:val="Corpo"/>
        <w:ind w:right="3969"/>
        <w:jc w:val="left"/>
        <w:rPr>
          <w:sz w:val="16"/>
          <w:szCs w:val="16"/>
        </w:rPr>
      </w:pPr>
    </w:p>
    <w:p w14:paraId="7CCD43B8" w14:textId="77777777" w:rsidR="00C13625" w:rsidRDefault="00C13625" w:rsidP="00C13625">
      <w:pPr>
        <w:pStyle w:val="Corpo"/>
        <w:ind w:right="3969"/>
        <w:jc w:val="left"/>
        <w:rPr>
          <w:sz w:val="16"/>
          <w:szCs w:val="16"/>
        </w:rPr>
      </w:pPr>
    </w:p>
    <w:p w14:paraId="69ABF2F6" w14:textId="77777777" w:rsidR="00C13625" w:rsidRDefault="00C13625" w:rsidP="00C13625">
      <w:pPr>
        <w:pStyle w:val="Corpo"/>
        <w:ind w:right="3969"/>
        <w:jc w:val="left"/>
        <w:rPr>
          <w:sz w:val="16"/>
          <w:szCs w:val="16"/>
        </w:rPr>
      </w:pPr>
    </w:p>
    <w:p w14:paraId="0494B0CC" w14:textId="77777777" w:rsidR="00C13625" w:rsidRDefault="00C13625" w:rsidP="00C13625">
      <w:pPr>
        <w:pStyle w:val="Corpo"/>
        <w:ind w:right="3969"/>
        <w:jc w:val="left"/>
        <w:rPr>
          <w:sz w:val="16"/>
          <w:szCs w:val="16"/>
        </w:rPr>
      </w:pPr>
    </w:p>
    <w:p w14:paraId="574F2506" w14:textId="77777777" w:rsidR="00C13625" w:rsidRDefault="00C13625" w:rsidP="00C13625">
      <w:pPr>
        <w:pStyle w:val="Corpo"/>
        <w:ind w:right="3969"/>
        <w:jc w:val="left"/>
        <w:rPr>
          <w:sz w:val="16"/>
          <w:szCs w:val="16"/>
        </w:rPr>
      </w:pPr>
    </w:p>
    <w:p w14:paraId="124C49C0" w14:textId="77777777" w:rsidR="00C13625" w:rsidRDefault="00C13625" w:rsidP="00C13625">
      <w:pPr>
        <w:pStyle w:val="Corpo"/>
        <w:ind w:right="3969"/>
        <w:jc w:val="left"/>
        <w:rPr>
          <w:sz w:val="16"/>
          <w:szCs w:val="16"/>
        </w:rPr>
      </w:pPr>
    </w:p>
    <w:p w14:paraId="13B5F3D0" w14:textId="77777777" w:rsidR="00C13625" w:rsidRDefault="00C13625" w:rsidP="00C13625">
      <w:pPr>
        <w:pStyle w:val="Corpo"/>
        <w:ind w:right="3969"/>
        <w:jc w:val="left"/>
        <w:rPr>
          <w:sz w:val="16"/>
          <w:szCs w:val="16"/>
        </w:rPr>
      </w:pPr>
    </w:p>
    <w:p w14:paraId="46573AB8" w14:textId="77777777" w:rsidR="00C13625" w:rsidRDefault="00C13625" w:rsidP="00C13625">
      <w:pPr>
        <w:pStyle w:val="Corpo"/>
        <w:ind w:right="3969"/>
        <w:jc w:val="left"/>
        <w:rPr>
          <w:sz w:val="16"/>
          <w:szCs w:val="16"/>
        </w:rPr>
      </w:pPr>
    </w:p>
    <w:p w14:paraId="1B747B9D" w14:textId="77777777" w:rsidR="00C13625" w:rsidRDefault="00C13625" w:rsidP="00C13625">
      <w:pPr>
        <w:pStyle w:val="Corpo"/>
        <w:ind w:right="3969"/>
        <w:jc w:val="left"/>
        <w:rPr>
          <w:sz w:val="16"/>
          <w:szCs w:val="16"/>
        </w:rPr>
      </w:pPr>
    </w:p>
    <w:p w14:paraId="5EB6F68C" w14:textId="77777777" w:rsidR="00C13625" w:rsidRDefault="00C13625" w:rsidP="00C13625">
      <w:pPr>
        <w:pStyle w:val="Corpo"/>
        <w:ind w:right="3969"/>
        <w:jc w:val="left"/>
        <w:rPr>
          <w:sz w:val="16"/>
          <w:szCs w:val="16"/>
        </w:rPr>
      </w:pPr>
    </w:p>
    <w:p w14:paraId="2C1D41C3" w14:textId="77777777" w:rsidR="00C13625" w:rsidRDefault="00C13625" w:rsidP="00C13625">
      <w:pPr>
        <w:pStyle w:val="Corpo"/>
        <w:ind w:right="3969"/>
        <w:jc w:val="left"/>
        <w:rPr>
          <w:sz w:val="16"/>
          <w:szCs w:val="16"/>
        </w:rPr>
      </w:pPr>
    </w:p>
    <w:p w14:paraId="797094B4" w14:textId="77777777" w:rsidR="00C13625" w:rsidRDefault="00C13625" w:rsidP="00C13625">
      <w:pPr>
        <w:pStyle w:val="Corpo"/>
        <w:ind w:right="3969"/>
        <w:jc w:val="left"/>
        <w:rPr>
          <w:sz w:val="16"/>
          <w:szCs w:val="16"/>
        </w:rPr>
      </w:pPr>
    </w:p>
    <w:p w14:paraId="6F05A670" w14:textId="77777777" w:rsidR="00C13625" w:rsidRDefault="00C13625" w:rsidP="00C13625">
      <w:pPr>
        <w:pStyle w:val="Corpo"/>
        <w:ind w:right="3969"/>
        <w:jc w:val="left"/>
        <w:rPr>
          <w:sz w:val="16"/>
          <w:szCs w:val="16"/>
        </w:rPr>
      </w:pPr>
    </w:p>
    <w:p w14:paraId="46CF0A01" w14:textId="77777777" w:rsidR="00C13625" w:rsidRDefault="00C13625" w:rsidP="00C13625">
      <w:pPr>
        <w:pStyle w:val="Corpo"/>
        <w:ind w:right="3969"/>
        <w:jc w:val="left"/>
        <w:rPr>
          <w:sz w:val="16"/>
          <w:szCs w:val="16"/>
        </w:rPr>
      </w:pPr>
    </w:p>
    <w:p w14:paraId="0FBF90D2" w14:textId="77777777" w:rsidR="00C13625" w:rsidRDefault="00C13625" w:rsidP="00C13625">
      <w:pPr>
        <w:pStyle w:val="Corpo"/>
        <w:ind w:right="3969"/>
        <w:jc w:val="left"/>
        <w:rPr>
          <w:sz w:val="16"/>
          <w:szCs w:val="16"/>
        </w:rPr>
      </w:pPr>
    </w:p>
    <w:p w14:paraId="43239491" w14:textId="77777777" w:rsidR="00C13625" w:rsidRDefault="00C13625" w:rsidP="00C13625">
      <w:pPr>
        <w:pStyle w:val="Corpo"/>
        <w:ind w:right="3969"/>
        <w:jc w:val="left"/>
        <w:rPr>
          <w:sz w:val="16"/>
          <w:szCs w:val="16"/>
        </w:rPr>
      </w:pPr>
    </w:p>
    <w:p w14:paraId="47075511" w14:textId="77777777" w:rsidR="00C13625" w:rsidRDefault="00C13625" w:rsidP="00C13625">
      <w:pPr>
        <w:pStyle w:val="Corpo"/>
        <w:ind w:right="3969"/>
        <w:jc w:val="left"/>
        <w:rPr>
          <w:sz w:val="16"/>
          <w:szCs w:val="16"/>
        </w:rPr>
      </w:pPr>
    </w:p>
    <w:p w14:paraId="7F575792" w14:textId="77777777" w:rsidR="00C13625" w:rsidRDefault="00C13625" w:rsidP="00C13625">
      <w:pPr>
        <w:pStyle w:val="Corpo"/>
        <w:ind w:right="3969"/>
        <w:jc w:val="left"/>
        <w:rPr>
          <w:sz w:val="16"/>
          <w:szCs w:val="16"/>
        </w:rPr>
      </w:pPr>
    </w:p>
    <w:p w14:paraId="54C7798B" w14:textId="77777777" w:rsidR="00C13625" w:rsidRDefault="00C13625" w:rsidP="00C13625">
      <w:pPr>
        <w:pStyle w:val="Corpo"/>
        <w:ind w:right="3969"/>
        <w:jc w:val="left"/>
        <w:rPr>
          <w:sz w:val="16"/>
          <w:szCs w:val="16"/>
        </w:rPr>
      </w:pPr>
    </w:p>
    <w:p w14:paraId="038EACEE" w14:textId="77777777" w:rsidR="00C13625" w:rsidRDefault="00C13625" w:rsidP="00C13625">
      <w:pPr>
        <w:pStyle w:val="Corpo"/>
        <w:ind w:right="3969"/>
        <w:jc w:val="left"/>
        <w:rPr>
          <w:sz w:val="16"/>
          <w:szCs w:val="16"/>
        </w:rPr>
      </w:pPr>
    </w:p>
    <w:p w14:paraId="138CDB5D" w14:textId="77777777" w:rsidR="00C13625" w:rsidRDefault="00C13625" w:rsidP="00C13625">
      <w:pPr>
        <w:pStyle w:val="Corpo"/>
        <w:ind w:right="3969"/>
        <w:jc w:val="left"/>
        <w:rPr>
          <w:sz w:val="16"/>
          <w:szCs w:val="16"/>
        </w:rPr>
      </w:pPr>
    </w:p>
    <w:p w14:paraId="1DC83B68" w14:textId="77777777" w:rsidR="00C13625" w:rsidRDefault="00C13625" w:rsidP="00C13625">
      <w:pPr>
        <w:pStyle w:val="Corpo"/>
        <w:ind w:right="3969"/>
        <w:jc w:val="left"/>
        <w:rPr>
          <w:sz w:val="16"/>
          <w:szCs w:val="16"/>
        </w:rPr>
      </w:pPr>
    </w:p>
    <w:p w14:paraId="259BB63C" w14:textId="77777777" w:rsidR="00C13625" w:rsidRDefault="00C13625" w:rsidP="00C13625">
      <w:pPr>
        <w:pStyle w:val="Corpo"/>
        <w:ind w:right="3969"/>
        <w:jc w:val="left"/>
        <w:rPr>
          <w:sz w:val="16"/>
          <w:szCs w:val="16"/>
        </w:rPr>
      </w:pPr>
    </w:p>
    <w:p w14:paraId="61AAF123" w14:textId="77777777" w:rsidR="00C13625" w:rsidRDefault="00C13625" w:rsidP="00C13625">
      <w:pPr>
        <w:pStyle w:val="Corpo"/>
        <w:ind w:right="3969"/>
        <w:jc w:val="left"/>
        <w:rPr>
          <w:sz w:val="16"/>
          <w:szCs w:val="16"/>
        </w:rPr>
      </w:pPr>
    </w:p>
    <w:p w14:paraId="75F1C7A5" w14:textId="77777777" w:rsidR="00C13625" w:rsidRDefault="00C13625" w:rsidP="00C13625">
      <w:pPr>
        <w:pStyle w:val="Corpo"/>
        <w:ind w:right="3969"/>
        <w:jc w:val="left"/>
        <w:rPr>
          <w:sz w:val="16"/>
          <w:szCs w:val="16"/>
        </w:rPr>
      </w:pPr>
    </w:p>
    <w:p w14:paraId="5784EF6A" w14:textId="77777777" w:rsidR="00C13625" w:rsidRDefault="00C13625" w:rsidP="00C13625">
      <w:pPr>
        <w:pStyle w:val="Corpo"/>
        <w:ind w:right="3969"/>
        <w:jc w:val="left"/>
        <w:rPr>
          <w:sz w:val="16"/>
          <w:szCs w:val="16"/>
        </w:rPr>
      </w:pPr>
    </w:p>
    <w:p w14:paraId="21E193B2" w14:textId="77777777" w:rsidR="00C13625" w:rsidRDefault="00C13625" w:rsidP="00C13625">
      <w:pPr>
        <w:pStyle w:val="Corpo"/>
        <w:ind w:right="3969"/>
        <w:jc w:val="left"/>
        <w:rPr>
          <w:sz w:val="16"/>
          <w:szCs w:val="16"/>
        </w:rPr>
      </w:pPr>
    </w:p>
    <w:p w14:paraId="65EBD380" w14:textId="77777777" w:rsidR="00C13625" w:rsidRDefault="00C13625" w:rsidP="00C13625">
      <w:pPr>
        <w:pStyle w:val="Corpo"/>
        <w:ind w:right="3969"/>
        <w:jc w:val="left"/>
        <w:rPr>
          <w:sz w:val="16"/>
          <w:szCs w:val="16"/>
        </w:rPr>
      </w:pPr>
    </w:p>
    <w:p w14:paraId="231DCC6A" w14:textId="77777777" w:rsidR="00C13625" w:rsidRDefault="00C13625" w:rsidP="00C13625">
      <w:pPr>
        <w:pStyle w:val="Corpo"/>
        <w:ind w:right="3969"/>
        <w:jc w:val="left"/>
        <w:rPr>
          <w:sz w:val="16"/>
          <w:szCs w:val="16"/>
        </w:rPr>
      </w:pPr>
    </w:p>
    <w:p w14:paraId="4937BC19" w14:textId="77777777" w:rsidR="00C13625" w:rsidRDefault="00C13625" w:rsidP="00C13625">
      <w:pPr>
        <w:pStyle w:val="Corpo"/>
        <w:ind w:right="3969"/>
        <w:jc w:val="left"/>
        <w:rPr>
          <w:sz w:val="16"/>
          <w:szCs w:val="16"/>
        </w:rPr>
      </w:pPr>
    </w:p>
    <w:p w14:paraId="7A37F0C2" w14:textId="77777777" w:rsidR="00C13625" w:rsidRDefault="00C13625" w:rsidP="00C13625">
      <w:pPr>
        <w:pStyle w:val="Corpo"/>
        <w:ind w:right="3969"/>
        <w:jc w:val="left"/>
        <w:rPr>
          <w:sz w:val="16"/>
          <w:szCs w:val="16"/>
        </w:rPr>
      </w:pPr>
    </w:p>
    <w:p w14:paraId="4F1C2EF9" w14:textId="77777777" w:rsidR="00C13625" w:rsidRDefault="00C13625" w:rsidP="00C13625">
      <w:pPr>
        <w:pStyle w:val="Corpo"/>
        <w:ind w:right="3969"/>
        <w:jc w:val="left"/>
        <w:rPr>
          <w:sz w:val="16"/>
          <w:szCs w:val="16"/>
        </w:rPr>
      </w:pPr>
    </w:p>
    <w:p w14:paraId="0742E0E6" w14:textId="77777777" w:rsidR="00C13625" w:rsidRDefault="00C13625" w:rsidP="00C13625">
      <w:pPr>
        <w:pStyle w:val="Corpo"/>
        <w:ind w:right="3969"/>
        <w:jc w:val="left"/>
        <w:rPr>
          <w:sz w:val="16"/>
          <w:szCs w:val="16"/>
        </w:rPr>
      </w:pPr>
    </w:p>
    <w:p w14:paraId="2BBA9440" w14:textId="77777777" w:rsidR="00C13625" w:rsidRDefault="00C13625" w:rsidP="00C13625">
      <w:pPr>
        <w:pStyle w:val="Corpo"/>
        <w:ind w:right="3969"/>
        <w:jc w:val="left"/>
        <w:rPr>
          <w:sz w:val="16"/>
          <w:szCs w:val="16"/>
        </w:rPr>
      </w:pPr>
    </w:p>
    <w:p w14:paraId="2FD613AC" w14:textId="77777777" w:rsidR="00C13625" w:rsidRDefault="00C13625" w:rsidP="00C13625">
      <w:pPr>
        <w:pStyle w:val="Corpo"/>
        <w:ind w:right="3969"/>
        <w:jc w:val="left"/>
        <w:rPr>
          <w:sz w:val="16"/>
          <w:szCs w:val="16"/>
        </w:rPr>
      </w:pPr>
    </w:p>
    <w:p w14:paraId="42BD7EB5" w14:textId="77777777" w:rsidR="00C13625" w:rsidRDefault="00C13625" w:rsidP="00C13625">
      <w:pPr>
        <w:pStyle w:val="Corpo"/>
        <w:ind w:right="3969"/>
        <w:jc w:val="left"/>
        <w:rPr>
          <w:sz w:val="16"/>
          <w:szCs w:val="16"/>
        </w:rPr>
      </w:pPr>
    </w:p>
    <w:p w14:paraId="7AB2BBB2" w14:textId="77777777" w:rsidR="00C13625" w:rsidRDefault="00C13625" w:rsidP="00C13625">
      <w:pPr>
        <w:pStyle w:val="Corpo"/>
        <w:ind w:right="3969"/>
        <w:jc w:val="left"/>
        <w:rPr>
          <w:sz w:val="16"/>
          <w:szCs w:val="16"/>
        </w:rPr>
      </w:pPr>
    </w:p>
    <w:p w14:paraId="35D7829E" w14:textId="77777777" w:rsidR="00C13625" w:rsidRDefault="00C13625" w:rsidP="00C13625">
      <w:pPr>
        <w:pStyle w:val="Corpo"/>
        <w:ind w:right="3969"/>
        <w:jc w:val="left"/>
        <w:rPr>
          <w:sz w:val="16"/>
          <w:szCs w:val="16"/>
        </w:rPr>
      </w:pPr>
    </w:p>
    <w:p w14:paraId="27BAB10E" w14:textId="77777777" w:rsidR="00C13625" w:rsidRDefault="00C13625" w:rsidP="00C13625">
      <w:pPr>
        <w:pStyle w:val="Corpo"/>
        <w:ind w:right="3969"/>
        <w:jc w:val="left"/>
        <w:rPr>
          <w:sz w:val="16"/>
          <w:szCs w:val="16"/>
        </w:rPr>
      </w:pPr>
    </w:p>
    <w:p w14:paraId="40272EC4" w14:textId="77777777" w:rsidR="00C13625" w:rsidRPr="00884DD8" w:rsidRDefault="00C13625" w:rsidP="00C13625">
      <w:pPr>
        <w:pStyle w:val="Ttulo1"/>
      </w:pPr>
      <w:bookmarkStart w:id="152" w:name="_Toc191035783"/>
      <w:r w:rsidRPr="009B6266">
        <w:t>Areaumat Perpetua</w:t>
      </w:r>
      <w:bookmarkEnd w:id="152"/>
      <w:r w:rsidRPr="009B6266">
        <w:t xml:space="preserve"> </w:t>
      </w:r>
    </w:p>
    <w:p w14:paraId="3A39F663" w14:textId="77777777" w:rsidR="00C13625" w:rsidRDefault="00C13625" w:rsidP="00C13625">
      <w:pPr>
        <w:pStyle w:val="Corpo"/>
        <w:spacing w:after="120"/>
        <w:jc w:val="center"/>
        <w:rPr>
          <w:sz w:val="24"/>
        </w:rPr>
      </w:pPr>
      <w:r w:rsidRPr="009B6266">
        <w:rPr>
          <w:rFonts w:cs="Times New Roman"/>
          <w:b/>
          <w:color w:val="0666A6"/>
          <w:sz w:val="40"/>
          <w:szCs w:val="22"/>
        </w:rPr>
        <w:t>Reduz a Hiperreatividade Cutânea</w:t>
      </w:r>
    </w:p>
    <w:p w14:paraId="5CADFDFE" w14:textId="77777777" w:rsidR="00C13625" w:rsidRDefault="00C13625" w:rsidP="00C13625">
      <w:pPr>
        <w:pStyle w:val="Corpo"/>
        <w:spacing w:after="120"/>
        <w:rPr>
          <w:sz w:val="24"/>
        </w:rPr>
      </w:pPr>
    </w:p>
    <w:p w14:paraId="19F5E4CC" w14:textId="77777777" w:rsidR="00C13625" w:rsidRDefault="00C13625" w:rsidP="00C13625">
      <w:pPr>
        <w:pStyle w:val="Corpo"/>
        <w:spacing w:after="120"/>
        <w:rPr>
          <w:sz w:val="24"/>
        </w:rPr>
      </w:pPr>
      <w:r>
        <w:rPr>
          <w:sz w:val="24"/>
        </w:rPr>
        <w:t xml:space="preserve">Este estudo teve como objetivo avaliar a eficácia de Areaumat Perpetua na hiperreatividade e nos sinais de sensibilidade cutânea </w:t>
      </w:r>
      <w:r>
        <w:fldChar w:fldCharType="begin"/>
      </w:r>
      <w:r>
        <w:rPr>
          <w:color w:val="404040"/>
          <w:sz w:val="24"/>
        </w:rPr>
        <w:instrText>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color w:val="404040"/>
          <w:sz w:val="24"/>
        </w:rPr>
        <w:fldChar w:fldCharType="separate"/>
      </w:r>
      <w:r>
        <w:rPr>
          <w:sz w:val="24"/>
        </w:rPr>
        <w:t>(Literatura do Fornecedor)</w:t>
      </w:r>
      <w:r>
        <w:rPr>
          <w:color w:val="404040"/>
          <w:sz w:val="24"/>
        </w:rPr>
        <w:fldChar w:fldCharType="end"/>
      </w:r>
      <w:r>
        <w:rPr>
          <w:sz w:val="24"/>
        </w:rPr>
        <w:t>.</w:t>
      </w:r>
    </w:p>
    <w:p w14:paraId="095732B1" w14:textId="77777777" w:rsidR="00C13625" w:rsidRDefault="00C13625" w:rsidP="00C13625">
      <w:pPr>
        <w:pStyle w:val="Corpo"/>
        <w:rPr>
          <w:sz w:val="24"/>
        </w:rPr>
      </w:pPr>
      <w:r>
        <w:rPr>
          <w:noProof/>
          <w:lang w:eastAsia="pt-BR"/>
        </w:rPr>
        <mc:AlternateContent>
          <mc:Choice Requires="wps">
            <w:drawing>
              <wp:anchor distT="0" distB="15240" distL="0" distR="19050" simplePos="0" relativeHeight="251831296" behindDoc="0" locked="0" layoutInCell="0" allowOverlap="1" wp14:anchorId="5842DF0D" wp14:editId="1873E6A4">
                <wp:simplePos x="0" y="0"/>
                <wp:positionH relativeFrom="margin">
                  <wp:align>left</wp:align>
                </wp:positionH>
                <wp:positionV relativeFrom="paragraph">
                  <wp:posOffset>96520</wp:posOffset>
                </wp:positionV>
                <wp:extent cx="5734050" cy="518160"/>
                <wp:effectExtent l="5080" t="5080" r="5080" b="5080"/>
                <wp:wrapNone/>
                <wp:docPr id="50" name="Caixa de texto 14"/>
                <wp:cNvGraphicFramePr/>
                <a:graphic xmlns:a="http://schemas.openxmlformats.org/drawingml/2006/main">
                  <a:graphicData uri="http://schemas.microsoft.com/office/word/2010/wordprocessingShape">
                    <wps:wsp>
                      <wps:cNvSpPr/>
                      <wps:spPr>
                        <a:xfrm>
                          <a:off x="0" y="0"/>
                          <a:ext cx="5734080" cy="518040"/>
                        </a:xfrm>
                        <a:prstGeom prst="rect">
                          <a:avLst/>
                        </a:prstGeom>
                        <a:solidFill>
                          <a:schemeClr val="bg1">
                            <a:lumMod val="100000"/>
                            <a:lumOff val="0"/>
                          </a:schemeClr>
                        </a:solidFill>
                        <a:ln w="9525">
                          <a:solidFill>
                            <a:srgbClr val="F30388"/>
                          </a:solidFill>
                          <a:miter/>
                        </a:ln>
                      </wps:spPr>
                      <wps:style>
                        <a:lnRef idx="0">
                          <a:scrgbClr r="0" g="0" b="0"/>
                        </a:lnRef>
                        <a:fillRef idx="0">
                          <a:scrgbClr r="0" g="0" b="0"/>
                        </a:fillRef>
                        <a:effectRef idx="0">
                          <a:scrgbClr r="0" g="0" b="0"/>
                        </a:effectRef>
                        <a:fontRef idx="minor"/>
                      </wps:style>
                      <wps:txbx>
                        <w:txbxContent>
                          <w:p w14:paraId="5F5E89EA" w14:textId="77777777" w:rsidR="00C13625" w:rsidRDefault="00C13625" w:rsidP="00C13625">
                            <w:pPr>
                              <w:pStyle w:val="Contedodoquadro"/>
                              <w:jc w:val="center"/>
                              <w:rPr>
                                <w:rFonts w:ascii="Swis721 Th BT" w:hAnsi="Swis721 Th BT"/>
                                <w:sz w:val="23"/>
                                <w:szCs w:val="23"/>
                              </w:rPr>
                            </w:pPr>
                            <w:r>
                              <w:rPr>
                                <w:rFonts w:ascii="Swis721 Th BT" w:hAnsi="Swis721 Th BT"/>
                                <w:sz w:val="23"/>
                                <w:szCs w:val="23"/>
                              </w:rPr>
                              <w:t>Na região de sulcos nasais, foi feita aplicação de uma solução de ácido lático em um lado e sérum placebo no outro. Após, foi aplicado:</w:t>
                            </w:r>
                          </w:p>
                        </w:txbxContent>
                      </wps:txbx>
                      <wps:bodyPr anchor="t" upright="1">
                        <a:noAutofit/>
                      </wps:bodyPr>
                    </wps:wsp>
                  </a:graphicData>
                </a:graphic>
              </wp:anchor>
            </w:drawing>
          </mc:Choice>
          <mc:Fallback>
            <w:pict>
              <v:rect w14:anchorId="5842DF0D" id="_x0000_s1122" style="position:absolute;left:0;text-align:left;margin-left:0;margin-top:7.6pt;width:451.5pt;height:40.8pt;z-index:251831296;visibility:visible;mso-wrap-style:square;mso-wrap-distance-left:0;mso-wrap-distance-top:0;mso-wrap-distance-right:1.5pt;mso-wrap-distance-bottom:1.2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fJIwIAALAEAAAOAAAAZHJzL2Uyb0RvYy54bWysVMmO2zAMvRfoPwi6d2xnadMgzqCYQXrp&#10;Mui0H6DIki1AGyQldv6+FJ04k/Y0RXOQJS6P5COZzf1gNDmKEJWzNa3uSkqE5a5Rtq3pr5+7dytK&#10;YmK2YdpZUdOTiPR++/bNpvdrMXOd040IBEBsXPe+pl1Kfl0UkXfCsHjnvLCglC4YluAZ2qIJrAd0&#10;o4tZWb4vehcaHxwXMYL0cVTSLeJLKXj6LmUUieiaQm4Jz4DnPp/FdsPWbWC+U/ycBvuHLAxTFoJO&#10;UI8sMXII6i8oo3hw0cl0x50pnJSKC6wBqqnKP6p57pgXWAuQE/1EU/x/sPzb8SkQ1dR0CfRYZqBH&#10;D0wNjDSCJDEkR6pFZqn3cQ3Gz/4pnF8RrrnkQQaTv1AMGZDZ08QsABAOwuWH+aJcQQQOumW1KhdI&#10;fXH19iGmz8IZki81DdA5JJQdv8QEEcH0YpKDRadVs1Na4yNPi3jQgRwZ9HnfVuiqD+ara0ZZVebf&#10;2G6Qw1CM8ksaOHAZAiPdoGtL+pp+XM6WiHqji6HdT3F383K+WuUYkOyNmVFJZNpAri18MpkjfXhL&#10;Jy1yHdr+EBKagSyOhZ3xx4mFlQIKL3OLYOCQDSUw8Urfs0v2Frgor/SfnDC+s2nyN8q6gDS8qC5f&#10;07AfcNaqcpb1WbZ3zQkmkFneOagyUXLwQbUdzMDYRes+HZKTCofg6nFmEdYCaT2vcN67l2+0uv7R&#10;bH8DAAD//wMAUEsDBBQABgAIAAAAIQAEkWjC3QAAAAYBAAAPAAAAZHJzL2Rvd25yZXYueG1sTI9B&#10;T8MwDIXvSPsPkZG4sZRNrbbSdJomwQFx2ZgG3LLGNBWNUzXZ2vHr8U5ws9+znr9XrEbXijP2ofGk&#10;4GGagECqvGmoVrB/e7pfgAhRk9GtJ1RwwQCrcnJT6Nz4gbZ43sVacAiFXCuwMXa5lKGy6HSY+g6J&#10;vS/fOx157Wtpej1wuGvlLEky6XRD/MHqDjcWq+/dySn4OLh1Gofnn/fMzptq+fp5ebGpUne34/oR&#10;RMQx/h3DFZ/RoWSmoz+RCaJVwEUiq+kMBLvLZM7CkYdsAbIs5H/88hcAAP//AwBQSwECLQAUAAYA&#10;CAAAACEAtoM4kv4AAADhAQAAEwAAAAAAAAAAAAAAAAAAAAAAW0NvbnRlbnRfVHlwZXNdLnhtbFBL&#10;AQItABQABgAIAAAAIQA4/SH/1gAAAJQBAAALAAAAAAAAAAAAAAAAAC8BAABfcmVscy8ucmVsc1BL&#10;AQItABQABgAIAAAAIQCRo9fJIwIAALAEAAAOAAAAAAAAAAAAAAAAAC4CAABkcnMvZTJvRG9jLnht&#10;bFBLAQItABQABgAIAAAAIQAEkWjC3QAAAAYBAAAPAAAAAAAAAAAAAAAAAH0EAABkcnMvZG93bnJl&#10;di54bWxQSwUGAAAAAAQABADzAAAAhwUAAAAA&#10;" o:allowincell="f" fillcolor="white [3212]" strokecolor="#f30388">
                <v:textbox>
                  <w:txbxContent>
                    <w:p w14:paraId="5F5E89EA" w14:textId="77777777" w:rsidR="00C13625" w:rsidRDefault="00C13625" w:rsidP="00C13625">
                      <w:pPr>
                        <w:pStyle w:val="Contedodoquadro"/>
                        <w:jc w:val="center"/>
                        <w:rPr>
                          <w:rFonts w:ascii="Swis721 Th BT" w:hAnsi="Swis721 Th BT"/>
                          <w:sz w:val="23"/>
                          <w:szCs w:val="23"/>
                        </w:rPr>
                      </w:pPr>
                      <w:r>
                        <w:rPr>
                          <w:rFonts w:ascii="Swis721 Th BT" w:hAnsi="Swis721 Th BT"/>
                          <w:sz w:val="23"/>
                          <w:szCs w:val="23"/>
                        </w:rPr>
                        <w:t>Na região de sulcos nasais, foi feita aplicação de uma solução de ácido lático em um lado e sérum placebo no outro. Após, foi aplicado:</w:t>
                      </w:r>
                    </w:p>
                  </w:txbxContent>
                </v:textbox>
                <w10:wrap anchorx="margin"/>
              </v:rect>
            </w:pict>
          </mc:Fallback>
        </mc:AlternateContent>
      </w:r>
      <w:r>
        <w:rPr>
          <w:sz w:val="24"/>
        </w:rPr>
        <w:br/>
      </w:r>
    </w:p>
    <w:p w14:paraId="714055D6" w14:textId="77777777" w:rsidR="00C13625" w:rsidRDefault="00C13625" w:rsidP="00C13625">
      <w:pPr>
        <w:pStyle w:val="Corpo"/>
      </w:pPr>
    </w:p>
    <w:p w14:paraId="4C29F305" w14:textId="77777777" w:rsidR="00C13625" w:rsidRDefault="00C13625" w:rsidP="00C13625">
      <w:pPr>
        <w:pStyle w:val="Corpo"/>
      </w:pPr>
    </w:p>
    <w:p w14:paraId="005CDF76" w14:textId="77777777" w:rsidR="00C13625" w:rsidRDefault="00C13625" w:rsidP="00C13625">
      <w:pPr>
        <w:pStyle w:val="Corpo"/>
      </w:pPr>
      <w:r>
        <w:rPr>
          <w:noProof/>
          <w:lang w:eastAsia="pt-BR"/>
        </w:rPr>
        <mc:AlternateContent>
          <mc:Choice Requires="wps">
            <w:drawing>
              <wp:anchor distT="0" distB="0" distL="0" distR="1905" simplePos="0" relativeHeight="251833344" behindDoc="0" locked="0" layoutInCell="0" allowOverlap="1" wp14:anchorId="3163F127" wp14:editId="62273B42">
                <wp:simplePos x="0" y="0"/>
                <wp:positionH relativeFrom="margin">
                  <wp:align>center</wp:align>
                </wp:positionH>
                <wp:positionV relativeFrom="paragraph">
                  <wp:posOffset>9525</wp:posOffset>
                </wp:positionV>
                <wp:extent cx="226695" cy="138430"/>
                <wp:effectExtent l="635" t="635" r="0" b="0"/>
                <wp:wrapNone/>
                <wp:docPr id="52" name="Triângulo isósceles 13"/>
                <wp:cNvGraphicFramePr/>
                <a:graphic xmlns:a="http://schemas.openxmlformats.org/drawingml/2006/main">
                  <a:graphicData uri="http://schemas.microsoft.com/office/word/2010/wordprocessingShape">
                    <wps:wsp>
                      <wps:cNvSpPr/>
                      <wps:spPr>
                        <a:xfrm flipV="1">
                          <a:off x="0" y="0"/>
                          <a:ext cx="226800" cy="138600"/>
                        </a:xfrm>
                        <a:prstGeom prst="triangle">
                          <a:avLst>
                            <a:gd name="adj" fmla="val 50000"/>
                          </a:avLst>
                        </a:prstGeom>
                        <a:solidFill>
                          <a:schemeClr val="bg1">
                            <a:lumMod val="85000"/>
                            <a:lumOff val="0"/>
                          </a:schemeClr>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D7B5886" id="Triângulo isósceles 13" o:spid="_x0000_s1026" type="#_x0000_t5" style="position:absolute;margin-left:0;margin-top:.75pt;width:17.85pt;height:10.9pt;flip:y;z-index:251833344;visibility:visible;mso-wrap-style:square;mso-wrap-distance-left:0;mso-wrap-distance-top:0;mso-wrap-distance-right:.1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UfFgIAAHQEAAAOAAAAZHJzL2Uyb0RvYy54bWysVEtu2zAQ3RfoHQjua8kOYhiC5SwapJt+&#10;gibtnuZHYkFyCJK27Ov0Cj1CLtYhJatpu0pRLQhyyPdm3uNQ25uTNeQoQ9TgWrpc1JRIx0Fo17X0&#10;y+Pdmw0lMTEnmAEnW3qWkd7sXr/aDr6RK+jBCBkIkrjYDL6lfUq+qarIe2lZXICXDjcVBMsSLkNX&#10;icAGZLemWtX1uhogCB+Ayxgxejtu0l3hV0ry9EmpKBMxLcXaUhlDGfd5rHZb1nSB+V7zqQz2D1VY&#10;ph0mnaluWWLkEPRfVFbzABFUWnCwFSiluSwaUM2y/kPNQ8+8LFrQnOhnm+L/o+Ufj/eBaNHS6xUl&#10;jlm8o8egn7677mCA6Pj0I3JpZCTLq2zW4GODmAd/H6ZVxGlWflLBEmW0/4p9ULxAdeRUrD7PVstT&#10;IhyDq9V6U+OFcNxaXm3WOEe+aqTJdD7E9E6CJXnS0hQ0c53JbrCGHd/HVNwWU8lMfKNEWYN3d2SG&#10;XNf4TYTTYaS+UGZkBKPFnTamLHK3ybcmEAS3dN+N9ZuD/QBijG0yZWZkDYaxp8bwJUnp18xQNPxG&#10;bhwZsvwMdZBTjkKNw7PZztHAMktnI0sK91kqvJXi3lhh6Pa5wLF18W2hd5cGRmkmA/JBhfwvxE6Q&#10;jJblxbwQP4NKfnBpxlvtIJRreKYuT/cgzqWBigHY2sW26Rnmt/N8XWz69bPY/QQAAP//AwBQSwME&#10;FAAGAAgAAAAhAF4RIj/aAAAABAEAAA8AAABkcnMvZG93bnJldi54bWxMj8FOwzAQRO9I/IO1SFwQ&#10;dagpoBCnAgQXJIRoK8FxG5skwl5HWbcNf89yguPsrGbeVMspBrX3I/eJLFzMClCemuR6ai1s1k/n&#10;N6A4IzkMibyFb8+wrI+PKixdOtCb369yqySEuEQLXc5DqTU3nY/IszR4Eu8zjRGzyLHVbsSDhMeg&#10;50VxpSP2JA0dDv6h883Xahel5PEdi9cmsLm/JPfy/MHZnLG1pyfT3S2o7Kf89wy/+IIOtTBt044c&#10;q2BBhmS5LkCJaRbXoLYW5saAriv9H77+AQAA//8DAFBLAQItABQABgAIAAAAIQC2gziS/gAAAOEB&#10;AAATAAAAAAAAAAAAAAAAAAAAAABbQ29udGVudF9UeXBlc10ueG1sUEsBAi0AFAAGAAgAAAAhADj9&#10;If/WAAAAlAEAAAsAAAAAAAAAAAAAAAAALwEAAF9yZWxzLy5yZWxzUEsBAi0AFAAGAAgAAAAhALOe&#10;9R8WAgAAdAQAAA4AAAAAAAAAAAAAAAAALgIAAGRycy9lMm9Eb2MueG1sUEsBAi0AFAAGAAgAAAAh&#10;AF4RIj/aAAAABAEAAA8AAAAAAAAAAAAAAAAAcAQAAGRycy9kb3ducmV2LnhtbFBLBQYAAAAABAAE&#10;APMAAAB3BQAAAAA=&#10;" o:allowincell="f" fillcolor="#d8d8d8 [2732]" stroked="f" strokeweight="0">
                <w10:wrap anchorx="margin"/>
              </v:shape>
            </w:pict>
          </mc:Fallback>
        </mc:AlternateContent>
      </w:r>
    </w:p>
    <w:p w14:paraId="05F560C7" w14:textId="77777777" w:rsidR="00C13625" w:rsidRDefault="00C13625" w:rsidP="00C13625">
      <w:pPr>
        <w:pStyle w:val="Corpo"/>
      </w:pPr>
      <w:r>
        <w:rPr>
          <w:noProof/>
          <w:lang w:eastAsia="pt-BR"/>
        </w:rPr>
        <mc:AlternateContent>
          <mc:Choice Requires="wps">
            <w:drawing>
              <wp:anchor distT="0" distB="19050" distL="0" distR="10160" simplePos="0" relativeHeight="251832320" behindDoc="0" locked="0" layoutInCell="0" allowOverlap="1" wp14:anchorId="161947DE" wp14:editId="62E6D0E9">
                <wp:simplePos x="0" y="0"/>
                <wp:positionH relativeFrom="margin">
                  <wp:align>center</wp:align>
                </wp:positionH>
                <wp:positionV relativeFrom="paragraph">
                  <wp:posOffset>50800</wp:posOffset>
                </wp:positionV>
                <wp:extent cx="1913890" cy="628650"/>
                <wp:effectExtent l="5080" t="5080" r="5080" b="5080"/>
                <wp:wrapNone/>
                <wp:docPr id="53" name="Caixa de texto 11"/>
                <wp:cNvGraphicFramePr/>
                <a:graphic xmlns:a="http://schemas.openxmlformats.org/drawingml/2006/main">
                  <a:graphicData uri="http://schemas.microsoft.com/office/word/2010/wordprocessingShape">
                    <wps:wsp>
                      <wps:cNvSpPr/>
                      <wps:spPr>
                        <a:xfrm>
                          <a:off x="0" y="0"/>
                          <a:ext cx="1913760" cy="628560"/>
                        </a:xfrm>
                        <a:prstGeom prst="rect">
                          <a:avLst/>
                        </a:prstGeom>
                        <a:solidFill>
                          <a:srgbClr val="F30388"/>
                        </a:solidFill>
                        <a:ln w="9525">
                          <a:solidFill>
                            <a:srgbClr val="F30388"/>
                          </a:solidFill>
                          <a:miter/>
                        </a:ln>
                      </wps:spPr>
                      <wps:style>
                        <a:lnRef idx="0">
                          <a:scrgbClr r="0" g="0" b="0"/>
                        </a:lnRef>
                        <a:fillRef idx="0">
                          <a:scrgbClr r="0" g="0" b="0"/>
                        </a:fillRef>
                        <a:effectRef idx="0">
                          <a:scrgbClr r="0" g="0" b="0"/>
                        </a:effectRef>
                        <a:fontRef idx="minor"/>
                      </wps:style>
                      <wps:txbx>
                        <w:txbxContent>
                          <w:p w14:paraId="7F647ED3" w14:textId="77777777" w:rsidR="00C13625" w:rsidRDefault="00C13625" w:rsidP="00C13625">
                            <w:pPr>
                              <w:pStyle w:val="Contedodoquadro"/>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Areaumat Perpetua 1% </w:t>
                            </w:r>
                          </w:p>
                          <w:p w14:paraId="4D62532C" w14:textId="77777777" w:rsidR="00C13625" w:rsidRDefault="00C13625" w:rsidP="00C13625">
                            <w:pPr>
                              <w:pStyle w:val="Contedodoquadro"/>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2 vezes ao dia</w:t>
                            </w:r>
                          </w:p>
                        </w:txbxContent>
                      </wps:txbx>
                      <wps:bodyPr anchor="ctr" upright="1">
                        <a:noAutofit/>
                      </wps:bodyPr>
                    </wps:wsp>
                  </a:graphicData>
                </a:graphic>
              </wp:anchor>
            </w:drawing>
          </mc:Choice>
          <mc:Fallback>
            <w:pict>
              <v:rect w14:anchorId="161947DE" id="_x0000_s1123" style="position:absolute;left:0;text-align:left;margin-left:0;margin-top:4pt;width:150.7pt;height:49.5pt;z-index:251832320;visibility:visible;mso-wrap-style:square;mso-wrap-distance-left:0;mso-wrap-distance-top:0;mso-wrap-distance-right:.8pt;mso-wrap-distance-bottom:1.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gsAgIAAHsEAAAOAAAAZHJzL2Uyb0RvYy54bWysVFFv2yAQfp+0/4B4X2wnSpZacaqqVfYy&#10;bdW6/QCCIUYCDgGJnX+/g7hO272s017wwd193Pfd4c3tYDQ5CR8U2IZWs5ISYTm0yh4a+uvn7tOa&#10;khCZbZkGKxp6FoHebj9+2PSuFnPoQLfCEwSxoe5dQ7sYXV0UgXfCsDADJyw6JXjDIm79oWg96xHd&#10;6GJelquiB986D1yEgKcPFyfdZnwpBY/fpQwiEt1QrC3m1ed1n9Ziu2H1wTPXKT6Wwf6hCsOUxUsn&#10;qAcWGTl69QeUUdxDABlnHEwBUiouMgdkU5Vv2Dx1zInMBcUJbpIp/D9Y/u306IlqG7pcUGKZwR7d&#10;MzUw0goSxRCBVFVSqXehxuAn9+jHXUAzUR6kN+mLZMiQlT1PyiIA4XhY3VSLzytsAEffar5eoo0w&#10;xTXb+RC/CDAkGQ312LksKDt9DfES+hySLgugVbtTWueNP+zvtScnhl3eLcrFej2ivwrTlvQNvVnO&#10;lxn5lS/8HYRRUST+WLi2+EmqXHTIVjxrkQrS9oeQqGqWI1fIR/zL6OHbQC2eBzCDYUIKlEjpnblj&#10;SsoWeeLfmT8l5fvBxinfKAs+K/mCXTLjsB/y0FTlIvnT2R7aM44Ss7wDZMmjp+TovDp02M4qK27h&#10;7hhBqtzPa86oI054FnZ8jekJvdznqOs/Y/sbAAD//wMAUEsDBBQABgAIAAAAIQAj1FZZ3wAAAAYB&#10;AAAPAAAAZHJzL2Rvd25yZXYueG1sTI/NTsMwEITvSLyDtUjcqN1S2iqNUyFUqJB6oD8HuDnxNgnE&#10;6yh22/D2XU70NFrNaObbdNG7RpywC7UnDcOBAoFUeFtTqWG/e32YgQjRkDWNJ9TwiwEW2e1NahLr&#10;z7TB0zaWgksoJEZDFWObSBmKCp0JA98isXfwnTORz66UtjNnLneNHCk1kc7UxAuVafGlwuJne3Qa&#10;lvn35/vTOk4+RrsxrWu3evtarrS+v+uf5yAi9vE/DH/4jA4ZM+X+SDaIRgM/EjXMWNh8VMMxiJxT&#10;aqpAZqm8xs8uAAAA//8DAFBLAQItABQABgAIAAAAIQC2gziS/gAAAOEBAAATAAAAAAAAAAAAAAAA&#10;AAAAAABbQ29udGVudF9UeXBlc10ueG1sUEsBAi0AFAAGAAgAAAAhADj9If/WAAAAlAEAAAsAAAAA&#10;AAAAAAAAAAAALwEAAF9yZWxzLy5yZWxzUEsBAi0AFAAGAAgAAAAhABMCWCwCAgAAewQAAA4AAAAA&#10;AAAAAAAAAAAALgIAAGRycy9lMm9Eb2MueG1sUEsBAi0AFAAGAAgAAAAhACPUVlnfAAAABgEAAA8A&#10;AAAAAAAAAAAAAAAAXAQAAGRycy9kb3ducmV2LnhtbFBLBQYAAAAABAAEAPMAAABoBQAAAAA=&#10;" o:allowincell="f" fillcolor="#f30388" strokecolor="#f30388">
                <v:textbox>
                  <w:txbxContent>
                    <w:p w14:paraId="7F647ED3" w14:textId="77777777" w:rsidR="00C13625" w:rsidRDefault="00C13625" w:rsidP="00C13625">
                      <w:pPr>
                        <w:pStyle w:val="Contedodoquadro"/>
                        <w:spacing w:after="0" w:line="240" w:lineRule="auto"/>
                        <w:jc w:val="center"/>
                        <w:rPr>
                          <w:rFonts w:ascii="Swis721 Th BT" w:hAnsi="Swis721 Th BT"/>
                          <w:b/>
                          <w:color w:val="FFFFFF" w:themeColor="background1"/>
                          <w:sz w:val="23"/>
                          <w:szCs w:val="23"/>
                        </w:rPr>
                      </w:pPr>
                      <w:proofErr w:type="gramStart"/>
                      <w:r>
                        <w:rPr>
                          <w:rFonts w:ascii="Swis721 Th BT" w:hAnsi="Swis721 Th BT"/>
                          <w:b/>
                          <w:color w:val="FFFFFF" w:themeColor="background1"/>
                          <w:sz w:val="23"/>
                          <w:szCs w:val="23"/>
                        </w:rPr>
                        <w:t>Areaumat Perpetua</w:t>
                      </w:r>
                      <w:proofErr w:type="gramEnd"/>
                      <w:r>
                        <w:rPr>
                          <w:rFonts w:ascii="Swis721 Th BT" w:hAnsi="Swis721 Th BT"/>
                          <w:b/>
                          <w:color w:val="FFFFFF" w:themeColor="background1"/>
                          <w:sz w:val="23"/>
                          <w:szCs w:val="23"/>
                        </w:rPr>
                        <w:t xml:space="preserve"> 1% </w:t>
                      </w:r>
                    </w:p>
                    <w:p w14:paraId="4D62532C" w14:textId="77777777" w:rsidR="00C13625" w:rsidRDefault="00C13625" w:rsidP="00C13625">
                      <w:pPr>
                        <w:pStyle w:val="Contedodoquadro"/>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2 vezes ao dia</w:t>
                      </w:r>
                    </w:p>
                  </w:txbxContent>
                </v:textbox>
                <w10:wrap anchorx="margin"/>
              </v:rect>
            </w:pict>
          </mc:Fallback>
        </mc:AlternateContent>
      </w:r>
    </w:p>
    <w:p w14:paraId="318E5A88" w14:textId="77777777" w:rsidR="00C13625" w:rsidRDefault="00C13625" w:rsidP="00C13625">
      <w:pPr>
        <w:pStyle w:val="Corpo"/>
      </w:pPr>
    </w:p>
    <w:p w14:paraId="3D33EA03" w14:textId="77777777" w:rsidR="00C13625" w:rsidRDefault="00C13625" w:rsidP="00C13625">
      <w:pPr>
        <w:pStyle w:val="Corpo"/>
      </w:pPr>
    </w:p>
    <w:p w14:paraId="0BA53725" w14:textId="77777777" w:rsidR="00C13625" w:rsidRDefault="00C13625" w:rsidP="00C13625">
      <w:pPr>
        <w:pStyle w:val="Corpo"/>
      </w:pPr>
    </w:p>
    <w:p w14:paraId="5C412B28" w14:textId="77777777" w:rsidR="00C13625" w:rsidRDefault="00C13625" w:rsidP="00C13625">
      <w:pPr>
        <w:pStyle w:val="Corpo"/>
        <w:spacing w:before="120"/>
        <w:rPr>
          <w:sz w:val="20"/>
        </w:rPr>
      </w:pPr>
    </w:p>
    <w:p w14:paraId="4B217785" w14:textId="77777777" w:rsidR="00C13625" w:rsidRDefault="00C13625" w:rsidP="00C13625">
      <w:pPr>
        <w:pStyle w:val="Corpo"/>
        <w:numPr>
          <w:ilvl w:val="0"/>
          <w:numId w:val="38"/>
        </w:numPr>
        <w:suppressAutoHyphens/>
        <w:spacing w:before="120" w:after="0"/>
        <w:rPr>
          <w:sz w:val="20"/>
          <w:szCs w:val="23"/>
        </w:rPr>
      </w:pPr>
      <w:r>
        <w:rPr>
          <w:sz w:val="20"/>
          <w:szCs w:val="23"/>
        </w:rPr>
        <w:t xml:space="preserve">A avaliação da sensação de desconforto foi realizada antes do tratamento (D0), sétimo (D7) e décimo quarto dia (D14). </w:t>
      </w:r>
    </w:p>
    <w:p w14:paraId="5DF308EC" w14:textId="77777777" w:rsidR="00C13625" w:rsidRDefault="00C13625" w:rsidP="00C13625">
      <w:pPr>
        <w:pStyle w:val="Corpo"/>
        <w:rPr>
          <w:b/>
          <w:color w:val="339966"/>
          <w:sz w:val="25"/>
          <w:szCs w:val="25"/>
          <w14:textFill>
            <w14:solidFill>
              <w14:srgbClr w14:val="339966">
                <w14:lumMod w14:val="75000"/>
                <w14:lumOff w14:val="25000"/>
              </w14:srgbClr>
            </w14:solidFill>
          </w14:textFill>
        </w:rPr>
      </w:pPr>
    </w:p>
    <w:p w14:paraId="4FAA3D3F" w14:textId="77777777" w:rsidR="00C13625" w:rsidRPr="009B6266" w:rsidRDefault="00C13625" w:rsidP="00C13625">
      <w:pPr>
        <w:pStyle w:val="Corpo"/>
        <w:rPr>
          <w:b/>
          <w:color w:val="0070C0"/>
        </w:rPr>
      </w:pPr>
      <w:r w:rsidRPr="009B6266">
        <w:rPr>
          <w:b/>
          <w:color w:val="0070C0"/>
        </w:rPr>
        <w:t>Resultados:</w:t>
      </w:r>
    </w:p>
    <w:p w14:paraId="50FC68DC" w14:textId="77777777" w:rsidR="00C13625" w:rsidRDefault="00C13625" w:rsidP="00C13625">
      <w:pPr>
        <w:pStyle w:val="Corpo"/>
        <w:rPr>
          <w:sz w:val="16"/>
          <w:szCs w:val="16"/>
        </w:rPr>
      </w:pPr>
    </w:p>
    <w:p w14:paraId="7E4FAAFE" w14:textId="77777777" w:rsidR="00C13625" w:rsidRDefault="00C13625" w:rsidP="00C13625">
      <w:pPr>
        <w:pStyle w:val="Corpo"/>
        <w:numPr>
          <w:ilvl w:val="0"/>
          <w:numId w:val="39"/>
        </w:numPr>
        <w:suppressAutoHyphens/>
        <w:spacing w:after="120"/>
        <w:rPr>
          <w:sz w:val="24"/>
        </w:rPr>
      </w:pPr>
      <w:r>
        <w:rPr>
          <w:sz w:val="24"/>
        </w:rPr>
        <w:t>O tratamento reduziu a reatividade da pele em 48% após 14 dias;</w:t>
      </w:r>
    </w:p>
    <w:p w14:paraId="515FC1C4" w14:textId="77777777" w:rsidR="00C13625" w:rsidRDefault="00C13625" w:rsidP="00C13625">
      <w:pPr>
        <w:pStyle w:val="Corpo"/>
        <w:numPr>
          <w:ilvl w:val="0"/>
          <w:numId w:val="39"/>
        </w:numPr>
        <w:suppressAutoHyphens/>
        <w:spacing w:after="120"/>
        <w:rPr>
          <w:sz w:val="24"/>
        </w:rPr>
      </w:pPr>
      <w:r>
        <w:rPr>
          <w:sz w:val="24"/>
        </w:rPr>
        <w:t>A pele tornou-se menos reativa dentro de poucos minutos após a aplicação de Areaumat Perpetua no local anteriormente tratado com ácido lático. Todos os indivíduos observaram o efeito calmante em cinco minutos;</w:t>
      </w:r>
    </w:p>
    <w:p w14:paraId="619960D5" w14:textId="77777777" w:rsidR="00C13625" w:rsidRDefault="00C13625" w:rsidP="00C13625">
      <w:pPr>
        <w:pStyle w:val="Corpo"/>
        <w:numPr>
          <w:ilvl w:val="0"/>
          <w:numId w:val="39"/>
        </w:numPr>
        <w:suppressAutoHyphens/>
        <w:spacing w:after="120"/>
        <w:rPr>
          <w:sz w:val="24"/>
        </w:rPr>
      </w:pPr>
      <w:r>
        <w:rPr>
          <w:sz w:val="24"/>
        </w:rPr>
        <w:t>A microcirculação cutânea foi avaliada por TiVi e foi observada redução de até 29 unidades TiVi após 28 dias de tratamento.</w:t>
      </w:r>
    </w:p>
    <w:p w14:paraId="5424A30B" w14:textId="77777777" w:rsidR="00C13625" w:rsidRDefault="00C13625" w:rsidP="00C13625">
      <w:pPr>
        <w:pStyle w:val="Corpo"/>
        <w:spacing w:after="120"/>
        <w:rPr>
          <w:sz w:val="24"/>
        </w:rPr>
      </w:pPr>
      <w:r>
        <w:rPr>
          <w:noProof/>
          <w:sz w:val="24"/>
          <w:lang w:eastAsia="pt-BR"/>
        </w:rPr>
        <w:drawing>
          <wp:anchor distT="0" distB="0" distL="0" distR="0" simplePos="0" relativeHeight="251834368" behindDoc="0" locked="0" layoutInCell="0" allowOverlap="1" wp14:anchorId="4BE95C80" wp14:editId="528E7CE1">
            <wp:simplePos x="0" y="0"/>
            <wp:positionH relativeFrom="margin">
              <wp:align>left</wp:align>
            </wp:positionH>
            <wp:positionV relativeFrom="paragraph">
              <wp:posOffset>65405</wp:posOffset>
            </wp:positionV>
            <wp:extent cx="3619500" cy="1644650"/>
            <wp:effectExtent l="0" t="0" r="0" b="0"/>
            <wp:wrapNone/>
            <wp:docPr id="59" name="Imagem 1" descr="Uma imagem com Saturação de cores, amarelo, círc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1" descr="Uma imagem com Saturação de cores, amarelo, círculo&#10;&#10;Descrição gerada automaticamente"/>
                    <pic:cNvPicPr>
                      <a:picLocks noChangeAspect="1" noChangeArrowheads="1"/>
                    </pic:cNvPicPr>
                  </pic:nvPicPr>
                  <pic:blipFill>
                    <a:blip r:embed="rId23"/>
                    <a:stretch>
                      <a:fillRect/>
                    </a:stretch>
                  </pic:blipFill>
                  <pic:spPr bwMode="auto">
                    <a:xfrm>
                      <a:off x="0" y="0"/>
                      <a:ext cx="3619500" cy="1644650"/>
                    </a:xfrm>
                    <a:prstGeom prst="rect">
                      <a:avLst/>
                    </a:prstGeom>
                  </pic:spPr>
                </pic:pic>
              </a:graphicData>
            </a:graphic>
          </wp:anchor>
        </w:drawing>
      </w:r>
      <w:r>
        <w:rPr>
          <w:noProof/>
          <w:sz w:val="24"/>
          <w:lang w:eastAsia="pt-BR"/>
        </w:rPr>
        <mc:AlternateContent>
          <mc:Choice Requires="wps">
            <w:drawing>
              <wp:anchor distT="0" distB="28575" distL="0" distR="28575" simplePos="0" relativeHeight="251835392" behindDoc="0" locked="0" layoutInCell="0" allowOverlap="1" wp14:anchorId="3F59B089" wp14:editId="6ED647B7">
                <wp:simplePos x="0" y="0"/>
                <wp:positionH relativeFrom="margin">
                  <wp:align>right</wp:align>
                </wp:positionH>
                <wp:positionV relativeFrom="paragraph">
                  <wp:posOffset>170180</wp:posOffset>
                </wp:positionV>
                <wp:extent cx="2047875" cy="1495425"/>
                <wp:effectExtent l="5715" t="5715" r="4445" b="4445"/>
                <wp:wrapNone/>
                <wp:docPr id="58" name="Caixa de texto 156839693"/>
                <wp:cNvGraphicFramePr/>
                <a:graphic xmlns:a="http://schemas.openxmlformats.org/drawingml/2006/main">
                  <a:graphicData uri="http://schemas.microsoft.com/office/word/2010/wordprocessingShape">
                    <wps:wsp>
                      <wps:cNvSpPr/>
                      <wps:spPr>
                        <a:xfrm>
                          <a:off x="0" y="0"/>
                          <a:ext cx="2048040" cy="1495440"/>
                        </a:xfrm>
                        <a:prstGeom prst="rect">
                          <a:avLst/>
                        </a:prstGeom>
                        <a:solidFill>
                          <a:schemeClr val="bg1">
                            <a:lumMod val="95000"/>
                          </a:schemeClr>
                        </a:solidFill>
                        <a:ln w="9525">
                          <a:solidFill>
                            <a:srgbClr val="FFFFFF">
                              <a:lumMod val="95000"/>
                            </a:srgbClr>
                          </a:solidFill>
                          <a:miter/>
                        </a:ln>
                      </wps:spPr>
                      <wps:style>
                        <a:lnRef idx="0">
                          <a:scrgbClr r="0" g="0" b="0"/>
                        </a:lnRef>
                        <a:fillRef idx="0">
                          <a:scrgbClr r="0" g="0" b="0"/>
                        </a:fillRef>
                        <a:effectRef idx="0">
                          <a:scrgbClr r="0" g="0" b="0"/>
                        </a:effectRef>
                        <a:fontRef idx="minor"/>
                      </wps:style>
                      <wps:txbx>
                        <w:txbxContent>
                          <w:p w14:paraId="1A09AD80" w14:textId="77777777" w:rsidR="00C13625" w:rsidRDefault="00C13625" w:rsidP="00C13625">
                            <w:pPr>
                              <w:pStyle w:val="Contedodoquadro"/>
                              <w:jc w:val="center"/>
                              <w:rPr>
                                <w:rFonts w:ascii="Swis721 Th BT" w:hAnsi="Swis721 Th BT"/>
                                <w:sz w:val="23"/>
                                <w:szCs w:val="23"/>
                              </w:rPr>
                            </w:pPr>
                            <w:r>
                              <w:rPr>
                                <w:rFonts w:ascii="Swis721 Th BT" w:hAnsi="Swis721 Th BT"/>
                                <w:b/>
                                <w:bCs/>
                                <w:sz w:val="23"/>
                                <w:szCs w:val="23"/>
                              </w:rPr>
                              <w:t>Legenda:</w:t>
                            </w:r>
                          </w:p>
                          <w:p w14:paraId="0051C5EB" w14:textId="77777777" w:rsidR="00C13625" w:rsidRDefault="00C13625" w:rsidP="00C13625">
                            <w:pPr>
                              <w:pStyle w:val="Contedodoquadro"/>
                              <w:jc w:val="center"/>
                              <w:rPr>
                                <w:rFonts w:ascii="Swis721 Th BT" w:hAnsi="Swis721 Th BT"/>
                                <w:sz w:val="23"/>
                                <w:szCs w:val="23"/>
                              </w:rPr>
                            </w:pPr>
                            <w:r>
                              <w:rPr>
                                <w:rFonts w:ascii="Swis721 Th BT" w:hAnsi="Swis721 Th BT"/>
                                <w:sz w:val="23"/>
                                <w:szCs w:val="23"/>
                              </w:rPr>
                              <w:t>Redução da vermelhidão após 28 dias de tratamento.</w:t>
                            </w:r>
                          </w:p>
                        </w:txbxContent>
                      </wps:txbx>
                      <wps:bodyPr anchor="ctr" upright="1">
                        <a:noAutofit/>
                      </wps:bodyPr>
                    </wps:wsp>
                  </a:graphicData>
                </a:graphic>
              </wp:anchor>
            </w:drawing>
          </mc:Choice>
          <mc:Fallback>
            <w:pict>
              <v:rect w14:anchorId="3F59B089" id="Caixa de texto 156839693" o:spid="_x0000_s1124" style="position:absolute;left:0;text-align:left;margin-left:110.05pt;margin-top:13.4pt;width:161.25pt;height:117.75pt;z-index:251835392;visibility:visible;mso-wrap-style:square;mso-wrap-distance-left:0;mso-wrap-distance-top:0;mso-wrap-distance-right:2.25pt;mso-wrap-distance-bottom:2.25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HmJAIAAMgEAAAOAAAAZHJzL2Uyb0RvYy54bWysVMtu2zAQvBfoPxC815Icy7ANy0GRwL30&#10;ESTNB9AUKRHgCyRtyX/fJSXLSQMESFEfKD52ZjmzS29veyXRiTkvjK5wMcsxYpqaWuimws+/919W&#10;GPlAdE2k0azCZ+bx7e7zp21nN2xuWiNr5hCQaL/pbIXbEOwmyzxtmSJ+ZizTcMiNUyTA0jVZ7UgH&#10;7Epm8zxfZp1xtXWGMu9h9344xLvEzzmj4RfnngUkKwx3C2l0aTzEMdttyaZxxLaCjtcg/3ALRYSG&#10;pBPVPQkEHZ14Q6UEdcYbHmbUqMxwLihLGkBNkf+l5qklliUtYI63k03+/9HSn6cHh0Rd4RIqpYmC&#10;Gt0R0RNUMxRYHwwqyuXqZr1c30SzOus3gHmyD25ceZhG5T13Kn5BE+qTwefJYOBBFDbn+WKVL6AO&#10;FM6KxbpcwAJ4sivcOh++MaNQnFTYQQWTseT03Ych9BISs3kjRb0XUqZF7Bp2Jx06Eaj3oSkSVB7V&#10;D1MPe+syzy8pU5PF8HSBV0xSo67C63JeJoZXZ941hynHPv3eTzPEv02iRGDRRVAvNXyit4ObaRbO&#10;kkVVUj8yDiVKpg4yxxsMfQwPDRy9dHMiA0AM5ODLB7EjJKJZej4fxE+glN/oMOGV0MalYr9QF6eh&#10;P/SpA4t8Ec/j3sHUZ+hLomlrQCUNDqOjdaJpoSeGqmrz9RgMF6kprpjRR3guydjxacf3+HKdoq5/&#10;QLs/AAAA//8DAFBLAwQUAAYACAAAACEAtfZXD9wAAAAHAQAADwAAAGRycy9kb3ducmV2LnhtbEyP&#10;wU7DMBBE70j8g7VI3KiDI6oqxKlQpXKiEqRIcHRjN45qryPbacPfsz3BcWdGM2/r9ewdO5uYhoAS&#10;HhcFMINd0AP2Ej7324cVsJQVauUCGgk/JsG6ub2pVaXDBT/Muc09oxJMlZJgcx4rzlNnjVdpEUaD&#10;5B1D9CrTGXuuo7pQuXdcFMWSezUgLVg1mo013amdvISy/XLvU/u6j4N92+52bdisym8p7+/ml2dg&#10;2cz5LwxXfEKHhpgOYUKdmJNAj2QJYkn85JZCPAE7XAVRAm9q/p+/+QUAAP//AwBQSwECLQAUAAYA&#10;CAAAACEAtoM4kv4AAADhAQAAEwAAAAAAAAAAAAAAAAAAAAAAW0NvbnRlbnRfVHlwZXNdLnhtbFBL&#10;AQItABQABgAIAAAAIQA4/SH/1gAAAJQBAAALAAAAAAAAAAAAAAAAAC8BAABfcmVscy8ucmVsc1BL&#10;AQItABQABgAIAAAAIQAmKIHmJAIAAMgEAAAOAAAAAAAAAAAAAAAAAC4CAABkcnMvZTJvRG9jLnht&#10;bFBLAQItABQABgAIAAAAIQC19lcP3AAAAAcBAAAPAAAAAAAAAAAAAAAAAH4EAABkcnMvZG93bnJl&#10;di54bWxQSwUGAAAAAAQABADzAAAAhwUAAAAA&#10;" o:allowincell="f" fillcolor="#f2f2f2 [3052]" strokecolor="#f2f2f2">
                <v:textbox>
                  <w:txbxContent>
                    <w:p w14:paraId="1A09AD80" w14:textId="77777777" w:rsidR="00C13625" w:rsidRDefault="00C13625" w:rsidP="00C13625">
                      <w:pPr>
                        <w:pStyle w:val="Contedodoquadro"/>
                        <w:jc w:val="center"/>
                        <w:rPr>
                          <w:rFonts w:ascii="Swis721 Th BT" w:hAnsi="Swis721 Th BT"/>
                          <w:sz w:val="23"/>
                          <w:szCs w:val="23"/>
                        </w:rPr>
                      </w:pPr>
                      <w:r>
                        <w:rPr>
                          <w:rFonts w:ascii="Swis721 Th BT" w:hAnsi="Swis721 Th BT"/>
                          <w:b/>
                          <w:bCs/>
                          <w:sz w:val="23"/>
                          <w:szCs w:val="23"/>
                        </w:rPr>
                        <w:t>Legenda:</w:t>
                      </w:r>
                    </w:p>
                    <w:p w14:paraId="0051C5EB" w14:textId="77777777" w:rsidR="00C13625" w:rsidRDefault="00C13625" w:rsidP="00C13625">
                      <w:pPr>
                        <w:pStyle w:val="Contedodoquadro"/>
                        <w:jc w:val="center"/>
                        <w:rPr>
                          <w:rFonts w:ascii="Swis721 Th BT" w:hAnsi="Swis721 Th BT"/>
                          <w:sz w:val="23"/>
                          <w:szCs w:val="23"/>
                        </w:rPr>
                      </w:pPr>
                      <w:r>
                        <w:rPr>
                          <w:rFonts w:ascii="Swis721 Th BT" w:hAnsi="Swis721 Th BT"/>
                          <w:sz w:val="23"/>
                          <w:szCs w:val="23"/>
                        </w:rPr>
                        <w:t>Redução da vermelhidão após 28 dias de tratamento.</w:t>
                      </w:r>
                    </w:p>
                  </w:txbxContent>
                </v:textbox>
                <w10:wrap anchorx="margin"/>
              </v:rect>
            </w:pict>
          </mc:Fallback>
        </mc:AlternateContent>
      </w:r>
    </w:p>
    <w:p w14:paraId="1C8FCAC5" w14:textId="77777777" w:rsidR="00C13625" w:rsidRDefault="00C13625" w:rsidP="00C13625">
      <w:pPr>
        <w:pStyle w:val="Corpo"/>
        <w:spacing w:after="120"/>
        <w:rPr>
          <w:sz w:val="24"/>
        </w:rPr>
      </w:pPr>
    </w:p>
    <w:p w14:paraId="53629F03" w14:textId="77777777" w:rsidR="00C13625" w:rsidRDefault="00C13625" w:rsidP="00C13625">
      <w:pPr>
        <w:pStyle w:val="Corpo"/>
        <w:spacing w:after="120"/>
        <w:rPr>
          <w:sz w:val="24"/>
        </w:rPr>
      </w:pPr>
    </w:p>
    <w:p w14:paraId="097B1FD1" w14:textId="77777777" w:rsidR="00C13625" w:rsidRDefault="00C13625" w:rsidP="00C13625">
      <w:pPr>
        <w:pStyle w:val="Corpo"/>
        <w:spacing w:after="120"/>
        <w:rPr>
          <w:sz w:val="24"/>
        </w:rPr>
      </w:pPr>
    </w:p>
    <w:p w14:paraId="538053B7" w14:textId="77777777" w:rsidR="00C13625" w:rsidRDefault="00C13625" w:rsidP="00C13625">
      <w:pPr>
        <w:pStyle w:val="Corpo"/>
        <w:spacing w:after="120"/>
        <w:rPr>
          <w:sz w:val="24"/>
        </w:rPr>
      </w:pPr>
    </w:p>
    <w:p w14:paraId="7D18758F" w14:textId="77777777" w:rsidR="00C13625" w:rsidRDefault="00C13625" w:rsidP="00C13625">
      <w:pPr>
        <w:pStyle w:val="Corpo"/>
        <w:spacing w:after="120"/>
        <w:rPr>
          <w:sz w:val="24"/>
        </w:rPr>
      </w:pPr>
    </w:p>
    <w:p w14:paraId="2E62E63D" w14:textId="77777777" w:rsidR="00C13625" w:rsidRDefault="00C13625" w:rsidP="00C13625">
      <w:pPr>
        <w:pStyle w:val="Corpo"/>
        <w:spacing w:after="120"/>
        <w:rPr>
          <w:sz w:val="24"/>
        </w:rPr>
      </w:pPr>
    </w:p>
    <w:p w14:paraId="23276C3B" w14:textId="77777777" w:rsidR="00C13625" w:rsidRDefault="00C13625" w:rsidP="00C13625">
      <w:pPr>
        <w:pStyle w:val="Corpo"/>
        <w:rPr>
          <w:b/>
          <w:color w:val="0666A6"/>
          <w14:textFill>
            <w14:solidFill>
              <w14:srgbClr w14:val="0666A6">
                <w14:lumMod w14:val="75000"/>
                <w14:lumOff w14:val="25000"/>
              </w14:srgbClr>
            </w14:solidFill>
          </w14:textFill>
        </w:rPr>
      </w:pPr>
    </w:p>
    <w:p w14:paraId="3A6FE482" w14:textId="77777777" w:rsidR="00C13625" w:rsidRPr="009B6266" w:rsidRDefault="00C13625" w:rsidP="00C13625">
      <w:pPr>
        <w:pStyle w:val="Corpo"/>
        <w:rPr>
          <w:b/>
          <w:color w:val="0070C0"/>
        </w:rPr>
      </w:pPr>
      <w:r w:rsidRPr="009B6266">
        <w:rPr>
          <w:b/>
          <w:color w:val="0070C0"/>
        </w:rPr>
        <w:t>Conclusão:</w:t>
      </w:r>
    </w:p>
    <w:p w14:paraId="719E173B" w14:textId="77777777" w:rsidR="00C13625" w:rsidRDefault="00C13625" w:rsidP="00C13625">
      <w:pPr>
        <w:pStyle w:val="Corpo"/>
        <w:rPr>
          <w:b/>
          <w:color w:val="339966"/>
          <w:sz w:val="16"/>
          <w:szCs w:val="16"/>
          <w14:textFill>
            <w14:solidFill>
              <w14:srgbClr w14:val="339966">
                <w14:lumMod w14:val="75000"/>
                <w14:lumOff w14:val="25000"/>
              </w14:srgbClr>
            </w14:solidFill>
          </w14:textFill>
        </w:rPr>
      </w:pPr>
    </w:p>
    <w:p w14:paraId="58EE21A0" w14:textId="77777777" w:rsidR="00C13625" w:rsidRDefault="00C13625" w:rsidP="00C13625">
      <w:pPr>
        <w:pStyle w:val="Corpo"/>
        <w:spacing w:after="0" w:line="276" w:lineRule="auto"/>
        <w:jc w:val="center"/>
      </w:pPr>
      <w:r>
        <w:rPr>
          <w:b/>
          <w:i/>
        </w:rPr>
        <w:t>Areaumat Perpetua auxilia no gerenciamento de peles hiperreativas.</w:t>
      </w:r>
    </w:p>
    <w:p w14:paraId="428CE63E" w14:textId="77777777" w:rsidR="00C13625" w:rsidRPr="009B6266" w:rsidRDefault="00C13625" w:rsidP="00C13625">
      <w:pPr>
        <w:pStyle w:val="Corpo"/>
        <w:spacing w:after="0" w:line="276" w:lineRule="auto"/>
        <w:rPr>
          <w:b/>
          <w:bCs/>
        </w:rPr>
      </w:pPr>
    </w:p>
    <w:p w14:paraId="3269C0AD" w14:textId="77777777" w:rsidR="00C13625" w:rsidRPr="009626EF" w:rsidRDefault="00C13625" w:rsidP="00C13625">
      <w:pPr>
        <w:pStyle w:val="Ttulo1"/>
      </w:pPr>
      <w:bookmarkStart w:id="153" w:name="_Toc191035784"/>
      <w:r>
        <w:rPr>
          <w:rFonts w:eastAsia="MS Mincho" w:cs="Times New Roman"/>
          <w:bCs/>
          <w:iCs/>
          <w:color w:val="404040"/>
          <w:sz w:val="23"/>
          <w:szCs w:val="24"/>
        </w:rPr>
        <w:t>.</w:t>
      </w:r>
      <w:r>
        <w:t>Formulário</w:t>
      </w:r>
      <w:bookmarkEnd w:id="153"/>
    </w:p>
    <w:p w14:paraId="1E1172C2" w14:textId="77777777" w:rsidR="00C13625" w:rsidRDefault="00C13625" w:rsidP="00C13625">
      <w:pPr>
        <w:pStyle w:val="Subtitulocorpo"/>
      </w:pPr>
    </w:p>
    <w:p w14:paraId="1E6C4203" w14:textId="77777777" w:rsidR="00C13625" w:rsidRDefault="00C13625" w:rsidP="00C13625">
      <w:pPr>
        <w:pStyle w:val="Corpo"/>
        <w:rPr>
          <w:b/>
          <w:i/>
          <w:sz w:val="24"/>
        </w:rPr>
      </w:pPr>
    </w:p>
    <w:p w14:paraId="3A2D3625" w14:textId="77777777" w:rsidR="00C13625" w:rsidRDefault="00C13625" w:rsidP="00C13625">
      <w:pPr>
        <w:pStyle w:val="Corpo"/>
        <w:rPr>
          <w:b/>
          <w:i/>
          <w:sz w:val="24"/>
        </w:rPr>
      </w:pPr>
      <w:r>
        <w:rPr>
          <w:b/>
          <w:i/>
          <w:sz w:val="24"/>
        </w:rPr>
        <w:t>Redução da Hiperreatividade e Desconfortos da Pele</w:t>
      </w:r>
    </w:p>
    <w:p w14:paraId="73830719" w14:textId="77777777" w:rsidR="00C13625" w:rsidRDefault="00C13625" w:rsidP="00C13625">
      <w:pPr>
        <w:pStyle w:val="Corpo"/>
      </w:pPr>
    </w:p>
    <w:tbl>
      <w:tblPr>
        <w:tblStyle w:val="Tabelacomgrade"/>
        <w:tblW w:w="4293" w:type="dxa"/>
        <w:tblLayout w:type="fixed"/>
        <w:tblLook w:val="04A0" w:firstRow="1" w:lastRow="0" w:firstColumn="1" w:lastColumn="0" w:noHBand="0" w:noVBand="1"/>
      </w:tblPr>
      <w:tblGrid>
        <w:gridCol w:w="4293"/>
      </w:tblGrid>
      <w:tr w:rsidR="00C13625" w14:paraId="13DD60E8" w14:textId="77777777" w:rsidTr="0075636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04B44C3D" w14:textId="77777777" w:rsidR="00C13625" w:rsidRDefault="00C13625" w:rsidP="00756363">
            <w:pPr>
              <w:pStyle w:val="Corpo"/>
              <w:jc w:val="center"/>
              <w:rPr>
                <w:b/>
                <w:color w:val="FFFFFF" w:themeColor="background1"/>
              </w:rPr>
            </w:pPr>
            <w:r>
              <w:rPr>
                <w:b/>
                <w:color w:val="FFFFFF" w:themeColor="background1"/>
                <w:sz w:val="22"/>
              </w:rPr>
              <w:t>Loção de Areaumat Perpetua</w:t>
            </w:r>
          </w:p>
        </w:tc>
      </w:tr>
      <w:tr w:rsidR="00C13625" w14:paraId="31ED4631" w14:textId="77777777" w:rsidTr="0075636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EDB6638" w14:textId="77777777" w:rsidR="00C13625" w:rsidRDefault="00C13625" w:rsidP="00756363">
            <w:pPr>
              <w:pStyle w:val="Corpo"/>
            </w:pPr>
            <w:r>
              <w:t>Areaumat Perpetua................................1%</w:t>
            </w:r>
          </w:p>
        </w:tc>
      </w:tr>
      <w:tr w:rsidR="00C13625" w14:paraId="0673F987" w14:textId="77777777" w:rsidTr="00756363">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6AA8317" w14:textId="77777777" w:rsidR="00C13625" w:rsidRDefault="00C13625" w:rsidP="00756363">
            <w:pPr>
              <w:pStyle w:val="Corpo"/>
            </w:pPr>
            <w:r>
              <w:t>Loçao q.s.p. .......................................30 g</w:t>
            </w:r>
          </w:p>
        </w:tc>
      </w:tr>
    </w:tbl>
    <w:p w14:paraId="2A386060" w14:textId="77777777" w:rsidR="00C13625" w:rsidRPr="009B6266" w:rsidRDefault="00C13625" w:rsidP="00C13625">
      <w:pPr>
        <w:pStyle w:val="Corpo"/>
        <w:ind w:right="4762"/>
        <w:jc w:val="center"/>
        <w:rPr>
          <w:sz w:val="22"/>
          <w:szCs w:val="22"/>
        </w:rPr>
      </w:pPr>
      <w:r w:rsidRPr="009B6266">
        <w:rPr>
          <w:sz w:val="22"/>
          <w:szCs w:val="22"/>
        </w:rPr>
        <w:t>Aplicar na pele 2 vezes ao dia ou conforme orientação médica.</w:t>
      </w:r>
    </w:p>
    <w:p w14:paraId="4FD5FC6B" w14:textId="77777777" w:rsidR="00C13625" w:rsidRDefault="00C13625" w:rsidP="00C13625">
      <w:pPr>
        <w:pStyle w:val="Corpo"/>
        <w:ind w:right="3969"/>
        <w:jc w:val="left"/>
        <w:rPr>
          <w:sz w:val="16"/>
          <w:szCs w:val="16"/>
        </w:rPr>
      </w:pPr>
    </w:p>
    <w:p w14:paraId="5F4181E4" w14:textId="77777777" w:rsidR="00C13625" w:rsidRDefault="00C13625" w:rsidP="00C13625">
      <w:pPr>
        <w:pStyle w:val="Corpo"/>
        <w:ind w:right="3969"/>
        <w:jc w:val="left"/>
        <w:rPr>
          <w:sz w:val="16"/>
          <w:szCs w:val="16"/>
        </w:rPr>
      </w:pPr>
    </w:p>
    <w:p w14:paraId="6F20ECAE" w14:textId="77777777" w:rsidR="00C13625" w:rsidRDefault="00C13625" w:rsidP="00C13625">
      <w:pPr>
        <w:pStyle w:val="Corpo"/>
        <w:ind w:right="3969"/>
        <w:jc w:val="left"/>
        <w:rPr>
          <w:sz w:val="16"/>
          <w:szCs w:val="16"/>
        </w:rPr>
      </w:pPr>
    </w:p>
    <w:p w14:paraId="5D24BBC8" w14:textId="77777777" w:rsidR="00C13625" w:rsidRDefault="00C13625" w:rsidP="00C13625">
      <w:pPr>
        <w:pStyle w:val="Corpo"/>
        <w:ind w:right="3969"/>
        <w:jc w:val="left"/>
        <w:rPr>
          <w:sz w:val="16"/>
          <w:szCs w:val="16"/>
        </w:rPr>
      </w:pPr>
    </w:p>
    <w:p w14:paraId="6544C923" w14:textId="77777777" w:rsidR="00C13625" w:rsidRDefault="00C13625" w:rsidP="00C13625">
      <w:pPr>
        <w:pStyle w:val="Corpo"/>
        <w:ind w:right="3969"/>
        <w:jc w:val="left"/>
        <w:rPr>
          <w:sz w:val="16"/>
          <w:szCs w:val="16"/>
        </w:rPr>
      </w:pPr>
    </w:p>
    <w:p w14:paraId="1AE5299F" w14:textId="77777777" w:rsidR="00C13625" w:rsidRDefault="00C13625" w:rsidP="00C13625">
      <w:pPr>
        <w:pStyle w:val="Corpo"/>
        <w:ind w:right="3969"/>
        <w:jc w:val="left"/>
        <w:rPr>
          <w:sz w:val="16"/>
          <w:szCs w:val="16"/>
        </w:rPr>
      </w:pPr>
    </w:p>
    <w:p w14:paraId="647A6D6F" w14:textId="77777777" w:rsidR="00C13625" w:rsidRDefault="00C13625" w:rsidP="00C13625">
      <w:pPr>
        <w:pStyle w:val="Corpo"/>
        <w:ind w:right="3969"/>
        <w:jc w:val="left"/>
        <w:rPr>
          <w:sz w:val="16"/>
          <w:szCs w:val="16"/>
        </w:rPr>
      </w:pPr>
    </w:p>
    <w:p w14:paraId="47C52FC3" w14:textId="77777777" w:rsidR="00C13625" w:rsidRDefault="00C13625" w:rsidP="00C13625">
      <w:pPr>
        <w:pStyle w:val="Corpo"/>
        <w:ind w:right="3969"/>
        <w:jc w:val="left"/>
        <w:rPr>
          <w:sz w:val="16"/>
          <w:szCs w:val="16"/>
        </w:rPr>
      </w:pPr>
    </w:p>
    <w:p w14:paraId="72C63004" w14:textId="77777777" w:rsidR="00C13625" w:rsidRDefault="00C13625" w:rsidP="00C13625">
      <w:pPr>
        <w:pStyle w:val="Corpo"/>
        <w:ind w:right="3969"/>
        <w:jc w:val="left"/>
        <w:rPr>
          <w:sz w:val="16"/>
          <w:szCs w:val="16"/>
        </w:rPr>
      </w:pPr>
    </w:p>
    <w:p w14:paraId="382D0409" w14:textId="77777777" w:rsidR="00C13625" w:rsidRDefault="00C13625" w:rsidP="00C13625">
      <w:pPr>
        <w:pStyle w:val="Corpo"/>
        <w:ind w:right="3969"/>
        <w:jc w:val="left"/>
        <w:rPr>
          <w:sz w:val="16"/>
          <w:szCs w:val="16"/>
        </w:rPr>
      </w:pPr>
    </w:p>
    <w:p w14:paraId="3200AD67" w14:textId="77777777" w:rsidR="00C13625" w:rsidRDefault="00C13625" w:rsidP="00C13625">
      <w:pPr>
        <w:pStyle w:val="Corpo"/>
        <w:ind w:right="3969"/>
        <w:jc w:val="left"/>
        <w:rPr>
          <w:sz w:val="16"/>
          <w:szCs w:val="16"/>
        </w:rPr>
      </w:pPr>
    </w:p>
    <w:p w14:paraId="5F0923FB" w14:textId="77777777" w:rsidR="00C13625" w:rsidRDefault="00C13625" w:rsidP="00C13625">
      <w:pPr>
        <w:pStyle w:val="Corpo"/>
        <w:ind w:right="3969"/>
        <w:jc w:val="left"/>
        <w:rPr>
          <w:sz w:val="16"/>
          <w:szCs w:val="16"/>
        </w:rPr>
      </w:pPr>
    </w:p>
    <w:p w14:paraId="7CB62CAC" w14:textId="77777777" w:rsidR="00C13625" w:rsidRDefault="00C13625" w:rsidP="00C13625">
      <w:pPr>
        <w:pStyle w:val="Corpo"/>
        <w:ind w:right="3969"/>
        <w:jc w:val="left"/>
        <w:rPr>
          <w:sz w:val="16"/>
          <w:szCs w:val="16"/>
        </w:rPr>
      </w:pPr>
    </w:p>
    <w:p w14:paraId="73DCB02D" w14:textId="77777777" w:rsidR="00C13625" w:rsidRDefault="00C13625" w:rsidP="00C13625">
      <w:pPr>
        <w:pStyle w:val="Corpo"/>
        <w:ind w:right="3969"/>
        <w:jc w:val="left"/>
        <w:rPr>
          <w:sz w:val="16"/>
          <w:szCs w:val="16"/>
        </w:rPr>
      </w:pPr>
    </w:p>
    <w:p w14:paraId="745FAB8D" w14:textId="77777777" w:rsidR="00C13625" w:rsidRDefault="00C13625" w:rsidP="00C13625">
      <w:pPr>
        <w:pStyle w:val="Corpo"/>
        <w:ind w:right="3969"/>
        <w:jc w:val="left"/>
        <w:rPr>
          <w:sz w:val="16"/>
          <w:szCs w:val="16"/>
        </w:rPr>
      </w:pPr>
    </w:p>
    <w:p w14:paraId="15452E25" w14:textId="77777777" w:rsidR="00C13625" w:rsidRDefault="00C13625" w:rsidP="00C13625">
      <w:pPr>
        <w:pStyle w:val="Corpo"/>
        <w:ind w:right="3969"/>
        <w:jc w:val="left"/>
        <w:rPr>
          <w:sz w:val="16"/>
          <w:szCs w:val="16"/>
        </w:rPr>
      </w:pPr>
    </w:p>
    <w:p w14:paraId="1A0806E7" w14:textId="77777777" w:rsidR="00C13625" w:rsidRDefault="00C13625" w:rsidP="00C13625">
      <w:pPr>
        <w:pStyle w:val="Corpo"/>
        <w:ind w:right="3969"/>
        <w:jc w:val="left"/>
        <w:rPr>
          <w:sz w:val="16"/>
          <w:szCs w:val="16"/>
        </w:rPr>
      </w:pPr>
    </w:p>
    <w:p w14:paraId="40FD8E01" w14:textId="77777777" w:rsidR="00C13625" w:rsidRDefault="00C13625" w:rsidP="00C13625">
      <w:pPr>
        <w:pStyle w:val="Corpo"/>
        <w:ind w:right="3969"/>
        <w:jc w:val="left"/>
        <w:rPr>
          <w:sz w:val="16"/>
          <w:szCs w:val="16"/>
        </w:rPr>
      </w:pPr>
    </w:p>
    <w:p w14:paraId="5A3D9E25" w14:textId="77777777" w:rsidR="00C13625" w:rsidRDefault="00C13625" w:rsidP="00C13625">
      <w:pPr>
        <w:pStyle w:val="Corpo"/>
        <w:ind w:right="3969"/>
        <w:jc w:val="left"/>
        <w:rPr>
          <w:sz w:val="16"/>
          <w:szCs w:val="16"/>
        </w:rPr>
      </w:pPr>
    </w:p>
    <w:p w14:paraId="08E8CCDC" w14:textId="77777777" w:rsidR="00C13625" w:rsidRDefault="00C13625" w:rsidP="00C13625">
      <w:pPr>
        <w:pStyle w:val="Corpo"/>
        <w:ind w:right="3969"/>
        <w:jc w:val="left"/>
        <w:rPr>
          <w:sz w:val="16"/>
          <w:szCs w:val="16"/>
        </w:rPr>
      </w:pPr>
    </w:p>
    <w:p w14:paraId="6607B81C" w14:textId="77777777" w:rsidR="00C13625" w:rsidRDefault="00C13625" w:rsidP="00C13625">
      <w:pPr>
        <w:pStyle w:val="Corpo"/>
        <w:ind w:right="3969"/>
        <w:jc w:val="left"/>
        <w:rPr>
          <w:sz w:val="16"/>
          <w:szCs w:val="16"/>
        </w:rPr>
      </w:pPr>
    </w:p>
    <w:p w14:paraId="512F001C" w14:textId="77777777" w:rsidR="00C13625" w:rsidRDefault="00C13625" w:rsidP="00C13625">
      <w:pPr>
        <w:pStyle w:val="Corpo"/>
        <w:ind w:right="3969"/>
        <w:jc w:val="left"/>
        <w:rPr>
          <w:sz w:val="16"/>
          <w:szCs w:val="16"/>
        </w:rPr>
      </w:pPr>
    </w:p>
    <w:p w14:paraId="13240844" w14:textId="77777777" w:rsidR="00C13625" w:rsidRDefault="00C13625" w:rsidP="00C13625">
      <w:pPr>
        <w:pStyle w:val="Corpo"/>
        <w:ind w:right="3969"/>
        <w:jc w:val="left"/>
        <w:rPr>
          <w:sz w:val="16"/>
          <w:szCs w:val="16"/>
        </w:rPr>
      </w:pPr>
    </w:p>
    <w:p w14:paraId="685DE73A" w14:textId="77777777" w:rsidR="00C13625" w:rsidRDefault="00C13625" w:rsidP="00C13625">
      <w:pPr>
        <w:pStyle w:val="Corpo"/>
        <w:ind w:right="3969"/>
        <w:jc w:val="left"/>
        <w:rPr>
          <w:sz w:val="16"/>
          <w:szCs w:val="16"/>
        </w:rPr>
      </w:pPr>
    </w:p>
    <w:p w14:paraId="757C83B1" w14:textId="77777777" w:rsidR="00C13625" w:rsidRDefault="00C13625" w:rsidP="00C13625">
      <w:pPr>
        <w:pStyle w:val="Corpo"/>
        <w:ind w:right="3969"/>
        <w:jc w:val="left"/>
        <w:rPr>
          <w:sz w:val="16"/>
          <w:szCs w:val="16"/>
        </w:rPr>
      </w:pPr>
    </w:p>
    <w:p w14:paraId="44D52585" w14:textId="77777777" w:rsidR="00C13625" w:rsidRDefault="00C13625" w:rsidP="00C13625">
      <w:pPr>
        <w:pStyle w:val="Corpo"/>
        <w:ind w:right="3969"/>
        <w:jc w:val="left"/>
        <w:rPr>
          <w:sz w:val="16"/>
          <w:szCs w:val="16"/>
        </w:rPr>
      </w:pPr>
    </w:p>
    <w:p w14:paraId="400D41D9" w14:textId="77777777" w:rsidR="00C13625" w:rsidRDefault="00C13625" w:rsidP="00C13625">
      <w:pPr>
        <w:pStyle w:val="Corpo"/>
        <w:ind w:right="3969"/>
        <w:jc w:val="left"/>
        <w:rPr>
          <w:sz w:val="16"/>
          <w:szCs w:val="16"/>
        </w:rPr>
      </w:pPr>
    </w:p>
    <w:p w14:paraId="57A3F633" w14:textId="77777777" w:rsidR="00C13625" w:rsidRDefault="00C13625" w:rsidP="00C13625">
      <w:pPr>
        <w:pStyle w:val="Corpo"/>
        <w:ind w:right="3969"/>
        <w:jc w:val="left"/>
        <w:rPr>
          <w:sz w:val="16"/>
          <w:szCs w:val="16"/>
        </w:rPr>
      </w:pPr>
    </w:p>
    <w:p w14:paraId="4828F099" w14:textId="77777777" w:rsidR="00C13625" w:rsidRDefault="00C13625" w:rsidP="00C13625">
      <w:pPr>
        <w:pStyle w:val="Corpo"/>
        <w:ind w:right="3969"/>
        <w:jc w:val="left"/>
        <w:rPr>
          <w:sz w:val="16"/>
          <w:szCs w:val="16"/>
        </w:rPr>
      </w:pPr>
    </w:p>
    <w:p w14:paraId="65A2F0E6" w14:textId="77777777" w:rsidR="00C13625" w:rsidRDefault="00C13625" w:rsidP="00C13625">
      <w:pPr>
        <w:pStyle w:val="Corpo"/>
        <w:ind w:right="3969"/>
        <w:jc w:val="left"/>
        <w:rPr>
          <w:sz w:val="16"/>
          <w:szCs w:val="16"/>
        </w:rPr>
      </w:pPr>
    </w:p>
    <w:p w14:paraId="3700A729" w14:textId="77777777" w:rsidR="00C13625" w:rsidRDefault="00C13625" w:rsidP="00C13625">
      <w:pPr>
        <w:pStyle w:val="Corpo"/>
        <w:ind w:right="3969"/>
        <w:jc w:val="left"/>
        <w:rPr>
          <w:sz w:val="16"/>
          <w:szCs w:val="16"/>
        </w:rPr>
      </w:pPr>
    </w:p>
    <w:p w14:paraId="2F19902F" w14:textId="77777777" w:rsidR="00C13625" w:rsidRDefault="00C13625" w:rsidP="00C13625">
      <w:pPr>
        <w:pStyle w:val="Corpo"/>
        <w:ind w:right="3969"/>
        <w:jc w:val="left"/>
        <w:rPr>
          <w:sz w:val="16"/>
          <w:szCs w:val="16"/>
        </w:rPr>
      </w:pPr>
    </w:p>
    <w:p w14:paraId="02BD2F13" w14:textId="77777777" w:rsidR="00C13625" w:rsidRDefault="00C13625" w:rsidP="00C13625">
      <w:pPr>
        <w:pStyle w:val="Corpo"/>
        <w:ind w:right="3969"/>
        <w:jc w:val="left"/>
        <w:rPr>
          <w:sz w:val="16"/>
          <w:szCs w:val="16"/>
        </w:rPr>
      </w:pPr>
    </w:p>
    <w:p w14:paraId="2EC390C5" w14:textId="77777777" w:rsidR="00C13625" w:rsidRDefault="00C13625" w:rsidP="00C13625">
      <w:pPr>
        <w:pStyle w:val="Corpo"/>
        <w:ind w:right="3969"/>
        <w:jc w:val="left"/>
        <w:rPr>
          <w:sz w:val="16"/>
          <w:szCs w:val="16"/>
        </w:rPr>
      </w:pPr>
    </w:p>
    <w:p w14:paraId="1F959722" w14:textId="77777777" w:rsidR="00C13625" w:rsidRDefault="00C13625" w:rsidP="00C13625">
      <w:pPr>
        <w:pStyle w:val="Corpo"/>
        <w:ind w:right="3969"/>
        <w:jc w:val="left"/>
        <w:rPr>
          <w:sz w:val="16"/>
          <w:szCs w:val="16"/>
        </w:rPr>
      </w:pPr>
    </w:p>
    <w:p w14:paraId="48D3BB5C" w14:textId="77777777" w:rsidR="00C13625" w:rsidRDefault="00C13625" w:rsidP="00C13625">
      <w:pPr>
        <w:pStyle w:val="Corpo"/>
        <w:ind w:right="3969"/>
        <w:jc w:val="left"/>
        <w:rPr>
          <w:sz w:val="16"/>
          <w:szCs w:val="16"/>
        </w:rPr>
      </w:pPr>
    </w:p>
    <w:p w14:paraId="7DC78140" w14:textId="77777777" w:rsidR="00C13625" w:rsidRDefault="00C13625" w:rsidP="00C13625">
      <w:pPr>
        <w:pStyle w:val="Corpo"/>
        <w:ind w:right="3969"/>
        <w:jc w:val="left"/>
        <w:rPr>
          <w:sz w:val="16"/>
          <w:szCs w:val="16"/>
        </w:rPr>
      </w:pPr>
    </w:p>
    <w:p w14:paraId="69B6635E" w14:textId="77777777" w:rsidR="00C13625" w:rsidRDefault="00C13625" w:rsidP="00C13625">
      <w:pPr>
        <w:pStyle w:val="Corpo"/>
        <w:ind w:right="3969"/>
        <w:jc w:val="left"/>
        <w:rPr>
          <w:sz w:val="16"/>
          <w:szCs w:val="16"/>
        </w:rPr>
      </w:pPr>
    </w:p>
    <w:p w14:paraId="150EF560" w14:textId="77777777" w:rsidR="00C13625" w:rsidRDefault="00C13625" w:rsidP="00C13625">
      <w:pPr>
        <w:pStyle w:val="Corpo"/>
        <w:ind w:right="3969"/>
        <w:jc w:val="left"/>
        <w:rPr>
          <w:sz w:val="16"/>
          <w:szCs w:val="16"/>
        </w:rPr>
      </w:pPr>
    </w:p>
    <w:p w14:paraId="79E830C0" w14:textId="77777777" w:rsidR="00C13625" w:rsidRDefault="00C13625" w:rsidP="00C13625">
      <w:pPr>
        <w:pStyle w:val="Corpo"/>
        <w:ind w:right="3969"/>
        <w:jc w:val="left"/>
        <w:rPr>
          <w:sz w:val="16"/>
          <w:szCs w:val="16"/>
        </w:rPr>
      </w:pPr>
    </w:p>
    <w:p w14:paraId="5BA31D86" w14:textId="77777777" w:rsidR="00C13625" w:rsidRDefault="00C13625" w:rsidP="00C13625">
      <w:pPr>
        <w:pStyle w:val="Corpo"/>
        <w:ind w:right="3969"/>
        <w:jc w:val="left"/>
        <w:rPr>
          <w:sz w:val="16"/>
          <w:szCs w:val="16"/>
        </w:rPr>
      </w:pPr>
    </w:p>
    <w:p w14:paraId="1BB08D8D" w14:textId="77777777" w:rsidR="00C13625" w:rsidRDefault="00C13625" w:rsidP="00C13625">
      <w:pPr>
        <w:pStyle w:val="Corpo"/>
        <w:ind w:right="3969"/>
        <w:jc w:val="left"/>
        <w:rPr>
          <w:sz w:val="16"/>
          <w:szCs w:val="16"/>
        </w:rPr>
      </w:pPr>
    </w:p>
    <w:p w14:paraId="5F3314F7" w14:textId="77777777" w:rsidR="00C13625" w:rsidRPr="00884DD8" w:rsidRDefault="00C13625" w:rsidP="00C13625">
      <w:pPr>
        <w:pStyle w:val="Ttulo1"/>
      </w:pPr>
      <w:bookmarkStart w:id="154" w:name="_Toc191035785"/>
      <w:r w:rsidRPr="00F22206">
        <w:t>Astrasinol</w:t>
      </w:r>
      <w:bookmarkEnd w:id="154"/>
    </w:p>
    <w:p w14:paraId="45B83128" w14:textId="77777777" w:rsidR="00C13625" w:rsidRDefault="00C13625" w:rsidP="00C13625">
      <w:pPr>
        <w:pStyle w:val="Subtitulocorpo"/>
        <w:jc w:val="center"/>
        <w:rPr>
          <w:color w:val="0666A6"/>
          <w:szCs w:val="40"/>
        </w:rPr>
      </w:pPr>
      <w:r>
        <w:rPr>
          <w:color w:val="0666A6"/>
        </w:rPr>
        <w:t>Promove Redução da Inflamação e Sensibilização da Pele</w:t>
      </w:r>
    </w:p>
    <w:p w14:paraId="464294D0" w14:textId="77777777" w:rsidR="00C13625" w:rsidRDefault="00C13625" w:rsidP="00C13625">
      <w:pPr>
        <w:pStyle w:val="Corpo"/>
        <w:spacing w:after="120" w:line="276" w:lineRule="auto"/>
        <w:rPr>
          <w:szCs w:val="23"/>
        </w:rPr>
      </w:pPr>
    </w:p>
    <w:p w14:paraId="0353BBC5" w14:textId="77777777" w:rsidR="00C13625" w:rsidRDefault="00C13625" w:rsidP="00C13625">
      <w:pPr>
        <w:pStyle w:val="Corpo"/>
        <w:spacing w:after="120"/>
        <w:rPr>
          <w:sz w:val="24"/>
        </w:rPr>
      </w:pPr>
      <w:r>
        <w:rPr>
          <w:sz w:val="24"/>
        </w:rPr>
        <w:t xml:space="preserve">Este estudo do fabricante avaliou os efeitos de Astrasinol comparado ao placebo na pele </w:t>
      </w:r>
      <w:r>
        <w:rPr>
          <w:sz w:val="24"/>
        </w:rPr>
        <w:fldChar w:fldCharType="begin"/>
      </w:r>
      <w:r>
        <w:rPr>
          <w:sz w:val="24"/>
        </w:rP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sz w:val="24"/>
        </w:rPr>
        <w:fldChar w:fldCharType="separate"/>
      </w:r>
      <w:r>
        <w:rPr>
          <w:sz w:val="24"/>
        </w:rPr>
        <w:t>(Literatura do Fornecedor)</w:t>
      </w:r>
      <w:r>
        <w:rPr>
          <w:sz w:val="24"/>
        </w:rPr>
        <w:fldChar w:fldCharType="end"/>
      </w:r>
      <w:r>
        <w:rPr>
          <w:sz w:val="24"/>
        </w:rPr>
        <w:t>.</w:t>
      </w:r>
    </w:p>
    <w:p w14:paraId="3E571DA1" w14:textId="77777777" w:rsidR="00C13625" w:rsidRDefault="00C13625" w:rsidP="00C13625">
      <w:pPr>
        <w:pStyle w:val="Corpo"/>
        <w:rPr>
          <w:b/>
          <w:color w:val="0666A6"/>
          <w14:textFill>
            <w14:solidFill>
              <w14:srgbClr w14:val="0666A6">
                <w14:lumMod w14:val="75000"/>
                <w14:lumOff w14:val="25000"/>
              </w14:srgbClr>
            </w14:solidFill>
          </w14:textFill>
        </w:rPr>
      </w:pPr>
      <w:r>
        <w:rPr>
          <w:noProof/>
          <w:lang w:eastAsia="pt-BR"/>
        </w:rPr>
        <mc:AlternateContent>
          <mc:Choice Requires="wps">
            <w:drawing>
              <wp:anchor distT="0" distB="0" distL="114300" distR="114300" simplePos="0" relativeHeight="251842560" behindDoc="0" locked="0" layoutInCell="1" allowOverlap="1" wp14:anchorId="2D8A306B" wp14:editId="297032F1">
                <wp:simplePos x="0" y="0"/>
                <wp:positionH relativeFrom="margin">
                  <wp:align>left</wp:align>
                </wp:positionH>
                <wp:positionV relativeFrom="paragraph">
                  <wp:posOffset>16510</wp:posOffset>
                </wp:positionV>
                <wp:extent cx="5734050" cy="400050"/>
                <wp:effectExtent l="0" t="0" r="19050" b="19050"/>
                <wp:wrapNone/>
                <wp:docPr id="1406024336" name="Caixa de texto 1406024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00050"/>
                        </a:xfrm>
                        <a:prstGeom prst="rect">
                          <a:avLst/>
                        </a:prstGeom>
                        <a:solidFill>
                          <a:schemeClr val="bg1">
                            <a:lumMod val="100000"/>
                            <a:lumOff val="0"/>
                          </a:schemeClr>
                        </a:solidFill>
                        <a:ln w="9525">
                          <a:solidFill>
                            <a:srgbClr val="F30388"/>
                          </a:solidFill>
                          <a:miter lim="800000"/>
                        </a:ln>
                      </wps:spPr>
                      <wps:txbx>
                        <w:txbxContent>
                          <w:p w14:paraId="33B95134" w14:textId="77777777" w:rsidR="00C13625" w:rsidRDefault="00C13625" w:rsidP="00C13625">
                            <w:pPr>
                              <w:jc w:val="center"/>
                              <w:rPr>
                                <w:rFonts w:ascii="Swis721 Th BT" w:hAnsi="Swis721 Th BT"/>
                                <w:sz w:val="23"/>
                                <w:szCs w:val="23"/>
                              </w:rPr>
                            </w:pPr>
                            <w:r>
                              <w:rPr>
                                <w:rFonts w:ascii="Swis721 Th BT" w:hAnsi="Swis721 Th BT"/>
                                <w:sz w:val="23"/>
                                <w:szCs w:val="23"/>
                              </w:rPr>
                              <w:t>Foram selecionados 20 voluntários com idade entre 18-35 anos que receberam:</w:t>
                            </w:r>
                          </w:p>
                        </w:txbxContent>
                      </wps:txbx>
                      <wps:bodyPr rot="0" vert="horz" wrap="square" lIns="91440" tIns="45720" rIns="91440" bIns="45720" anchor="t" anchorCtr="0" upright="1">
                        <a:noAutofit/>
                      </wps:bodyPr>
                    </wps:wsp>
                  </a:graphicData>
                </a:graphic>
              </wp:anchor>
            </w:drawing>
          </mc:Choice>
          <mc:Fallback>
            <w:pict>
              <v:shape w14:anchorId="2D8A306B" id="Caixa de texto 1406024336" o:spid="_x0000_s1125" type="#_x0000_t202" style="position:absolute;left:0;text-align:left;margin-left:0;margin-top:1.3pt;width:451.5pt;height:31.5pt;z-index:2518425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8rSwIAAJAEAAAOAAAAZHJzL2Uyb0RvYy54bWysVNtu2zAMfR+wfxD0vtpJnDYN6hRdig4D&#10;ugvQ7QNkWbaFSaImKbG7rx8lJWm6vQ17MURSOjw8JH1zO2lF9sJ5Caams4uSEmE4tNL0Nf3+7eHd&#10;ihIfmGmZAiNq+iw8vd28fXMz2rWYwwCqFY4giPHr0dZ0CMGui8LzQWjmL8AKg8EOnGYBTdcXrWMj&#10;omtVzMvyshjBtdYBF96j9z4H6Sbhd53g4UvXeRGIqilyC+nr0reJ32Jzw9a9Y3aQ/ECD/QMLzaTB&#10;pCeoexYY2Tn5F5SW3IGHLlxw0AV0neQi1YDVzMo/qnkamBWpFhTH25NM/v/B8s/7r47IFntXlZfl&#10;vFosLikxTGOvtkxOjLSCBDEFIGcXULXR+jU+frL4PEzvYUKEpIC3j8B/eGJgOzDTizvnYBwEa5H1&#10;LOpdnD3NOD6CNOMnaDEr2wVIQFPndJQURSKIjt17PnUMCRGOzuXVoiqXGOIYq8oynmMKtj6+ts6H&#10;DwI0iYeaOpyIhM72jz7kq8crMZkHJdsHqVQy4hSKrXJkz3B+mj5XqHYaqWbfDHOWhzFCPw5b9h9p&#10;pEGOEInUK3RlyFjT6+V8mXV7ldn1zSnvw6JcrFaHul5BaBlwe5TUNV2diGDxyhxkjspmjcPUTLnP&#10;5TJCxSY00D6j8g7yWuAa42EA94uSEVeipv7njjlBifposHvXs6qKO5SMank1R8OdR5rzCDMcoWoa&#10;KMnHbch7t7NO9gNmymoauMOOdzI144XVoQAc+6TcYUXjXp3b6dbLj2TzGwAA//8DAFBLAwQUAAYA&#10;CAAAACEACA2D8NkAAAAFAQAADwAAAGRycy9kb3ducmV2LnhtbEyPwU7DMBBE70j8g7VIXBB1KMKi&#10;IU6FkBBc03LhZsdLEmqvQ+w24e9ZTnAczWjmTbVdghcnnNIQScPNqgCB1EY3UKfhbf98fQ8iZUPO&#10;+Eio4RsTbOvzs8qULs7U4GmXO8EllEqjoc95LKVMbY/BpFUckdj7iFMwmeXUSTeZmcuDl+uiUDKY&#10;gXihNyM+9dgedsfAu81VY6U9vNrZ718+N/PX0r0rrS8vlscHEBmX/BeGX3xGh5qZbDySS8Jr4CNZ&#10;w1qBYHNT3LK2GtSdAllX8j99/QMAAP//AwBQSwECLQAUAAYACAAAACEAtoM4kv4AAADhAQAAEwAA&#10;AAAAAAAAAAAAAAAAAAAAW0NvbnRlbnRfVHlwZXNdLnhtbFBLAQItABQABgAIAAAAIQA4/SH/1gAA&#10;AJQBAAALAAAAAAAAAAAAAAAAAC8BAABfcmVscy8ucmVsc1BLAQItABQABgAIAAAAIQCafg8rSwIA&#10;AJAEAAAOAAAAAAAAAAAAAAAAAC4CAABkcnMvZTJvRG9jLnhtbFBLAQItABQABgAIAAAAIQAIDYPw&#10;2QAAAAUBAAAPAAAAAAAAAAAAAAAAAKUEAABkcnMvZG93bnJldi54bWxQSwUGAAAAAAQABADzAAAA&#10;qwUAAAAA&#10;" fillcolor="white [3212]" strokecolor="#f30388">
                <v:textbox>
                  <w:txbxContent>
                    <w:p w14:paraId="33B95134" w14:textId="77777777" w:rsidR="00C13625" w:rsidRDefault="00C13625" w:rsidP="00C13625">
                      <w:pPr>
                        <w:jc w:val="center"/>
                        <w:rPr>
                          <w:rFonts w:ascii="Swis721 Th BT" w:hAnsi="Swis721 Th BT"/>
                          <w:sz w:val="23"/>
                          <w:szCs w:val="23"/>
                        </w:rPr>
                      </w:pPr>
                      <w:r>
                        <w:rPr>
                          <w:rFonts w:ascii="Swis721 Th BT" w:hAnsi="Swis721 Th BT"/>
                          <w:sz w:val="23"/>
                          <w:szCs w:val="23"/>
                        </w:rPr>
                        <w:t>Foram selecionados 20 voluntários com idade entre 18-35 anos que receberam:</w:t>
                      </w:r>
                    </w:p>
                  </w:txbxContent>
                </v:textbox>
                <w10:wrap anchorx="margin"/>
              </v:shape>
            </w:pict>
          </mc:Fallback>
        </mc:AlternateContent>
      </w:r>
    </w:p>
    <w:p w14:paraId="2F1871A6" w14:textId="77777777" w:rsidR="00C13625" w:rsidRDefault="00C13625" w:rsidP="00C13625">
      <w:pPr>
        <w:pStyle w:val="Corpo"/>
        <w:rPr>
          <w:b/>
          <w:color w:val="0666A6"/>
          <w14:textFill>
            <w14:solidFill>
              <w14:srgbClr w14:val="0666A6">
                <w14:lumMod w14:val="75000"/>
                <w14:lumOff w14:val="25000"/>
              </w14:srgbClr>
            </w14:solidFill>
          </w14:textFill>
        </w:rPr>
      </w:pPr>
    </w:p>
    <w:p w14:paraId="57CCB4B6" w14:textId="77777777" w:rsidR="00C13625" w:rsidRDefault="00C13625" w:rsidP="00C13625">
      <w:pPr>
        <w:pStyle w:val="Corpo"/>
        <w:rPr>
          <w:b/>
          <w:color w:val="0666A6"/>
          <w14:textFill>
            <w14:solidFill>
              <w14:srgbClr w14:val="0666A6">
                <w14:lumMod w14:val="75000"/>
                <w14:lumOff w14:val="25000"/>
              </w14:srgbClr>
            </w14:solidFill>
          </w14:textFill>
        </w:rPr>
      </w:pPr>
      <w:r>
        <w:rPr>
          <w:noProof/>
          <w:lang w:eastAsia="pt-BR"/>
        </w:rPr>
        <mc:AlternateContent>
          <mc:Choice Requires="wps">
            <w:drawing>
              <wp:anchor distT="0" distB="0" distL="114300" distR="114300" simplePos="0" relativeHeight="251846656" behindDoc="0" locked="0" layoutInCell="1" allowOverlap="1" wp14:anchorId="505F189F" wp14:editId="6B407A21">
                <wp:simplePos x="0" y="0"/>
                <wp:positionH relativeFrom="margin">
                  <wp:posOffset>4683760</wp:posOffset>
                </wp:positionH>
                <wp:positionV relativeFrom="paragraph">
                  <wp:posOffset>149860</wp:posOffset>
                </wp:positionV>
                <wp:extent cx="226695" cy="138430"/>
                <wp:effectExtent l="0" t="0" r="1905" b="0"/>
                <wp:wrapNone/>
                <wp:docPr id="2124684962" name="Triângulo isósceles 2124684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3E9B328" id="Triângulo isósceles 2124684962" o:spid="_x0000_s1026" type="#_x0000_t5" style="position:absolute;margin-left:368.8pt;margin-top:11.8pt;width:17.85pt;height:10.9pt;flip:y;z-index:2518466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oyTQIAAGgEAAAOAAAAZHJzL2Uyb0RvYy54bWysVMFu2zAMvQ/YPwi6r05cN0uMOkXRosOA&#10;bivQbndFlm1tsqhRSpzuc/oL+4T+2Cg5ybLuNswHQSTFR/KR9PnFtjdso9BrsBWfnkw4U1ZCrW1b&#10;8c8PN2/mnPkgbC0MWFXxR+X5xfL1q/PBlSqHDkytkBGI9eXgKt6F4Mos87JTvfAn4JQlYwPYi0Ai&#10;tlmNYiD03mT5ZDLLBsDaIUjlPWmvRyNfJvymUTJ8ahqvAjMVp9xCOjGdq3hmy3NRtihcp+UuDfEP&#10;WfRCWwp6gLoWQbA16r+gei0RPDThREKfQdNoqVINVM108qKa+044lWohcrw70OT/H6z8uLlDpuuK&#10;59O8mM2LxSznzIqeevWA+vnJtmsDTPvnn14qozw7ekfkDc6XhHHv7jCW790tyG+eWbjqhG3VJSIM&#10;nRI1pTyNZGd/OETBkytbDR+gppBiHSDxuG2wZ43R7kt0jNDEFdumxj0eGqe2gUlS5vlstjjjTJJp&#10;ejovTlNjM1FGmOjs0Id3CnoWLxUPqCk7E7kVpdjc+hAvbb0rXNRfOWt6Q5OwEYadTehLyR8eE/Qe&#10;Mnp6MLq+0cYkIc6uujLIyLniq3bM36x7qnHUzSPkOHukpgkd1fsgafojAvH1AtzYGMJCDBbpFGXU&#10;JFYjkWNDVlA/EqkI47jTetKlA/zB2UCjXnH/fS1QcWbeW2rMYloUcTeSUJy9zUnAY8vq2CKsJCji&#10;kLPxehXGfVo71G1HkcZ6LVxSMxsd9l0fs9olS+Ocst+tXtyXYzm9+v2DWP4CAAD//wMAUEsDBBQA&#10;BgAIAAAAIQDyIWwW3QAAAAkBAAAPAAAAZHJzL2Rvd25yZXYueG1sTI/BTsMwDIbvSLxDZCQuiKWs&#10;Y0Wl7jSQOHDsKPe08ZqKJilN1pW3x5zYybL86ff3F7vFDmKmKfTeITysEhDkWq971yHUH2/3TyBC&#10;VE6rwTtC+KEAu/L6qlC59mdX0XyIneAQF3KFYGIccylDa8iqsPIjOb4d/WRV5HXqpJ7UmcPtINdJ&#10;spVW9Y4/GDXSq6H263CyCMduX9Uvd1VNpgnv82ecvj01iLc3y/4ZRKQl/sPwp8/qULJT409OBzEg&#10;ZGm2ZRRhnfJkIMvSFESDsHncgCwLedmg/AUAAP//AwBQSwECLQAUAAYACAAAACEAtoM4kv4AAADh&#10;AQAAEwAAAAAAAAAAAAAAAAAAAAAAW0NvbnRlbnRfVHlwZXNdLnhtbFBLAQItABQABgAIAAAAIQA4&#10;/SH/1gAAAJQBAAALAAAAAAAAAAAAAAAAAC8BAABfcmVscy8ucmVsc1BLAQItABQABgAIAAAAIQBB&#10;UnoyTQIAAGgEAAAOAAAAAAAAAAAAAAAAAC4CAABkcnMvZTJvRG9jLnhtbFBLAQItABQABgAIAAAA&#10;IQDyIWwW3QAAAAkBAAAPAAAAAAAAAAAAAAAAAKcEAABkcnMvZG93bnJldi54bWxQSwUGAAAAAAQA&#10;BADzAAAAsQUAAAAA&#10;" fillcolor="#d8d8d8 [2732]" stroked="f">
                <w10:wrap anchorx="margin"/>
              </v:shape>
            </w:pict>
          </mc:Fallback>
        </mc:AlternateContent>
      </w:r>
      <w:r>
        <w:rPr>
          <w:noProof/>
          <w:lang w:eastAsia="pt-BR"/>
        </w:rPr>
        <mc:AlternateContent>
          <mc:Choice Requires="wps">
            <w:drawing>
              <wp:anchor distT="0" distB="0" distL="114300" distR="114300" simplePos="0" relativeHeight="251844608" behindDoc="0" locked="0" layoutInCell="1" allowOverlap="1" wp14:anchorId="239A332F" wp14:editId="6DAA5AD4">
                <wp:simplePos x="0" y="0"/>
                <wp:positionH relativeFrom="margin">
                  <wp:posOffset>841375</wp:posOffset>
                </wp:positionH>
                <wp:positionV relativeFrom="paragraph">
                  <wp:posOffset>179070</wp:posOffset>
                </wp:positionV>
                <wp:extent cx="226695" cy="138430"/>
                <wp:effectExtent l="0" t="0" r="1905" b="0"/>
                <wp:wrapNone/>
                <wp:docPr id="1406024337" name="Triângulo isósceles 1406024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2AAFCFF3" id="Triângulo isósceles 1406024337" o:spid="_x0000_s1026" type="#_x0000_t5" style="position:absolute;margin-left:66.25pt;margin-top:14.1pt;width:17.85pt;height:10.9pt;flip:y;z-index:251844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76nTAIAAGgEAAAOAAAAZHJzL2Uyb0RvYy54bWysVM1u2zAMvg/YOwi6L3Z+2xpxiiJFhwHd&#10;VqDd7oos29pkUaOUON3j7BX2CH2xUXKaZd1tmA+CSIofyY+kl5f7zrCdQq/Blnw8yjlTVkKlbVPy&#10;Tw83b84580HYShiwquSPyvPL1etXy94VagItmEohIxDri96VvA3BFVnmZas64UfglCVjDdiJQCI2&#10;WYWiJ/TOZJM8X2Q9YOUQpPKetNeDka8Sfl0rGT7WtVeBmZJTbiGdmM5NPLPVUhQNCtdqeUhD/EMW&#10;ndCWgh6hrkUQbIv6L6hOSwQPdRhJ6DKoay1VqoGqGecvqrlvhVOpFiLHuyNN/v/Byg+7O2S6ot7N&#10;8kU+mU2nZ5xZ0VGvHlA//bDN1gDT/umnl8ooz07eEXm98wVh3Ls7jOV7dwvyq2cW1q2wjbpChL5V&#10;oqKUx5Hs7A+HKHhyZZv+PVQUUmwDJB73NXasNtp9jo4Rmrhi+9S4x2Pj1D4wScrJZLG4mHMmyTSe&#10;ns+mqbGZKCJMdHbow1sFHYuXkgfUlJ2J3IpC7G59iJemOhQuqi+c1Z2hSdgJw+Y5fSn542OCfoaM&#10;nh6Mrm60MUmIs6vWBhk5l3zTDPmbbUc1DrrzCDnMHqlpQgf1c5A0/RGB+HoBbmwMYSEGi3SKImoS&#10;q5HIoSEbqB6JVIRh3Gk96dICfuesp1Evuf+2Fag4M+8sNeZiPJvF3UjCbH42IQFPLZtTi7CSoIhD&#10;zobrOgz7tHWom5YiDfVauKJm1jo8d33I6pAsjXPK/rB6cV9O5fTq9w9i9QsAAP//AwBQSwMEFAAG&#10;AAgAAAAhAIQkOezbAAAACQEAAA8AAABkcnMvZG93bnJldi54bWxMj8FOwzAMhu9IvEPkSVwQSyja&#10;NJWm00DiwLGju6eN11RrnJJkXXl70hPc/Muffn8u9rMd2IQ+9I4kPK8FMKTW6Z46CfXXx9MOWIiK&#10;tBocoYQfDLAv7+8KlWt3owqnY+xYKqGQKwkmxjHnPLQGrQprNyKl3dl5q2KKvuPaq1sqtwPPhNhy&#10;q3pKF4wa8d1gezlerYRzd6jqt8eqRtOEz+kU/bfDRsqH1Xx4BRZxjn8wLPpJHcrk1Lgr6cCGlF+y&#10;TUIlZLsM2AJsl6GRsBECeFnw/x+UvwAAAP//AwBQSwECLQAUAAYACAAAACEAtoM4kv4AAADhAQAA&#10;EwAAAAAAAAAAAAAAAAAAAAAAW0NvbnRlbnRfVHlwZXNdLnhtbFBLAQItABQABgAIAAAAIQA4/SH/&#10;1gAAAJQBAAALAAAAAAAAAAAAAAAAAC8BAABfcmVscy8ucmVsc1BLAQItABQABgAIAAAAIQDce76n&#10;TAIAAGgEAAAOAAAAAAAAAAAAAAAAAC4CAABkcnMvZTJvRG9jLnhtbFBLAQItABQABgAIAAAAIQCE&#10;JDns2wAAAAkBAAAPAAAAAAAAAAAAAAAAAKYEAABkcnMvZG93bnJldi54bWxQSwUGAAAAAAQABADz&#10;AAAArgUAAAAA&#10;" fillcolor="#d8d8d8 [2732]" stroked="f">
                <w10:wrap anchorx="margin"/>
              </v:shape>
            </w:pict>
          </mc:Fallback>
        </mc:AlternateContent>
      </w:r>
    </w:p>
    <w:p w14:paraId="633D87ED" w14:textId="77777777" w:rsidR="00C13625" w:rsidRDefault="00C13625" w:rsidP="00C13625">
      <w:pPr>
        <w:pStyle w:val="Corpo"/>
        <w:rPr>
          <w:b/>
          <w:color w:val="0666A6"/>
          <w14:textFill>
            <w14:solidFill>
              <w14:srgbClr w14:val="0666A6">
                <w14:lumMod w14:val="75000"/>
                <w14:lumOff w14:val="25000"/>
              </w14:srgbClr>
            </w14:solidFill>
          </w14:textFill>
        </w:rPr>
      </w:pPr>
      <w:r>
        <w:rPr>
          <w:noProof/>
          <w:lang w:eastAsia="pt-BR"/>
        </w:rPr>
        <mc:AlternateContent>
          <mc:Choice Requires="wps">
            <w:drawing>
              <wp:anchor distT="0" distB="0" distL="114300" distR="114300" simplePos="0" relativeHeight="251845632" behindDoc="0" locked="0" layoutInCell="1" allowOverlap="1" wp14:anchorId="3B6B5F2B" wp14:editId="212EBAAE">
                <wp:simplePos x="0" y="0"/>
                <wp:positionH relativeFrom="margin">
                  <wp:posOffset>3838575</wp:posOffset>
                </wp:positionH>
                <wp:positionV relativeFrom="paragraph">
                  <wp:posOffset>177800</wp:posOffset>
                </wp:positionV>
                <wp:extent cx="1913890" cy="647700"/>
                <wp:effectExtent l="0" t="0" r="10160" b="19050"/>
                <wp:wrapNone/>
                <wp:docPr id="1040446588" name="Caixa de texto 1040446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7700"/>
                        </a:xfrm>
                        <a:prstGeom prst="rect">
                          <a:avLst/>
                        </a:prstGeom>
                        <a:solidFill>
                          <a:srgbClr val="F30388"/>
                        </a:solidFill>
                        <a:ln w="9525">
                          <a:solidFill>
                            <a:srgbClr val="F30388"/>
                          </a:solidFill>
                          <a:miter lim="800000"/>
                        </a:ln>
                      </wps:spPr>
                      <wps:txbx>
                        <w:txbxContent>
                          <w:p w14:paraId="5B6B45D7" w14:textId="77777777" w:rsidR="00C13625" w:rsidRDefault="00C13625" w:rsidP="00C1362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3D6339CC" w14:textId="77777777" w:rsidR="00C13625" w:rsidRDefault="00C13625" w:rsidP="00C13625">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Placebo</w:t>
                            </w:r>
                            <w:r>
                              <w:rPr>
                                <w:rFonts w:ascii="Swis721 Th BT" w:hAnsi="Swis721 Th BT"/>
                                <w:bCs/>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3B6B5F2B" id="Caixa de texto 1040446588" o:spid="_x0000_s1126" type="#_x0000_t202" style="position:absolute;left:0;text-align:left;margin-left:302.25pt;margin-top:14pt;width:150.7pt;height:51pt;z-index:2518456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DSLAIAAFsEAAAOAAAAZHJzL2Uyb0RvYy54bWysVNtu2zAMfR+wfxD0vthJnTQx6hRdigwD&#10;ugvQ7QMUWY6FyaJGKbG7rx8lp2m2vRXzg2Ca4iF5Dumb26Ez7KjQa7AVn05yzpSVUGu7r/j3b9t3&#10;S858ELYWBqyq+JPy/Hb99s1N70o1gxZMrZARiPVl7yrehuDKLPOyVZ3wE3DKkrMB7EQgE/dZjaIn&#10;9M5kszxfZD1g7RCk8p6+3o9Ovk74TaNk+NI0XgVmKk61hXRiOnfxzNY3otyjcK2WpzLEK6rohLaU&#10;9Ax1L4JgB9T/QHVaInhowkRCl0HTaKlSD9TNNP+rm8dWOJV6IXK8O9Pk/x+s/Hz8ikzXpF1e5EWx&#10;mC9JMSs60moj9CBYrVhQQwB2cYFY650vKfjRUXgY3sNACIkB7x5A/vDMwqYVdq/uEKFvlaip6mnk&#10;O7sIHXF8BNn1n6CmrOIQIAENDXaRUiKJETqp93RWjApiMqZcTa+WK3JJ8i2K6+s8SZqJ8jnaoQ8f&#10;FHQsvlQcaSISujg++BCrEeXzlZjMg9H1VhuTDNzvNgbZUdD0bK/yK+JmDPnjmrGsr/hqPpuPBLwC&#10;otOB1sDoruLLPD6nPMae+IoUjWSFYTecBFvEW5HNHdRPRCHCON+0j/TSAv7irKfZrrj/eRCoODMf&#10;LcmwmhZFXIZkFPPrGRl46dldeoSVBFVxGZCz0diEcYUODvW+pVyj9BbuSLxGJ15f6jq1QBOc6D5t&#10;W1yRSzvdevknrH8DAAD//wMAUEsDBBQABgAIAAAAIQAYUdOR4AAAAAoBAAAPAAAAZHJzL2Rvd25y&#10;ZXYueG1sTI/LTsMwEEX3SPyDNUjsqE2hpQ1xKkBFCHZ9SGXpxkMSNR6H2G0MX8+wguVoju49N18k&#10;14oT9qHxpOF6pEAgld42VGnYbp6vZiBCNGRN6wk1fGGARXF+lpvM+oFWeFrHSnAIhcxoqGPsMilD&#10;WaMzYeQ7JP59+N6ZyGdfSdubgcNdK8dKTaUzDXFDbTp8qrE8rI9Ow7J5q9KwfQzqc3V4eU/fr8vd&#10;Xaf15UV6uAcRMcU/GH71WR0Kdtr7I9kgWg1TdTthVMN4xpsYmKvJHMSeyRulQBa5/D+h+AEAAP//&#10;AwBQSwECLQAUAAYACAAAACEAtoM4kv4AAADhAQAAEwAAAAAAAAAAAAAAAAAAAAAAW0NvbnRlbnRf&#10;VHlwZXNdLnhtbFBLAQItABQABgAIAAAAIQA4/SH/1gAAAJQBAAALAAAAAAAAAAAAAAAAAC8BAABf&#10;cmVscy8ucmVsc1BLAQItABQABgAIAAAAIQCYhIDSLAIAAFsEAAAOAAAAAAAAAAAAAAAAAC4CAABk&#10;cnMvZTJvRG9jLnhtbFBLAQItABQABgAIAAAAIQAYUdOR4AAAAAoBAAAPAAAAAAAAAAAAAAAAAIYE&#10;AABkcnMvZG93bnJldi54bWxQSwUGAAAAAAQABADzAAAAkwUAAAAA&#10;" fillcolor="#f30388" strokecolor="#f30388">
                <v:textbox>
                  <w:txbxContent>
                    <w:p w14:paraId="5B6B45D7" w14:textId="77777777" w:rsidR="00C13625" w:rsidRDefault="00C13625" w:rsidP="00C1362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3D6339CC" w14:textId="77777777" w:rsidR="00C13625" w:rsidRDefault="00C13625" w:rsidP="00C13625">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Placebo</w:t>
                      </w:r>
                      <w:r>
                        <w:rPr>
                          <w:rFonts w:ascii="Swis721 Th BT" w:hAnsi="Swis721 Th BT"/>
                          <w:bCs/>
                          <w:color w:val="FFFFFF" w:themeColor="background1"/>
                          <w:szCs w:val="23"/>
                        </w:rPr>
                        <w:t xml:space="preserve"> </w:t>
                      </w:r>
                    </w:p>
                  </w:txbxContent>
                </v:textbox>
                <w10:wrap anchorx="margin"/>
              </v:shape>
            </w:pict>
          </mc:Fallback>
        </mc:AlternateContent>
      </w:r>
    </w:p>
    <w:p w14:paraId="4A9478D2" w14:textId="77777777" w:rsidR="00C13625" w:rsidRDefault="00C13625" w:rsidP="00C13625">
      <w:pPr>
        <w:pStyle w:val="Corpo"/>
        <w:rPr>
          <w:b/>
          <w:color w:val="0666A6"/>
          <w14:textFill>
            <w14:solidFill>
              <w14:srgbClr w14:val="0666A6">
                <w14:lumMod w14:val="75000"/>
                <w14:lumOff w14:val="25000"/>
              </w14:srgbClr>
            </w14:solidFill>
          </w14:textFill>
        </w:rPr>
      </w:pPr>
      <w:r>
        <w:rPr>
          <w:noProof/>
          <w:lang w:eastAsia="pt-BR"/>
        </w:rPr>
        <mc:AlternateContent>
          <mc:Choice Requires="wps">
            <w:drawing>
              <wp:anchor distT="0" distB="0" distL="114300" distR="114300" simplePos="0" relativeHeight="251843584" behindDoc="0" locked="0" layoutInCell="1" allowOverlap="1" wp14:anchorId="18BC78AF" wp14:editId="116E9264">
                <wp:simplePos x="0" y="0"/>
                <wp:positionH relativeFrom="margin">
                  <wp:posOffset>-3810</wp:posOffset>
                </wp:positionH>
                <wp:positionV relativeFrom="paragraph">
                  <wp:posOffset>19685</wp:posOffset>
                </wp:positionV>
                <wp:extent cx="1913890" cy="647700"/>
                <wp:effectExtent l="0" t="0" r="10160" b="19050"/>
                <wp:wrapNone/>
                <wp:docPr id="1406024338" name="Caixa de texto 1406024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7700"/>
                        </a:xfrm>
                        <a:prstGeom prst="rect">
                          <a:avLst/>
                        </a:prstGeom>
                        <a:solidFill>
                          <a:srgbClr val="F30388"/>
                        </a:solidFill>
                        <a:ln w="9525">
                          <a:solidFill>
                            <a:srgbClr val="F30388"/>
                          </a:solidFill>
                          <a:miter lim="800000"/>
                        </a:ln>
                      </wps:spPr>
                      <wps:txbx>
                        <w:txbxContent>
                          <w:p w14:paraId="67E9CF88" w14:textId="77777777" w:rsidR="00C13625" w:rsidRDefault="00C13625" w:rsidP="00C1362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0FCB882C" w14:textId="77777777" w:rsidR="00C13625" w:rsidRDefault="00C13625" w:rsidP="00C13625">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Astrasinol a 3%</w:t>
                            </w:r>
                            <w:r>
                              <w:rPr>
                                <w:rFonts w:ascii="Swis721 Th BT" w:hAnsi="Swis721 Th BT"/>
                                <w:bCs/>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18BC78AF" id="Caixa de texto 1406024338" o:spid="_x0000_s1127" type="#_x0000_t202" style="position:absolute;left:0;text-align:left;margin-left:-.3pt;margin-top:1.55pt;width:150.7pt;height:51pt;z-index:2518435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pjLAIAAFsEAAAOAAAAZHJzL2Uyb0RvYy54bWysVNtu2zAMfR+wfxD0vti5tEmMOkWXIsOA&#10;7gJ0+wBZlmNhsqhRSuzu60fJaRp0b8X8IJgmdUieQ/rmdugMOyr0GmzJp5OcM2Ul1NruS/7zx+7D&#10;ijMfhK2FAatK/qQ8v928f3fTu0LNoAVTK2QEYn3Ru5K3Ibgiy7xsVSf8BJyy5GwAOxHIxH1Wo+gJ&#10;vTPZLM+vsx6wdghSeU9f70cn3yT8plEyfGsarwIzJafaQjoxnVU8s82NKPYoXKvlqQzxhio6oS0l&#10;PUPdiyDYAfU/UJ2WCB6aMJHQZdA0WqrUA3UzzV9189gKp1IvRI53Z5r8/4OVX4/fkematFvk1/ls&#10;MZ+TYlZ0pNVW6EGwWrGghgDsIoBY650v6PKjo+th+AgDISQGvHsA+cszC9tW2L26Q4S+VaKmqqeR&#10;7+zi6ojjI0jVf4GasopDgAQ0NNhFSokkRuik3tNZMSqIyZhyPZ2v1uSS5LteLJd5kjQTxfNthz58&#10;UtCx+FJypIlI6OL44EOsRhTPITGZB6PrnTYmGbivtgbZUdD07Ob5fLVKDbwKM5b1JV9fza5GAt4A&#10;0elAa2B0V/JVHp9THmNPfEWKRrLCUA2jYPkyRkU2K6ifiEKEcb5pH+mlBfzDWU+zXXL/+yBQcWY+&#10;W5JhPV0s4jIkY3G1nJGBl57q0iOsJKiSy4CcjcY2jCt0cKj3LeUapbdwR+I1OvH6UtepBZrgRPdp&#10;2+KKXNop6uWfsPkLAAD//wMAUEsDBBQABgAIAAAAIQAGIMin3QAAAAcBAAAPAAAAZHJzL2Rvd25y&#10;ZXYueG1sTI/BTsMwEETvSPyDtUjcWjtUFBTiVICKENxaKrVHN16SqPE6xG5j+Hq2Jziu5mnmbbFI&#10;rhMnHELrSUM2VSCQKm9bqjVsPl4m9yBCNGRN5wk1fGOARXl5UZjc+pFWeFrHWnAJhdxoaGLscylD&#10;1aAzYep7JM4+/eBM5HOopR3MyOWukzdKzaUzLfFCY3p8brA6rI9Ow7J9r9O4eQrqa3V43aWft+X2&#10;rtf6+io9PoCImOIfDGd9VoeSnfb+SDaITsNkzqCGWQaC05lS/MieMXWbgSwL+d+//AUAAP//AwBQ&#10;SwECLQAUAAYACAAAACEAtoM4kv4AAADhAQAAEwAAAAAAAAAAAAAAAAAAAAAAW0NvbnRlbnRfVHlw&#10;ZXNdLnhtbFBLAQItABQABgAIAAAAIQA4/SH/1gAAAJQBAAALAAAAAAAAAAAAAAAAAC8BAABfcmVs&#10;cy8ucmVsc1BLAQItABQABgAIAAAAIQBWfrpjLAIAAFsEAAAOAAAAAAAAAAAAAAAAAC4CAABkcnMv&#10;ZTJvRG9jLnhtbFBLAQItABQABgAIAAAAIQAGIMin3QAAAAcBAAAPAAAAAAAAAAAAAAAAAIYEAABk&#10;cnMvZG93bnJldi54bWxQSwUGAAAAAAQABADzAAAAkAUAAAAA&#10;" fillcolor="#f30388" strokecolor="#f30388">
                <v:textbox>
                  <w:txbxContent>
                    <w:p w14:paraId="67E9CF88" w14:textId="77777777" w:rsidR="00C13625" w:rsidRDefault="00C13625" w:rsidP="00C1362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0FCB882C" w14:textId="77777777" w:rsidR="00C13625" w:rsidRDefault="00C13625" w:rsidP="00C13625">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Astrasinol a 3%</w:t>
                      </w:r>
                      <w:r>
                        <w:rPr>
                          <w:rFonts w:ascii="Swis721 Th BT" w:hAnsi="Swis721 Th BT"/>
                          <w:bCs/>
                          <w:color w:val="FFFFFF" w:themeColor="background1"/>
                          <w:szCs w:val="23"/>
                        </w:rPr>
                        <w:t xml:space="preserve"> </w:t>
                      </w:r>
                    </w:p>
                  </w:txbxContent>
                </v:textbox>
                <w10:wrap anchorx="margin"/>
              </v:shape>
            </w:pict>
          </mc:Fallback>
        </mc:AlternateContent>
      </w:r>
    </w:p>
    <w:p w14:paraId="3CEBF571" w14:textId="77777777" w:rsidR="00C13625" w:rsidRDefault="00C13625" w:rsidP="00C13625">
      <w:pPr>
        <w:pStyle w:val="Corpo"/>
        <w:rPr>
          <w:b/>
          <w:color w:val="0666A6"/>
          <w14:textFill>
            <w14:solidFill>
              <w14:srgbClr w14:val="0666A6">
                <w14:lumMod w14:val="75000"/>
                <w14:lumOff w14:val="25000"/>
              </w14:srgbClr>
            </w14:solidFill>
          </w14:textFill>
        </w:rPr>
      </w:pPr>
    </w:p>
    <w:p w14:paraId="4333D222" w14:textId="77777777" w:rsidR="00C13625" w:rsidRDefault="00C13625" w:rsidP="00C13625">
      <w:pPr>
        <w:pStyle w:val="Corpo"/>
        <w:rPr>
          <w:b/>
          <w:color w:val="0666A6"/>
          <w14:textFill>
            <w14:solidFill>
              <w14:srgbClr w14:val="0666A6">
                <w14:lumMod w14:val="75000"/>
                <w14:lumOff w14:val="25000"/>
              </w14:srgbClr>
            </w14:solidFill>
          </w14:textFill>
        </w:rPr>
      </w:pPr>
    </w:p>
    <w:p w14:paraId="36113346" w14:textId="77777777" w:rsidR="00C13625" w:rsidRDefault="00C13625" w:rsidP="00C13625">
      <w:pPr>
        <w:pStyle w:val="Corpo"/>
        <w:rPr>
          <w:b/>
          <w:color w:val="0666A6"/>
          <w14:textFill>
            <w14:solidFill>
              <w14:srgbClr w14:val="0666A6">
                <w14:lumMod w14:val="75000"/>
                <w14:lumOff w14:val="25000"/>
              </w14:srgbClr>
            </w14:solidFill>
          </w14:textFill>
        </w:rPr>
      </w:pPr>
    </w:p>
    <w:p w14:paraId="4CE8E4DD" w14:textId="77777777" w:rsidR="00C13625" w:rsidRPr="00F22206" w:rsidRDefault="00C13625" w:rsidP="00C13625">
      <w:pPr>
        <w:pStyle w:val="Corpo"/>
        <w:rPr>
          <w:b/>
          <w:color w:val="0070C0"/>
        </w:rPr>
      </w:pPr>
    </w:p>
    <w:p w14:paraId="1DA0C35C" w14:textId="77777777" w:rsidR="00C13625" w:rsidRPr="00F22206" w:rsidRDefault="00C13625" w:rsidP="00C13625">
      <w:pPr>
        <w:pStyle w:val="Corpo"/>
        <w:rPr>
          <w:b/>
          <w:color w:val="0070C0"/>
        </w:rPr>
      </w:pPr>
      <w:r w:rsidRPr="00F22206">
        <w:rPr>
          <w:b/>
          <w:color w:val="0070C0"/>
        </w:rPr>
        <w:t>Resultados:</w:t>
      </w:r>
    </w:p>
    <w:p w14:paraId="3B73686E" w14:textId="77777777" w:rsidR="00C13625" w:rsidRDefault="00C13625" w:rsidP="00C13625">
      <w:pPr>
        <w:pStyle w:val="Corpo"/>
        <w:rPr>
          <w:sz w:val="16"/>
          <w:szCs w:val="16"/>
        </w:rPr>
      </w:pPr>
    </w:p>
    <w:p w14:paraId="557A0CCA" w14:textId="77777777" w:rsidR="00C13625" w:rsidRDefault="00C13625" w:rsidP="00C13625">
      <w:pPr>
        <w:pStyle w:val="Corpo"/>
        <w:numPr>
          <w:ilvl w:val="0"/>
          <w:numId w:val="1"/>
        </w:numPr>
        <w:spacing w:after="120"/>
        <w:rPr>
          <w:sz w:val="24"/>
        </w:rPr>
      </w:pPr>
      <w:r>
        <w:rPr>
          <w:sz w:val="24"/>
        </w:rPr>
        <w:t xml:space="preserve">De acordo com os testes instrumentais, avaliação do dermatologista e auto-avaliação dos voluntários, houve redução da vermelhidão em 19%, da sensibilidade em 13% e da rugosidade em 13%, além de aumento da hidratação em 14%, após 28 dias, </w:t>
      </w:r>
    </w:p>
    <w:p w14:paraId="46499080" w14:textId="77777777" w:rsidR="00C13625" w:rsidRDefault="00C13625" w:rsidP="00C13625">
      <w:pPr>
        <w:pStyle w:val="Corpo"/>
        <w:numPr>
          <w:ilvl w:val="0"/>
          <w:numId w:val="1"/>
        </w:numPr>
        <w:spacing w:after="120"/>
        <w:rPr>
          <w:sz w:val="24"/>
        </w:rPr>
      </w:pPr>
      <w:r>
        <w:rPr>
          <w:sz w:val="24"/>
        </w:rPr>
        <w:t>Além disso, houve aumento de 6% na suavidade da pele após 14 dias em comparação ao placebo;</w:t>
      </w:r>
    </w:p>
    <w:p w14:paraId="0F3966A7" w14:textId="77777777" w:rsidR="00C13625" w:rsidRDefault="00C13625" w:rsidP="00C13625">
      <w:pPr>
        <w:pStyle w:val="Corpo"/>
        <w:numPr>
          <w:ilvl w:val="0"/>
          <w:numId w:val="1"/>
        </w:numPr>
        <w:spacing w:after="120"/>
        <w:rPr>
          <w:sz w:val="24"/>
        </w:rPr>
      </w:pPr>
      <w:r>
        <w:rPr>
          <w:sz w:val="24"/>
        </w:rPr>
        <w:t>A área com eritema reduziu em 12% e a perda de água transepidérmica (TEWL) reduziu em 10% após 28 dis em comparação ao placebo;</w:t>
      </w:r>
    </w:p>
    <w:p w14:paraId="2823DA94" w14:textId="77777777" w:rsidR="00C13625" w:rsidRDefault="00C13625" w:rsidP="00C13625">
      <w:pPr>
        <w:pStyle w:val="Corpo"/>
        <w:numPr>
          <w:ilvl w:val="0"/>
          <w:numId w:val="1"/>
        </w:numPr>
        <w:spacing w:after="120"/>
        <w:rPr>
          <w:sz w:val="24"/>
        </w:rPr>
      </w:pPr>
      <w:r>
        <w:rPr>
          <w:noProof/>
          <w:sz w:val="24"/>
          <w:lang w:eastAsia="pt-BR"/>
        </w:rPr>
        <w:drawing>
          <wp:anchor distT="0" distB="0" distL="114300" distR="114300" simplePos="0" relativeHeight="251847680" behindDoc="0" locked="0" layoutInCell="1" allowOverlap="1" wp14:anchorId="59F2BE60" wp14:editId="507E3D9E">
            <wp:simplePos x="0" y="0"/>
            <wp:positionH relativeFrom="margin">
              <wp:align>center</wp:align>
            </wp:positionH>
            <wp:positionV relativeFrom="paragraph">
              <wp:posOffset>342900</wp:posOffset>
            </wp:positionV>
            <wp:extent cx="3247390" cy="2316480"/>
            <wp:effectExtent l="0" t="0" r="0" b="7620"/>
            <wp:wrapNone/>
            <wp:docPr id="21175966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96600" name="Imagem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247432" cy="2316538"/>
                    </a:xfrm>
                    <a:prstGeom prst="rect">
                      <a:avLst/>
                    </a:prstGeom>
                  </pic:spPr>
                </pic:pic>
              </a:graphicData>
            </a:graphic>
          </wp:anchor>
        </w:drawing>
      </w:r>
      <w:r>
        <w:rPr>
          <w:sz w:val="24"/>
        </w:rPr>
        <w:t>A sensação de queimação reduziu em 55% e o prurido melhorou 90% após 14 dias comparado ao placebo.</w:t>
      </w:r>
    </w:p>
    <w:p w14:paraId="0285254E" w14:textId="77777777" w:rsidR="00C13625" w:rsidRDefault="00C13625" w:rsidP="00C13625">
      <w:pPr>
        <w:pStyle w:val="Corpo"/>
        <w:spacing w:after="120"/>
        <w:jc w:val="center"/>
        <w:rPr>
          <w:sz w:val="24"/>
        </w:rPr>
      </w:pPr>
    </w:p>
    <w:p w14:paraId="48F4C407" w14:textId="77777777" w:rsidR="00C13625" w:rsidRDefault="00C13625" w:rsidP="00C13625">
      <w:pPr>
        <w:pStyle w:val="Corpo"/>
        <w:spacing w:after="120"/>
        <w:jc w:val="center"/>
        <w:rPr>
          <w:sz w:val="24"/>
        </w:rPr>
      </w:pPr>
    </w:p>
    <w:p w14:paraId="71111E34" w14:textId="77777777" w:rsidR="00C13625" w:rsidRDefault="00C13625" w:rsidP="00C13625">
      <w:pPr>
        <w:pStyle w:val="Corpo"/>
        <w:spacing w:after="120"/>
        <w:jc w:val="center"/>
        <w:rPr>
          <w:sz w:val="24"/>
        </w:rPr>
      </w:pPr>
    </w:p>
    <w:p w14:paraId="38C0A3AE" w14:textId="77777777" w:rsidR="00C13625" w:rsidRDefault="00C13625" w:rsidP="00C13625">
      <w:pPr>
        <w:pStyle w:val="Corpo"/>
        <w:spacing w:after="120"/>
        <w:jc w:val="center"/>
        <w:rPr>
          <w:sz w:val="24"/>
        </w:rPr>
      </w:pPr>
    </w:p>
    <w:p w14:paraId="51542E8A" w14:textId="77777777" w:rsidR="00C13625" w:rsidRDefault="00C13625" w:rsidP="00C13625">
      <w:pPr>
        <w:pStyle w:val="Corpo"/>
        <w:spacing w:after="120"/>
        <w:jc w:val="center"/>
        <w:rPr>
          <w:sz w:val="24"/>
        </w:rPr>
      </w:pPr>
    </w:p>
    <w:p w14:paraId="258A464A" w14:textId="77777777" w:rsidR="00C13625" w:rsidRDefault="00C13625" w:rsidP="00C13625">
      <w:pPr>
        <w:pStyle w:val="Corpo"/>
        <w:spacing w:after="120"/>
        <w:jc w:val="center"/>
        <w:rPr>
          <w:sz w:val="24"/>
        </w:rPr>
      </w:pPr>
    </w:p>
    <w:p w14:paraId="44B75CC6" w14:textId="77777777" w:rsidR="00C13625" w:rsidRDefault="00C13625" w:rsidP="00C13625">
      <w:pPr>
        <w:pStyle w:val="Corpo"/>
        <w:spacing w:after="120"/>
        <w:jc w:val="center"/>
        <w:rPr>
          <w:sz w:val="24"/>
        </w:rPr>
      </w:pPr>
    </w:p>
    <w:p w14:paraId="496EF43E" w14:textId="77777777" w:rsidR="00C13625" w:rsidRDefault="00C13625" w:rsidP="00C13625">
      <w:pPr>
        <w:pStyle w:val="Corpo"/>
        <w:spacing w:after="120"/>
        <w:jc w:val="center"/>
        <w:rPr>
          <w:sz w:val="24"/>
        </w:rPr>
      </w:pPr>
    </w:p>
    <w:p w14:paraId="409CBFF9" w14:textId="77777777" w:rsidR="00C13625" w:rsidRPr="00F22206" w:rsidRDefault="00C13625" w:rsidP="00C13625">
      <w:pPr>
        <w:pStyle w:val="Corpo"/>
        <w:rPr>
          <w:b/>
          <w:color w:val="0070C0"/>
        </w:rPr>
      </w:pPr>
      <w:r w:rsidRPr="00F22206">
        <w:rPr>
          <w:b/>
          <w:color w:val="0070C0"/>
        </w:rPr>
        <w:t>Conclusão:</w:t>
      </w:r>
    </w:p>
    <w:p w14:paraId="587D77F1" w14:textId="77777777" w:rsidR="00C13625" w:rsidRDefault="00C13625" w:rsidP="00C13625">
      <w:pPr>
        <w:pStyle w:val="Corpo"/>
        <w:rPr>
          <w:b/>
          <w:color w:val="339966"/>
          <w:sz w:val="16"/>
          <w:szCs w:val="16"/>
          <w14:textFill>
            <w14:solidFill>
              <w14:srgbClr w14:val="339966">
                <w14:lumMod w14:val="75000"/>
                <w14:lumOff w14:val="25000"/>
              </w14:srgbClr>
            </w14:solidFill>
          </w14:textFill>
        </w:rPr>
      </w:pPr>
    </w:p>
    <w:p w14:paraId="606F3323" w14:textId="77777777" w:rsidR="00C13625" w:rsidRPr="00F22206" w:rsidRDefault="00C13625" w:rsidP="00C13625">
      <w:pPr>
        <w:pStyle w:val="Corpo"/>
        <w:jc w:val="left"/>
        <w:rPr>
          <w:bCs/>
          <w:iCs/>
        </w:rPr>
      </w:pPr>
      <w:r w:rsidRPr="00CA24BA">
        <w:rPr>
          <w:rFonts w:hint="eastAsia"/>
          <w:bCs/>
          <w:iCs/>
        </w:rPr>
        <w:t>Astrasinol acalma a pele e reduz a inflamação. Além disso, confere alívio, conforto e equilíbrio para a pele sensível e/ou fragilizada.</w:t>
      </w:r>
    </w:p>
    <w:p w14:paraId="2509B6B5" w14:textId="77777777" w:rsidR="00C13625" w:rsidRPr="009626EF" w:rsidRDefault="00C13625" w:rsidP="00C13625">
      <w:pPr>
        <w:pStyle w:val="Ttulo1"/>
      </w:pPr>
      <w:bookmarkStart w:id="155" w:name="_Toc191035786"/>
      <w:r>
        <w:rPr>
          <w:rFonts w:eastAsia="MS Mincho" w:cs="Times New Roman"/>
          <w:bCs/>
          <w:iCs/>
          <w:color w:val="404040"/>
          <w:sz w:val="23"/>
          <w:szCs w:val="24"/>
        </w:rPr>
        <w:t>.</w:t>
      </w:r>
      <w:r>
        <w:t>Formulário</w:t>
      </w:r>
      <w:bookmarkEnd w:id="155"/>
    </w:p>
    <w:p w14:paraId="00B3144D" w14:textId="77777777" w:rsidR="00C13625" w:rsidRDefault="00C13625" w:rsidP="00C13625">
      <w:pPr>
        <w:pStyle w:val="Subtitulocorpo"/>
      </w:pPr>
    </w:p>
    <w:p w14:paraId="711E7994" w14:textId="77777777" w:rsidR="00C13625" w:rsidRDefault="00C13625" w:rsidP="00C13625">
      <w:pPr>
        <w:pStyle w:val="Corpo"/>
        <w:rPr>
          <w:b/>
          <w:i/>
          <w:sz w:val="24"/>
        </w:rPr>
      </w:pPr>
    </w:p>
    <w:p w14:paraId="392B1808" w14:textId="77777777" w:rsidR="00C13625" w:rsidRDefault="00C13625" w:rsidP="00C13625">
      <w:pPr>
        <w:pStyle w:val="Corpo"/>
        <w:rPr>
          <w:b/>
          <w:i/>
          <w:sz w:val="24"/>
        </w:rPr>
      </w:pPr>
      <w:r>
        <w:rPr>
          <w:b/>
          <w:i/>
          <w:sz w:val="24"/>
        </w:rPr>
        <w:t xml:space="preserve">Alívio para Pele Sensibilizada e Redução da Inflamação </w:t>
      </w:r>
    </w:p>
    <w:p w14:paraId="4545B443"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7CDB09E4"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E214183" w14:textId="77777777" w:rsidR="00C13625" w:rsidRDefault="00C13625" w:rsidP="00756363">
            <w:pPr>
              <w:pStyle w:val="Corpo"/>
              <w:jc w:val="center"/>
              <w:rPr>
                <w:b/>
                <w:color w:val="FFFFFF" w:themeColor="background1"/>
              </w:rPr>
            </w:pPr>
            <w:r>
              <w:rPr>
                <w:b/>
                <w:color w:val="FFFFFF" w:themeColor="background1"/>
                <w:sz w:val="22"/>
              </w:rPr>
              <w:t>Creme de Astrasinol</w:t>
            </w:r>
          </w:p>
        </w:tc>
      </w:tr>
      <w:tr w:rsidR="00C13625" w14:paraId="6D99B273"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175EB8" w14:textId="77777777" w:rsidR="00C13625" w:rsidRDefault="00C13625" w:rsidP="00756363">
            <w:pPr>
              <w:pStyle w:val="Corpo"/>
            </w:pPr>
            <w:r>
              <w:t>Astrasinol................................................3%</w:t>
            </w:r>
          </w:p>
        </w:tc>
      </w:tr>
      <w:tr w:rsidR="00C13625" w14:paraId="44E72CDD"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5FDE7D" w14:textId="77777777" w:rsidR="00C13625" w:rsidRDefault="00C13625" w:rsidP="00756363">
            <w:pPr>
              <w:pStyle w:val="Corpo"/>
            </w:pPr>
            <w:r>
              <w:t>Creme q.s.p. .......................................50 g</w:t>
            </w:r>
          </w:p>
        </w:tc>
      </w:tr>
    </w:tbl>
    <w:p w14:paraId="73B0F0C0" w14:textId="77777777" w:rsidR="00C13625" w:rsidRPr="00F22206" w:rsidRDefault="00C13625" w:rsidP="00C13625">
      <w:pPr>
        <w:pStyle w:val="Corpo"/>
        <w:ind w:right="4762"/>
        <w:jc w:val="center"/>
        <w:rPr>
          <w:sz w:val="22"/>
          <w:szCs w:val="22"/>
        </w:rPr>
      </w:pPr>
      <w:r w:rsidRPr="00F22206">
        <w:rPr>
          <w:sz w:val="22"/>
          <w:szCs w:val="22"/>
        </w:rPr>
        <w:t>Aplicar diariamente na face ou conforme orientação médica.</w:t>
      </w:r>
    </w:p>
    <w:p w14:paraId="6610E71D" w14:textId="77777777" w:rsidR="00C13625" w:rsidRDefault="00C13625" w:rsidP="00C13625">
      <w:pPr>
        <w:pStyle w:val="Corpo"/>
        <w:ind w:right="3969"/>
        <w:jc w:val="left"/>
        <w:rPr>
          <w:sz w:val="16"/>
          <w:szCs w:val="16"/>
        </w:rPr>
      </w:pPr>
    </w:p>
    <w:p w14:paraId="317F3CFF" w14:textId="77777777" w:rsidR="00C13625" w:rsidRDefault="00C13625" w:rsidP="00C13625">
      <w:pPr>
        <w:pStyle w:val="Corpo"/>
        <w:ind w:right="3969"/>
        <w:jc w:val="left"/>
        <w:rPr>
          <w:sz w:val="16"/>
          <w:szCs w:val="16"/>
        </w:rPr>
      </w:pPr>
    </w:p>
    <w:p w14:paraId="7953C6F8" w14:textId="77777777" w:rsidR="00C13625" w:rsidRDefault="00C13625" w:rsidP="00C13625">
      <w:pPr>
        <w:pStyle w:val="Corpo"/>
        <w:ind w:right="3969"/>
        <w:jc w:val="left"/>
        <w:rPr>
          <w:sz w:val="16"/>
          <w:szCs w:val="16"/>
        </w:rPr>
      </w:pPr>
    </w:p>
    <w:p w14:paraId="1E050B1C" w14:textId="77777777" w:rsidR="00C13625" w:rsidRDefault="00C13625" w:rsidP="00C13625">
      <w:pPr>
        <w:pStyle w:val="Corpo"/>
        <w:ind w:right="3969"/>
        <w:jc w:val="left"/>
        <w:rPr>
          <w:sz w:val="16"/>
          <w:szCs w:val="16"/>
        </w:rPr>
      </w:pPr>
    </w:p>
    <w:p w14:paraId="4288041E" w14:textId="77777777" w:rsidR="00C13625" w:rsidRDefault="00C13625" w:rsidP="00C13625">
      <w:pPr>
        <w:pStyle w:val="Corpo"/>
        <w:ind w:right="3969"/>
        <w:jc w:val="left"/>
        <w:rPr>
          <w:sz w:val="16"/>
          <w:szCs w:val="16"/>
        </w:rPr>
      </w:pPr>
    </w:p>
    <w:p w14:paraId="7712CFA8" w14:textId="77777777" w:rsidR="00C13625" w:rsidRDefault="00C13625" w:rsidP="00C13625">
      <w:pPr>
        <w:pStyle w:val="Corpo"/>
        <w:ind w:right="3969"/>
        <w:jc w:val="left"/>
        <w:rPr>
          <w:sz w:val="16"/>
          <w:szCs w:val="16"/>
        </w:rPr>
      </w:pPr>
    </w:p>
    <w:p w14:paraId="27B55B4A" w14:textId="77777777" w:rsidR="00C13625" w:rsidRDefault="00C13625" w:rsidP="00C13625">
      <w:pPr>
        <w:pStyle w:val="Corpo"/>
        <w:ind w:right="3969"/>
        <w:jc w:val="left"/>
        <w:rPr>
          <w:sz w:val="16"/>
          <w:szCs w:val="16"/>
        </w:rPr>
      </w:pPr>
    </w:p>
    <w:p w14:paraId="737BF814" w14:textId="77777777" w:rsidR="00C13625" w:rsidRDefault="00C13625" w:rsidP="00C13625">
      <w:pPr>
        <w:pStyle w:val="Corpo"/>
        <w:ind w:right="3969"/>
        <w:jc w:val="left"/>
        <w:rPr>
          <w:sz w:val="16"/>
          <w:szCs w:val="16"/>
        </w:rPr>
      </w:pPr>
    </w:p>
    <w:p w14:paraId="75E8FB11" w14:textId="77777777" w:rsidR="00C13625" w:rsidRDefault="00C13625" w:rsidP="00C13625">
      <w:pPr>
        <w:pStyle w:val="Corpo"/>
        <w:ind w:right="3969"/>
        <w:jc w:val="left"/>
        <w:rPr>
          <w:sz w:val="16"/>
          <w:szCs w:val="16"/>
        </w:rPr>
      </w:pPr>
    </w:p>
    <w:p w14:paraId="05F4B949" w14:textId="77777777" w:rsidR="00C13625" w:rsidRDefault="00C13625" w:rsidP="00C13625">
      <w:pPr>
        <w:pStyle w:val="Corpo"/>
        <w:ind w:right="3969"/>
        <w:jc w:val="left"/>
        <w:rPr>
          <w:sz w:val="16"/>
          <w:szCs w:val="16"/>
        </w:rPr>
      </w:pPr>
    </w:p>
    <w:p w14:paraId="1874CD9C" w14:textId="77777777" w:rsidR="00C13625" w:rsidRDefault="00C13625" w:rsidP="00C13625">
      <w:pPr>
        <w:pStyle w:val="Corpo"/>
        <w:ind w:right="3969"/>
        <w:jc w:val="left"/>
        <w:rPr>
          <w:sz w:val="16"/>
          <w:szCs w:val="16"/>
        </w:rPr>
      </w:pPr>
    </w:p>
    <w:p w14:paraId="540093F7" w14:textId="77777777" w:rsidR="00C13625" w:rsidRDefault="00C13625" w:rsidP="00C13625">
      <w:pPr>
        <w:pStyle w:val="Corpo"/>
        <w:ind w:right="3969"/>
        <w:jc w:val="left"/>
        <w:rPr>
          <w:sz w:val="16"/>
          <w:szCs w:val="16"/>
        </w:rPr>
      </w:pPr>
    </w:p>
    <w:p w14:paraId="353950B5" w14:textId="77777777" w:rsidR="00C13625" w:rsidRDefault="00C13625" w:rsidP="00C13625">
      <w:pPr>
        <w:pStyle w:val="Corpo"/>
        <w:ind w:right="3969"/>
        <w:jc w:val="left"/>
        <w:rPr>
          <w:sz w:val="16"/>
          <w:szCs w:val="16"/>
        </w:rPr>
      </w:pPr>
    </w:p>
    <w:p w14:paraId="72DA11C2" w14:textId="77777777" w:rsidR="00C13625" w:rsidRDefault="00C13625" w:rsidP="00C13625">
      <w:pPr>
        <w:pStyle w:val="Corpo"/>
        <w:ind w:right="3969"/>
        <w:jc w:val="left"/>
        <w:rPr>
          <w:sz w:val="16"/>
          <w:szCs w:val="16"/>
        </w:rPr>
      </w:pPr>
    </w:p>
    <w:p w14:paraId="32E82FCC" w14:textId="77777777" w:rsidR="00C13625" w:rsidRDefault="00C13625" w:rsidP="00C13625">
      <w:pPr>
        <w:pStyle w:val="Corpo"/>
        <w:ind w:right="3969"/>
        <w:jc w:val="left"/>
        <w:rPr>
          <w:sz w:val="16"/>
          <w:szCs w:val="16"/>
        </w:rPr>
      </w:pPr>
    </w:p>
    <w:p w14:paraId="107E6361" w14:textId="77777777" w:rsidR="00C13625" w:rsidRDefault="00C13625" w:rsidP="00C13625">
      <w:pPr>
        <w:pStyle w:val="Corpo"/>
        <w:ind w:right="3969"/>
        <w:jc w:val="left"/>
        <w:rPr>
          <w:sz w:val="16"/>
          <w:szCs w:val="16"/>
        </w:rPr>
      </w:pPr>
    </w:p>
    <w:p w14:paraId="5BB7318A" w14:textId="77777777" w:rsidR="00C13625" w:rsidRDefault="00C13625" w:rsidP="00C13625">
      <w:pPr>
        <w:pStyle w:val="Corpo"/>
        <w:ind w:right="3969"/>
        <w:jc w:val="left"/>
        <w:rPr>
          <w:sz w:val="16"/>
          <w:szCs w:val="16"/>
        </w:rPr>
      </w:pPr>
    </w:p>
    <w:p w14:paraId="1DF468E8" w14:textId="77777777" w:rsidR="00C13625" w:rsidRDefault="00C13625" w:rsidP="00C13625">
      <w:pPr>
        <w:pStyle w:val="Corpo"/>
        <w:ind w:right="3969"/>
        <w:jc w:val="left"/>
        <w:rPr>
          <w:sz w:val="16"/>
          <w:szCs w:val="16"/>
        </w:rPr>
      </w:pPr>
    </w:p>
    <w:p w14:paraId="446943BA" w14:textId="77777777" w:rsidR="00C13625" w:rsidRDefault="00C13625" w:rsidP="00C13625">
      <w:pPr>
        <w:pStyle w:val="Corpo"/>
        <w:ind w:right="3969"/>
        <w:jc w:val="left"/>
        <w:rPr>
          <w:sz w:val="16"/>
          <w:szCs w:val="16"/>
        </w:rPr>
      </w:pPr>
    </w:p>
    <w:p w14:paraId="1558204C" w14:textId="77777777" w:rsidR="00C13625" w:rsidRDefault="00C13625" w:rsidP="00C13625">
      <w:pPr>
        <w:pStyle w:val="Corpo"/>
        <w:ind w:right="3969"/>
        <w:jc w:val="left"/>
        <w:rPr>
          <w:sz w:val="16"/>
          <w:szCs w:val="16"/>
        </w:rPr>
      </w:pPr>
    </w:p>
    <w:p w14:paraId="70DBC266" w14:textId="77777777" w:rsidR="00C13625" w:rsidRDefault="00C13625" w:rsidP="00C13625">
      <w:pPr>
        <w:pStyle w:val="Corpo"/>
        <w:ind w:right="3969"/>
        <w:jc w:val="left"/>
        <w:rPr>
          <w:sz w:val="16"/>
          <w:szCs w:val="16"/>
        </w:rPr>
      </w:pPr>
    </w:p>
    <w:p w14:paraId="39BDA523" w14:textId="77777777" w:rsidR="00C13625" w:rsidRDefault="00C13625" w:rsidP="00C13625">
      <w:pPr>
        <w:pStyle w:val="Corpo"/>
        <w:ind w:right="3969"/>
        <w:jc w:val="left"/>
        <w:rPr>
          <w:sz w:val="16"/>
          <w:szCs w:val="16"/>
        </w:rPr>
      </w:pPr>
    </w:p>
    <w:p w14:paraId="3B7500B7" w14:textId="77777777" w:rsidR="00C13625" w:rsidRDefault="00C13625" w:rsidP="00C13625">
      <w:pPr>
        <w:pStyle w:val="Corpo"/>
        <w:ind w:right="3969"/>
        <w:jc w:val="left"/>
        <w:rPr>
          <w:sz w:val="16"/>
          <w:szCs w:val="16"/>
        </w:rPr>
      </w:pPr>
    </w:p>
    <w:p w14:paraId="12A92D85" w14:textId="77777777" w:rsidR="00C13625" w:rsidRDefault="00C13625" w:rsidP="00C13625">
      <w:pPr>
        <w:pStyle w:val="Corpo"/>
        <w:ind w:right="3969"/>
        <w:jc w:val="left"/>
        <w:rPr>
          <w:sz w:val="16"/>
          <w:szCs w:val="16"/>
        </w:rPr>
      </w:pPr>
    </w:p>
    <w:p w14:paraId="7F441444" w14:textId="77777777" w:rsidR="00C13625" w:rsidRDefault="00C13625" w:rsidP="00C13625">
      <w:pPr>
        <w:pStyle w:val="Corpo"/>
        <w:ind w:right="3969"/>
        <w:jc w:val="left"/>
        <w:rPr>
          <w:sz w:val="16"/>
          <w:szCs w:val="16"/>
        </w:rPr>
      </w:pPr>
    </w:p>
    <w:p w14:paraId="71CA6372" w14:textId="77777777" w:rsidR="00C13625" w:rsidRDefault="00C13625" w:rsidP="00C13625">
      <w:pPr>
        <w:pStyle w:val="Corpo"/>
        <w:ind w:right="3969"/>
        <w:jc w:val="left"/>
        <w:rPr>
          <w:sz w:val="16"/>
          <w:szCs w:val="16"/>
        </w:rPr>
      </w:pPr>
    </w:p>
    <w:p w14:paraId="7C55F83C" w14:textId="77777777" w:rsidR="00C13625" w:rsidRDefault="00C13625" w:rsidP="00C13625">
      <w:pPr>
        <w:pStyle w:val="Corpo"/>
        <w:ind w:right="3969"/>
        <w:jc w:val="left"/>
        <w:rPr>
          <w:sz w:val="16"/>
          <w:szCs w:val="16"/>
        </w:rPr>
      </w:pPr>
    </w:p>
    <w:p w14:paraId="0920FE53" w14:textId="77777777" w:rsidR="00C13625" w:rsidRDefault="00C13625" w:rsidP="00C13625">
      <w:pPr>
        <w:pStyle w:val="Corpo"/>
        <w:ind w:right="3969"/>
        <w:jc w:val="left"/>
        <w:rPr>
          <w:sz w:val="16"/>
          <w:szCs w:val="16"/>
        </w:rPr>
      </w:pPr>
    </w:p>
    <w:p w14:paraId="51C9789D" w14:textId="77777777" w:rsidR="00C13625" w:rsidRDefault="00C13625" w:rsidP="00C13625">
      <w:pPr>
        <w:pStyle w:val="Corpo"/>
        <w:ind w:right="3969"/>
        <w:jc w:val="left"/>
        <w:rPr>
          <w:sz w:val="16"/>
          <w:szCs w:val="16"/>
        </w:rPr>
      </w:pPr>
    </w:p>
    <w:p w14:paraId="3924FD4C" w14:textId="77777777" w:rsidR="00C13625" w:rsidRDefault="00C13625" w:rsidP="00C13625">
      <w:pPr>
        <w:pStyle w:val="Corpo"/>
        <w:ind w:right="3969"/>
        <w:jc w:val="left"/>
        <w:rPr>
          <w:sz w:val="16"/>
          <w:szCs w:val="16"/>
        </w:rPr>
      </w:pPr>
    </w:p>
    <w:p w14:paraId="5B16136A" w14:textId="77777777" w:rsidR="00C13625" w:rsidRDefault="00C13625" w:rsidP="00C13625">
      <w:pPr>
        <w:pStyle w:val="Corpo"/>
        <w:ind w:right="3969"/>
        <w:jc w:val="left"/>
        <w:rPr>
          <w:sz w:val="16"/>
          <w:szCs w:val="16"/>
        </w:rPr>
      </w:pPr>
    </w:p>
    <w:p w14:paraId="78F3BC4B" w14:textId="77777777" w:rsidR="00C13625" w:rsidRDefault="00C13625" w:rsidP="00C13625">
      <w:pPr>
        <w:pStyle w:val="Corpo"/>
        <w:ind w:right="3969"/>
        <w:jc w:val="left"/>
        <w:rPr>
          <w:sz w:val="16"/>
          <w:szCs w:val="16"/>
        </w:rPr>
      </w:pPr>
    </w:p>
    <w:p w14:paraId="398B93F0" w14:textId="77777777" w:rsidR="00C13625" w:rsidRDefault="00C13625" w:rsidP="00C13625">
      <w:pPr>
        <w:pStyle w:val="Corpo"/>
        <w:ind w:right="3969"/>
        <w:jc w:val="left"/>
        <w:rPr>
          <w:sz w:val="16"/>
          <w:szCs w:val="16"/>
        </w:rPr>
      </w:pPr>
    </w:p>
    <w:p w14:paraId="3AB7406B" w14:textId="77777777" w:rsidR="00C13625" w:rsidRDefault="00C13625" w:rsidP="00C13625">
      <w:pPr>
        <w:pStyle w:val="Corpo"/>
        <w:ind w:right="3969"/>
        <w:jc w:val="left"/>
        <w:rPr>
          <w:sz w:val="16"/>
          <w:szCs w:val="16"/>
        </w:rPr>
      </w:pPr>
    </w:p>
    <w:p w14:paraId="232F27BB" w14:textId="77777777" w:rsidR="00C13625" w:rsidRDefault="00C13625" w:rsidP="00C13625">
      <w:pPr>
        <w:pStyle w:val="Corpo"/>
        <w:ind w:right="3969"/>
        <w:jc w:val="left"/>
        <w:rPr>
          <w:sz w:val="16"/>
          <w:szCs w:val="16"/>
        </w:rPr>
      </w:pPr>
    </w:p>
    <w:p w14:paraId="6314091F" w14:textId="77777777" w:rsidR="00C13625" w:rsidRPr="00884DD8" w:rsidRDefault="00C13625" w:rsidP="00C13625">
      <w:pPr>
        <w:pStyle w:val="Ttulo1"/>
      </w:pPr>
      <w:bookmarkStart w:id="156" w:name="_Toc191035787"/>
      <w:r>
        <w:t>Aquaporina</w:t>
      </w:r>
      <w:bookmarkEnd w:id="156"/>
    </w:p>
    <w:p w14:paraId="12AEE273" w14:textId="77777777" w:rsidR="00C13625" w:rsidRDefault="00C13625" w:rsidP="00C13625">
      <w:pPr>
        <w:pStyle w:val="Subtitulocorpo"/>
        <w:rPr>
          <w:color w:val="0666A6"/>
          <w:szCs w:val="40"/>
        </w:rPr>
      </w:pPr>
      <w:r>
        <w:rPr>
          <w:color w:val="0666A6"/>
        </w:rPr>
        <w:t>Modula os Processos Relacionados com a Função Barreira e Melhora a Proliferação dos Queratinócitos</w:t>
      </w:r>
    </w:p>
    <w:p w14:paraId="5A3216BD" w14:textId="77777777" w:rsidR="00C13625" w:rsidRDefault="00C13625" w:rsidP="00C13625">
      <w:pPr>
        <w:pStyle w:val="Corpo"/>
        <w:spacing w:after="120"/>
        <w:rPr>
          <w:sz w:val="24"/>
        </w:rPr>
      </w:pPr>
    </w:p>
    <w:p w14:paraId="4E9F3D02" w14:textId="77777777" w:rsidR="00C13625" w:rsidRDefault="00C13625" w:rsidP="00C13625">
      <w:pPr>
        <w:pStyle w:val="Corpo"/>
        <w:spacing w:after="120" w:line="276" w:lineRule="auto"/>
        <w:rPr>
          <w:szCs w:val="23"/>
        </w:rPr>
      </w:pPr>
    </w:p>
    <w:p w14:paraId="4DF4423A" w14:textId="77777777" w:rsidR="00C13625" w:rsidRDefault="00C13625" w:rsidP="00C13625">
      <w:pPr>
        <w:pStyle w:val="Corpo"/>
        <w:spacing w:after="120" w:line="276" w:lineRule="auto"/>
      </w:pPr>
      <w:r>
        <w:rPr>
          <w:szCs w:val="23"/>
        </w:rPr>
        <w:t xml:space="preserve">Um estudo de revisão publicado no periódico International </w:t>
      </w:r>
      <w:r>
        <w:rPr>
          <w:i/>
          <w:iCs/>
          <w:szCs w:val="23"/>
        </w:rPr>
        <w:t xml:space="preserve">Journal of Molecular Sciences </w:t>
      </w:r>
      <w:r>
        <w:rPr>
          <w:szCs w:val="23"/>
        </w:rPr>
        <w:t xml:space="preserve">avaliou o papel das aquaporinas no organismo humano, com destaque para aquelas que agem no tecido cutâneo. </w:t>
      </w:r>
    </w:p>
    <w:p w14:paraId="2E9D965E" w14:textId="77777777" w:rsidR="00C13625" w:rsidRPr="009B6266" w:rsidRDefault="00C13625" w:rsidP="00C13625">
      <w:pPr>
        <w:pStyle w:val="Subtitulocorpo"/>
        <w:rPr>
          <w:color w:val="0070C0"/>
          <w:sz w:val="24"/>
          <w:szCs w:val="24"/>
        </w:rPr>
      </w:pPr>
      <w:r w:rsidRPr="009B6266">
        <w:rPr>
          <w:color w:val="0070C0"/>
          <w:sz w:val="24"/>
          <w:szCs w:val="24"/>
        </w:rPr>
        <w:t>Resultados e Conclusão:</w:t>
      </w:r>
    </w:p>
    <w:p w14:paraId="6E9E722E" w14:textId="77777777" w:rsidR="00C13625" w:rsidRDefault="00C13625" w:rsidP="00C13625">
      <w:pPr>
        <w:pStyle w:val="Corpo"/>
        <w:spacing w:line="276" w:lineRule="auto"/>
        <w:rPr>
          <w:sz w:val="16"/>
          <w:szCs w:val="16"/>
        </w:rPr>
      </w:pPr>
    </w:p>
    <w:p w14:paraId="4F8F4D57" w14:textId="77777777" w:rsidR="00C13625" w:rsidRDefault="00C13625" w:rsidP="00C13625">
      <w:pPr>
        <w:pStyle w:val="Corpo"/>
        <w:spacing w:line="276" w:lineRule="auto"/>
      </w:pPr>
      <w:r>
        <w:t xml:space="preserve">De acordo com essa revisão, o canal de transporte de água, aquaporina-3 (AQP-3), desempenha um papel fundamental em vários processos envolvidos na função dos queratinócitos; anormalidades nesse canal foram observadas em várias áreas da pele humana. </w:t>
      </w:r>
    </w:p>
    <w:p w14:paraId="4796DB8C" w14:textId="77777777" w:rsidR="00C13625" w:rsidRDefault="00C13625" w:rsidP="00C13625">
      <w:pPr>
        <w:pStyle w:val="Corpo"/>
      </w:pPr>
      <w:r>
        <w:rPr>
          <w:noProof/>
          <w:lang w:eastAsia="pt-BR"/>
        </w:rPr>
        <mc:AlternateContent>
          <mc:Choice Requires="wps">
            <w:drawing>
              <wp:anchor distT="0" distB="0" distL="114300" distR="114300" simplePos="0" relativeHeight="251836416" behindDoc="0" locked="0" layoutInCell="1" allowOverlap="1" wp14:anchorId="160EC0F3" wp14:editId="4F0CE8FE">
                <wp:simplePos x="0" y="0"/>
                <wp:positionH relativeFrom="column">
                  <wp:posOffset>53340</wp:posOffset>
                </wp:positionH>
                <wp:positionV relativeFrom="paragraph">
                  <wp:posOffset>144780</wp:posOffset>
                </wp:positionV>
                <wp:extent cx="5715000" cy="701675"/>
                <wp:effectExtent l="0" t="0" r="19050" b="22225"/>
                <wp:wrapNone/>
                <wp:docPr id="1406024324"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01675"/>
                        </a:xfrm>
                        <a:prstGeom prst="rect">
                          <a:avLst/>
                        </a:prstGeom>
                        <a:solidFill>
                          <a:srgbClr val="FF3399"/>
                        </a:solidFill>
                        <a:ln w="9525">
                          <a:solidFill>
                            <a:srgbClr val="FF3399"/>
                          </a:solidFill>
                          <a:miter lim="800000"/>
                        </a:ln>
                      </wps:spPr>
                      <wps:txbx>
                        <w:txbxContent>
                          <w:p w14:paraId="741EBD81" w14:textId="77777777" w:rsidR="00C13625" w:rsidRPr="009B6266" w:rsidRDefault="00C13625" w:rsidP="00C13625">
                            <w:pPr>
                              <w:pStyle w:val="Corpo"/>
                              <w:spacing w:line="276" w:lineRule="auto"/>
                              <w:jc w:val="center"/>
                              <w:rPr>
                                <w:b/>
                                <w:i/>
                                <w:iCs/>
                                <w:color w:val="FFFFFF" w:themeColor="background1"/>
                              </w:rPr>
                            </w:pPr>
                            <w:r w:rsidRPr="009B6266">
                              <w:rPr>
                                <w:b/>
                                <w:i/>
                                <w:iCs/>
                                <w:color w:val="FFFFFF" w:themeColor="background1"/>
                              </w:rPr>
                              <w:t>As AQP3 estão ligadas à proliferação, migração, diferenciação e sobrevivência dos queratinócitos, bem como nas propriedades e funções da pele, como hidratação, retenção de água, cicatrização e reparo da barreira cutânea.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60EC0F3" id="_x0000_s1128" type="#_x0000_t202" style="position:absolute;left:0;text-align:left;margin-left:4.2pt;margin-top:11.4pt;width:450pt;height:55.2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nLAIAAFAEAAAOAAAAZHJzL2Uyb0RvYy54bWysVNuOmzAQfa/Uf7D83kAI5IJCVtusUlXa&#10;XqTdfoAxBqwaj2s7gfTrO5hsmrZvq75YHsZzZuacGbZ3Q6fISVgnQRd0PospEZpDJXVT0G/Ph3dr&#10;SpxnumIKtCjoWTh6t3v7ZtubXCTQgqqEJQiiXd6bgrbemzyKHG9Fx9wMjNDorMF2zKNpm6iyrEf0&#10;TkVJHC+jHmxlLHDhHH59mJx0F/DrWnD/pa6d8EQVFGvz4bThLMcz2m1Z3lhmWskvZbBXVNExqTHp&#10;FeqBeUaOVv4D1UluwUHtZxy6COpachF6wG7m8V/dPLXMiNALkuPMlSb3/2D559NXS2SF2qXxMk7S&#10;RZJSolmHWu2ZHBipBHkWgweyHsnqjcsx5slglB/ew4CBoXFnHoF/d0TDvmW6EffWQt8KVmGx8zEy&#10;ugmdcNwIUvafoMJk7OghAA217UYmkRuC6Cja+SoU1kE4fsxW8yyO0cXRt4rny1UWUrD8JdpY5z8I&#10;6Mh4KajFQQjo7PTo/FgNy1+ejMkcKFkdpFLBsE25V5acGA7N4bBYbDYX9D+eKU36gm6yJJsIeAVE&#10;Jz1Ov5JdQdfYD3Y0lab0ha+RooksP5TDpFN8FaKE6owUWpjGGtcQLy3Yn5T0ONIFdT+OzApK1EeN&#10;MmzmaTruQDDSbJWgYW895a2HaY5QBfWUTNe9n/bmaKxsWsw0Ca/hHqWrZWB11Hiq6tIAjm0g+7Ji&#10;417c2uHV7x/B7hcAAAD//wMAUEsDBBQABgAIAAAAIQCNoHhh3wAAAAgBAAAPAAAAZHJzL2Rvd25y&#10;ZXYueG1sTI/NTsMwEITvSLyDtUhcELWboFJCnKogIbgV+nPg5sZLEhGvQ+ymgadne4LjznyanckX&#10;o2vFgH1oPGmYThQIpNLbhioN283T9RxEiIasaT2hhm8MsCjOz3KTWX+kNxzWsRIcQiEzGuoYu0zK&#10;UNboTJj4Dom9D987E/nsK2l7c+Rw18pEqZl0piH+UJsOH2ssP9cHp2HXPQzt89fL5n02VT9Xy9tV&#10;+TpIrS8vxuU9iIhj/IPhVJ+rQ8Gd9v5ANohWw/yGQQ1JwgPYvlMnYc9cmqYgi1z+H1D8AgAA//8D&#10;AFBLAQItABQABgAIAAAAIQC2gziS/gAAAOEBAAATAAAAAAAAAAAAAAAAAAAAAABbQ29udGVudF9U&#10;eXBlc10ueG1sUEsBAi0AFAAGAAgAAAAhADj9If/WAAAAlAEAAAsAAAAAAAAAAAAAAAAALwEAAF9y&#10;ZWxzLy5yZWxzUEsBAi0AFAAGAAgAAAAhAAeD/qcsAgAAUAQAAA4AAAAAAAAAAAAAAAAALgIAAGRy&#10;cy9lMm9Eb2MueG1sUEsBAi0AFAAGAAgAAAAhAI2geGHfAAAACAEAAA8AAAAAAAAAAAAAAAAAhgQA&#10;AGRycy9kb3ducmV2LnhtbFBLBQYAAAAABAAEAPMAAACSBQAAAAA=&#10;" fillcolor="#f39" strokecolor="#f39">
                <v:textbox>
                  <w:txbxContent>
                    <w:p w14:paraId="741EBD81" w14:textId="77777777" w:rsidR="00C13625" w:rsidRPr="009B6266" w:rsidRDefault="00C13625" w:rsidP="00C13625">
                      <w:pPr>
                        <w:pStyle w:val="Corpo"/>
                        <w:spacing w:line="276" w:lineRule="auto"/>
                        <w:jc w:val="center"/>
                        <w:rPr>
                          <w:b/>
                          <w:i/>
                          <w:iCs/>
                          <w:color w:val="FFFFFF" w:themeColor="background1"/>
                        </w:rPr>
                      </w:pPr>
                      <w:r w:rsidRPr="009B6266">
                        <w:rPr>
                          <w:b/>
                          <w:i/>
                          <w:iCs/>
                          <w:color w:val="FFFFFF" w:themeColor="background1"/>
                        </w:rPr>
                        <w:t>As AQP3 estão ligadas à proliferação, migração, diferenciação e sobrevivência dos queratinócitos, bem como nas propriedades e funções da pele, como hidratação, retenção de água, cicatrização e reparo da barreira cutânea.</w:t>
                      </w:r>
                    </w:p>
                  </w:txbxContent>
                </v:textbox>
              </v:shape>
            </w:pict>
          </mc:Fallback>
        </mc:AlternateContent>
      </w:r>
    </w:p>
    <w:p w14:paraId="017154A4" w14:textId="77777777" w:rsidR="00C13625" w:rsidRDefault="00C13625" w:rsidP="00C13625">
      <w:pPr>
        <w:pStyle w:val="Corpo"/>
      </w:pPr>
    </w:p>
    <w:p w14:paraId="73C8D5B1" w14:textId="77777777" w:rsidR="00C13625" w:rsidRDefault="00C13625" w:rsidP="00C13625">
      <w:pPr>
        <w:pStyle w:val="Corpo"/>
        <w:rPr>
          <w:color w:val="339966"/>
          <w:sz w:val="60"/>
          <w:szCs w:val="22"/>
          <w:lang w:eastAsia="pt-BR"/>
          <w14:textFill>
            <w14:solidFill>
              <w14:srgbClr w14:val="339966">
                <w14:lumMod w14:val="75000"/>
                <w14:lumOff w14:val="25000"/>
              </w14:srgbClr>
            </w14:solidFill>
          </w14:textFill>
        </w:rPr>
      </w:pPr>
    </w:p>
    <w:p w14:paraId="7ABAD764" w14:textId="77777777" w:rsidR="00C13625" w:rsidRDefault="00C13625" w:rsidP="00C13625">
      <w:pPr>
        <w:pStyle w:val="Corpo"/>
        <w:rPr>
          <w:sz w:val="10"/>
          <w:szCs w:val="10"/>
          <w:lang w:eastAsia="pt-BR"/>
        </w:rPr>
      </w:pPr>
    </w:p>
    <w:p w14:paraId="6CE618E0" w14:textId="77777777" w:rsidR="00C13625" w:rsidRDefault="00C13625" w:rsidP="00C13625">
      <w:pPr>
        <w:pStyle w:val="Corpo"/>
        <w:rPr>
          <w:lang w:eastAsia="pt-BR"/>
        </w:rPr>
      </w:pPr>
      <w:r>
        <w:rPr>
          <w:lang w:eastAsia="pt-BR"/>
        </w:rPr>
        <w:t>Anormalidades nas aquaporinas-3 estão relacionados com:</w:t>
      </w:r>
    </w:p>
    <w:p w14:paraId="52554BD3" w14:textId="77777777" w:rsidR="00C13625" w:rsidRDefault="00C13625" w:rsidP="00C13625">
      <w:pPr>
        <w:pStyle w:val="Corpo"/>
        <w:rPr>
          <w:sz w:val="16"/>
          <w:szCs w:val="16"/>
          <w:lang w:eastAsia="pt-BR"/>
        </w:rPr>
      </w:pPr>
    </w:p>
    <w:p w14:paraId="2D4AC0A2" w14:textId="77777777" w:rsidR="00C13625" w:rsidRDefault="00C13625" w:rsidP="00C13625">
      <w:pPr>
        <w:pStyle w:val="Corpo"/>
        <w:numPr>
          <w:ilvl w:val="0"/>
          <w:numId w:val="42"/>
        </w:numPr>
        <w:spacing w:line="276" w:lineRule="auto"/>
      </w:pPr>
      <w:r>
        <w:t>Redução da expressão das filagrinas;</w:t>
      </w:r>
    </w:p>
    <w:p w14:paraId="27CCDEAB" w14:textId="77777777" w:rsidR="00C13625" w:rsidRDefault="00C13625" w:rsidP="00C13625">
      <w:pPr>
        <w:pStyle w:val="Corpo"/>
        <w:numPr>
          <w:ilvl w:val="0"/>
          <w:numId w:val="42"/>
        </w:numPr>
        <w:spacing w:line="276" w:lineRule="auto"/>
      </w:pPr>
      <w:r>
        <w:t>Aumento da expressão dos marcadores pró-inflamatórios;</w:t>
      </w:r>
    </w:p>
    <w:p w14:paraId="79871B76" w14:textId="77777777" w:rsidR="00C13625" w:rsidRDefault="00C13625" w:rsidP="00C13625">
      <w:pPr>
        <w:pStyle w:val="Corpo"/>
        <w:numPr>
          <w:ilvl w:val="0"/>
          <w:numId w:val="42"/>
        </w:numPr>
        <w:spacing w:line="276" w:lineRule="auto"/>
      </w:pPr>
      <w:r>
        <w:t>Redução da hidratação e aumento da perda de água transepidérmica;</w:t>
      </w:r>
    </w:p>
    <w:p w14:paraId="4F3579CC" w14:textId="77777777" w:rsidR="00C13625" w:rsidRDefault="00C13625" w:rsidP="00C13625">
      <w:pPr>
        <w:pStyle w:val="Corpo"/>
        <w:numPr>
          <w:ilvl w:val="0"/>
          <w:numId w:val="42"/>
        </w:numPr>
        <w:spacing w:line="276" w:lineRule="auto"/>
      </w:pPr>
      <w:r>
        <w:t>Ativação do fator nuclear kB (NF-kB).</w:t>
      </w:r>
    </w:p>
    <w:p w14:paraId="518E71BB" w14:textId="77777777" w:rsidR="00C13625" w:rsidRDefault="00C13625" w:rsidP="00C13625">
      <w:pPr>
        <w:pStyle w:val="Corpo"/>
        <w:spacing w:line="276" w:lineRule="auto"/>
        <w:rPr>
          <w:sz w:val="10"/>
          <w:szCs w:val="10"/>
        </w:rPr>
      </w:pPr>
    </w:p>
    <w:p w14:paraId="60ADFEFB" w14:textId="77777777" w:rsidR="00C13625" w:rsidRDefault="00C13625" w:rsidP="00C13625">
      <w:pPr>
        <w:pStyle w:val="Corpo"/>
        <w:spacing w:line="276" w:lineRule="auto"/>
      </w:pPr>
      <w:r>
        <w:t xml:space="preserve">Esses fatores podem desencadear doenças cutâneas de caráter crônico, como dermatite atópica e psoríase. </w:t>
      </w:r>
    </w:p>
    <w:p w14:paraId="0E1BBA2E" w14:textId="77777777" w:rsidR="00C13625" w:rsidRDefault="00C13625" w:rsidP="00C13625">
      <w:pPr>
        <w:pStyle w:val="Corpo"/>
        <w:spacing w:line="276" w:lineRule="auto"/>
        <w:rPr>
          <w:sz w:val="10"/>
          <w:szCs w:val="10"/>
        </w:rPr>
      </w:pPr>
    </w:p>
    <w:p w14:paraId="58C225C4" w14:textId="77777777" w:rsidR="00C13625" w:rsidRDefault="00C13625" w:rsidP="00C13625">
      <w:pPr>
        <w:pStyle w:val="Corpo"/>
        <w:spacing w:line="276" w:lineRule="auto"/>
      </w:pPr>
      <w:r>
        <w:t>No mercado magistral existe opções de ativos cosméticos que apresentam a finalidade de aumentar a expressão das aquaporinas-3, como o AcquaBio.</w:t>
      </w:r>
    </w:p>
    <w:p w14:paraId="2B2FACBE" w14:textId="77777777" w:rsidR="00C13625" w:rsidRDefault="00C13625" w:rsidP="00C13625">
      <w:pPr>
        <w:pStyle w:val="Subtitulocorpo"/>
        <w:rPr>
          <w:sz w:val="10"/>
          <w:szCs w:val="10"/>
        </w:rPr>
      </w:pPr>
    </w:p>
    <w:p w14:paraId="5F02B503" w14:textId="77777777" w:rsidR="00C13625" w:rsidRPr="009B6266" w:rsidRDefault="00C13625" w:rsidP="00C13625">
      <w:pPr>
        <w:pStyle w:val="Subtitulocorpo"/>
        <w:rPr>
          <w:color w:val="0070C0"/>
          <w:sz w:val="24"/>
          <w:szCs w:val="24"/>
        </w:rPr>
      </w:pPr>
      <w:r w:rsidRPr="009B6266">
        <w:rPr>
          <w:color w:val="0070C0"/>
          <w:sz w:val="24"/>
          <w:szCs w:val="24"/>
        </w:rPr>
        <w:t>Aumento da Expressão de AQP3 com AcquaBio</w:t>
      </w:r>
    </w:p>
    <w:p w14:paraId="05E71294" w14:textId="77777777" w:rsidR="00C13625" w:rsidRDefault="00C13625" w:rsidP="00C13625">
      <w:pPr>
        <w:tabs>
          <w:tab w:val="right" w:leader="dot" w:pos="3715"/>
        </w:tabs>
        <w:spacing w:after="20" w:line="240" w:lineRule="auto"/>
        <w:jc w:val="center"/>
        <w:rPr>
          <w:rFonts w:ascii="Swis721 Th BT" w:eastAsia="Arial" w:hAnsi="Swis721 Th BT" w:cs="Times New Roman"/>
          <w:color w:val="404040"/>
          <w:sz w:val="14"/>
          <w:szCs w:val="16"/>
        </w:rPr>
      </w:pPr>
    </w:p>
    <w:p w14:paraId="0CC06D1E" w14:textId="77777777" w:rsidR="00C13625" w:rsidRPr="0084540B" w:rsidRDefault="00C13625" w:rsidP="00C13625">
      <w:pPr>
        <w:spacing w:after="20" w:line="240" w:lineRule="auto"/>
        <w:jc w:val="both"/>
        <w:rPr>
          <w:rFonts w:ascii="Swis721 Th BT" w:eastAsia="Arial" w:hAnsi="Swis721 Th BT" w:cs="Times New Roman"/>
          <w:color w:val="404040"/>
          <w:sz w:val="23"/>
          <w:szCs w:val="24"/>
          <w:lang w:val="en-US"/>
        </w:rPr>
      </w:pPr>
      <w:r>
        <w:rPr>
          <w:rFonts w:ascii="Swis721 Th BT" w:eastAsia="Arial" w:hAnsi="Swis721 Th BT" w:cs="Times New Roman"/>
          <w:bCs/>
          <w:color w:val="404040"/>
          <w:sz w:val="23"/>
          <w:szCs w:val="24"/>
        </w:rPr>
        <w:t xml:space="preserve">AcquaBio </w:t>
      </w:r>
      <w:r>
        <w:rPr>
          <w:rFonts w:ascii="Swis721 Th BT" w:eastAsia="Arial" w:hAnsi="Swis721 Th BT" w:cs="Times New Roman"/>
          <w:color w:val="404040"/>
          <w:sz w:val="23"/>
          <w:szCs w:val="24"/>
        </w:rPr>
        <w:t xml:space="preserve">é um ativo rico em polissacarídeos biologicamente ativos, as arabinogalactanas, capazes de aumentar a produção de proteínas de envelope (involucrina e filagrina) e de aquaporina-3. </w:t>
      </w:r>
      <w:r w:rsidRPr="0084540B">
        <w:rPr>
          <w:rFonts w:ascii="Swis721 Th BT" w:eastAsia="Arial" w:hAnsi="Swis721 Th BT" w:cs="Times New Roman"/>
          <w:b/>
          <w:bCs/>
          <w:color w:val="404040"/>
          <w:sz w:val="23"/>
          <w:szCs w:val="24"/>
          <w:lang w:val="en-US"/>
        </w:rPr>
        <w:t xml:space="preserve">INCI Name: </w:t>
      </w:r>
      <w:r w:rsidRPr="0084540B">
        <w:rPr>
          <w:rFonts w:ascii="Swis721 Th BT" w:eastAsia="Arial" w:hAnsi="Swis721 Th BT" w:cs="Times New Roman"/>
          <w:b/>
          <w:bCs/>
          <w:i/>
          <w:iCs/>
          <w:color w:val="404040"/>
          <w:sz w:val="23"/>
          <w:szCs w:val="24"/>
          <w:lang w:val="en-US"/>
        </w:rPr>
        <w:t>Water (and) Glycerin (and) Anadenanthera Colubrina Bark Extract</w:t>
      </w:r>
      <w:r w:rsidRPr="0084540B">
        <w:rPr>
          <w:rFonts w:ascii="Swis721 Th BT" w:eastAsia="Arial" w:hAnsi="Swis721 Th BT" w:cs="Times New Roman"/>
          <w:b/>
          <w:bCs/>
          <w:color w:val="404040"/>
          <w:sz w:val="23"/>
          <w:szCs w:val="24"/>
          <w:lang w:val="en-US"/>
        </w:rPr>
        <w:t>.</w:t>
      </w:r>
    </w:p>
    <w:p w14:paraId="4D26D7F6" w14:textId="77777777" w:rsidR="00C13625" w:rsidRPr="0084540B" w:rsidRDefault="00C13625" w:rsidP="00C13625">
      <w:pPr>
        <w:spacing w:after="20" w:line="240" w:lineRule="auto"/>
        <w:jc w:val="both"/>
        <w:rPr>
          <w:rFonts w:ascii="Swis721 Th BT" w:eastAsia="Arial" w:hAnsi="Swis721 Th BT" w:cs="Times New Roman"/>
          <w:color w:val="404040"/>
          <w:sz w:val="23"/>
          <w:szCs w:val="24"/>
          <w:lang w:val="en-US"/>
        </w:rPr>
      </w:pPr>
    </w:p>
    <w:p w14:paraId="6637DDD1" w14:textId="77777777" w:rsidR="00C13625" w:rsidRDefault="00C13625" w:rsidP="00C13625">
      <w:pPr>
        <w:numPr>
          <w:ilvl w:val="0"/>
          <w:numId w:val="41"/>
        </w:numPr>
        <w:spacing w:after="20" w:line="240" w:lineRule="auto"/>
        <w:jc w:val="both"/>
        <w:rPr>
          <w:rFonts w:ascii="Swis721 Th BT" w:eastAsia="Arial" w:hAnsi="Swis721 Th BT" w:cs="Times New Roman"/>
          <w:color w:val="404040"/>
          <w:sz w:val="23"/>
          <w:szCs w:val="24"/>
        </w:rPr>
      </w:pPr>
      <w:r>
        <w:rPr>
          <w:rFonts w:ascii="Swis721 Th BT" w:eastAsia="Arial" w:hAnsi="Swis721 Th BT" w:cs="Times New Roman"/>
          <w:i/>
          <w:color w:val="404040"/>
          <w:sz w:val="23"/>
          <w:szCs w:val="24"/>
        </w:rPr>
        <w:t>In vitro</w:t>
      </w:r>
      <w:r>
        <w:rPr>
          <w:rFonts w:ascii="Swis721 Th BT" w:eastAsia="Arial" w:hAnsi="Swis721 Th BT" w:cs="Times New Roman"/>
          <w:color w:val="404040"/>
          <w:sz w:val="23"/>
          <w:szCs w:val="24"/>
        </w:rPr>
        <w:t>: AcquaBio aumentou a expressão gênica de aquaporinas-3 após 24 horas de exposição;</w:t>
      </w:r>
    </w:p>
    <w:p w14:paraId="084598E2" w14:textId="77777777" w:rsidR="00C13625" w:rsidRDefault="00C13625" w:rsidP="00C13625">
      <w:pPr>
        <w:pStyle w:val="Corpo"/>
        <w:spacing w:after="0" w:line="276" w:lineRule="auto"/>
        <w:jc w:val="center"/>
      </w:pPr>
      <w:r>
        <w:rPr>
          <w:b/>
          <w:i/>
        </w:rPr>
        <w:t>.</w:t>
      </w:r>
    </w:p>
    <w:p w14:paraId="7106D68A" w14:textId="77777777" w:rsidR="00C13625" w:rsidRPr="009B6266" w:rsidRDefault="00C13625" w:rsidP="00C13625">
      <w:pPr>
        <w:pStyle w:val="Corpo"/>
        <w:spacing w:after="0" w:line="276" w:lineRule="auto"/>
        <w:rPr>
          <w:b/>
          <w:bCs/>
        </w:rPr>
      </w:pPr>
    </w:p>
    <w:p w14:paraId="2E614E11" w14:textId="77777777" w:rsidR="00C13625" w:rsidRPr="009626EF" w:rsidRDefault="00C13625" w:rsidP="00C13625">
      <w:pPr>
        <w:pStyle w:val="Ttulo1"/>
      </w:pPr>
      <w:bookmarkStart w:id="157" w:name="_Toc191035788"/>
      <w:r>
        <w:rPr>
          <w:rFonts w:eastAsia="MS Mincho" w:cs="Times New Roman"/>
          <w:bCs/>
          <w:iCs/>
          <w:color w:val="404040"/>
          <w:sz w:val="23"/>
          <w:szCs w:val="24"/>
        </w:rPr>
        <w:t>.</w:t>
      </w:r>
      <w:r>
        <w:t>Formulário</w:t>
      </w:r>
      <w:bookmarkEnd w:id="157"/>
    </w:p>
    <w:p w14:paraId="65FCA53C" w14:textId="77777777" w:rsidR="00C13625" w:rsidRDefault="00C13625" w:rsidP="00C13625">
      <w:pPr>
        <w:pStyle w:val="Subtitulocorpo"/>
      </w:pPr>
    </w:p>
    <w:p w14:paraId="285BDE71" w14:textId="77777777" w:rsidR="00C13625" w:rsidRDefault="00C13625" w:rsidP="00C13625">
      <w:pPr>
        <w:pStyle w:val="Corpo"/>
        <w:rPr>
          <w:b/>
          <w:i/>
          <w:sz w:val="24"/>
        </w:rPr>
      </w:pPr>
    </w:p>
    <w:p w14:paraId="67716140" w14:textId="77777777" w:rsidR="00C13625" w:rsidRDefault="00C13625" w:rsidP="00C13625">
      <w:pPr>
        <w:pStyle w:val="Corpo"/>
        <w:rPr>
          <w:b/>
          <w:i/>
        </w:rPr>
      </w:pPr>
      <w:r>
        <w:rPr>
          <w:b/>
          <w:i/>
        </w:rPr>
        <w:t>AcquaBio Promove Desenvolvimento da Expressão de Filagrina e Involucrina Devido ao Aumento de Aquaporinas-3</w:t>
      </w:r>
    </w:p>
    <w:p w14:paraId="03ACCA0B"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18"/>
      </w:tblGrid>
      <w:tr w:rsidR="00C13625" w14:paraId="37B18127"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6CFA9CB" w14:textId="77777777" w:rsidR="00C13625" w:rsidRDefault="00C13625" w:rsidP="00756363">
            <w:pPr>
              <w:pStyle w:val="Corpo"/>
              <w:jc w:val="center"/>
              <w:rPr>
                <w:b/>
                <w:color w:val="FFFFFF" w:themeColor="background1"/>
              </w:rPr>
            </w:pPr>
            <w:r>
              <w:rPr>
                <w:b/>
                <w:color w:val="FFFFFF" w:themeColor="background1"/>
                <w:sz w:val="22"/>
              </w:rPr>
              <w:t>Creme com AcquaBio</w:t>
            </w:r>
          </w:p>
        </w:tc>
      </w:tr>
      <w:tr w:rsidR="00C13625" w14:paraId="39137D1C" w14:textId="77777777" w:rsidTr="002B035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B475AF" w14:textId="77777777" w:rsidR="00C13625" w:rsidRDefault="00C13625" w:rsidP="002B035D">
            <w:pPr>
              <w:pStyle w:val="Corpo"/>
              <w:jc w:val="center"/>
            </w:pPr>
            <w:r>
              <w:t>AcquaBio...............................................2,0%</w:t>
            </w:r>
          </w:p>
        </w:tc>
      </w:tr>
      <w:tr w:rsidR="00C13625" w14:paraId="7051B21A" w14:textId="77777777" w:rsidTr="002B035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B38067" w14:textId="77777777" w:rsidR="00C13625" w:rsidRDefault="00C13625" w:rsidP="002B035D">
            <w:pPr>
              <w:pStyle w:val="Corpo"/>
              <w:jc w:val="center"/>
            </w:pPr>
            <w:r>
              <w:t>Creme qsp.............................................50 g</w:t>
            </w:r>
          </w:p>
        </w:tc>
      </w:tr>
    </w:tbl>
    <w:p w14:paraId="092A829D" w14:textId="77777777" w:rsidR="00C13625" w:rsidRPr="009B6266" w:rsidRDefault="00C13625" w:rsidP="00C13625">
      <w:pPr>
        <w:pStyle w:val="Corpo"/>
        <w:ind w:right="4818"/>
        <w:jc w:val="center"/>
        <w:rPr>
          <w:sz w:val="22"/>
          <w:szCs w:val="22"/>
        </w:rPr>
      </w:pPr>
      <w:r w:rsidRPr="009B6266">
        <w:rPr>
          <w:sz w:val="22"/>
          <w:szCs w:val="22"/>
        </w:rPr>
        <w:t>Aplicar nas áreas afetadas 1 vez ao dia ou conforme orientação médica.</w:t>
      </w:r>
    </w:p>
    <w:p w14:paraId="3EE17B8E" w14:textId="77777777" w:rsidR="00C13625" w:rsidRDefault="00C13625" w:rsidP="00C13625">
      <w:pPr>
        <w:pStyle w:val="Corpo"/>
        <w:ind w:right="3969"/>
        <w:jc w:val="left"/>
        <w:rPr>
          <w:sz w:val="16"/>
          <w:szCs w:val="16"/>
        </w:rPr>
      </w:pPr>
    </w:p>
    <w:p w14:paraId="6B4DCB1A" w14:textId="77777777" w:rsidR="00C13625" w:rsidRDefault="00C13625" w:rsidP="00C13625">
      <w:pPr>
        <w:pStyle w:val="Corpo"/>
        <w:ind w:right="3969"/>
        <w:jc w:val="left"/>
        <w:rPr>
          <w:sz w:val="16"/>
          <w:szCs w:val="16"/>
        </w:rPr>
      </w:pPr>
    </w:p>
    <w:p w14:paraId="2275A074" w14:textId="77777777" w:rsidR="00C13625" w:rsidRDefault="00C13625" w:rsidP="00C13625">
      <w:pPr>
        <w:pStyle w:val="Corpo"/>
        <w:ind w:right="3969"/>
        <w:jc w:val="left"/>
        <w:rPr>
          <w:sz w:val="16"/>
          <w:szCs w:val="16"/>
        </w:rPr>
      </w:pPr>
    </w:p>
    <w:p w14:paraId="15994D4C" w14:textId="77777777" w:rsidR="00C13625" w:rsidRDefault="00C13625" w:rsidP="00C13625">
      <w:pPr>
        <w:pStyle w:val="Corpo"/>
        <w:ind w:right="3969"/>
        <w:jc w:val="left"/>
        <w:rPr>
          <w:sz w:val="16"/>
          <w:szCs w:val="16"/>
        </w:rPr>
      </w:pPr>
    </w:p>
    <w:p w14:paraId="35371734" w14:textId="77777777" w:rsidR="00C13625" w:rsidRDefault="00C13625" w:rsidP="00C13625">
      <w:pPr>
        <w:pStyle w:val="Corpo"/>
        <w:ind w:right="3969"/>
        <w:jc w:val="left"/>
        <w:rPr>
          <w:sz w:val="16"/>
          <w:szCs w:val="16"/>
        </w:rPr>
      </w:pPr>
    </w:p>
    <w:p w14:paraId="1D820161" w14:textId="77777777" w:rsidR="00C13625" w:rsidRDefault="00C13625" w:rsidP="00C13625">
      <w:pPr>
        <w:pStyle w:val="Corpo"/>
        <w:ind w:right="3969"/>
        <w:jc w:val="left"/>
        <w:rPr>
          <w:sz w:val="16"/>
          <w:szCs w:val="16"/>
        </w:rPr>
      </w:pPr>
    </w:p>
    <w:p w14:paraId="1F7BB7C3" w14:textId="77777777" w:rsidR="00C13625" w:rsidRDefault="00C13625" w:rsidP="00C13625">
      <w:pPr>
        <w:pStyle w:val="Corpo"/>
        <w:ind w:right="3969"/>
        <w:jc w:val="left"/>
        <w:rPr>
          <w:sz w:val="16"/>
          <w:szCs w:val="16"/>
        </w:rPr>
      </w:pPr>
    </w:p>
    <w:p w14:paraId="68457F4A" w14:textId="77777777" w:rsidR="00C13625" w:rsidRDefault="00C13625" w:rsidP="00C13625">
      <w:pPr>
        <w:pStyle w:val="Corpo"/>
        <w:ind w:right="3969"/>
        <w:jc w:val="left"/>
        <w:rPr>
          <w:sz w:val="16"/>
          <w:szCs w:val="16"/>
        </w:rPr>
      </w:pPr>
    </w:p>
    <w:p w14:paraId="4D3136B6" w14:textId="77777777" w:rsidR="00C13625" w:rsidRDefault="00C13625" w:rsidP="00C13625">
      <w:pPr>
        <w:pStyle w:val="Corpo"/>
        <w:ind w:right="3969"/>
        <w:jc w:val="left"/>
        <w:rPr>
          <w:sz w:val="16"/>
          <w:szCs w:val="16"/>
        </w:rPr>
      </w:pPr>
    </w:p>
    <w:p w14:paraId="740CD57B" w14:textId="77777777" w:rsidR="00C13625" w:rsidRDefault="00C13625" w:rsidP="00C13625">
      <w:pPr>
        <w:pStyle w:val="Corpo"/>
        <w:ind w:right="3969"/>
        <w:jc w:val="left"/>
        <w:rPr>
          <w:sz w:val="16"/>
          <w:szCs w:val="16"/>
        </w:rPr>
      </w:pPr>
    </w:p>
    <w:p w14:paraId="2B66C912" w14:textId="77777777" w:rsidR="00C13625" w:rsidRDefault="00C13625" w:rsidP="00C13625">
      <w:pPr>
        <w:pStyle w:val="Corpo"/>
        <w:ind w:right="3969"/>
        <w:jc w:val="left"/>
        <w:rPr>
          <w:sz w:val="16"/>
          <w:szCs w:val="16"/>
        </w:rPr>
      </w:pPr>
    </w:p>
    <w:p w14:paraId="213C74E8" w14:textId="77777777" w:rsidR="00C13625" w:rsidRDefault="00C13625" w:rsidP="00C13625">
      <w:pPr>
        <w:pStyle w:val="Corpo"/>
        <w:ind w:right="3969"/>
        <w:jc w:val="left"/>
        <w:rPr>
          <w:sz w:val="16"/>
          <w:szCs w:val="16"/>
        </w:rPr>
      </w:pPr>
    </w:p>
    <w:p w14:paraId="275DB90E" w14:textId="77777777" w:rsidR="00C13625" w:rsidRDefault="00C13625" w:rsidP="00C13625">
      <w:pPr>
        <w:pStyle w:val="Corpo"/>
        <w:ind w:right="3969"/>
        <w:jc w:val="left"/>
        <w:rPr>
          <w:sz w:val="16"/>
          <w:szCs w:val="16"/>
        </w:rPr>
      </w:pPr>
    </w:p>
    <w:p w14:paraId="51912095" w14:textId="77777777" w:rsidR="00C13625" w:rsidRDefault="00C13625" w:rsidP="00C13625">
      <w:pPr>
        <w:pStyle w:val="Corpo"/>
        <w:ind w:right="3969"/>
        <w:jc w:val="left"/>
        <w:rPr>
          <w:sz w:val="16"/>
          <w:szCs w:val="16"/>
        </w:rPr>
      </w:pPr>
    </w:p>
    <w:p w14:paraId="479BCD71" w14:textId="77777777" w:rsidR="00C13625" w:rsidRDefault="00C13625" w:rsidP="00C13625">
      <w:pPr>
        <w:pStyle w:val="Corpo"/>
        <w:ind w:right="3969"/>
        <w:jc w:val="left"/>
        <w:rPr>
          <w:sz w:val="16"/>
          <w:szCs w:val="16"/>
        </w:rPr>
      </w:pPr>
    </w:p>
    <w:p w14:paraId="3F2555AC" w14:textId="77777777" w:rsidR="00C13625" w:rsidRDefault="00C13625" w:rsidP="00C13625">
      <w:pPr>
        <w:pStyle w:val="Corpo"/>
        <w:ind w:right="3969"/>
        <w:jc w:val="left"/>
        <w:rPr>
          <w:sz w:val="16"/>
          <w:szCs w:val="16"/>
        </w:rPr>
      </w:pPr>
    </w:p>
    <w:p w14:paraId="1654775C" w14:textId="77777777" w:rsidR="00C13625" w:rsidRDefault="00C13625" w:rsidP="00C13625">
      <w:pPr>
        <w:pStyle w:val="Corpo"/>
        <w:ind w:right="3969"/>
        <w:jc w:val="left"/>
        <w:rPr>
          <w:sz w:val="16"/>
          <w:szCs w:val="16"/>
        </w:rPr>
      </w:pPr>
    </w:p>
    <w:p w14:paraId="4173D006" w14:textId="77777777" w:rsidR="00C13625" w:rsidRDefault="00C13625" w:rsidP="00C13625">
      <w:pPr>
        <w:pStyle w:val="Corpo"/>
        <w:ind w:right="3969"/>
        <w:jc w:val="left"/>
        <w:rPr>
          <w:sz w:val="16"/>
          <w:szCs w:val="16"/>
        </w:rPr>
      </w:pPr>
    </w:p>
    <w:p w14:paraId="13005A96" w14:textId="77777777" w:rsidR="00C13625" w:rsidRDefault="00C13625" w:rsidP="00C13625">
      <w:pPr>
        <w:pStyle w:val="Corpo"/>
        <w:ind w:right="3969"/>
        <w:jc w:val="left"/>
        <w:rPr>
          <w:sz w:val="16"/>
          <w:szCs w:val="16"/>
        </w:rPr>
      </w:pPr>
    </w:p>
    <w:p w14:paraId="0F9FEF42" w14:textId="77777777" w:rsidR="00C13625" w:rsidRDefault="00C13625" w:rsidP="00C13625">
      <w:pPr>
        <w:pStyle w:val="Corpo"/>
        <w:ind w:right="3969"/>
        <w:jc w:val="left"/>
        <w:rPr>
          <w:sz w:val="16"/>
          <w:szCs w:val="16"/>
        </w:rPr>
      </w:pPr>
    </w:p>
    <w:p w14:paraId="05AA6463" w14:textId="77777777" w:rsidR="00C13625" w:rsidRDefault="00C13625" w:rsidP="00C13625">
      <w:pPr>
        <w:pStyle w:val="Corpo"/>
        <w:ind w:right="3969"/>
        <w:jc w:val="left"/>
        <w:rPr>
          <w:sz w:val="16"/>
          <w:szCs w:val="16"/>
        </w:rPr>
      </w:pPr>
    </w:p>
    <w:p w14:paraId="74D9E049" w14:textId="77777777" w:rsidR="00C13625" w:rsidRDefault="00C13625" w:rsidP="00C13625">
      <w:pPr>
        <w:pStyle w:val="Corpo"/>
        <w:ind w:right="3969"/>
        <w:jc w:val="left"/>
        <w:rPr>
          <w:sz w:val="16"/>
          <w:szCs w:val="16"/>
        </w:rPr>
      </w:pPr>
    </w:p>
    <w:p w14:paraId="657E44CE" w14:textId="77777777" w:rsidR="00C13625" w:rsidRDefault="00C13625" w:rsidP="00C13625">
      <w:pPr>
        <w:pStyle w:val="Corpo"/>
        <w:ind w:right="3969"/>
        <w:jc w:val="left"/>
        <w:rPr>
          <w:sz w:val="16"/>
          <w:szCs w:val="16"/>
        </w:rPr>
      </w:pPr>
    </w:p>
    <w:p w14:paraId="38228F71" w14:textId="77777777" w:rsidR="00C13625" w:rsidRDefault="00C13625" w:rsidP="00C13625">
      <w:pPr>
        <w:pStyle w:val="Corpo"/>
        <w:ind w:right="3969"/>
        <w:jc w:val="left"/>
        <w:rPr>
          <w:sz w:val="16"/>
          <w:szCs w:val="16"/>
        </w:rPr>
      </w:pPr>
    </w:p>
    <w:p w14:paraId="20E5BE84" w14:textId="77777777" w:rsidR="00C13625" w:rsidRDefault="00C13625" w:rsidP="00C13625">
      <w:pPr>
        <w:pStyle w:val="Corpo"/>
        <w:ind w:right="3969"/>
        <w:jc w:val="left"/>
        <w:rPr>
          <w:sz w:val="16"/>
          <w:szCs w:val="16"/>
        </w:rPr>
      </w:pPr>
    </w:p>
    <w:p w14:paraId="28CA86FA" w14:textId="77777777" w:rsidR="00C13625" w:rsidRDefault="00C13625" w:rsidP="00C13625">
      <w:pPr>
        <w:pStyle w:val="Corpo"/>
        <w:ind w:right="3969"/>
        <w:jc w:val="left"/>
        <w:rPr>
          <w:sz w:val="16"/>
          <w:szCs w:val="16"/>
        </w:rPr>
      </w:pPr>
    </w:p>
    <w:p w14:paraId="7CA8E10F" w14:textId="77777777" w:rsidR="00C13625" w:rsidRDefault="00C13625" w:rsidP="00C13625">
      <w:pPr>
        <w:pStyle w:val="Corpo"/>
        <w:ind w:right="3969"/>
        <w:jc w:val="left"/>
        <w:rPr>
          <w:sz w:val="16"/>
          <w:szCs w:val="16"/>
        </w:rPr>
      </w:pPr>
    </w:p>
    <w:p w14:paraId="75CEFE26" w14:textId="77777777" w:rsidR="00C13625" w:rsidRDefault="00C13625" w:rsidP="00C13625">
      <w:pPr>
        <w:pStyle w:val="Corpo"/>
        <w:ind w:right="3969"/>
        <w:jc w:val="left"/>
        <w:rPr>
          <w:sz w:val="16"/>
          <w:szCs w:val="16"/>
        </w:rPr>
      </w:pPr>
    </w:p>
    <w:p w14:paraId="20F8E1D5" w14:textId="77777777" w:rsidR="00C13625" w:rsidRDefault="00C13625" w:rsidP="00C13625">
      <w:pPr>
        <w:pStyle w:val="Corpo"/>
        <w:ind w:right="3969"/>
        <w:jc w:val="left"/>
        <w:rPr>
          <w:sz w:val="16"/>
          <w:szCs w:val="16"/>
        </w:rPr>
      </w:pPr>
    </w:p>
    <w:p w14:paraId="06FC5CC2" w14:textId="77777777" w:rsidR="00C13625" w:rsidRDefault="00C13625" w:rsidP="00C13625">
      <w:pPr>
        <w:pStyle w:val="Corpo"/>
        <w:ind w:right="3969"/>
        <w:jc w:val="left"/>
        <w:rPr>
          <w:sz w:val="16"/>
          <w:szCs w:val="16"/>
        </w:rPr>
      </w:pPr>
    </w:p>
    <w:p w14:paraId="1A7F30AE" w14:textId="77777777" w:rsidR="00C13625" w:rsidRDefault="00C13625" w:rsidP="00C13625">
      <w:pPr>
        <w:pStyle w:val="Corpo"/>
        <w:ind w:right="3969"/>
        <w:jc w:val="left"/>
        <w:rPr>
          <w:sz w:val="16"/>
          <w:szCs w:val="16"/>
        </w:rPr>
      </w:pPr>
    </w:p>
    <w:p w14:paraId="1C7B5183" w14:textId="77777777" w:rsidR="00C13625" w:rsidRDefault="00C13625" w:rsidP="00C13625">
      <w:pPr>
        <w:pStyle w:val="Corpo"/>
        <w:ind w:right="3969"/>
        <w:jc w:val="left"/>
        <w:rPr>
          <w:sz w:val="16"/>
          <w:szCs w:val="16"/>
        </w:rPr>
      </w:pPr>
    </w:p>
    <w:p w14:paraId="41F2E150" w14:textId="77777777" w:rsidR="00C13625" w:rsidRDefault="00C13625" w:rsidP="00C13625">
      <w:pPr>
        <w:pStyle w:val="Corpo"/>
        <w:ind w:right="3969"/>
        <w:jc w:val="left"/>
        <w:rPr>
          <w:sz w:val="16"/>
          <w:szCs w:val="16"/>
        </w:rPr>
      </w:pPr>
    </w:p>
    <w:p w14:paraId="1DBA81EC" w14:textId="77777777" w:rsidR="00C13625" w:rsidRDefault="00C13625" w:rsidP="00C13625">
      <w:pPr>
        <w:pStyle w:val="Corpo"/>
        <w:ind w:right="3969"/>
        <w:jc w:val="left"/>
        <w:rPr>
          <w:sz w:val="16"/>
          <w:szCs w:val="16"/>
        </w:rPr>
      </w:pPr>
    </w:p>
    <w:p w14:paraId="1716F5A1" w14:textId="77777777" w:rsidR="00C13625" w:rsidRDefault="00C13625" w:rsidP="00C13625">
      <w:pPr>
        <w:pStyle w:val="Corpo"/>
        <w:ind w:right="3969"/>
        <w:jc w:val="left"/>
        <w:rPr>
          <w:sz w:val="16"/>
          <w:szCs w:val="16"/>
        </w:rPr>
      </w:pPr>
    </w:p>
    <w:p w14:paraId="66D9F27C" w14:textId="77777777" w:rsidR="00C13625" w:rsidRDefault="00C13625" w:rsidP="00C13625">
      <w:pPr>
        <w:pStyle w:val="Corpo"/>
        <w:ind w:right="3969"/>
        <w:jc w:val="left"/>
        <w:rPr>
          <w:sz w:val="16"/>
          <w:szCs w:val="16"/>
        </w:rPr>
      </w:pPr>
    </w:p>
    <w:p w14:paraId="52386672" w14:textId="77777777" w:rsidR="00C13625" w:rsidRDefault="00C13625" w:rsidP="00C13625">
      <w:pPr>
        <w:pStyle w:val="Corpo"/>
        <w:ind w:right="3969"/>
        <w:jc w:val="left"/>
        <w:rPr>
          <w:sz w:val="16"/>
          <w:szCs w:val="16"/>
        </w:rPr>
      </w:pPr>
    </w:p>
    <w:p w14:paraId="58BF16BA" w14:textId="77777777" w:rsidR="00C13625" w:rsidRDefault="00C13625" w:rsidP="00C13625">
      <w:pPr>
        <w:pStyle w:val="Corpo"/>
        <w:ind w:right="3969"/>
        <w:jc w:val="left"/>
        <w:rPr>
          <w:sz w:val="16"/>
          <w:szCs w:val="16"/>
        </w:rPr>
      </w:pPr>
    </w:p>
    <w:p w14:paraId="35D7CC51" w14:textId="77777777" w:rsidR="00C13625" w:rsidRDefault="00C13625" w:rsidP="00C13625">
      <w:pPr>
        <w:pStyle w:val="Corpo"/>
        <w:ind w:right="3969"/>
        <w:jc w:val="left"/>
        <w:rPr>
          <w:sz w:val="16"/>
          <w:szCs w:val="16"/>
        </w:rPr>
      </w:pPr>
    </w:p>
    <w:p w14:paraId="32C604BC" w14:textId="77777777" w:rsidR="00C13625" w:rsidRDefault="00C13625" w:rsidP="00C13625">
      <w:pPr>
        <w:pStyle w:val="Corpo"/>
        <w:ind w:right="3969"/>
        <w:jc w:val="left"/>
        <w:rPr>
          <w:sz w:val="16"/>
          <w:szCs w:val="16"/>
        </w:rPr>
      </w:pPr>
    </w:p>
    <w:p w14:paraId="71B07ACF" w14:textId="77777777" w:rsidR="00C13625" w:rsidRDefault="00C13625" w:rsidP="00C13625">
      <w:pPr>
        <w:pStyle w:val="Corpo"/>
        <w:ind w:right="3969"/>
        <w:jc w:val="left"/>
        <w:rPr>
          <w:sz w:val="16"/>
          <w:szCs w:val="16"/>
        </w:rPr>
      </w:pPr>
    </w:p>
    <w:p w14:paraId="1A64413A" w14:textId="77777777" w:rsidR="00C13625" w:rsidRPr="00884DD8" w:rsidRDefault="00C13625" w:rsidP="00C13625">
      <w:pPr>
        <w:pStyle w:val="Ttulo1"/>
      </w:pPr>
      <w:bookmarkStart w:id="158" w:name="_Toc191035789"/>
      <w:r w:rsidRPr="003F5F6F">
        <w:t>ALPAFLOR</w:t>
      </w:r>
      <w:r w:rsidRPr="003F5F6F">
        <w:rPr>
          <w:vertAlign w:val="superscript"/>
        </w:rPr>
        <w:t>®</w:t>
      </w:r>
      <w:r w:rsidRPr="003F5F6F">
        <w:t xml:space="preserve"> EDELWEISS</w:t>
      </w:r>
      <w:bookmarkEnd w:id="158"/>
    </w:p>
    <w:p w14:paraId="13270273" w14:textId="77777777" w:rsidR="00C13625" w:rsidRDefault="00C13625" w:rsidP="00C13625">
      <w:pPr>
        <w:pStyle w:val="Corpo"/>
        <w:spacing w:after="120"/>
        <w:jc w:val="center"/>
        <w:rPr>
          <w:sz w:val="24"/>
        </w:rPr>
      </w:pPr>
      <w:r w:rsidRPr="003F5F6F">
        <w:rPr>
          <w:b/>
          <w:color w:val="0666A6"/>
          <w:sz w:val="40"/>
          <w:szCs w:val="22"/>
        </w:rPr>
        <w:t>Reduz a Sensibilidade da Pele e Melhora a Barreira Epidérmica</w:t>
      </w:r>
    </w:p>
    <w:p w14:paraId="5A95A7FA" w14:textId="77777777" w:rsidR="00C13625" w:rsidRDefault="00C13625" w:rsidP="00C13625">
      <w:pPr>
        <w:pStyle w:val="Corpo"/>
        <w:spacing w:after="120" w:line="276" w:lineRule="auto"/>
        <w:rPr>
          <w:szCs w:val="23"/>
        </w:rPr>
      </w:pPr>
    </w:p>
    <w:p w14:paraId="3A5A167C" w14:textId="77777777" w:rsidR="00C13625" w:rsidRDefault="00C13625" w:rsidP="00C13625">
      <w:pPr>
        <w:pStyle w:val="Corpo"/>
        <w:spacing w:after="120"/>
        <w:rPr>
          <w:sz w:val="24"/>
        </w:rPr>
      </w:pPr>
      <w:r>
        <w:rPr>
          <w:sz w:val="24"/>
        </w:rPr>
        <w:t>Este estudo duplo-cego e randomizado teve como objetivo avaliar os efeitos de ALPAFLOR</w:t>
      </w:r>
      <w:r>
        <w:rPr>
          <w:sz w:val="24"/>
          <w:vertAlign w:val="superscript"/>
        </w:rPr>
        <w:t>®</w:t>
      </w:r>
      <w:r>
        <w:rPr>
          <w:sz w:val="24"/>
        </w:rPr>
        <w:t xml:space="preserve"> EDELWEISS na sensibilidade da pele </w:t>
      </w:r>
      <w:r>
        <w:rPr>
          <w:sz w:val="24"/>
        </w:rPr>
        <w:fldChar w:fldCharType="begin"/>
      </w:r>
      <w:r>
        <w:rPr>
          <w:sz w:val="24"/>
        </w:rP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sz w:val="24"/>
        </w:rPr>
        <w:fldChar w:fldCharType="separate"/>
      </w:r>
      <w:r>
        <w:rPr>
          <w:sz w:val="24"/>
        </w:rPr>
        <w:t>(Literatura do Fornecedor)</w:t>
      </w:r>
      <w:r>
        <w:rPr>
          <w:sz w:val="24"/>
        </w:rPr>
        <w:fldChar w:fldCharType="end"/>
      </w:r>
      <w:r>
        <w:rPr>
          <w:sz w:val="24"/>
        </w:rPr>
        <w:t>.</w:t>
      </w:r>
    </w:p>
    <w:p w14:paraId="2D1D65C5" w14:textId="77777777" w:rsidR="00C13625" w:rsidRDefault="00C13625" w:rsidP="00C13625">
      <w:pPr>
        <w:pStyle w:val="Corpo"/>
        <w:rPr>
          <w:sz w:val="24"/>
        </w:rPr>
      </w:pPr>
      <w:r>
        <w:rPr>
          <w:noProof/>
          <w:lang w:eastAsia="pt-BR"/>
        </w:rPr>
        <mc:AlternateContent>
          <mc:Choice Requires="wps">
            <w:drawing>
              <wp:anchor distT="0" distB="0" distL="114300" distR="114300" simplePos="0" relativeHeight="251837440" behindDoc="0" locked="0" layoutInCell="1" allowOverlap="1" wp14:anchorId="3D533363" wp14:editId="3BE73202">
                <wp:simplePos x="0" y="0"/>
                <wp:positionH relativeFrom="margin">
                  <wp:align>left</wp:align>
                </wp:positionH>
                <wp:positionV relativeFrom="paragraph">
                  <wp:posOffset>96520</wp:posOffset>
                </wp:positionV>
                <wp:extent cx="5734050" cy="336550"/>
                <wp:effectExtent l="4445" t="4445" r="14605" b="14605"/>
                <wp:wrapNone/>
                <wp:docPr id="1406024326" name="Caixa de texto 1406024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36550"/>
                        </a:xfrm>
                        <a:prstGeom prst="rect">
                          <a:avLst/>
                        </a:prstGeom>
                        <a:solidFill>
                          <a:schemeClr val="bg1">
                            <a:lumMod val="100000"/>
                            <a:lumOff val="0"/>
                          </a:schemeClr>
                        </a:solidFill>
                        <a:ln w="9525">
                          <a:solidFill>
                            <a:srgbClr val="F30388"/>
                          </a:solidFill>
                          <a:miter lim="800000"/>
                        </a:ln>
                      </wps:spPr>
                      <wps:txbx>
                        <w:txbxContent>
                          <w:p w14:paraId="2387BEF5" w14:textId="77777777" w:rsidR="00C13625" w:rsidRDefault="00C13625" w:rsidP="00C13625">
                            <w:pPr>
                              <w:jc w:val="center"/>
                              <w:rPr>
                                <w:rFonts w:ascii="Swis721 Th BT" w:hAnsi="Swis721 Th BT"/>
                                <w:sz w:val="23"/>
                                <w:szCs w:val="23"/>
                              </w:rPr>
                            </w:pPr>
                            <w:r>
                              <w:rPr>
                                <w:rFonts w:ascii="Swis721 Th BT" w:hAnsi="Swis721 Th BT"/>
                                <w:sz w:val="23"/>
                                <w:szCs w:val="23"/>
                              </w:rPr>
                              <w:t>Para isso, 48 mulheres com idade entre 30 e 52 anos foram selecionadas para receberem:</w:t>
                            </w:r>
                          </w:p>
                        </w:txbxContent>
                      </wps:txbx>
                      <wps:bodyPr rot="0" vert="horz" wrap="square" lIns="91440" tIns="45720" rIns="91440" bIns="45720" anchor="t" anchorCtr="0" upright="1">
                        <a:noAutofit/>
                      </wps:bodyPr>
                    </wps:wsp>
                  </a:graphicData>
                </a:graphic>
              </wp:anchor>
            </w:drawing>
          </mc:Choice>
          <mc:Fallback>
            <w:pict>
              <v:shape w14:anchorId="3D533363" id="Caixa de texto 1406024326" o:spid="_x0000_s1129" type="#_x0000_t202" style="position:absolute;left:0;text-align:left;margin-left:0;margin-top:7.6pt;width:451.5pt;height:26.5pt;z-index:2518374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HOTAIAAJAEAAAOAAAAZHJzL2Uyb0RvYy54bWysVNtu2zAMfR+wfxD0vtq5Ng3iFF2KDgO6&#10;C9DtA2RZtoVJoiYpsbuvHyWlabK9DfODIIrS4eEh6c3tqBU5COclmIpOrkpKhOHQSNNV9Pu3h3cr&#10;SnxgpmEKjKjos/D0dvv2zWawazGFHlQjHEEQ49eDrWgfgl0Xhee90MxfgRUGnS04zQKarisaxwZE&#10;16qYluWyGMA11gEX3uPpfXbSbcJvW8HDl7b1IhBVUeQW0urSWse12G7YunPM9pIfabB/YKGZNBj0&#10;BHXPAiN7J/+C0pI78NCGKw66gLaVXKQcMJtJ+Uc2Tz2zIuWC4nh7ksn/P1j++fDVEdlg7eblspzO&#10;Z9MlJYZprNWOyZGRRpAgxgDk7AKqNli/xsdPFp+H8T2MiJAU8PYR+A9PDOx6Zjpx5xwMvWANsp5E&#10;vYuzpxnHR5B6+AQNRmX7AAlobJ2OkqJIBNGxes+niiEhwvFwcT2blwt0cfTNZssF7mMItn55bZ0P&#10;HwRoEjcVddgRCZ0dHn3IV1+uxGAelGwepFLJiF0odsqRA8P+qbucodprpJrPJmX8chvhOTZbPn+h&#10;kRo5QiRSF+jKkKGiN4vpIut2Edl19Snuw6ycrVbHvC4gtAw4PUrqiq5ORDB5ZY4yR2WzxmGsx1zn&#10;8iZCxSLU0Dyj8g7yWOAY46YH94uSAUeiov7nnjlBifposHo3k/k8zlAy5ovrKRru3FOfe5jhCFXR&#10;QEne7kKeu711susxUlbTwB1WvJWpGK+sjglg2yfljiMa5+rcTrdefyTb3wAAAP//AwBQSwMEFAAG&#10;AAgAAAAhABKkpZ/aAAAABgEAAA8AAABkcnMvZG93bnJldi54bWxMj8FOwzAQRO9I/IO1SFwQdQgi&#10;akOcCiEhuKblws2OlyTUXofYbcLfs5zocWdWM2+q7eKdOOEUh0AK7lYZCKQ22IE6Be/7l9s1iJg0&#10;We0CoYIfjLCtLy8qXdowU4OnXeoEh1AstYI+pbGUMrY9eh1XYURi7zNMXic+p07aSc8c7p3Ms6yQ&#10;Xg/EDb0e8bnH9rA7eu5tbhojzeHNzG7/+rWZv5fuo1Dq+mp5egSRcEn/z/CHz+hQM5MJR7JROAU8&#10;JLH6kINgd5Pds2AUFOscZF3Jc/z6FwAA//8DAFBLAQItABQABgAIAAAAIQC2gziS/gAAAOEBAAAT&#10;AAAAAAAAAAAAAAAAAAAAAABbQ29udGVudF9UeXBlc10ueG1sUEsBAi0AFAAGAAgAAAAhADj9If/W&#10;AAAAlAEAAAsAAAAAAAAAAAAAAAAALwEAAF9yZWxzLy5yZWxzUEsBAi0AFAAGAAgAAAAhAHQDUc5M&#10;AgAAkAQAAA4AAAAAAAAAAAAAAAAALgIAAGRycy9lMm9Eb2MueG1sUEsBAi0AFAAGAAgAAAAhABKk&#10;pZ/aAAAABgEAAA8AAAAAAAAAAAAAAAAApgQAAGRycy9kb3ducmV2LnhtbFBLBQYAAAAABAAEAPMA&#10;AACtBQAAAAA=&#10;" fillcolor="white [3212]" strokecolor="#f30388">
                <v:textbox>
                  <w:txbxContent>
                    <w:p w14:paraId="2387BEF5" w14:textId="77777777" w:rsidR="00C13625" w:rsidRDefault="00C13625" w:rsidP="00C13625">
                      <w:pPr>
                        <w:jc w:val="center"/>
                        <w:rPr>
                          <w:rFonts w:ascii="Swis721 Th BT" w:hAnsi="Swis721 Th BT"/>
                          <w:sz w:val="23"/>
                          <w:szCs w:val="23"/>
                        </w:rPr>
                      </w:pPr>
                      <w:r>
                        <w:rPr>
                          <w:rFonts w:ascii="Swis721 Th BT" w:hAnsi="Swis721 Th BT"/>
                          <w:sz w:val="23"/>
                          <w:szCs w:val="23"/>
                        </w:rPr>
                        <w:t>Para isso, 48 mulheres com idade entre 30 e 52 anos foram selecionadas para receberem:</w:t>
                      </w:r>
                    </w:p>
                  </w:txbxContent>
                </v:textbox>
                <w10:wrap anchorx="margin"/>
              </v:shape>
            </w:pict>
          </mc:Fallback>
        </mc:AlternateContent>
      </w:r>
      <w:r>
        <w:rPr>
          <w:sz w:val="24"/>
        </w:rPr>
        <w:br/>
      </w:r>
    </w:p>
    <w:p w14:paraId="5BD5FE6C" w14:textId="77777777" w:rsidR="00C13625" w:rsidRDefault="00C13625" w:rsidP="00C13625">
      <w:pPr>
        <w:pStyle w:val="Corpo"/>
      </w:pPr>
    </w:p>
    <w:p w14:paraId="3B8E567E" w14:textId="77777777" w:rsidR="00C13625" w:rsidRDefault="00C13625" w:rsidP="00C13625">
      <w:pPr>
        <w:pStyle w:val="Corpo"/>
      </w:pPr>
    </w:p>
    <w:p w14:paraId="5E98F0C5" w14:textId="77777777" w:rsidR="00C13625" w:rsidRDefault="00C13625" w:rsidP="00C13625">
      <w:pPr>
        <w:pStyle w:val="Corpo"/>
      </w:pPr>
      <w:r>
        <w:rPr>
          <w:noProof/>
          <w:lang w:eastAsia="pt-BR"/>
        </w:rPr>
        <mc:AlternateContent>
          <mc:Choice Requires="wps">
            <w:drawing>
              <wp:anchor distT="0" distB="0" distL="114300" distR="114300" simplePos="0" relativeHeight="251841536" behindDoc="0" locked="0" layoutInCell="1" allowOverlap="1" wp14:anchorId="2F7656C9" wp14:editId="69EC319D">
                <wp:simplePos x="0" y="0"/>
                <wp:positionH relativeFrom="margin">
                  <wp:posOffset>4686300</wp:posOffset>
                </wp:positionH>
                <wp:positionV relativeFrom="paragraph">
                  <wp:posOffset>3810</wp:posOffset>
                </wp:positionV>
                <wp:extent cx="226695" cy="138430"/>
                <wp:effectExtent l="0" t="0" r="1905" b="0"/>
                <wp:wrapNone/>
                <wp:docPr id="1406024327" name="Triângulo isósceles 1406024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75522DC5" id="Triângulo isósceles 1406024327" o:spid="_x0000_s1026" type="#_x0000_t5" style="position:absolute;margin-left:369pt;margin-top:.3pt;width:17.85pt;height:10.9pt;flip:y;z-index:251841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S7TQIAAGgEAAAOAAAAZHJzL2Uyb0RvYy54bWysVMFu2zAMvQ/YPwi6r3acNE2NOkWRosOA&#10;bivQbndFlm1tsqhRSpzuc/YL+4T+2Cg5zbLuNswHQSTFR/KR9MXlrjdsq9BrsBWfnOScKSuh1rat&#10;+KeHmzcLznwQthYGrKr4o/L8cvn61cXgSlVAB6ZWyAjE+nJwFe9CcGWWedmpXvgTcMqSsQHsRSAR&#10;26xGMRB6b7Iiz+fZAFg7BKm8J+31aOTLhN80SoaPTeNVYKbilFtIJ6ZzHc9seSHKFoXrtNynIf4h&#10;i15oS0EPUNciCLZB/RdUryWChyacSOgzaBotVaqBqpnkL6q574RTqRYix7sDTf7/wcoP2ztkuqbe&#10;zfJ5XsymxRlnVvTUqwfUTz9suzHAtH/66aUyyrOjd0Te4HxJGPfuDmP53t2C/OqZhVUnbKuuEGHo&#10;lKgp5UkkO/vDIQqeXNl6eA81hRSbAInHXYM9a4x2n6NjhCau2C417vHQOLULTJKyKObz81POJJkm&#10;08VsmhqbiTLCRGeHPrxV0LN4qXhATdmZyK0oxfbWh3hp633hov7CWdMbmoStMOw0py8lf3hM0M+Q&#10;0dOD0fWNNiYJcXbVyiAj54qv2zF/s+mpxlG3iJDj7JGaJnRUPwdJ0x8RiK8X4MbGEBZisEinKKMm&#10;sRqJHBuyhvqRSEUYx53Wky4d4HfOBhr1ivtvG4GKM/POUmPOJ7NZ3I0kzE7PChLw2LI+tggrCYo4&#10;5Gy8rsK4TxuHuu0o0livhStqZqPDc9fHrPbJ0jin7PerF/flWE6vfv8glr8AAAD//wMAUEsDBBQA&#10;BgAIAAAAIQDi5YBo2wAAAAcBAAAPAAAAZHJzL2Rvd25yZXYueG1sTI/BTsMwEETvSPyDtZW4IOqQ&#10;oqYK2VQFiQPHlHB34m0cNV6H2E3D32NOcBzNaOZNsV/sIGaafO8Y4XGdgCBune65Q6g/3h52IHxQ&#10;rNXgmBC+ycO+vL0pVK7dlSuaj6ETsYR9rhBMCGMupW8NWeXXbiSO3slNVoUop07qSV1juR1kmiRb&#10;aVXPccGokV4NtefjxSKcukNVv9xXNZnGv8+fYfpy1CDerZbDM4hAS/gLwy9+RIcyMjXuwtqLASHb&#10;7OKXgLAFEe0s22QgGoQ0fQJZFvI/f/kDAAD//wMAUEsBAi0AFAAGAAgAAAAhALaDOJL+AAAA4QEA&#10;ABMAAAAAAAAAAAAAAAAAAAAAAFtDb250ZW50X1R5cGVzXS54bWxQSwECLQAUAAYACAAAACEAOP0h&#10;/9YAAACUAQAACwAAAAAAAAAAAAAAAAAvAQAAX3JlbHMvLnJlbHNQSwECLQAUAAYACAAAACEA3b5E&#10;u00CAABoBAAADgAAAAAAAAAAAAAAAAAuAgAAZHJzL2Uyb0RvYy54bWxQSwECLQAUAAYACAAAACEA&#10;4uWAaNsAAAAHAQAADwAAAAAAAAAAAAAAAACnBAAAZHJzL2Rvd25yZXYueG1sUEsFBgAAAAAEAAQA&#10;8wAAAK8FAAAAAA==&#10;" fillcolor="#d8d8d8 [2732]" stroked="f">
                <w10:wrap anchorx="margin"/>
              </v:shape>
            </w:pict>
          </mc:Fallback>
        </mc:AlternateContent>
      </w:r>
      <w:r>
        <w:rPr>
          <w:noProof/>
          <w:lang w:eastAsia="pt-BR"/>
        </w:rPr>
        <mc:AlternateContent>
          <mc:Choice Requires="wps">
            <w:drawing>
              <wp:anchor distT="0" distB="0" distL="114300" distR="114300" simplePos="0" relativeHeight="251839488" behindDoc="0" locked="0" layoutInCell="1" allowOverlap="1" wp14:anchorId="253830A6" wp14:editId="77AF1742">
                <wp:simplePos x="0" y="0"/>
                <wp:positionH relativeFrom="margin">
                  <wp:posOffset>841375</wp:posOffset>
                </wp:positionH>
                <wp:positionV relativeFrom="paragraph">
                  <wp:posOffset>10795</wp:posOffset>
                </wp:positionV>
                <wp:extent cx="226695" cy="138430"/>
                <wp:effectExtent l="0" t="0" r="1905" b="0"/>
                <wp:wrapNone/>
                <wp:docPr id="1406024328" name="Triângulo isósceles 1406024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016641C9" id="Triângulo isósceles 1406024328" o:spid="_x0000_s1026" type="#_x0000_t5" style="position:absolute;margin-left:66.25pt;margin-top:.85pt;width:17.85pt;height:10.9pt;flip:y;z-index:251839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6CTQIAAGgEAAAOAAAAZHJzL2Uyb0RvYy54bWysVMFu2zAMvQ/YPwi6r3acNEuNOkWRosOA&#10;bivQbndFlm1tsqhRSpzuc/oL+4T+2Cg5zbLuNswHQSTFR/KR9PnFrjdsq9BrsBWfnOScKSuh1rat&#10;+Of76zcLznwQthYGrKr4g/L8Yvn61fngSlVAB6ZWyAjE+nJwFe9CcGWWedmpXvgTcMqSsQHsRSAR&#10;26xGMRB6b7Iiz+fZAFg7BKm8J+3VaOTLhN80SoZPTeNVYKbilFtIJ6ZzHc9seS7KFoXrtNynIf4h&#10;i15oS0EPUFciCLZB/RdUryWChyacSOgzaBotVaqBqpnkL6q564RTqRYix7sDTf7/wcqP21tkuqbe&#10;zfJ5XsymBXXMip56dY/66dG2GwNM+6efXiqjPDt6R+QNzpeEceduMZbv3Q3Ib55ZWHXCtuoSEYZO&#10;iZpSnkSysz8couDJla2HD1BTSLEJkHjcNdizxmj3JTpGaOKK7VLjHg6NU7vAJCmLYj4/O+VMkmky&#10;XcymqbGZKCNMdHbowzsFPYuXigfUlJ2J3IpSbG98iJe23hcu6q+cNb2hSdgKw05z+lLyh8cE/QwZ&#10;PT0YXV9rY5IQZ1etDDJyrvi6HfM3m55qHHWLCDnOHqlpQkf1c5A0/RGB+HoBbmwMYSEGi3SKMmoS&#10;q5HIsSFrqB+IVIRx3Gk96dIB/uBsoFGvuP++Eag4M+8tNeZsMpvF3UjC7PRtQQIeW9bHFmElQRGH&#10;nI3XVRj3aeNQtx1FGuu1cEnNbHR47vqY1T5ZGueU/X714r4cy+nV7x/E8hcAAAD//wMAUEsDBBQA&#10;BgAIAAAAIQAiuffa2wAAAAgBAAAPAAAAZHJzL2Rvd25yZXYueG1sTI/BTsMwEETvSPyDtUhcUOuQ&#10;qqVK41QFiQPHtOHuJNs4Il4H203D37M9wW1HM5p9k+9nO4gJfegdKXheJiCQGtf21CmoTu+LLYgQ&#10;NbV6cIQKfjDAvri/y3XWuiuVOB1jJ7iEQqYVmBjHTMrQGLQ6LN2IxN7ZeasjS9/J1usrl9tBpkmy&#10;kVb3xB+MHvHNYPN1vFgF5+5QVq9PZYWmDh/TZ/TfDmulHh/mww5ExDn+heGGz+hQMFPtLtQGMbBe&#10;pWuO8vEC4uZvtimIWkG6WoMscvl/QPELAAD//wMAUEsBAi0AFAAGAAgAAAAhALaDOJL+AAAA4QEA&#10;ABMAAAAAAAAAAAAAAAAAAAAAAFtDb250ZW50X1R5cGVzXS54bWxQSwECLQAUAAYACAAAACEAOP0h&#10;/9YAAACUAQAACwAAAAAAAAAAAAAAAAAvAQAAX3JlbHMvLnJlbHNQSwECLQAUAAYACAAAACEA5pXe&#10;gk0CAABoBAAADgAAAAAAAAAAAAAAAAAuAgAAZHJzL2Uyb0RvYy54bWxQSwECLQAUAAYACAAAACEA&#10;Irn32tsAAAAIAQAADwAAAAAAAAAAAAAAAACnBAAAZHJzL2Rvd25yZXYueG1sUEsFBgAAAAAEAAQA&#10;8wAAAK8FAAAAAA==&#10;" fillcolor="#d8d8d8 [2732]" stroked="f">
                <w10:wrap anchorx="margin"/>
              </v:shape>
            </w:pict>
          </mc:Fallback>
        </mc:AlternateContent>
      </w:r>
    </w:p>
    <w:p w14:paraId="2C599CF8" w14:textId="77777777" w:rsidR="00C13625" w:rsidRDefault="00C13625" w:rsidP="00C13625">
      <w:pPr>
        <w:pStyle w:val="Corpo"/>
      </w:pPr>
      <w:r>
        <w:rPr>
          <w:noProof/>
          <w:lang w:eastAsia="pt-BR"/>
        </w:rPr>
        <mc:AlternateContent>
          <mc:Choice Requires="wps">
            <w:drawing>
              <wp:anchor distT="0" distB="0" distL="114300" distR="114300" simplePos="0" relativeHeight="251840512" behindDoc="0" locked="0" layoutInCell="1" allowOverlap="1" wp14:anchorId="131C3FB5" wp14:editId="3DC4B8A1">
                <wp:simplePos x="0" y="0"/>
                <wp:positionH relativeFrom="margin">
                  <wp:posOffset>3838575</wp:posOffset>
                </wp:positionH>
                <wp:positionV relativeFrom="paragraph">
                  <wp:posOffset>43815</wp:posOffset>
                </wp:positionV>
                <wp:extent cx="1913890" cy="781685"/>
                <wp:effectExtent l="0" t="0" r="10160" b="18415"/>
                <wp:wrapNone/>
                <wp:docPr id="1406024329" name="Caixa de texto 1406024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3197859F"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131C3FB5" id="Caixa de texto 1406024329" o:spid="_x0000_s1130" type="#_x0000_t202" style="position:absolute;left:0;text-align:left;margin-left:302.25pt;margin-top:3.45pt;width:150.7pt;height:61.55pt;z-index:251840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1U3LAIAAFsEAAAOAAAAZHJzL2Uyb0RvYy54bWysVNtu2zAMfR+wfxD0vtrOpXWMOkWXosOA&#10;7gJ0+wBFlmNhsqhRSuzu60fJaZptb8X8IJgmdUieQ/r6ZuwNOyj0GmzNi4ucM2UlNNruav792/27&#10;kjMfhG2EAatq/qQ8v1m/fXM9uErNoAPTKGQEYn01uJp3Ibgqy7zsVC/8BThlydkC9iKQibusQTEQ&#10;em+yWZ5fZgNg4xCk8p6+3k1Ovk74batk+NK2XgVmak61hXRiOrfxzNbXotqhcJ2WxzLEK6rohbaU&#10;9AR1J4Jge9T/QPVaInhow4WEPoO21VKlHqibIv+rm8dOOJV6IXK8O9Hk/x+s/Hz4ikw3pN0iv8xn&#10;i/lsxZkVPWm1EXoUrFEsqDEAOwsg1gbnK7r86Oh6GN/DSAiJAe8eQP7wzMKmE3anbhFh6JRoqOoi&#10;8p2dXZ1wfATZDp+goaxiHyABjS32kVIiiRE6qfd0UowKYjKmXBXzckUuSb6rsrgslymFqJ5vO/Th&#10;g4KexZeaI01EQheHBx9iNaJ6DonJPBjd3GtjkoG77cYgOwianvt5Pi/LI/ofYcayoear5Ww5EfAK&#10;iF4HWgOj+5qXeXyOeYw98hUpmsgK43acBCtSVGRzC80TUYgwzTftI710gL84G2i2a+5/7gUqzsxH&#10;SzKsisUiLkMyFsurGRl47tmee4SVBFVzGZCzydiEaYX2DvWuo1yT9BZuSbxWJ15f6jq2QBOc6D5u&#10;W1yRcztFvfwT1r8BAAD//wMAUEsDBBQABgAIAAAAIQBl5i/n3wAAAAkBAAAPAAAAZHJzL2Rvd25y&#10;ZXYueG1sTI/NTsMwEITvSLyDtUjcqM1PC03jVICKEL21VIKjG2+TqPE6xG5jeHqWU7nNaj7NzuTz&#10;5FpxxD40njRcjxQIpNLbhioNm/eXqwcQIRqypvWEGr4xwLw4P8tNZv1AKzyuYyU4hEJmNNQxdpmU&#10;oazRmTDyHRJ7O987E/nsK2l7M3C4a+WNUhPpTEP8oTYdPtdY7tcHp2HRLKs0bJ6C+lrtXz/Tz9vi&#10;477T+vIiPc5AREzxBMNffa4OBXfa+gPZIFoNE3U3ZpTFFAT7UzVmsWXwVimQRS7/Lyh+AQAA//8D&#10;AFBLAQItABQABgAIAAAAIQC2gziS/gAAAOEBAAATAAAAAAAAAAAAAAAAAAAAAABbQ29udGVudF9U&#10;eXBlc10ueG1sUEsBAi0AFAAGAAgAAAAhADj9If/WAAAAlAEAAAsAAAAAAAAAAAAAAAAALwEAAF9y&#10;ZWxzLy5yZWxzUEsBAi0AFAAGAAgAAAAhAHn3VTcsAgAAWwQAAA4AAAAAAAAAAAAAAAAALgIAAGRy&#10;cy9lMm9Eb2MueG1sUEsBAi0AFAAGAAgAAAAhAGXmL+ffAAAACQEAAA8AAAAAAAAAAAAAAAAAhgQA&#10;AGRycy9kb3ducmV2LnhtbFBLBQYAAAAABAAEAPMAAACSBQAAAAA=&#10;" fillcolor="#f30388" strokecolor="#f30388">
                <v:textbox>
                  <w:txbxContent>
                    <w:p w14:paraId="3197859F"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838464" behindDoc="0" locked="0" layoutInCell="1" allowOverlap="1" wp14:anchorId="3EEBC2F8" wp14:editId="75A36CB2">
                <wp:simplePos x="0" y="0"/>
                <wp:positionH relativeFrom="margin">
                  <wp:posOffset>-6350</wp:posOffset>
                </wp:positionH>
                <wp:positionV relativeFrom="paragraph">
                  <wp:posOffset>50800</wp:posOffset>
                </wp:positionV>
                <wp:extent cx="1913890" cy="781685"/>
                <wp:effectExtent l="0" t="0" r="10160" b="18415"/>
                <wp:wrapNone/>
                <wp:docPr id="1406024330" name="Caixa de texto 1406024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71B786D4"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ALPAFLOR</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xml:space="preserve"> EDELWEISS 3% duas vezes ao dia</w:t>
                            </w:r>
                          </w:p>
                        </w:txbxContent>
                      </wps:txbx>
                      <wps:bodyPr rot="0" vert="horz" wrap="square" lIns="91440" tIns="45720" rIns="91440" bIns="45720" anchor="ctr" anchorCtr="0" upright="1">
                        <a:noAutofit/>
                      </wps:bodyPr>
                    </wps:wsp>
                  </a:graphicData>
                </a:graphic>
              </wp:anchor>
            </w:drawing>
          </mc:Choice>
          <mc:Fallback>
            <w:pict>
              <v:shape w14:anchorId="3EEBC2F8" id="Caixa de texto 1406024330" o:spid="_x0000_s1131" type="#_x0000_t202" style="position:absolute;left:0;text-align:left;margin-left:-.5pt;margin-top:4pt;width:150.7pt;height:61.55pt;z-index:251838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zAWLAIAAFsEAAAOAAAAZHJzL2Uyb0RvYy54bWysVNtu2zAMfR+wfxD0vtrOpXWMOkWXosOA&#10;7gJ0+wBFlmNhsqhRSuzu60fJaZptb8X8IJimeHh4SPr6ZuwNOyj0GmzNi4ucM2UlNNruav792/27&#10;kjMfhG2EAatq/qQ8v1m/fXM9uErNoAPTKGQEYn01uJp3Ibgqy7zsVC/8BThlydkC9iKQibusQTEQ&#10;em+yWZ5fZgNg4xCk8p6+3k1Ovk74batk+NK2XgVmak7cQjoxndt4ZutrUe1QuE7LIw3xCha90JaS&#10;nqDuRBBsj/ofqF5LBA9tuJDQZ9C2WqpUA1VT5H9V89gJp1ItJI53J5n8/4OVnw9fkemGerfIL/PZ&#10;Yj4nmazoqVcboUfBGsWCGgOwswuk2uB8RcGPjsLD+B5GQkgKePcA8odnFjadsDt1iwhDp0RDrIuo&#10;d3YWOuH4CLIdPkFDWcU+QAIaW+yjpCQSI3Si9XTqGBFiMqZcFfNyRS5JvquyuCyXKYWonqMd+vBB&#10;Qc/iS82RJiKhi8ODD5GNqJ6vxGQejG7utTHJwN12Y5AdBE3P/Tyfl+UR/Y9rxrKh5qvlbDkJ8AqI&#10;XgdaA6P7mpd5fI55jD3qFSWaxArjdpwaViQ5o5pbaJ5IQoRpvmkf6aUD/MXZQLNdc/9zL1BxZj5a&#10;asOqWCziMiRjsbyakYHnnu25R1hJUDWXATmbjE2YVmjvUO86yjW13sItNa/VSdcXXscSaIKT3Mdt&#10;iytybqdbL/+E9W8AAAD//wMAUEsDBBQABgAIAAAAIQAeknVS3wAAAAgBAAAPAAAAZHJzL2Rvd25y&#10;ZXYueG1sTI/BTsMwEETvSPyDtUjcWjsUQZXGqQAVIbi1VKJHN16SqPE6xG5j+Hq2JzitRjOafVMs&#10;k+vECYfQetKQTRUIpMrblmoN2/fnyRxEiIas6Tyhhm8MsCwvLwqTWz/SGk+bWAsuoZAbDU2MfS5l&#10;qBp0Jkx9j8Tepx+ciSyHWtrBjFzuOnmj1J10piX+0JgenxqsDpuj07Bq3+o0bh+D+lofXnbp53X1&#10;cd9rfX2VHhYgIqb4F4YzPqNDyUx7fyQbRKdhkvGUqGHOh+2ZUrcg9pybZRnIspD/B5S/AAAA//8D&#10;AFBLAQItABQABgAIAAAAIQC2gziS/gAAAOEBAAATAAAAAAAAAAAAAAAAAAAAAABbQ29udGVudF9U&#10;eXBlc10ueG1sUEsBAi0AFAAGAAgAAAAhADj9If/WAAAAlAEAAAsAAAAAAAAAAAAAAAAALwEAAF9y&#10;ZWxzLy5yZWxzUEsBAi0AFAAGAAgAAAAhAPmDMBYsAgAAWwQAAA4AAAAAAAAAAAAAAAAALgIAAGRy&#10;cy9lMm9Eb2MueG1sUEsBAi0AFAAGAAgAAAAhAB6SdVLfAAAACAEAAA8AAAAAAAAAAAAAAAAAhgQA&#10;AGRycy9kb3ducmV2LnhtbFBLBQYAAAAABAAEAPMAAACSBQAAAAA=&#10;" fillcolor="#f30388" strokecolor="#f30388">
                <v:textbox>
                  <w:txbxContent>
                    <w:p w14:paraId="71B786D4" w14:textId="77777777" w:rsidR="00C13625" w:rsidRDefault="00C13625" w:rsidP="00C1362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ALPAFLOR</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xml:space="preserve"> EDELWEISS 3% duas vezes ao dia</w:t>
                      </w:r>
                    </w:p>
                  </w:txbxContent>
                </v:textbox>
                <w10:wrap anchorx="margin"/>
              </v:shape>
            </w:pict>
          </mc:Fallback>
        </mc:AlternateContent>
      </w:r>
    </w:p>
    <w:p w14:paraId="04E7A30D" w14:textId="77777777" w:rsidR="00C13625" w:rsidRDefault="00C13625" w:rsidP="00C13625">
      <w:pPr>
        <w:pStyle w:val="Corpo"/>
      </w:pPr>
    </w:p>
    <w:p w14:paraId="4566CBBD" w14:textId="77777777" w:rsidR="00C13625" w:rsidRDefault="00C13625" w:rsidP="00C13625">
      <w:pPr>
        <w:pStyle w:val="Corpo"/>
      </w:pPr>
    </w:p>
    <w:p w14:paraId="13A2FD56" w14:textId="77777777" w:rsidR="00C13625" w:rsidRDefault="00C13625" w:rsidP="00C13625">
      <w:pPr>
        <w:pStyle w:val="Corpo"/>
      </w:pPr>
    </w:p>
    <w:p w14:paraId="6EDD8064" w14:textId="77777777" w:rsidR="00C13625" w:rsidRDefault="00C13625" w:rsidP="00C13625">
      <w:pPr>
        <w:pStyle w:val="Corpo"/>
        <w:spacing w:before="120"/>
        <w:rPr>
          <w:sz w:val="20"/>
        </w:rPr>
      </w:pPr>
    </w:p>
    <w:p w14:paraId="4293665A" w14:textId="77777777" w:rsidR="00C13625" w:rsidRDefault="00C13625" w:rsidP="00C13625">
      <w:pPr>
        <w:pStyle w:val="Corpo"/>
        <w:rPr>
          <w:b/>
          <w:color w:val="339966"/>
          <w:sz w:val="25"/>
          <w:szCs w:val="25"/>
          <w14:textFill>
            <w14:solidFill>
              <w14:srgbClr w14:val="339966">
                <w14:lumMod w14:val="75000"/>
                <w14:lumOff w14:val="25000"/>
              </w14:srgbClr>
            </w14:solidFill>
          </w14:textFill>
        </w:rPr>
      </w:pPr>
    </w:p>
    <w:p w14:paraId="2BCA656F" w14:textId="77777777" w:rsidR="00C13625" w:rsidRPr="003F5F6F" w:rsidRDefault="00C13625" w:rsidP="00C13625">
      <w:pPr>
        <w:pStyle w:val="Corpo"/>
        <w:rPr>
          <w:b/>
          <w:color w:val="0070C0"/>
        </w:rPr>
      </w:pPr>
      <w:r w:rsidRPr="003F5F6F">
        <w:rPr>
          <w:b/>
          <w:color w:val="0070C0"/>
        </w:rPr>
        <w:t>Resultados:</w:t>
      </w:r>
    </w:p>
    <w:p w14:paraId="0EA22BE5" w14:textId="77777777" w:rsidR="00C13625" w:rsidRDefault="00C13625" w:rsidP="00C13625">
      <w:pPr>
        <w:pStyle w:val="Corpo"/>
        <w:rPr>
          <w:sz w:val="16"/>
          <w:szCs w:val="16"/>
        </w:rPr>
      </w:pPr>
    </w:p>
    <w:p w14:paraId="7E7A9820" w14:textId="77777777" w:rsidR="00C13625" w:rsidRDefault="00C13625" w:rsidP="00C13625">
      <w:pPr>
        <w:pStyle w:val="Corpo"/>
        <w:numPr>
          <w:ilvl w:val="0"/>
          <w:numId w:val="1"/>
        </w:numPr>
        <w:spacing w:after="120"/>
        <w:rPr>
          <w:sz w:val="24"/>
        </w:rPr>
      </w:pPr>
      <w:r>
        <w:rPr>
          <w:sz w:val="24"/>
        </w:rPr>
        <w:t>A perda de água transepidérmica (TEWL) foi reduzida de forma estatisticamente significativa, o que indica uma melhora da resistência da barreira cutânea;</w:t>
      </w:r>
    </w:p>
    <w:p w14:paraId="402AFCB6" w14:textId="77777777" w:rsidR="00C13625" w:rsidRDefault="00C13625" w:rsidP="00C13625">
      <w:pPr>
        <w:pStyle w:val="Corpo"/>
        <w:numPr>
          <w:ilvl w:val="0"/>
          <w:numId w:val="1"/>
        </w:numPr>
        <w:spacing w:after="120"/>
        <w:rPr>
          <w:sz w:val="24"/>
        </w:rPr>
      </w:pPr>
      <w:r>
        <w:rPr>
          <w:sz w:val="24"/>
        </w:rPr>
        <w:t>Além disso, a quantidade de conteúdo proteico do estrato córneo aderido às fitas adesivas foi avaliado como uma medidade de coesão, usando densitometria infravermelha. ALPAFLOR</w:t>
      </w:r>
      <w:r>
        <w:rPr>
          <w:sz w:val="24"/>
          <w:vertAlign w:val="superscript"/>
        </w:rPr>
        <w:t>®</w:t>
      </w:r>
      <w:r>
        <w:rPr>
          <w:sz w:val="24"/>
        </w:rPr>
        <w:t xml:space="preserve"> EDELWEISS estimulou a adesão mais forte dessas proteínas do estrato córneo, o que também reflete em uma barreira fortalecida;</w:t>
      </w:r>
    </w:p>
    <w:p w14:paraId="4C2D99F9" w14:textId="77777777" w:rsidR="00C13625" w:rsidRDefault="00C13625" w:rsidP="00C13625">
      <w:pPr>
        <w:pStyle w:val="Corpo"/>
        <w:numPr>
          <w:ilvl w:val="0"/>
          <w:numId w:val="1"/>
        </w:numPr>
        <w:spacing w:after="120"/>
        <w:rPr>
          <w:sz w:val="24"/>
        </w:rPr>
      </w:pPr>
      <w:r>
        <w:rPr>
          <w:sz w:val="24"/>
        </w:rPr>
        <w:t>No questionário de autoavaliação, o grupo 1 também teve classificação excelente pelos voluntários, que notaram ”pele menos frágil”, “menor sensação de desconforto” e “pele menos sensível”;</w:t>
      </w:r>
    </w:p>
    <w:p w14:paraId="0C78C6B8" w14:textId="77777777" w:rsidR="00C13625" w:rsidRDefault="00C13625" w:rsidP="00C13625">
      <w:pPr>
        <w:pStyle w:val="Corpo"/>
        <w:numPr>
          <w:ilvl w:val="0"/>
          <w:numId w:val="1"/>
        </w:numPr>
        <w:spacing w:after="120"/>
        <w:rPr>
          <w:sz w:val="24"/>
        </w:rPr>
      </w:pPr>
      <w:r>
        <w:rPr>
          <w:sz w:val="24"/>
        </w:rPr>
        <w:t>Já no teste de picada de capsaicina, 50% dos indivíduos tiveram melhora na sensibilidade da pele após um mês de aplicação de ALPAFLOR</w:t>
      </w:r>
      <w:r>
        <w:rPr>
          <w:sz w:val="24"/>
          <w:vertAlign w:val="superscript"/>
        </w:rPr>
        <w:t>®</w:t>
      </w:r>
      <w:r>
        <w:rPr>
          <w:sz w:val="24"/>
        </w:rPr>
        <w:t xml:space="preserve"> EDELWEISS.</w:t>
      </w:r>
    </w:p>
    <w:p w14:paraId="106C2B7B" w14:textId="77777777" w:rsidR="00C13625" w:rsidRDefault="00C13625" w:rsidP="00C13625">
      <w:pPr>
        <w:pStyle w:val="Corpo"/>
        <w:spacing w:after="120"/>
        <w:ind w:left="786"/>
        <w:rPr>
          <w:sz w:val="24"/>
        </w:rPr>
      </w:pPr>
    </w:p>
    <w:p w14:paraId="20CCCEB9" w14:textId="77777777" w:rsidR="00C13625" w:rsidRPr="003F5F6F" w:rsidRDefault="00C13625" w:rsidP="00C13625">
      <w:pPr>
        <w:pStyle w:val="Corpo"/>
        <w:rPr>
          <w:b/>
          <w:color w:val="0070C0"/>
        </w:rPr>
      </w:pPr>
      <w:r w:rsidRPr="003F5F6F">
        <w:rPr>
          <w:b/>
          <w:color w:val="0070C0"/>
        </w:rPr>
        <w:t>Conclusão:</w:t>
      </w:r>
    </w:p>
    <w:p w14:paraId="6C235C28" w14:textId="77777777" w:rsidR="00C13625" w:rsidRDefault="00C13625" w:rsidP="00C13625">
      <w:pPr>
        <w:pStyle w:val="Corpo"/>
        <w:rPr>
          <w:b/>
          <w:color w:val="339966"/>
          <w:sz w:val="16"/>
          <w:szCs w:val="16"/>
          <w14:textFill>
            <w14:solidFill>
              <w14:srgbClr w14:val="339966">
                <w14:lumMod w14:val="75000"/>
                <w14:lumOff w14:val="25000"/>
              </w14:srgbClr>
            </w14:solidFill>
          </w14:textFill>
        </w:rPr>
      </w:pPr>
    </w:p>
    <w:p w14:paraId="23935947" w14:textId="77777777" w:rsidR="00C13625" w:rsidRDefault="00C13625" w:rsidP="00C13625">
      <w:pPr>
        <w:pStyle w:val="Corpo"/>
        <w:jc w:val="center"/>
        <w:rPr>
          <w:b/>
          <w:i/>
        </w:rPr>
      </w:pPr>
      <w:r>
        <w:rPr>
          <w:b/>
          <w:i/>
        </w:rPr>
        <w:t>ALPAFLOR</w:t>
      </w:r>
      <w:r>
        <w:rPr>
          <w:b/>
          <w:i/>
          <w:vertAlign w:val="superscript"/>
        </w:rPr>
        <w:t>®</w:t>
      </w:r>
      <w:r>
        <w:rPr>
          <w:b/>
          <w:i/>
        </w:rPr>
        <w:t xml:space="preserve"> EDELWEISS melhora a barreira da pele, tornado-a mais resistênte às influências ambientais, relaxada e menos sensível.</w:t>
      </w:r>
    </w:p>
    <w:p w14:paraId="66D4BE40" w14:textId="77777777" w:rsidR="00C13625" w:rsidRDefault="00C13625" w:rsidP="00C13625">
      <w:pPr>
        <w:pStyle w:val="Corpo"/>
        <w:spacing w:after="0" w:line="276" w:lineRule="auto"/>
        <w:jc w:val="center"/>
      </w:pPr>
      <w:r>
        <w:rPr>
          <w:b/>
          <w:i/>
        </w:rPr>
        <w:t>.</w:t>
      </w:r>
    </w:p>
    <w:p w14:paraId="0A9385B4" w14:textId="77777777" w:rsidR="00C13625" w:rsidRPr="009B6266" w:rsidRDefault="00C13625" w:rsidP="00C13625">
      <w:pPr>
        <w:pStyle w:val="Corpo"/>
        <w:spacing w:after="0" w:line="276" w:lineRule="auto"/>
        <w:rPr>
          <w:b/>
          <w:bCs/>
        </w:rPr>
      </w:pPr>
    </w:p>
    <w:p w14:paraId="587D05CF" w14:textId="77777777" w:rsidR="00C13625" w:rsidRPr="009626EF" w:rsidRDefault="00C13625" w:rsidP="00C13625">
      <w:pPr>
        <w:pStyle w:val="Ttulo1"/>
      </w:pPr>
      <w:bookmarkStart w:id="159" w:name="_Toc191035790"/>
      <w:r>
        <w:rPr>
          <w:rFonts w:eastAsia="MS Mincho" w:cs="Times New Roman"/>
          <w:bCs/>
          <w:iCs/>
          <w:color w:val="404040"/>
          <w:sz w:val="23"/>
          <w:szCs w:val="24"/>
        </w:rPr>
        <w:t>.</w:t>
      </w:r>
      <w:r>
        <w:t>Formulário</w:t>
      </w:r>
      <w:bookmarkEnd w:id="159"/>
    </w:p>
    <w:p w14:paraId="4F54B19C" w14:textId="77777777" w:rsidR="00C13625" w:rsidRDefault="00C13625" w:rsidP="00C13625">
      <w:pPr>
        <w:pStyle w:val="Subtitulocorpo"/>
      </w:pPr>
    </w:p>
    <w:p w14:paraId="7F2E9E96" w14:textId="77777777" w:rsidR="00C13625" w:rsidRDefault="00C13625" w:rsidP="00C13625">
      <w:pPr>
        <w:pStyle w:val="Corpo"/>
        <w:rPr>
          <w:b/>
          <w:i/>
          <w:sz w:val="24"/>
        </w:rPr>
      </w:pPr>
    </w:p>
    <w:p w14:paraId="3A86D66E" w14:textId="77777777" w:rsidR="00C13625" w:rsidRDefault="00C13625" w:rsidP="00C13625">
      <w:pPr>
        <w:pStyle w:val="Corpo"/>
        <w:rPr>
          <w:b/>
          <w:i/>
          <w:sz w:val="24"/>
        </w:rPr>
      </w:pPr>
      <w:r>
        <w:rPr>
          <w:b/>
          <w:i/>
          <w:sz w:val="24"/>
        </w:rPr>
        <w:t>Fortalecimento da Barreira Epidérmica, Relaxamento e Redução da Sensibilidade</w:t>
      </w:r>
    </w:p>
    <w:p w14:paraId="61DD1034"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7DC69713"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8C37759" w14:textId="77777777" w:rsidR="00C13625" w:rsidRDefault="00C13625" w:rsidP="00756363">
            <w:pPr>
              <w:pStyle w:val="Corpo"/>
              <w:jc w:val="center"/>
              <w:rPr>
                <w:b/>
                <w:color w:val="FFFFFF" w:themeColor="background1"/>
              </w:rPr>
            </w:pPr>
            <w:r>
              <w:rPr>
                <w:b/>
                <w:color w:val="FFFFFF" w:themeColor="background1"/>
              </w:rPr>
              <w:t>Emulsão de ALPAFLOR</w:t>
            </w:r>
            <w:r>
              <w:rPr>
                <w:b/>
                <w:color w:val="FFFFFF" w:themeColor="background1"/>
                <w:vertAlign w:val="superscript"/>
              </w:rPr>
              <w:t>®</w:t>
            </w:r>
            <w:r>
              <w:rPr>
                <w:b/>
                <w:color w:val="FFFFFF" w:themeColor="background1"/>
              </w:rPr>
              <w:t xml:space="preserve"> EDELWEISS</w:t>
            </w:r>
          </w:p>
        </w:tc>
      </w:tr>
      <w:tr w:rsidR="00C13625" w14:paraId="52C3724B"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9EBCF2" w14:textId="77777777" w:rsidR="00C13625" w:rsidRDefault="00C13625" w:rsidP="00756363">
            <w:pPr>
              <w:pStyle w:val="Corpo"/>
            </w:pPr>
            <w:r>
              <w:t>ALPAFLOR</w:t>
            </w:r>
            <w:r>
              <w:rPr>
                <w:vertAlign w:val="superscript"/>
              </w:rPr>
              <w:t>®</w:t>
            </w:r>
            <w:r>
              <w:t xml:space="preserve"> EDELWEISS.....................3%</w:t>
            </w:r>
          </w:p>
        </w:tc>
      </w:tr>
      <w:tr w:rsidR="00C13625" w14:paraId="5DB039F1"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04940B" w14:textId="77777777" w:rsidR="00C13625" w:rsidRDefault="00C13625" w:rsidP="00756363">
            <w:pPr>
              <w:pStyle w:val="Corpo"/>
            </w:pPr>
            <w:r>
              <w:t>Emulsão q.s.p. .................................30 mL</w:t>
            </w:r>
          </w:p>
        </w:tc>
      </w:tr>
    </w:tbl>
    <w:p w14:paraId="4CABCB7C" w14:textId="77777777" w:rsidR="00C13625" w:rsidRPr="003F5F6F" w:rsidRDefault="00C13625" w:rsidP="00C13625">
      <w:pPr>
        <w:pStyle w:val="Corpo"/>
        <w:ind w:right="4762"/>
        <w:jc w:val="center"/>
        <w:rPr>
          <w:sz w:val="22"/>
          <w:szCs w:val="22"/>
        </w:rPr>
      </w:pPr>
      <w:r w:rsidRPr="003F5F6F">
        <w:rPr>
          <w:sz w:val="22"/>
          <w:szCs w:val="22"/>
        </w:rPr>
        <w:t>Aplicar no rosto 2 vezes ao dia ou conforme orientação médica.</w:t>
      </w:r>
    </w:p>
    <w:p w14:paraId="75AA3454" w14:textId="77777777" w:rsidR="00C13625" w:rsidRDefault="00C13625" w:rsidP="00C13625">
      <w:pPr>
        <w:pStyle w:val="Corpo"/>
        <w:ind w:right="3969"/>
        <w:jc w:val="left"/>
        <w:rPr>
          <w:sz w:val="16"/>
          <w:szCs w:val="16"/>
        </w:rPr>
      </w:pPr>
    </w:p>
    <w:p w14:paraId="1DA66404" w14:textId="77777777" w:rsidR="00C13625" w:rsidRDefault="00C13625" w:rsidP="00C13625">
      <w:pPr>
        <w:pStyle w:val="Corpo"/>
        <w:ind w:right="3969"/>
        <w:jc w:val="left"/>
        <w:rPr>
          <w:sz w:val="16"/>
          <w:szCs w:val="16"/>
        </w:rPr>
      </w:pPr>
    </w:p>
    <w:p w14:paraId="1357BDB4" w14:textId="77777777" w:rsidR="00C13625" w:rsidRDefault="00C13625" w:rsidP="00C13625">
      <w:pPr>
        <w:pStyle w:val="Corpo"/>
        <w:ind w:right="3969"/>
        <w:jc w:val="left"/>
        <w:rPr>
          <w:sz w:val="16"/>
          <w:szCs w:val="16"/>
        </w:rPr>
      </w:pPr>
    </w:p>
    <w:p w14:paraId="28156A79" w14:textId="77777777" w:rsidR="00C13625" w:rsidRDefault="00C13625" w:rsidP="00C13625">
      <w:pPr>
        <w:pStyle w:val="Corpo"/>
        <w:ind w:right="3969"/>
        <w:jc w:val="left"/>
        <w:rPr>
          <w:sz w:val="16"/>
          <w:szCs w:val="16"/>
        </w:rPr>
      </w:pPr>
    </w:p>
    <w:p w14:paraId="58A273C1" w14:textId="77777777" w:rsidR="00C13625" w:rsidRDefault="00C13625" w:rsidP="00C13625">
      <w:pPr>
        <w:pStyle w:val="Corpo"/>
        <w:ind w:right="3969"/>
        <w:jc w:val="left"/>
        <w:rPr>
          <w:sz w:val="16"/>
          <w:szCs w:val="16"/>
        </w:rPr>
      </w:pPr>
    </w:p>
    <w:p w14:paraId="6B3F9E1C" w14:textId="77777777" w:rsidR="00C13625" w:rsidRDefault="00C13625" w:rsidP="00C13625">
      <w:pPr>
        <w:pStyle w:val="Corpo"/>
        <w:ind w:right="3969"/>
        <w:jc w:val="left"/>
        <w:rPr>
          <w:sz w:val="16"/>
          <w:szCs w:val="16"/>
        </w:rPr>
      </w:pPr>
    </w:p>
    <w:p w14:paraId="02A180B3" w14:textId="77777777" w:rsidR="00C13625" w:rsidRDefault="00C13625" w:rsidP="00C13625">
      <w:pPr>
        <w:pStyle w:val="Corpo"/>
        <w:ind w:right="3969"/>
        <w:jc w:val="left"/>
        <w:rPr>
          <w:sz w:val="16"/>
          <w:szCs w:val="16"/>
        </w:rPr>
      </w:pPr>
    </w:p>
    <w:p w14:paraId="08D3157E" w14:textId="77777777" w:rsidR="00C13625" w:rsidRDefault="00C13625" w:rsidP="00C13625">
      <w:pPr>
        <w:pStyle w:val="Corpo"/>
        <w:ind w:right="3969"/>
        <w:jc w:val="left"/>
        <w:rPr>
          <w:sz w:val="16"/>
          <w:szCs w:val="16"/>
        </w:rPr>
      </w:pPr>
    </w:p>
    <w:p w14:paraId="24EC3AAD" w14:textId="77777777" w:rsidR="00C13625" w:rsidRDefault="00C13625" w:rsidP="00C13625">
      <w:pPr>
        <w:pStyle w:val="Corpo"/>
        <w:ind w:right="3969"/>
        <w:jc w:val="left"/>
        <w:rPr>
          <w:sz w:val="16"/>
          <w:szCs w:val="16"/>
        </w:rPr>
      </w:pPr>
    </w:p>
    <w:p w14:paraId="1593B64A" w14:textId="77777777" w:rsidR="00C13625" w:rsidRDefault="00C13625" w:rsidP="00C13625">
      <w:pPr>
        <w:pStyle w:val="Corpo"/>
        <w:ind w:right="3969"/>
        <w:jc w:val="left"/>
        <w:rPr>
          <w:sz w:val="16"/>
          <w:szCs w:val="16"/>
        </w:rPr>
      </w:pPr>
    </w:p>
    <w:p w14:paraId="5EC4E8FE" w14:textId="77777777" w:rsidR="00C13625" w:rsidRDefault="00C13625" w:rsidP="00C13625">
      <w:pPr>
        <w:pStyle w:val="Corpo"/>
        <w:ind w:right="3969"/>
        <w:jc w:val="left"/>
        <w:rPr>
          <w:sz w:val="16"/>
          <w:szCs w:val="16"/>
        </w:rPr>
      </w:pPr>
    </w:p>
    <w:p w14:paraId="432B51FF" w14:textId="77777777" w:rsidR="00C13625" w:rsidRDefault="00C13625" w:rsidP="00C13625">
      <w:pPr>
        <w:pStyle w:val="Corpo"/>
        <w:ind w:right="3969"/>
        <w:jc w:val="left"/>
        <w:rPr>
          <w:sz w:val="16"/>
          <w:szCs w:val="16"/>
        </w:rPr>
      </w:pPr>
    </w:p>
    <w:p w14:paraId="6FF56D37" w14:textId="77777777" w:rsidR="00C13625" w:rsidRDefault="00C13625" w:rsidP="00C13625">
      <w:pPr>
        <w:pStyle w:val="Corpo"/>
        <w:ind w:right="3969"/>
        <w:jc w:val="left"/>
        <w:rPr>
          <w:sz w:val="16"/>
          <w:szCs w:val="16"/>
        </w:rPr>
      </w:pPr>
    </w:p>
    <w:p w14:paraId="356BBF0F" w14:textId="77777777" w:rsidR="00C13625" w:rsidRDefault="00C13625" w:rsidP="00C13625">
      <w:pPr>
        <w:pStyle w:val="Corpo"/>
        <w:ind w:right="3969"/>
        <w:jc w:val="left"/>
        <w:rPr>
          <w:sz w:val="16"/>
          <w:szCs w:val="16"/>
        </w:rPr>
      </w:pPr>
    </w:p>
    <w:p w14:paraId="018D6178" w14:textId="77777777" w:rsidR="00C13625" w:rsidRDefault="00C13625" w:rsidP="00C13625">
      <w:pPr>
        <w:pStyle w:val="Corpo"/>
        <w:ind w:right="3969"/>
        <w:jc w:val="left"/>
        <w:rPr>
          <w:sz w:val="16"/>
          <w:szCs w:val="16"/>
        </w:rPr>
      </w:pPr>
    </w:p>
    <w:p w14:paraId="27E0E2DB" w14:textId="77777777" w:rsidR="00C13625" w:rsidRDefault="00C13625" w:rsidP="00C13625">
      <w:pPr>
        <w:pStyle w:val="Corpo"/>
        <w:ind w:right="3969"/>
        <w:jc w:val="left"/>
        <w:rPr>
          <w:sz w:val="16"/>
          <w:szCs w:val="16"/>
        </w:rPr>
      </w:pPr>
    </w:p>
    <w:p w14:paraId="796BB01E" w14:textId="77777777" w:rsidR="00C13625" w:rsidRDefault="00C13625" w:rsidP="00C13625">
      <w:pPr>
        <w:pStyle w:val="Corpo"/>
        <w:ind w:right="3969"/>
        <w:jc w:val="left"/>
        <w:rPr>
          <w:sz w:val="16"/>
          <w:szCs w:val="16"/>
        </w:rPr>
      </w:pPr>
    </w:p>
    <w:p w14:paraId="33505BF5" w14:textId="77777777" w:rsidR="00C13625" w:rsidRDefault="00C13625" w:rsidP="00C13625">
      <w:pPr>
        <w:pStyle w:val="Corpo"/>
        <w:ind w:right="3969"/>
        <w:jc w:val="left"/>
        <w:rPr>
          <w:sz w:val="16"/>
          <w:szCs w:val="16"/>
        </w:rPr>
      </w:pPr>
    </w:p>
    <w:p w14:paraId="2CE49B33" w14:textId="77777777" w:rsidR="00C13625" w:rsidRDefault="00C13625" w:rsidP="00C13625">
      <w:pPr>
        <w:pStyle w:val="Corpo"/>
        <w:ind w:right="3969"/>
        <w:jc w:val="left"/>
        <w:rPr>
          <w:sz w:val="16"/>
          <w:szCs w:val="16"/>
        </w:rPr>
      </w:pPr>
    </w:p>
    <w:p w14:paraId="5922BB28" w14:textId="77777777" w:rsidR="00C13625" w:rsidRDefault="00C13625" w:rsidP="00C13625">
      <w:pPr>
        <w:pStyle w:val="Corpo"/>
        <w:ind w:right="3969"/>
        <w:jc w:val="left"/>
        <w:rPr>
          <w:sz w:val="16"/>
          <w:szCs w:val="16"/>
        </w:rPr>
      </w:pPr>
    </w:p>
    <w:p w14:paraId="2472E040" w14:textId="77777777" w:rsidR="00C13625" w:rsidRDefault="00C13625" w:rsidP="00C13625">
      <w:pPr>
        <w:pStyle w:val="Corpo"/>
        <w:ind w:right="3969"/>
        <w:jc w:val="left"/>
        <w:rPr>
          <w:sz w:val="16"/>
          <w:szCs w:val="16"/>
        </w:rPr>
      </w:pPr>
    </w:p>
    <w:p w14:paraId="6611AE3F" w14:textId="77777777" w:rsidR="00C13625" w:rsidRDefault="00C13625" w:rsidP="00C13625">
      <w:pPr>
        <w:pStyle w:val="Corpo"/>
        <w:ind w:right="3969"/>
        <w:jc w:val="left"/>
        <w:rPr>
          <w:sz w:val="16"/>
          <w:szCs w:val="16"/>
        </w:rPr>
      </w:pPr>
    </w:p>
    <w:p w14:paraId="4F568D2A" w14:textId="77777777" w:rsidR="00C13625" w:rsidRDefault="00C13625" w:rsidP="00C13625">
      <w:pPr>
        <w:pStyle w:val="Corpo"/>
        <w:ind w:right="3969"/>
        <w:jc w:val="left"/>
        <w:rPr>
          <w:sz w:val="16"/>
          <w:szCs w:val="16"/>
        </w:rPr>
      </w:pPr>
    </w:p>
    <w:p w14:paraId="46725BC6" w14:textId="77777777" w:rsidR="00C13625" w:rsidRDefault="00C13625" w:rsidP="00C13625">
      <w:pPr>
        <w:pStyle w:val="Corpo"/>
        <w:ind w:right="3969"/>
        <w:jc w:val="left"/>
        <w:rPr>
          <w:sz w:val="16"/>
          <w:szCs w:val="16"/>
        </w:rPr>
      </w:pPr>
    </w:p>
    <w:p w14:paraId="2C379AC4" w14:textId="77777777" w:rsidR="00C13625" w:rsidRDefault="00C13625" w:rsidP="00C13625">
      <w:pPr>
        <w:pStyle w:val="Corpo"/>
        <w:ind w:right="3969"/>
        <w:jc w:val="left"/>
        <w:rPr>
          <w:sz w:val="16"/>
          <w:szCs w:val="16"/>
        </w:rPr>
      </w:pPr>
    </w:p>
    <w:p w14:paraId="6C3910E4" w14:textId="77777777" w:rsidR="00C13625" w:rsidRDefault="00C13625" w:rsidP="00C13625">
      <w:pPr>
        <w:pStyle w:val="Corpo"/>
        <w:ind w:right="3969"/>
        <w:jc w:val="left"/>
        <w:rPr>
          <w:sz w:val="16"/>
          <w:szCs w:val="16"/>
        </w:rPr>
      </w:pPr>
    </w:p>
    <w:p w14:paraId="6449E3CD" w14:textId="77777777" w:rsidR="00C13625" w:rsidRDefault="00C13625" w:rsidP="00C13625">
      <w:pPr>
        <w:pStyle w:val="Corpo"/>
        <w:ind w:right="3969"/>
        <w:jc w:val="left"/>
        <w:rPr>
          <w:sz w:val="16"/>
          <w:szCs w:val="16"/>
        </w:rPr>
      </w:pPr>
    </w:p>
    <w:p w14:paraId="01B51BC0" w14:textId="77777777" w:rsidR="00C13625" w:rsidRDefault="00C13625" w:rsidP="00C13625">
      <w:pPr>
        <w:pStyle w:val="Corpo"/>
        <w:ind w:right="3969"/>
        <w:jc w:val="left"/>
        <w:rPr>
          <w:sz w:val="16"/>
          <w:szCs w:val="16"/>
        </w:rPr>
      </w:pPr>
    </w:p>
    <w:p w14:paraId="1BF633EC" w14:textId="77777777" w:rsidR="00C13625" w:rsidRDefault="00C13625" w:rsidP="00C13625">
      <w:pPr>
        <w:pStyle w:val="Corpo"/>
        <w:ind w:right="3969"/>
        <w:jc w:val="left"/>
        <w:rPr>
          <w:sz w:val="16"/>
          <w:szCs w:val="16"/>
        </w:rPr>
      </w:pPr>
    </w:p>
    <w:p w14:paraId="4F32ADCB" w14:textId="77777777" w:rsidR="00C13625" w:rsidRDefault="00C13625" w:rsidP="00C13625">
      <w:pPr>
        <w:pStyle w:val="Corpo"/>
        <w:ind w:right="3969"/>
        <w:jc w:val="left"/>
        <w:rPr>
          <w:sz w:val="16"/>
          <w:szCs w:val="16"/>
        </w:rPr>
      </w:pPr>
    </w:p>
    <w:p w14:paraId="6642130B" w14:textId="77777777" w:rsidR="00C13625" w:rsidRDefault="00C13625" w:rsidP="00C13625">
      <w:pPr>
        <w:pStyle w:val="Corpo"/>
        <w:ind w:right="3969"/>
        <w:jc w:val="left"/>
        <w:rPr>
          <w:sz w:val="16"/>
          <w:szCs w:val="16"/>
        </w:rPr>
      </w:pPr>
    </w:p>
    <w:p w14:paraId="0FE18615" w14:textId="77777777" w:rsidR="00C13625" w:rsidRDefault="00C13625" w:rsidP="00C13625">
      <w:pPr>
        <w:pStyle w:val="Corpo"/>
        <w:ind w:right="3969"/>
        <w:jc w:val="left"/>
        <w:rPr>
          <w:sz w:val="16"/>
          <w:szCs w:val="16"/>
        </w:rPr>
      </w:pPr>
    </w:p>
    <w:p w14:paraId="59E19B7C" w14:textId="77777777" w:rsidR="00C13625" w:rsidRDefault="00C13625" w:rsidP="00C13625">
      <w:pPr>
        <w:pStyle w:val="Corpo"/>
        <w:ind w:right="3969"/>
        <w:jc w:val="left"/>
        <w:rPr>
          <w:sz w:val="16"/>
          <w:szCs w:val="16"/>
        </w:rPr>
      </w:pPr>
    </w:p>
    <w:p w14:paraId="3F16C54E" w14:textId="77777777" w:rsidR="00C13625" w:rsidRDefault="00C13625" w:rsidP="00C13625">
      <w:pPr>
        <w:pStyle w:val="Corpo"/>
        <w:ind w:right="3969"/>
        <w:jc w:val="left"/>
        <w:rPr>
          <w:sz w:val="16"/>
          <w:szCs w:val="16"/>
        </w:rPr>
      </w:pPr>
    </w:p>
    <w:p w14:paraId="679C1255" w14:textId="77777777" w:rsidR="00C13625" w:rsidRDefault="00C13625" w:rsidP="00C13625">
      <w:pPr>
        <w:pStyle w:val="Corpo"/>
        <w:ind w:right="3969"/>
        <w:jc w:val="left"/>
        <w:rPr>
          <w:sz w:val="16"/>
          <w:szCs w:val="16"/>
        </w:rPr>
      </w:pPr>
    </w:p>
    <w:p w14:paraId="69782E47" w14:textId="77777777" w:rsidR="00C13625" w:rsidRDefault="00C13625" w:rsidP="00C13625">
      <w:pPr>
        <w:pStyle w:val="Corpo"/>
        <w:ind w:right="3969"/>
        <w:jc w:val="left"/>
        <w:rPr>
          <w:sz w:val="16"/>
          <w:szCs w:val="16"/>
        </w:rPr>
      </w:pPr>
    </w:p>
    <w:p w14:paraId="42944D1C" w14:textId="77777777" w:rsidR="00C13625" w:rsidRDefault="00C13625" w:rsidP="00C13625">
      <w:pPr>
        <w:pStyle w:val="Corpo"/>
        <w:ind w:right="3969"/>
        <w:jc w:val="left"/>
        <w:rPr>
          <w:sz w:val="16"/>
          <w:szCs w:val="16"/>
        </w:rPr>
      </w:pPr>
    </w:p>
    <w:p w14:paraId="4E5EF38D" w14:textId="77777777" w:rsidR="00C13625" w:rsidRDefault="00C13625" w:rsidP="00C13625">
      <w:pPr>
        <w:pStyle w:val="Corpo"/>
        <w:ind w:right="3969"/>
        <w:jc w:val="left"/>
        <w:rPr>
          <w:sz w:val="16"/>
          <w:szCs w:val="16"/>
        </w:rPr>
      </w:pPr>
    </w:p>
    <w:p w14:paraId="2BB253E5" w14:textId="77777777" w:rsidR="00C13625" w:rsidRDefault="00C13625" w:rsidP="00C13625">
      <w:pPr>
        <w:pStyle w:val="Corpo"/>
        <w:ind w:right="3969"/>
        <w:jc w:val="left"/>
        <w:rPr>
          <w:sz w:val="16"/>
          <w:szCs w:val="16"/>
        </w:rPr>
      </w:pPr>
    </w:p>
    <w:p w14:paraId="734952B4" w14:textId="77777777" w:rsidR="00C13625" w:rsidRDefault="00C13625" w:rsidP="00C13625">
      <w:pPr>
        <w:pStyle w:val="Corpo"/>
        <w:ind w:right="3969"/>
        <w:jc w:val="left"/>
        <w:rPr>
          <w:sz w:val="16"/>
          <w:szCs w:val="16"/>
        </w:rPr>
      </w:pPr>
    </w:p>
    <w:p w14:paraId="5EF6AD6A" w14:textId="77777777" w:rsidR="00C13625" w:rsidRDefault="00C13625" w:rsidP="00C13625">
      <w:pPr>
        <w:pStyle w:val="Corpo"/>
        <w:ind w:right="3969"/>
        <w:jc w:val="left"/>
        <w:rPr>
          <w:sz w:val="16"/>
          <w:szCs w:val="16"/>
        </w:rPr>
      </w:pPr>
    </w:p>
    <w:p w14:paraId="3867963F" w14:textId="77777777" w:rsidR="00C13625" w:rsidRDefault="00C13625" w:rsidP="00C13625">
      <w:pPr>
        <w:pStyle w:val="Corpo"/>
        <w:ind w:right="3969"/>
        <w:jc w:val="left"/>
        <w:rPr>
          <w:sz w:val="16"/>
          <w:szCs w:val="16"/>
        </w:rPr>
      </w:pPr>
    </w:p>
    <w:p w14:paraId="78FBC773" w14:textId="77777777" w:rsidR="00C13625" w:rsidRPr="009626EF" w:rsidRDefault="00C13625" w:rsidP="00C13625">
      <w:pPr>
        <w:pStyle w:val="Ttulo1"/>
      </w:pPr>
      <w:bookmarkStart w:id="160" w:name="_Toc184280854"/>
      <w:bookmarkStart w:id="161" w:name="_Toc191035791"/>
      <w:r w:rsidRPr="00DD2180">
        <w:rPr>
          <w:iCs/>
        </w:rPr>
        <w:t>Madecassoside</w:t>
      </w:r>
      <w:bookmarkEnd w:id="160"/>
      <w:bookmarkEnd w:id="161"/>
    </w:p>
    <w:p w14:paraId="6E1F7B70" w14:textId="77777777" w:rsidR="00C13625" w:rsidRDefault="00C13625" w:rsidP="00C13625">
      <w:pPr>
        <w:pStyle w:val="Corpo"/>
        <w:spacing w:after="120"/>
        <w:jc w:val="center"/>
        <w:rPr>
          <w:sz w:val="24"/>
        </w:rPr>
      </w:pPr>
      <w:r w:rsidRPr="00DD2180">
        <w:rPr>
          <w:b/>
          <w:iCs/>
          <w:color w:val="0070C0"/>
          <w:sz w:val="40"/>
        </w:rPr>
        <w:t>Auxilia na Melhora da Homeostase da Pele</w:t>
      </w:r>
    </w:p>
    <w:p w14:paraId="48CF70D9" w14:textId="77777777" w:rsidR="00C13625" w:rsidRDefault="00C13625" w:rsidP="00C13625">
      <w:pPr>
        <w:spacing w:after="20" w:line="240" w:lineRule="auto"/>
        <w:jc w:val="both"/>
        <w:rPr>
          <w:rFonts w:ascii="Swis721 Th BT" w:eastAsia="Arial" w:hAnsi="Swis721 Th BT" w:cs="Times New Roman"/>
          <w:color w:val="404040"/>
          <w:sz w:val="23"/>
          <w:szCs w:val="24"/>
        </w:rPr>
      </w:pPr>
    </w:p>
    <w:p w14:paraId="592903BB" w14:textId="77777777" w:rsidR="00C13625" w:rsidRPr="003A304D" w:rsidRDefault="00C13625" w:rsidP="00C13625">
      <w:pPr>
        <w:pStyle w:val="Corpo"/>
        <w:spacing w:line="276" w:lineRule="auto"/>
        <w:rPr>
          <w:rFonts w:cs="Times New Roman"/>
          <w:szCs w:val="23"/>
        </w:rPr>
      </w:pPr>
      <w:r w:rsidRPr="00DD2180">
        <w:rPr>
          <w:rFonts w:cs="Times New Roman"/>
          <w:szCs w:val="23"/>
        </w:rPr>
        <w:t xml:space="preserve">Os efeitos do envelhecimento da pele são encontrados principalmente na derme superficial e na epiderme. Foi demonstrado anteriormente </w:t>
      </w:r>
      <w:r w:rsidRPr="00DD2180">
        <w:rPr>
          <w:rFonts w:cs="Times New Roman"/>
          <w:i/>
          <w:iCs/>
          <w:szCs w:val="23"/>
        </w:rPr>
        <w:t>in vivo</w:t>
      </w:r>
      <w:r w:rsidRPr="00DD2180">
        <w:rPr>
          <w:rFonts w:cs="Times New Roman"/>
          <w:szCs w:val="23"/>
        </w:rPr>
        <w:t xml:space="preserve"> o efeito benéfico de uma fórmula aplicada topicamente de 5% de vitamina C no gerenciamento do envelhecimento cutâneo. Portanto, este estudo publicado no periódico </w:t>
      </w:r>
      <w:r w:rsidRPr="00DD2180">
        <w:rPr>
          <w:rFonts w:cs="Times New Roman"/>
          <w:i/>
          <w:iCs/>
          <w:szCs w:val="23"/>
        </w:rPr>
        <w:t>Experimental Dermatology</w:t>
      </w:r>
      <w:r w:rsidRPr="00DD2180">
        <w:rPr>
          <w:rFonts w:cs="Times New Roman"/>
          <w:szCs w:val="23"/>
        </w:rPr>
        <w:t xml:space="preserve"> avaliou se o madecassoside, extraído da </w:t>
      </w:r>
      <w:r w:rsidRPr="00DD2180">
        <w:rPr>
          <w:rFonts w:cs="Times New Roman"/>
          <w:i/>
          <w:iCs/>
          <w:szCs w:val="23"/>
        </w:rPr>
        <w:t>Centella asiatica</w:t>
      </w:r>
      <w:r w:rsidRPr="00DD2180">
        <w:rPr>
          <w:rFonts w:cs="Times New Roman"/>
          <w:szCs w:val="23"/>
        </w:rPr>
        <w:t>, conhecido por induzir a expressão do colágeno e/ou modular os mediadores inflamatórios, poderia também prevenir e corrigir a</w:t>
      </w:r>
      <w:r>
        <w:rPr>
          <w:rFonts w:cs="Times New Roman"/>
          <w:szCs w:val="23"/>
        </w:rPr>
        <w:t>lguns sinais de envelhecimento (</w:t>
      </w:r>
      <w:r w:rsidRPr="003A304D">
        <w:rPr>
          <w:rFonts w:cs="Times New Roman"/>
          <w:szCs w:val="23"/>
        </w:rPr>
        <w:t>Haftek</w:t>
      </w:r>
      <w:r>
        <w:rPr>
          <w:rFonts w:cs="Times New Roman"/>
          <w:szCs w:val="23"/>
        </w:rPr>
        <w:t xml:space="preserve"> </w:t>
      </w:r>
      <w:r>
        <w:rPr>
          <w:rFonts w:cs="Times New Roman"/>
          <w:i/>
          <w:szCs w:val="23"/>
        </w:rPr>
        <w:t xml:space="preserve">et al., </w:t>
      </w:r>
      <w:r>
        <w:rPr>
          <w:rFonts w:cs="Times New Roman"/>
          <w:szCs w:val="23"/>
        </w:rPr>
        <w:t>2008).</w:t>
      </w:r>
    </w:p>
    <w:p w14:paraId="1581010A" w14:textId="77777777" w:rsidR="00C13625" w:rsidRDefault="00C13625" w:rsidP="00C13625">
      <w:pPr>
        <w:pStyle w:val="Corpo"/>
        <w:spacing w:line="276" w:lineRule="auto"/>
      </w:pPr>
    </w:p>
    <w:p w14:paraId="1111A9E3" w14:textId="77777777" w:rsidR="00C13625" w:rsidRDefault="00C13625" w:rsidP="00C13625">
      <w:pPr>
        <w:spacing w:after="20" w:line="240" w:lineRule="auto"/>
        <w:jc w:val="both"/>
        <w:rPr>
          <w:rFonts w:ascii="Swis721 Th BT" w:eastAsia="MS Mincho" w:hAnsi="Swis721 Th BT" w:cs="Times New Roman"/>
          <w:color w:val="404040"/>
          <w:sz w:val="24"/>
          <w:szCs w:val="24"/>
        </w:rPr>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1848704" behindDoc="0" locked="0" layoutInCell="1" allowOverlap="1" wp14:anchorId="198DE93E" wp14:editId="7439BDAC">
                <wp:simplePos x="0" y="0"/>
                <wp:positionH relativeFrom="margin">
                  <wp:posOffset>45085</wp:posOffset>
                </wp:positionH>
                <wp:positionV relativeFrom="paragraph">
                  <wp:posOffset>5080</wp:posOffset>
                </wp:positionV>
                <wp:extent cx="5734050" cy="727710"/>
                <wp:effectExtent l="0" t="0" r="19050" b="15240"/>
                <wp:wrapNone/>
                <wp:docPr id="737448641" name="Caixa de texto 737448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ysClr val="window" lastClr="FFFFFF">
                            <a:lumMod val="100000"/>
                            <a:lumOff val="0"/>
                          </a:sysClr>
                        </a:solidFill>
                        <a:ln w="9525">
                          <a:solidFill>
                            <a:srgbClr val="F30388"/>
                          </a:solidFill>
                          <a:miter lim="800000"/>
                        </a:ln>
                      </wps:spPr>
                      <wps:txbx>
                        <w:txbxContent>
                          <w:p w14:paraId="60B11C42" w14:textId="77777777" w:rsidR="00C13625" w:rsidRDefault="00C13625" w:rsidP="00C13625">
                            <w:pPr>
                              <w:spacing w:line="276" w:lineRule="auto"/>
                              <w:jc w:val="center"/>
                              <w:rPr>
                                <w:rFonts w:ascii="Swis721 Th BT" w:hAnsi="Swis721 Th BT"/>
                                <w:sz w:val="23"/>
                                <w:szCs w:val="23"/>
                              </w:rPr>
                            </w:pPr>
                            <w:r>
                              <w:rPr>
                                <w:rFonts w:ascii="Swis721 Th BT" w:hAnsi="Swis721 Th BT"/>
                                <w:sz w:val="23"/>
                                <w:szCs w:val="23"/>
                              </w:rPr>
                              <w:t>Para isso, 20 voluntárias foram selecionadas para participarem desse estudo clínico, randomizado e duplo-cego. Elas receberam durante um período de seis meses a seguinte posologia:</w:t>
                            </w:r>
                          </w:p>
                        </w:txbxContent>
                      </wps:txbx>
                      <wps:bodyPr rot="0" vert="horz" wrap="square" lIns="91440" tIns="45720" rIns="91440" bIns="45720" anchor="t" anchorCtr="0" upright="1">
                        <a:noAutofit/>
                      </wps:bodyPr>
                    </wps:wsp>
                  </a:graphicData>
                </a:graphic>
              </wp:anchor>
            </w:drawing>
          </mc:Choice>
          <mc:Fallback>
            <w:pict>
              <v:shape w14:anchorId="198DE93E" id="Caixa de texto 737448641" o:spid="_x0000_s1132" type="#_x0000_t202" style="position:absolute;left:0;text-align:left;margin-left:3.55pt;margin-top:.4pt;width:451.5pt;height:57.3pt;z-index:251848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C8WAIAAJwEAAAOAAAAZHJzL2Uyb0RvYy54bWysVNtu2zAMfR+wfxD0vtpOnDo16hRdigwD&#10;ugvQ7QMUWY6FSaImKbGzrx8lp2m6vQ3zgyCK0uHhIenbu1ErchDOSzANLa5ySoTh0Eqza+j3b5t3&#10;S0p8YKZlCoxo6FF4erd6++Z2sLWYQQ+qFY4giPH1YBvah2DrLPO8F5r5K7DCoLMDp1lA0+2y1rEB&#10;0bXKZnl+nQ3gWuuAC+/x9GFy0lXC7zrBw5eu8yIQ1VDkFtLq0rqNa7a6ZfXOMdtLfqLB/oGFZtJg&#10;0DPUAwuM7J38C0pL7sBDF6446Ay6TnKRcsBsivyPbJ56ZkXKBcXx9iyT/3+w/PPhqyOybWg1r8py&#10;eV0WlBimsVRrJkdGWkGCGAOQFz9qNlhf49Mni4/D+B5GrH3K39tH4D88MbDumdmJe+dg6AVrkXMR&#10;1c4unk44PoJsh0/QYlC2D5CAxs7pKChKRBAda3c81wv5EI6Hi2pe5gt0cfRVs6oqUkEzVj+/ts6H&#10;DwI0iZuGOuyHhM4Ojz5ENqx+vhKDeVCy3UilknH0a+XIgWHrYMe1MFCimA942NBN+hKW2mvkPt0r&#10;8vhNXYXn2HvT+TMvnzBT3FexlCFDQ28Ws8Wk4isebrc9E9nM8/lymYT8g66WASdJSd3Q5ZkF5qfM&#10;SfSo86R4GLdjqnlRzCJULMkW2iPWwcE0IjjSuOnB/aJkwPFoqP+5Z06gBB8N1vKmKMs4T8koF9UM&#10;DXfp2V56mOEI1dBAybRdh2kG99bJXY+Rpu4xcI/172QqzQurUwI4Akm507jGGbu0062Xn8rqNwAA&#10;AP//AwBQSwMEFAAGAAgAAAAhADXR6xnZAAAABgEAAA8AAABkcnMvZG93bnJldi54bWxMjstOwzAQ&#10;RfdI/IM1lbqjjhH0EeJUVSV2XdDHB7jxNAmNx1Hs5vH3DCtYXt2rc0+2HV0jeuxC7UmDWiQgkApv&#10;ayo1XM6fL2sQIRqypvGEGiYMsM2fnzKTWj/QEftTLAVDKKRGQxVjm0oZigqdCQvfInF3850zkWNX&#10;StuZgeGuka9JspTO1MQPlWlxX2FxPz2chvWxV9PBTef991cxjMHv3GpZaj2fjbsPEBHH+DeGX31W&#10;h5ydrv5BNohGw0rxkFEguNyohOOVV+r9DWSeyf/6+Q8AAAD//wMAUEsBAi0AFAAGAAgAAAAhALaD&#10;OJL+AAAA4QEAABMAAAAAAAAAAAAAAAAAAAAAAFtDb250ZW50X1R5cGVzXS54bWxQSwECLQAUAAYA&#10;CAAAACEAOP0h/9YAAACUAQAACwAAAAAAAAAAAAAAAAAvAQAAX3JlbHMvLnJlbHNQSwECLQAUAAYA&#10;CAAAACEAE82wvFgCAACcBAAADgAAAAAAAAAAAAAAAAAuAgAAZHJzL2Uyb0RvYy54bWxQSwECLQAU&#10;AAYACAAAACEANdHrGdkAAAAGAQAADwAAAAAAAAAAAAAAAACyBAAAZHJzL2Rvd25yZXYueG1sUEsF&#10;BgAAAAAEAAQA8wAAALgFAAAAAA==&#10;" strokecolor="#f30388">
                <v:textbox>
                  <w:txbxContent>
                    <w:p w14:paraId="60B11C42" w14:textId="77777777" w:rsidR="00C13625" w:rsidRDefault="00C13625" w:rsidP="00C13625">
                      <w:pPr>
                        <w:spacing w:line="276" w:lineRule="auto"/>
                        <w:jc w:val="center"/>
                        <w:rPr>
                          <w:rFonts w:ascii="Swis721 Th BT" w:hAnsi="Swis721 Th BT"/>
                          <w:sz w:val="23"/>
                          <w:szCs w:val="23"/>
                        </w:rPr>
                      </w:pPr>
                      <w:r>
                        <w:rPr>
                          <w:rFonts w:ascii="Swis721 Th BT" w:hAnsi="Swis721 Th BT"/>
                          <w:sz w:val="23"/>
                          <w:szCs w:val="23"/>
                        </w:rPr>
                        <w:t>Para isso, 20 voluntárias foram selecionadas para participarem desse estudo clínico, randomizado e duplo-cego. Elas receberam durante um período de seis meses a seguinte posologia:</w:t>
                      </w:r>
                    </w:p>
                  </w:txbxContent>
                </v:textbox>
                <w10:wrap anchorx="margin"/>
              </v:shape>
            </w:pict>
          </mc:Fallback>
        </mc:AlternateContent>
      </w:r>
      <w:r>
        <w:rPr>
          <w:rFonts w:ascii="Swis721 Th BT" w:eastAsia="MS Mincho" w:hAnsi="Swis721 Th BT" w:cs="Times New Roman"/>
          <w:color w:val="404040"/>
          <w:sz w:val="24"/>
          <w:szCs w:val="24"/>
        </w:rPr>
        <w:br/>
      </w:r>
    </w:p>
    <w:p w14:paraId="6DAF275A"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7385A93E"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69BAB1F9" w14:textId="77777777" w:rsidR="00C13625" w:rsidRDefault="00C13625" w:rsidP="00C13625">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850752" behindDoc="0" locked="0" layoutInCell="1" allowOverlap="1" wp14:anchorId="662E5AA1" wp14:editId="1B57C91A">
                <wp:simplePos x="0" y="0"/>
                <wp:positionH relativeFrom="margin">
                  <wp:align>center</wp:align>
                </wp:positionH>
                <wp:positionV relativeFrom="paragraph">
                  <wp:posOffset>150495</wp:posOffset>
                </wp:positionV>
                <wp:extent cx="226695" cy="138430"/>
                <wp:effectExtent l="0" t="0" r="1905" b="0"/>
                <wp:wrapNone/>
                <wp:docPr id="737448642" name="Triângulo isósceles 737448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7A637670" id="Triângulo isósceles 737448642" o:spid="_x0000_s1026" type="#_x0000_t5" style="position:absolute;margin-left:0;margin-top:11.85pt;width:17.85pt;height:10.9pt;flip:y;z-index:2518507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LRVgIAAHQEAAAOAAAAZHJzL2Uyb0RvYy54bWysVM1u2zAMvg/YOwi6r05SN02NOkXRosOA&#10;/RRot7siybY2WdREJU72OHuFPUJfbJScpl13G+aDIJLiR/Ij6fOLbW/ZRgc04Go+PZpwpp0EZVxb&#10;88/3N28WnGEUTgkLTtd8p5FfLF+/Oh98pWfQgVU6MAJxWA2+5l2MvioKlJ3uBR6B146MDYReRBJD&#10;W6ggBkLvbTGbTObFAEH5AFIjkvZ6NPJlxm8aLeOnpkEdma055RbzGfK5SmexPBdVG4TvjNynIf4h&#10;i14YR0EPUNciCrYO5i+o3sgACE08ktAX0DRG6lwDVTOdvKjmrhNe51qIHPQHmvD/wcqPm9vAjKr5&#10;6fFpWS7m5YwzJ3pq1X0wDz9du7bADD78QqmtRvb0jKgbPFaEcOdvQyoe/XuQ35A5uOqEa/VlCDB0&#10;WihKeJqoLv5wSAKSK1sNH0BRRLGOkFncNqFnjTX+S3JM0MQU2+a27Q5t09vIJClns/n87IQzSabp&#10;8aI8zm0tRJVgkrMPGN9q6Fm61DwGQ9nZxKyoxOY9xnRp1b5uob5y1vSW5mAjLDuZ0JeTPzwm6EfI&#10;5Ilgjbox1mZhh1c2MPKsOc2pgoEzKzCSsuY3+ctx7bqnosd3ixRjHEVS08CO6seomCGJvRehrEsB&#10;HaTQiVxRJU3mONE6tmcFakcUBxhHn1aVLh2EH5wNNPY1x+9rETQl+c5Rm86mZZn2JAvlyemMhPDc&#10;snpuEU4SFDHK2Xi9iuNurX0wbUeRxu45uKTWNiY+zsCY1T5ZGu2c/X4N0+48l/Orp5/F8jcAAAD/&#10;/wMAUEsDBBQABgAIAAAAIQDfZYwQ3AAAAAUBAAAPAAAAZHJzL2Rvd25yZXYueG1sTI9BS8NAEIXv&#10;gv9hGcGb3diatsRMihakeCk1Ss+b7JgEs7Mhu23jv3c86Wl4vMd73+SbyfXqTGPoPCPczxJQxLW3&#10;HTcIH+8vd2tQIRq2pvdMCN8UYFNcX+Ums/7Cb3QuY6OkhENmENoYh0zrULfkTJj5gVi8Tz86E0WO&#10;jbajuUi56/U8SZbamY5loTUDbVuqv8qTQ+i2h5L7w24/JK9Hv3teVs2eV4i3N9PTI6hIU/wLwy++&#10;oEMhTJU/sQ2qR5BHIsJ8sQIl7iKVWyE8pCnoItf/6YsfAAAA//8DAFBLAQItABQABgAIAAAAIQC2&#10;gziS/gAAAOEBAAATAAAAAAAAAAAAAAAAAAAAAABbQ29udGVudF9UeXBlc10ueG1sUEsBAi0AFAAG&#10;AAgAAAAhADj9If/WAAAAlAEAAAsAAAAAAAAAAAAAAAAALwEAAF9yZWxzLy5yZWxzUEsBAi0AFAAG&#10;AAgAAAAhAELtAtFWAgAAdAQAAA4AAAAAAAAAAAAAAAAALgIAAGRycy9lMm9Eb2MueG1sUEsBAi0A&#10;FAAGAAgAAAAhAN9ljBDcAAAABQEAAA8AAAAAAAAAAAAAAAAAsAQAAGRycy9kb3ducmV2LnhtbFBL&#10;BQYAAAAABAAEAPMAAAC5BQAAAAA=&#10;" fillcolor="#d9d9d9" stroked="f">
                <w10:wrap anchorx="margin"/>
              </v:shape>
            </w:pict>
          </mc:Fallback>
        </mc:AlternateContent>
      </w:r>
    </w:p>
    <w:p w14:paraId="3A4A8070" w14:textId="77777777" w:rsidR="00C13625" w:rsidRDefault="00C13625" w:rsidP="00C13625">
      <w:pPr>
        <w:spacing w:after="20" w:line="240" w:lineRule="auto"/>
        <w:jc w:val="both"/>
        <w:rPr>
          <w:rFonts w:ascii="Swis721 Th BT" w:eastAsia="MS Mincho" w:hAnsi="Swis721 Th BT" w:cs="Times New Roman"/>
          <w:color w:val="404040"/>
          <w:sz w:val="23"/>
          <w:szCs w:val="24"/>
        </w:rPr>
      </w:pPr>
    </w:p>
    <w:p w14:paraId="572E2081" w14:textId="77777777" w:rsidR="00C13625" w:rsidRDefault="00C13625" w:rsidP="00C13625">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1849728" behindDoc="0" locked="0" layoutInCell="1" allowOverlap="1" wp14:anchorId="11CAB288" wp14:editId="282FB4D8">
                <wp:simplePos x="0" y="0"/>
                <wp:positionH relativeFrom="margin">
                  <wp:align>center</wp:align>
                </wp:positionH>
                <wp:positionV relativeFrom="paragraph">
                  <wp:posOffset>8255</wp:posOffset>
                </wp:positionV>
                <wp:extent cx="1913890" cy="800735"/>
                <wp:effectExtent l="0" t="0" r="10160" b="18415"/>
                <wp:wrapNone/>
                <wp:docPr id="737448643" name="Caixa de texto 737448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0735"/>
                        </a:xfrm>
                        <a:prstGeom prst="rect">
                          <a:avLst/>
                        </a:prstGeom>
                        <a:solidFill>
                          <a:srgbClr val="F30388"/>
                        </a:solidFill>
                        <a:ln w="9525">
                          <a:solidFill>
                            <a:srgbClr val="F30388"/>
                          </a:solidFill>
                          <a:miter lim="800000"/>
                        </a:ln>
                      </wps:spPr>
                      <wps:txbx>
                        <w:txbxContent>
                          <w:p w14:paraId="66AA40E4"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Vitamina C 5%</w:t>
                            </w:r>
                          </w:p>
                          <w:p w14:paraId="2C886B68"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color w:val="FFFFFF"/>
                                <w:sz w:val="23"/>
                                <w:szCs w:val="23"/>
                              </w:rPr>
                              <w:t>Madecassoside 0,1%</w:t>
                            </w:r>
                          </w:p>
                          <w:p w14:paraId="088D42EF" w14:textId="77777777" w:rsidR="00C13625" w:rsidRDefault="00C13625" w:rsidP="00C13625">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11CAB288" id="Caixa de texto 737448643" o:spid="_x0000_s1133" type="#_x0000_t202" style="position:absolute;left:0;text-align:left;margin-left:0;margin-top:.65pt;width:150.7pt;height:63.05pt;z-index:2518497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LgIAAFkEAAAOAAAAZHJzL2Uyb0RvYy54bWysVNtu2zAMfR+wfxD0vtqOkyYx6hRdig4D&#10;ugvQ7QMUWY6FyaJGKbG7rx8lp222vRV7EURTPDw8JH11PfaGHRV6DbbmxUXOmbISGm33Nf/+7e7d&#10;ijMfhG2EAatq/qg8v968fXM1uErNoAPTKGQEYn01uJp3Ibgqy7zsVC/8BThlydkC9iKQifusQTEQ&#10;em+yWZ5fZgNg4xCk8p6+3k5Ovkn4batk+NK2XgVmak7cQjoxnbt4ZpsrUe1RuE7LEw3xCha90JaS&#10;PkPdiiDYAfU/UL2WCB7acCGhz6BttVSpBqqmyP+q5qETTqVaSBzvnmXy/w9Wfj5+Raabmi/L5Xy+&#10;upyXnFnRU6u2Qo+CNYoFNQZgL37SbHC+otAHR8FhfA8j9T7V7909yB+eWdh2wu7VDSIMnRINcS6i&#10;2tlZ6ITjI8hu+AQNJRWHAAlobLGPgpJEjNCpd4/P/SI+TMaU66JcrcklybfK82W5SClE9RTt0IcP&#10;CnoWLzVHmoeELo73PkQ2onp6EpN5MLq508YkA/e7rUF2FDQ7d2VerlYn9D+eGcuGmq8Xs8UkwCsg&#10;eh1oCYzuUxV5nsaSqBl70itKNIkVxt2Y2lUUZWQT1dxB80gSIkzTTdtIlw7wF2cDTXbN/c+DQMWZ&#10;+WipDetiPo+rkIz5YjkjA889u3OPsJKgai4DcjYZ2zAt0MGh3neUa2q9hRtqXquTri+8TiXQ/Ca5&#10;T7sWF+TcTq9e/gib3wAAAP//AwBQSwMEFAAGAAgAAAAhABk3bNndAAAABgEAAA8AAABkcnMvZG93&#10;bnJldi54bWxMj0tPwzAQhO9I/Q/WInGjdh+iKMSpCipCcOtDgqMbL0nUeB1itzH8epYTPc7Oauab&#10;fJlcK87Yh8aThslYgUAqvW2o0rDfPd/egwjRkDWtJ9TwjQGWxegqN5n1A23wvI2V4BAKmdFQx9hl&#10;UoayRmfC2HdI7H363pnIsq+k7c3A4a6VU6XupDMNcUNtOnyqsTxuT07Dunmr0rB/DOprc3z5SD+v&#10;6/dFp/XNdVo9gIiY4v8z/OEzOhTMdPAnskG0GnhI5OsMBJszNZmDOLCeLuYgi1xe4he/AAAA//8D&#10;AFBLAQItABQABgAIAAAAIQC2gziS/gAAAOEBAAATAAAAAAAAAAAAAAAAAAAAAABbQ29udGVudF9U&#10;eXBlc10ueG1sUEsBAi0AFAAGAAgAAAAhADj9If/WAAAAlAEAAAsAAAAAAAAAAAAAAAAALwEAAF9y&#10;ZWxzLy5yZWxzUEsBAi0AFAAGAAgAAAAhAH/IjD8uAgAAWQQAAA4AAAAAAAAAAAAAAAAALgIAAGRy&#10;cy9lMm9Eb2MueG1sUEsBAi0AFAAGAAgAAAAhABk3bNndAAAABgEAAA8AAAAAAAAAAAAAAAAAiAQA&#10;AGRycy9kb3ducmV2LnhtbFBLBQYAAAAABAAEAPMAAACSBQAAAAA=&#10;" fillcolor="#f30388" strokecolor="#f30388">
                <v:textbox>
                  <w:txbxContent>
                    <w:p w14:paraId="66AA40E4"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Vitamina C 5%</w:t>
                      </w:r>
                    </w:p>
                    <w:p w14:paraId="2C886B68" w14:textId="77777777" w:rsidR="00C13625" w:rsidRDefault="00C13625" w:rsidP="00C13625">
                      <w:pPr>
                        <w:spacing w:after="0" w:line="240" w:lineRule="auto"/>
                        <w:jc w:val="center"/>
                        <w:rPr>
                          <w:rFonts w:ascii="Swis721 Th BT" w:hAnsi="Swis721 Th BT"/>
                          <w:color w:val="FFFFFF"/>
                          <w:sz w:val="23"/>
                          <w:szCs w:val="23"/>
                        </w:rPr>
                      </w:pPr>
                      <w:r>
                        <w:rPr>
                          <w:rFonts w:ascii="Swis721 Th BT" w:hAnsi="Swis721 Th BT"/>
                          <w:color w:val="FFFFFF"/>
                          <w:sz w:val="23"/>
                          <w:szCs w:val="23"/>
                        </w:rPr>
                        <w:t>Madecassoside 0,1%</w:t>
                      </w:r>
                    </w:p>
                    <w:p w14:paraId="088D42EF" w14:textId="77777777" w:rsidR="00C13625" w:rsidRDefault="00C13625" w:rsidP="00C13625">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p>
                  </w:txbxContent>
                </v:textbox>
                <w10:wrap anchorx="margin"/>
              </v:shape>
            </w:pict>
          </mc:Fallback>
        </mc:AlternateContent>
      </w:r>
    </w:p>
    <w:p w14:paraId="1FA1CA35" w14:textId="77777777" w:rsidR="00C13625" w:rsidRDefault="00C13625" w:rsidP="00C13625">
      <w:pPr>
        <w:spacing w:after="20" w:line="240" w:lineRule="auto"/>
        <w:jc w:val="both"/>
        <w:rPr>
          <w:rFonts w:ascii="Swis721 Th BT" w:eastAsia="MS Mincho" w:hAnsi="Swis721 Th BT" w:cs="Times New Roman"/>
          <w:color w:val="404040"/>
          <w:sz w:val="23"/>
          <w:szCs w:val="24"/>
        </w:rPr>
      </w:pPr>
    </w:p>
    <w:p w14:paraId="1CD728D3" w14:textId="77777777" w:rsidR="00C13625" w:rsidRDefault="00C13625" w:rsidP="00C13625">
      <w:pPr>
        <w:spacing w:after="20" w:line="240" w:lineRule="auto"/>
        <w:jc w:val="both"/>
        <w:rPr>
          <w:rFonts w:ascii="Swis721 Th BT" w:eastAsia="MS Mincho" w:hAnsi="Swis721 Th BT" w:cs="Times New Roman"/>
          <w:color w:val="404040"/>
          <w:sz w:val="23"/>
          <w:szCs w:val="24"/>
        </w:rPr>
      </w:pPr>
    </w:p>
    <w:p w14:paraId="0545EAC4" w14:textId="77777777" w:rsidR="00C13625" w:rsidRDefault="00C13625" w:rsidP="00C13625">
      <w:pPr>
        <w:spacing w:after="20" w:line="240" w:lineRule="auto"/>
        <w:jc w:val="both"/>
        <w:rPr>
          <w:rFonts w:ascii="Swis721 Th BT" w:eastAsia="MS Mincho" w:hAnsi="Swis721 Th BT" w:cs="Times New Roman"/>
          <w:color w:val="404040"/>
          <w:sz w:val="23"/>
          <w:szCs w:val="24"/>
        </w:rPr>
      </w:pPr>
    </w:p>
    <w:p w14:paraId="664C18F3" w14:textId="77777777" w:rsidR="00C13625" w:rsidRDefault="00C13625" w:rsidP="00C13625">
      <w:pPr>
        <w:pStyle w:val="Subtitulocorpo"/>
        <w:rPr>
          <w:rFonts w:cs="Times New Roman"/>
          <w:color w:val="404040"/>
          <w:sz w:val="16"/>
          <w:szCs w:val="16"/>
        </w:rPr>
      </w:pPr>
    </w:p>
    <w:p w14:paraId="10660184" w14:textId="77777777" w:rsidR="00C13625" w:rsidRDefault="00C13625" w:rsidP="00C13625">
      <w:pPr>
        <w:pStyle w:val="Subtitulocorpo"/>
        <w:rPr>
          <w:rFonts w:cs="Times New Roman"/>
          <w:color w:val="404040"/>
          <w:sz w:val="4"/>
          <w:szCs w:val="4"/>
        </w:rPr>
      </w:pPr>
    </w:p>
    <w:p w14:paraId="3454D343" w14:textId="77777777" w:rsidR="00C13625" w:rsidRDefault="00C13625" w:rsidP="00C13625">
      <w:pPr>
        <w:pStyle w:val="Corpo"/>
        <w:rPr>
          <w:sz w:val="16"/>
          <w:szCs w:val="16"/>
        </w:rPr>
      </w:pPr>
    </w:p>
    <w:p w14:paraId="35396E8F" w14:textId="77777777" w:rsidR="00C13625" w:rsidRPr="001A2681" w:rsidRDefault="00C13625" w:rsidP="00C13625">
      <w:pPr>
        <w:pStyle w:val="Corpo"/>
        <w:numPr>
          <w:ilvl w:val="0"/>
          <w:numId w:val="43"/>
        </w:numPr>
        <w:spacing w:line="276" w:lineRule="auto"/>
        <w:ind w:left="360"/>
        <w:rPr>
          <w:sz w:val="20"/>
          <w:szCs w:val="20"/>
        </w:rPr>
      </w:pPr>
      <w:r w:rsidRPr="001A2681">
        <w:rPr>
          <w:rFonts w:hint="eastAsia"/>
          <w:sz w:val="20"/>
          <w:szCs w:val="20"/>
        </w:rPr>
        <w:t xml:space="preserve">Foram avaliados na linha de base e após seis </w:t>
      </w:r>
      <w:r>
        <w:rPr>
          <w:sz w:val="20"/>
          <w:szCs w:val="20"/>
        </w:rPr>
        <w:t xml:space="preserve">meses </w:t>
      </w:r>
      <w:r w:rsidRPr="001A2681">
        <w:rPr>
          <w:rFonts w:hint="eastAsia"/>
          <w:sz w:val="20"/>
          <w:szCs w:val="20"/>
        </w:rPr>
        <w:t>de utilização da formulação as características cutâneas relacionadas com o fotodano.</w:t>
      </w:r>
    </w:p>
    <w:p w14:paraId="775326C8" w14:textId="77777777" w:rsidR="00C13625" w:rsidRDefault="00C13625" w:rsidP="00C13625">
      <w:pPr>
        <w:pStyle w:val="Subtitulocorpo"/>
        <w:rPr>
          <w:sz w:val="16"/>
          <w:szCs w:val="16"/>
        </w:rPr>
      </w:pPr>
    </w:p>
    <w:p w14:paraId="4C03C7C2" w14:textId="77777777" w:rsidR="00C13625" w:rsidRPr="00DD2180" w:rsidRDefault="00C13625" w:rsidP="00C13625">
      <w:pPr>
        <w:pStyle w:val="Subtitulocorpo"/>
        <w:rPr>
          <w:color w:val="2F5496" w:themeColor="accent5" w:themeShade="BF"/>
          <w:sz w:val="24"/>
          <w:szCs w:val="24"/>
        </w:rPr>
      </w:pPr>
      <w:r w:rsidRPr="00DD2180">
        <w:rPr>
          <w:color w:val="2F5496" w:themeColor="accent5" w:themeShade="BF"/>
          <w:sz w:val="24"/>
          <w:szCs w:val="24"/>
        </w:rPr>
        <w:t>Resultados:</w:t>
      </w:r>
    </w:p>
    <w:p w14:paraId="4813361E" w14:textId="77777777" w:rsidR="00C13625" w:rsidRDefault="00C13625" w:rsidP="00C13625">
      <w:pPr>
        <w:spacing w:after="0" w:line="276" w:lineRule="auto"/>
        <w:jc w:val="both"/>
        <w:rPr>
          <w:rFonts w:ascii="Swis721 Th BT" w:eastAsia="MS Mincho" w:hAnsi="Swis721 Th BT" w:cs="Times New Roman"/>
          <w:color w:val="404040"/>
          <w:sz w:val="23"/>
          <w:szCs w:val="23"/>
        </w:rPr>
      </w:pPr>
    </w:p>
    <w:p w14:paraId="240FF22B" w14:textId="77777777" w:rsidR="00C13625" w:rsidRDefault="00C13625" w:rsidP="00C13625">
      <w:pPr>
        <w:pStyle w:val="PargrafodaLista"/>
        <w:numPr>
          <w:ilvl w:val="0"/>
          <w:numId w:val="44"/>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Após o período estabelecido de tratamento, observou-se uma melhora significativa do escore clínico de rugas profundas e superficiais, elasticidade, firmeza, aspereza e hidratação da pele;</w:t>
      </w:r>
    </w:p>
    <w:p w14:paraId="12CA2A39" w14:textId="77777777" w:rsidR="00C13625" w:rsidRDefault="00C13625" w:rsidP="00C13625">
      <w:pPr>
        <w:pStyle w:val="PargrafodaLista"/>
        <w:numPr>
          <w:ilvl w:val="0"/>
          <w:numId w:val="44"/>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Esses resultados foram corroborados por medidas de elasticidade da pele e avaliação histológica semiquantitativa da rede de fibras elásticas na derme papilar;</w:t>
      </w:r>
    </w:p>
    <w:p w14:paraId="70C294EF" w14:textId="77777777" w:rsidR="00C13625" w:rsidRDefault="00C13625" w:rsidP="00C13625">
      <w:pPr>
        <w:pStyle w:val="PargrafodaLista"/>
        <w:numPr>
          <w:ilvl w:val="0"/>
          <w:numId w:val="44"/>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Dois terços dos indivíduos mostraram uma melhora mais significativa;</w:t>
      </w:r>
    </w:p>
    <w:p w14:paraId="73D898EC" w14:textId="77777777" w:rsidR="00C13625" w:rsidRDefault="00C13625" w:rsidP="00C13625">
      <w:pPr>
        <w:pStyle w:val="PargrafodaLista"/>
        <w:numPr>
          <w:ilvl w:val="0"/>
          <w:numId w:val="44"/>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Observou-se o reaparecimento de uma rede de fibras elásticas normalmente estruturada. </w:t>
      </w:r>
    </w:p>
    <w:p w14:paraId="576F7890" w14:textId="77777777" w:rsidR="00C13625" w:rsidRDefault="00C13625" w:rsidP="00C13625">
      <w:pPr>
        <w:spacing w:after="0" w:line="276" w:lineRule="auto"/>
        <w:jc w:val="both"/>
        <w:rPr>
          <w:rFonts w:ascii="Swis721 Th BT" w:eastAsia="MS Mincho" w:hAnsi="Swis721 Th BT" w:cs="Times New Roman"/>
          <w:color w:val="404040"/>
          <w:sz w:val="16"/>
          <w:szCs w:val="16"/>
        </w:rPr>
      </w:pPr>
    </w:p>
    <w:p w14:paraId="6A711CA1" w14:textId="77777777" w:rsidR="00C13625" w:rsidRPr="00DD2180" w:rsidRDefault="00C13625" w:rsidP="00C13625">
      <w:pPr>
        <w:pStyle w:val="Subtitulocorpo"/>
        <w:rPr>
          <w:color w:val="2F5496" w:themeColor="accent5" w:themeShade="BF"/>
          <w:sz w:val="24"/>
          <w:szCs w:val="24"/>
        </w:rPr>
      </w:pPr>
      <w:r w:rsidRPr="00DD2180">
        <w:rPr>
          <w:color w:val="2F5496" w:themeColor="accent5" w:themeShade="BF"/>
          <w:sz w:val="24"/>
          <w:szCs w:val="24"/>
        </w:rPr>
        <w:t>Conclusão:</w:t>
      </w:r>
    </w:p>
    <w:p w14:paraId="1064310C" w14:textId="77777777" w:rsidR="00C13625" w:rsidRDefault="00C13625" w:rsidP="00C13625">
      <w:pPr>
        <w:pStyle w:val="Corpo"/>
        <w:spacing w:line="276" w:lineRule="auto"/>
        <w:rPr>
          <w:sz w:val="16"/>
          <w:szCs w:val="16"/>
        </w:rPr>
      </w:pPr>
    </w:p>
    <w:p w14:paraId="6EBA43B1" w14:textId="77777777" w:rsidR="00C13625" w:rsidRPr="00DD2180" w:rsidRDefault="00C13625" w:rsidP="00C13625">
      <w:pPr>
        <w:pStyle w:val="Corpo"/>
        <w:spacing w:line="276" w:lineRule="auto"/>
        <w:jc w:val="center"/>
        <w:rPr>
          <w:b/>
          <w:i/>
        </w:rPr>
      </w:pPr>
      <w:r w:rsidRPr="00DD2180">
        <w:rPr>
          <w:b/>
          <w:i/>
        </w:rPr>
        <w:t>Os resultados revelaram uma remodelação funcional e estrutural da pele cronicamente danificada pelo sol.</w:t>
      </w:r>
    </w:p>
    <w:p w14:paraId="7AC3CF30" w14:textId="77777777" w:rsidR="00C13625" w:rsidRDefault="00C13625" w:rsidP="00C13625">
      <w:pPr>
        <w:pStyle w:val="Corpo"/>
        <w:ind w:right="3969"/>
        <w:jc w:val="left"/>
        <w:rPr>
          <w:sz w:val="16"/>
          <w:szCs w:val="16"/>
        </w:rPr>
      </w:pPr>
    </w:p>
    <w:p w14:paraId="44F0683D" w14:textId="77777777" w:rsidR="00C13625" w:rsidRDefault="00C13625" w:rsidP="00C13625">
      <w:pPr>
        <w:pStyle w:val="Corpo"/>
        <w:ind w:right="3969"/>
        <w:jc w:val="left"/>
        <w:rPr>
          <w:sz w:val="16"/>
          <w:szCs w:val="16"/>
        </w:rPr>
      </w:pPr>
    </w:p>
    <w:p w14:paraId="55DBB31E" w14:textId="77777777" w:rsidR="00C13625" w:rsidRDefault="00C13625" w:rsidP="00C13625">
      <w:pPr>
        <w:pStyle w:val="Corpo"/>
        <w:ind w:right="3969"/>
        <w:jc w:val="left"/>
        <w:rPr>
          <w:sz w:val="16"/>
          <w:szCs w:val="16"/>
        </w:rPr>
      </w:pPr>
    </w:p>
    <w:p w14:paraId="68736043" w14:textId="77777777" w:rsidR="00C13625" w:rsidRPr="009626EF" w:rsidRDefault="00C13625" w:rsidP="00C13625">
      <w:pPr>
        <w:pStyle w:val="Ttulo1"/>
      </w:pPr>
      <w:bookmarkStart w:id="162" w:name="_Toc184280855"/>
      <w:bookmarkStart w:id="163" w:name="_Toc191035792"/>
      <w:r>
        <w:t>Formulário</w:t>
      </w:r>
      <w:bookmarkEnd w:id="162"/>
      <w:bookmarkEnd w:id="163"/>
    </w:p>
    <w:p w14:paraId="2D40C66E" w14:textId="77777777" w:rsidR="00C13625" w:rsidRDefault="00C13625" w:rsidP="00C13625">
      <w:pPr>
        <w:pStyle w:val="Subtitulocorpo"/>
      </w:pPr>
    </w:p>
    <w:p w14:paraId="29092681"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5F16F3B6"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 xml:space="preserve">Madecassoside Apresenta Ação Anti-Inflamatória e Melhora os Processos de Hidratação </w:t>
      </w:r>
    </w:p>
    <w:p w14:paraId="0E906696" w14:textId="77777777" w:rsidR="00C13625" w:rsidRDefault="00C13625" w:rsidP="00C13625">
      <w:pPr>
        <w:spacing w:after="20" w:line="240" w:lineRule="auto"/>
        <w:jc w:val="both"/>
        <w:rPr>
          <w:rFonts w:ascii="Swis721 Th BT" w:eastAsia="MS Mincho" w:hAnsi="Swis721 Th BT" w:cs="Times New Roman"/>
          <w:color w:val="404040"/>
          <w:sz w:val="23"/>
          <w:szCs w:val="24"/>
        </w:rPr>
      </w:pPr>
    </w:p>
    <w:tbl>
      <w:tblPr>
        <w:tblStyle w:val="Tabelacomgrade21"/>
        <w:tblW w:w="448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481"/>
      </w:tblGrid>
      <w:tr w:rsidR="00C13625" w14:paraId="53A332C8" w14:textId="77777777" w:rsidTr="00756363">
        <w:trPr>
          <w:trHeight w:val="515"/>
        </w:trPr>
        <w:tc>
          <w:tcPr>
            <w:tcW w:w="4481"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54BC3752" w14:textId="77777777" w:rsidR="00C13625" w:rsidRDefault="00C13625" w:rsidP="00756363">
            <w:pPr>
              <w:spacing w:after="20"/>
              <w:jc w:val="center"/>
              <w:rPr>
                <w:rFonts w:ascii="Swis721 Th BT" w:hAnsi="Swis721 Th BT"/>
                <w:b/>
                <w:color w:val="FFFFFF"/>
                <w:sz w:val="23"/>
                <w:szCs w:val="24"/>
              </w:rPr>
            </w:pPr>
            <w:r>
              <w:rPr>
                <w:rFonts w:ascii="Swis721 Th BT" w:hAnsi="Swis721 Th BT"/>
                <w:b/>
                <w:color w:val="FFFFFF"/>
                <w:szCs w:val="24"/>
              </w:rPr>
              <w:t>Creme de Madecassoside</w:t>
            </w:r>
          </w:p>
        </w:tc>
      </w:tr>
      <w:tr w:rsidR="00C13625" w14:paraId="4DA0BADF" w14:textId="77777777" w:rsidTr="00756363">
        <w:trPr>
          <w:trHeight w:val="515"/>
        </w:trPr>
        <w:tc>
          <w:tcPr>
            <w:tcW w:w="44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6E0155F" w14:textId="77777777" w:rsidR="00C13625" w:rsidRDefault="00C13625" w:rsidP="00756363">
            <w:pPr>
              <w:pStyle w:val="Corpo"/>
              <w:jc w:val="center"/>
              <w:rPr>
                <w:color w:val="404040"/>
                <w14:textFill>
                  <w14:solidFill>
                    <w14:srgbClr w14:val="404040">
                      <w14:lumMod w14:val="75000"/>
                      <w14:lumOff w14:val="25000"/>
                    </w14:srgbClr>
                  </w14:solidFill>
                </w14:textFill>
              </w:rPr>
            </w:pPr>
            <w:r>
              <w:t>Madecassoside............................0,2 a 0,5%</w:t>
            </w:r>
          </w:p>
        </w:tc>
      </w:tr>
      <w:tr w:rsidR="00C13625" w14:paraId="3D756566" w14:textId="77777777" w:rsidTr="00756363">
        <w:trPr>
          <w:trHeight w:val="586"/>
        </w:trPr>
        <w:tc>
          <w:tcPr>
            <w:tcW w:w="44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A2DE34A" w14:textId="77777777" w:rsidR="00C13625" w:rsidRDefault="00C13625" w:rsidP="00756363">
            <w:pPr>
              <w:pStyle w:val="Corpo"/>
              <w:jc w:val="center"/>
            </w:pPr>
            <w:r>
              <w:t>Creme q.s.p. .........................................60 g</w:t>
            </w:r>
          </w:p>
        </w:tc>
      </w:tr>
    </w:tbl>
    <w:p w14:paraId="5BBFD9E3" w14:textId="77777777" w:rsidR="00C13625" w:rsidRPr="00DD2180" w:rsidRDefault="00C13625" w:rsidP="00C13625">
      <w:pPr>
        <w:spacing w:after="20" w:line="240" w:lineRule="auto"/>
        <w:ind w:right="4762"/>
        <w:jc w:val="center"/>
        <w:rPr>
          <w:rFonts w:ascii="Swis721 Th BT" w:eastAsia="MS Mincho" w:hAnsi="Swis721 Th BT" w:cs="Times New Roman"/>
          <w:color w:val="404040"/>
        </w:rPr>
      </w:pPr>
      <w:r w:rsidRPr="00DD2180">
        <w:rPr>
          <w:rFonts w:ascii="Swis721 Th BT" w:eastAsia="MS Mincho" w:hAnsi="Swis721 Th BT" w:cs="Times New Roman"/>
          <w:color w:val="404040"/>
        </w:rPr>
        <w:t>Aplicar nos locais desejados 2 vezes ao dia ou conforme orientação médica.</w:t>
      </w:r>
    </w:p>
    <w:p w14:paraId="6A16BF84" w14:textId="77777777" w:rsidR="00C13625" w:rsidRDefault="00C13625" w:rsidP="00C13625">
      <w:pPr>
        <w:spacing w:after="120" w:line="276" w:lineRule="auto"/>
        <w:jc w:val="both"/>
        <w:rPr>
          <w:rFonts w:ascii="Swis721 Th BT" w:eastAsia="MS Mincho" w:hAnsi="Swis721 Th BT"/>
          <w:color w:val="404040" w:themeColor="text1" w:themeTint="BF"/>
          <w:sz w:val="4"/>
          <w:szCs w:val="4"/>
        </w:rPr>
      </w:pPr>
    </w:p>
    <w:p w14:paraId="05BE13EE" w14:textId="77777777" w:rsidR="00C13625" w:rsidRDefault="00C13625" w:rsidP="00C13625">
      <w:pPr>
        <w:spacing w:after="20" w:line="240" w:lineRule="auto"/>
        <w:jc w:val="both"/>
        <w:rPr>
          <w:rFonts w:ascii="Swis721 Th BT" w:eastAsia="MS Mincho" w:hAnsi="Swis721 Th BT"/>
          <w:b/>
          <w:i/>
          <w:color w:val="404040" w:themeColor="text1" w:themeTint="BF"/>
          <w:sz w:val="24"/>
          <w:szCs w:val="24"/>
        </w:rPr>
      </w:pPr>
    </w:p>
    <w:p w14:paraId="680F574B" w14:textId="77777777" w:rsidR="00C13625" w:rsidRDefault="00C13625" w:rsidP="00C13625">
      <w:pPr>
        <w:spacing w:after="20" w:line="240" w:lineRule="auto"/>
        <w:jc w:val="both"/>
        <w:rPr>
          <w:rFonts w:ascii="Swis721 Th BT" w:eastAsia="MS Mincho" w:hAnsi="Swis721 Th BT"/>
          <w:b/>
          <w:i/>
          <w:color w:val="404040" w:themeColor="text1" w:themeTint="BF"/>
          <w:sz w:val="24"/>
          <w:szCs w:val="24"/>
        </w:rPr>
      </w:pPr>
    </w:p>
    <w:p w14:paraId="2F94BD2D" w14:textId="77777777" w:rsidR="00C13625" w:rsidRDefault="00C13625" w:rsidP="00C13625">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Madecassoside e Vitamina C na Melhora da Aparência da Pele</w:t>
      </w:r>
    </w:p>
    <w:p w14:paraId="782A3485" w14:textId="77777777" w:rsidR="00C13625" w:rsidRDefault="00C13625" w:rsidP="00C13625">
      <w:pPr>
        <w:spacing w:after="20" w:line="240" w:lineRule="auto"/>
        <w:jc w:val="both"/>
        <w:rPr>
          <w:rFonts w:ascii="Swis721 Th BT" w:eastAsia="MS Mincho" w:hAnsi="Swis721 Th BT"/>
          <w:b/>
          <w:i/>
          <w:color w:val="404040" w:themeColor="text1" w:themeTint="BF"/>
          <w:sz w:val="24"/>
          <w:szCs w:val="24"/>
        </w:rPr>
      </w:pPr>
    </w:p>
    <w:p w14:paraId="062DD5F8" w14:textId="77777777" w:rsidR="00C13625" w:rsidRDefault="00C13625" w:rsidP="00C13625">
      <w:pPr>
        <w:spacing w:after="20" w:line="240" w:lineRule="auto"/>
        <w:jc w:val="both"/>
        <w:rPr>
          <w:rFonts w:ascii="Swis721 Th BT" w:eastAsia="MS Mincho" w:hAnsi="Swis721 Th BT"/>
          <w:color w:val="404040" w:themeColor="text1" w:themeTint="BF"/>
          <w:sz w:val="4"/>
          <w:szCs w:val="4"/>
        </w:rPr>
      </w:pPr>
    </w:p>
    <w:tbl>
      <w:tblPr>
        <w:tblStyle w:val="Tabelacomgrade21"/>
        <w:tblW w:w="439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4390"/>
      </w:tblGrid>
      <w:tr w:rsidR="00C13625" w14:paraId="7F1FEF23" w14:textId="77777777" w:rsidTr="00756363">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2776441E" w14:textId="77777777" w:rsidR="00C13625" w:rsidRDefault="00C13625" w:rsidP="00756363">
            <w:pPr>
              <w:spacing w:after="20"/>
              <w:jc w:val="center"/>
              <w:rPr>
                <w:rFonts w:ascii="Swis721 Th BT" w:hAnsi="Swis721 Th BT"/>
                <w:b/>
                <w:color w:val="FFFFFF"/>
                <w:sz w:val="23"/>
                <w:szCs w:val="24"/>
              </w:rPr>
            </w:pPr>
            <w:r>
              <w:rPr>
                <w:rFonts w:ascii="Swis721 Th BT" w:hAnsi="Swis721 Th BT"/>
                <w:b/>
                <w:color w:val="FFFFFF"/>
                <w:szCs w:val="24"/>
              </w:rPr>
              <w:t>Creme de Madecassoside e Vitamina C</w:t>
            </w:r>
          </w:p>
        </w:tc>
      </w:tr>
      <w:tr w:rsidR="00C13625" w14:paraId="5AC3B388" w14:textId="77777777" w:rsidTr="00756363">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26136B" w14:textId="77777777" w:rsidR="00C13625" w:rsidRDefault="00C13625" w:rsidP="00756363">
            <w:pPr>
              <w:pStyle w:val="Corpo"/>
              <w:jc w:val="center"/>
              <w:rPr>
                <w:color w:val="404040"/>
                <w14:textFill>
                  <w14:solidFill>
                    <w14:srgbClr w14:val="404040">
                      <w14:lumMod w14:val="75000"/>
                      <w14:lumOff w14:val="25000"/>
                    </w14:srgbClr>
                  </w14:solidFill>
                </w14:textFill>
              </w:rPr>
            </w:pPr>
            <w:r>
              <w:t>Madecassoside....................................0,1%</w:t>
            </w:r>
          </w:p>
        </w:tc>
      </w:tr>
      <w:tr w:rsidR="00C13625" w14:paraId="30D8DB23" w14:textId="77777777" w:rsidTr="00756363">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0CB4312" w14:textId="77777777" w:rsidR="00C13625" w:rsidRDefault="00C13625" w:rsidP="00756363">
            <w:pPr>
              <w:pStyle w:val="Corpo"/>
              <w:jc w:val="center"/>
            </w:pPr>
            <w:r>
              <w:t>Vitamina C...............................................5%</w:t>
            </w:r>
          </w:p>
        </w:tc>
      </w:tr>
      <w:tr w:rsidR="00C13625" w14:paraId="781B310F" w14:textId="77777777" w:rsidTr="00756363">
        <w:trPr>
          <w:trHeight w:val="586"/>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A5BA024" w14:textId="77777777" w:rsidR="00C13625" w:rsidRDefault="00C13625" w:rsidP="00756363">
            <w:pPr>
              <w:pStyle w:val="Corpo"/>
              <w:jc w:val="center"/>
            </w:pPr>
            <w:r>
              <w:t>Creme q.s.p. ........................................60 g</w:t>
            </w:r>
          </w:p>
        </w:tc>
      </w:tr>
    </w:tbl>
    <w:p w14:paraId="4635FE31" w14:textId="77777777" w:rsidR="00C13625" w:rsidRPr="00DD2180" w:rsidRDefault="00C13625" w:rsidP="00C13625">
      <w:pPr>
        <w:spacing w:after="20" w:line="240" w:lineRule="auto"/>
        <w:ind w:right="4762"/>
        <w:jc w:val="center"/>
        <w:rPr>
          <w:rFonts w:ascii="Swis721 Th BT" w:eastAsia="MS Mincho" w:hAnsi="Swis721 Th BT" w:cs="Times New Roman"/>
          <w:color w:val="404040"/>
        </w:rPr>
      </w:pPr>
      <w:r w:rsidRPr="00DD2180">
        <w:rPr>
          <w:rFonts w:ascii="Swis721 Th BT" w:eastAsia="MS Mincho" w:hAnsi="Swis721 Th BT" w:cs="Times New Roman"/>
          <w:color w:val="404040"/>
        </w:rPr>
        <w:t>Aplicar nos locais desejados 2 vezes ao dia ou conforme orientação médica.</w:t>
      </w:r>
    </w:p>
    <w:p w14:paraId="20656D74" w14:textId="77777777" w:rsidR="00C13625" w:rsidRDefault="00C13625" w:rsidP="00C13625">
      <w:pPr>
        <w:pStyle w:val="Corpo"/>
        <w:ind w:right="3969"/>
        <w:jc w:val="left"/>
      </w:pPr>
    </w:p>
    <w:p w14:paraId="6E24B1D6" w14:textId="77777777" w:rsidR="00C13625" w:rsidRDefault="00C13625" w:rsidP="00C13625">
      <w:pPr>
        <w:pStyle w:val="Corpo"/>
        <w:ind w:right="3969"/>
        <w:jc w:val="left"/>
      </w:pPr>
    </w:p>
    <w:p w14:paraId="10C74F83" w14:textId="77777777" w:rsidR="00C13625" w:rsidRDefault="00C13625" w:rsidP="00C13625">
      <w:pPr>
        <w:pStyle w:val="Corpo"/>
        <w:ind w:right="3969"/>
        <w:jc w:val="left"/>
        <w:rPr>
          <w:sz w:val="16"/>
          <w:szCs w:val="16"/>
        </w:rPr>
      </w:pPr>
    </w:p>
    <w:p w14:paraId="4942164D" w14:textId="77777777" w:rsidR="00C13625" w:rsidRDefault="00C13625" w:rsidP="00C13625">
      <w:pPr>
        <w:pStyle w:val="Corpo"/>
        <w:ind w:right="3969"/>
        <w:jc w:val="left"/>
        <w:rPr>
          <w:sz w:val="16"/>
          <w:szCs w:val="16"/>
        </w:rPr>
      </w:pPr>
    </w:p>
    <w:p w14:paraId="075E6D48" w14:textId="77777777" w:rsidR="00C13625" w:rsidRDefault="00C13625" w:rsidP="00C13625">
      <w:pPr>
        <w:pStyle w:val="Corpo"/>
        <w:ind w:right="3969"/>
        <w:jc w:val="left"/>
        <w:rPr>
          <w:sz w:val="16"/>
          <w:szCs w:val="16"/>
        </w:rPr>
      </w:pPr>
    </w:p>
    <w:p w14:paraId="4C930672" w14:textId="77777777" w:rsidR="00C13625" w:rsidRDefault="00C13625" w:rsidP="00C13625">
      <w:pPr>
        <w:pStyle w:val="Corpo"/>
        <w:ind w:right="3969"/>
        <w:jc w:val="left"/>
        <w:rPr>
          <w:sz w:val="16"/>
          <w:szCs w:val="16"/>
        </w:rPr>
      </w:pPr>
    </w:p>
    <w:p w14:paraId="3F6B3275" w14:textId="77777777" w:rsidR="00C13625" w:rsidRDefault="00C13625" w:rsidP="00C13625">
      <w:pPr>
        <w:pStyle w:val="Corpo"/>
        <w:ind w:right="3969"/>
        <w:jc w:val="left"/>
        <w:rPr>
          <w:sz w:val="16"/>
          <w:szCs w:val="16"/>
        </w:rPr>
      </w:pPr>
    </w:p>
    <w:p w14:paraId="0E7B93B0" w14:textId="77777777" w:rsidR="00C13625" w:rsidRDefault="00C13625" w:rsidP="00C13625">
      <w:pPr>
        <w:pStyle w:val="Corpo"/>
        <w:ind w:right="3969"/>
        <w:jc w:val="left"/>
        <w:rPr>
          <w:sz w:val="16"/>
          <w:szCs w:val="16"/>
        </w:rPr>
      </w:pPr>
    </w:p>
    <w:p w14:paraId="35DD90F8" w14:textId="77777777" w:rsidR="00C13625" w:rsidRDefault="00C13625" w:rsidP="00C13625">
      <w:pPr>
        <w:pStyle w:val="Corpo"/>
        <w:ind w:right="3969"/>
        <w:jc w:val="left"/>
        <w:rPr>
          <w:sz w:val="16"/>
          <w:szCs w:val="16"/>
        </w:rPr>
      </w:pPr>
    </w:p>
    <w:p w14:paraId="100F3F41" w14:textId="77777777" w:rsidR="00C13625" w:rsidRDefault="00C13625" w:rsidP="00C13625">
      <w:pPr>
        <w:pStyle w:val="Corpo"/>
        <w:ind w:right="3969"/>
        <w:jc w:val="left"/>
        <w:rPr>
          <w:sz w:val="16"/>
          <w:szCs w:val="16"/>
        </w:rPr>
      </w:pPr>
    </w:p>
    <w:p w14:paraId="33FA6D31" w14:textId="77777777" w:rsidR="00C13625" w:rsidRDefault="00C13625" w:rsidP="00C13625">
      <w:pPr>
        <w:pStyle w:val="Corpo"/>
        <w:ind w:right="3969"/>
        <w:jc w:val="left"/>
        <w:rPr>
          <w:sz w:val="16"/>
          <w:szCs w:val="16"/>
        </w:rPr>
      </w:pPr>
    </w:p>
    <w:p w14:paraId="293BBCB4" w14:textId="77777777" w:rsidR="00C13625" w:rsidRDefault="00C13625" w:rsidP="00C13625">
      <w:pPr>
        <w:pStyle w:val="Corpo"/>
        <w:ind w:right="3969"/>
        <w:jc w:val="left"/>
        <w:rPr>
          <w:sz w:val="16"/>
          <w:szCs w:val="16"/>
        </w:rPr>
      </w:pPr>
    </w:p>
    <w:p w14:paraId="73C31F4D" w14:textId="77777777" w:rsidR="00C13625" w:rsidRDefault="00C13625" w:rsidP="00C13625">
      <w:pPr>
        <w:pStyle w:val="Corpo"/>
        <w:ind w:right="3969"/>
        <w:jc w:val="left"/>
        <w:rPr>
          <w:sz w:val="16"/>
          <w:szCs w:val="16"/>
        </w:rPr>
      </w:pPr>
    </w:p>
    <w:p w14:paraId="1F94CBFA" w14:textId="77777777" w:rsidR="00C13625" w:rsidRDefault="00C13625" w:rsidP="00C13625">
      <w:pPr>
        <w:pStyle w:val="Corpo"/>
        <w:ind w:right="3969"/>
        <w:jc w:val="left"/>
        <w:rPr>
          <w:sz w:val="16"/>
          <w:szCs w:val="16"/>
        </w:rPr>
      </w:pPr>
    </w:p>
    <w:p w14:paraId="2A620B2A" w14:textId="77777777" w:rsidR="00C13625" w:rsidRDefault="00C13625" w:rsidP="00C13625">
      <w:pPr>
        <w:pStyle w:val="Corpo"/>
        <w:ind w:right="3969"/>
        <w:jc w:val="left"/>
        <w:rPr>
          <w:sz w:val="16"/>
          <w:szCs w:val="16"/>
        </w:rPr>
      </w:pPr>
    </w:p>
    <w:p w14:paraId="0E531FD4" w14:textId="77777777" w:rsidR="00C13625" w:rsidRDefault="00C13625" w:rsidP="00C13625">
      <w:pPr>
        <w:pStyle w:val="Corpo"/>
        <w:ind w:right="3969"/>
        <w:jc w:val="left"/>
        <w:rPr>
          <w:sz w:val="16"/>
          <w:szCs w:val="16"/>
        </w:rPr>
      </w:pPr>
    </w:p>
    <w:p w14:paraId="25F8CC21" w14:textId="77777777" w:rsidR="00C13625" w:rsidRDefault="00C13625" w:rsidP="00C13625">
      <w:pPr>
        <w:pStyle w:val="Corpo"/>
        <w:ind w:right="3969"/>
        <w:jc w:val="left"/>
        <w:rPr>
          <w:sz w:val="16"/>
          <w:szCs w:val="16"/>
        </w:rPr>
      </w:pPr>
    </w:p>
    <w:p w14:paraId="54BBC5BC" w14:textId="77777777" w:rsidR="00C13625" w:rsidRDefault="00C13625" w:rsidP="00C13625">
      <w:pPr>
        <w:pStyle w:val="Corpo"/>
        <w:ind w:right="3969"/>
        <w:jc w:val="left"/>
        <w:rPr>
          <w:sz w:val="16"/>
          <w:szCs w:val="16"/>
        </w:rPr>
      </w:pPr>
    </w:p>
    <w:p w14:paraId="429D9C88" w14:textId="77777777" w:rsidR="00C13625" w:rsidRDefault="00C13625" w:rsidP="00C13625">
      <w:pPr>
        <w:pStyle w:val="Corpo"/>
        <w:ind w:right="3969"/>
        <w:jc w:val="left"/>
        <w:rPr>
          <w:sz w:val="16"/>
          <w:szCs w:val="16"/>
        </w:rPr>
      </w:pPr>
    </w:p>
    <w:p w14:paraId="338AE214" w14:textId="77777777" w:rsidR="00C13625" w:rsidRDefault="00C13625" w:rsidP="00C13625">
      <w:pPr>
        <w:pStyle w:val="Corpo"/>
        <w:ind w:right="3969"/>
        <w:jc w:val="left"/>
        <w:rPr>
          <w:sz w:val="16"/>
          <w:szCs w:val="16"/>
        </w:rPr>
      </w:pPr>
    </w:p>
    <w:p w14:paraId="720FD67B" w14:textId="77777777" w:rsidR="00C13625" w:rsidRDefault="00C13625" w:rsidP="00C13625">
      <w:pPr>
        <w:pStyle w:val="Corpo"/>
        <w:ind w:right="3969"/>
        <w:jc w:val="left"/>
        <w:rPr>
          <w:sz w:val="16"/>
          <w:szCs w:val="16"/>
        </w:rPr>
      </w:pPr>
    </w:p>
    <w:p w14:paraId="64A415E2" w14:textId="77777777" w:rsidR="00C13625" w:rsidRDefault="00C13625" w:rsidP="00C13625">
      <w:pPr>
        <w:pStyle w:val="Corpo"/>
        <w:ind w:right="3969"/>
        <w:jc w:val="left"/>
        <w:rPr>
          <w:sz w:val="16"/>
          <w:szCs w:val="16"/>
        </w:rPr>
      </w:pPr>
    </w:p>
    <w:p w14:paraId="05E859D8" w14:textId="77777777" w:rsidR="00C13625" w:rsidRDefault="00C13625" w:rsidP="00C13625">
      <w:pPr>
        <w:pStyle w:val="Ttulo1"/>
      </w:pPr>
      <w:bookmarkStart w:id="164" w:name="_Toc184280915"/>
      <w:bookmarkStart w:id="165" w:name="_Toc191035793"/>
      <w:r w:rsidRPr="00235FBB">
        <w:t>Hymagic™-4D</w:t>
      </w:r>
      <w:bookmarkEnd w:id="164"/>
      <w:bookmarkEnd w:id="165"/>
    </w:p>
    <w:p w14:paraId="3DCB65AC" w14:textId="77777777" w:rsidR="00C13625" w:rsidRPr="00B102D5" w:rsidRDefault="00C13625" w:rsidP="00C13625">
      <w:pPr>
        <w:pStyle w:val="Subtitulocorpo"/>
        <w:jc w:val="center"/>
        <w:rPr>
          <w:color w:val="0666A6"/>
        </w:rPr>
      </w:pPr>
      <w:r>
        <w:rPr>
          <w:color w:val="0666A6"/>
        </w:rPr>
        <w:t>Aumenta a Hidratação e Reduz a TEWL</w:t>
      </w:r>
    </w:p>
    <w:p w14:paraId="3F0845C9" w14:textId="77777777" w:rsidR="00C13625" w:rsidRDefault="00C13625" w:rsidP="00C13625">
      <w:pPr>
        <w:pStyle w:val="Subtitulocorpo"/>
      </w:pPr>
    </w:p>
    <w:p w14:paraId="3B6A02BE" w14:textId="77777777" w:rsidR="00C13625" w:rsidRDefault="00C13625" w:rsidP="00C13625">
      <w:pPr>
        <w:pStyle w:val="Corpo"/>
        <w:rPr>
          <w:sz w:val="24"/>
        </w:rPr>
      </w:pPr>
      <w:r w:rsidRPr="004746AD">
        <w:rPr>
          <w:sz w:val="24"/>
        </w:rPr>
        <w:t>Hymagic™-4D</w:t>
      </w:r>
      <w:r>
        <w:rPr>
          <w:sz w:val="24"/>
        </w:rPr>
        <w:t xml:space="preserve"> associa quatro tipos de hialuronatos de sódios, com pesos moleculares diferentes, o que possibilita ação em diferentes camadas da pele, para uma hidratação tridimensional (Literatura do Fornecedor).</w:t>
      </w:r>
    </w:p>
    <w:p w14:paraId="6CF7FAE1" w14:textId="77777777" w:rsidR="00C13625" w:rsidRDefault="00C13625" w:rsidP="00C13625">
      <w:pPr>
        <w:pStyle w:val="Corpo"/>
        <w:rPr>
          <w:sz w:val="24"/>
        </w:rPr>
      </w:pPr>
    </w:p>
    <w:p w14:paraId="00606B00" w14:textId="77777777" w:rsidR="00C13625" w:rsidRDefault="00C13625" w:rsidP="00C13625">
      <w:pPr>
        <w:pStyle w:val="Corpo"/>
        <w:rPr>
          <w:b/>
          <w:color w:val="0666A6"/>
        </w:rPr>
      </w:pPr>
      <w:r>
        <w:rPr>
          <w:noProof/>
          <w:lang w:eastAsia="pt-BR"/>
        </w:rPr>
        <w:drawing>
          <wp:inline distT="0" distB="0" distL="0" distR="0" wp14:anchorId="4939871A" wp14:editId="3F00D8F8">
            <wp:extent cx="2386330" cy="2386965"/>
            <wp:effectExtent l="0" t="0" r="0" b="0"/>
            <wp:docPr id="428096239" name="Imagem 428096239"/>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386330" cy="2386965"/>
                    </a:xfrm>
                    <a:prstGeom prst="rect">
                      <a:avLst/>
                    </a:prstGeom>
                    <a:noFill/>
                    <a:ln>
                      <a:noFill/>
                    </a:ln>
                  </pic:spPr>
                </pic:pic>
              </a:graphicData>
            </a:graphic>
          </wp:inline>
        </w:drawing>
      </w:r>
      <w:r>
        <w:rPr>
          <w:noProof/>
          <w:sz w:val="24"/>
          <w:lang w:eastAsia="pt-BR"/>
        </w:rPr>
        <mc:AlternateContent>
          <mc:Choice Requires="wpg">
            <w:drawing>
              <wp:anchor distT="0" distB="0" distL="114300" distR="114300" simplePos="0" relativeHeight="251856896" behindDoc="0" locked="0" layoutInCell="1" allowOverlap="1" wp14:anchorId="1E908AD9" wp14:editId="2A2B57C3">
                <wp:simplePos x="0" y="0"/>
                <wp:positionH relativeFrom="margin">
                  <wp:posOffset>2301240</wp:posOffset>
                </wp:positionH>
                <wp:positionV relativeFrom="paragraph">
                  <wp:posOffset>33655</wp:posOffset>
                </wp:positionV>
                <wp:extent cx="3276599" cy="2133600"/>
                <wp:effectExtent l="38100" t="0" r="19685" b="19050"/>
                <wp:wrapNone/>
                <wp:docPr id="428096225" name="Grupo 428096225"/>
                <wp:cNvGraphicFramePr/>
                <a:graphic xmlns:a="http://schemas.openxmlformats.org/drawingml/2006/main">
                  <a:graphicData uri="http://schemas.microsoft.com/office/word/2010/wordprocessingGroup">
                    <wpg:wgp>
                      <wpg:cNvGrpSpPr/>
                      <wpg:grpSpPr>
                        <a:xfrm>
                          <a:off x="0" y="0"/>
                          <a:ext cx="3276599" cy="2133600"/>
                          <a:chOff x="2124075" y="9525"/>
                          <a:chExt cx="3276599" cy="2133600"/>
                        </a:xfrm>
                      </wpg:grpSpPr>
                      <wps:wsp>
                        <wps:cNvPr id="428096226" name="Caixa de texto 428096226"/>
                        <wps:cNvSpPr txBox="1">
                          <a:spLocks noChangeArrowheads="1"/>
                        </wps:cNvSpPr>
                        <wps:spPr bwMode="auto">
                          <a:xfrm>
                            <a:off x="2371725" y="9525"/>
                            <a:ext cx="295275" cy="410210"/>
                          </a:xfrm>
                          <a:prstGeom prst="flowChartPreparation">
                            <a:avLst/>
                          </a:prstGeom>
                          <a:solidFill>
                            <a:srgbClr val="FF3399"/>
                          </a:solidFill>
                          <a:ln w="9525">
                            <a:solidFill>
                              <a:srgbClr val="F30388"/>
                            </a:solidFill>
                            <a:miter lim="800000"/>
                            <a:headEnd/>
                            <a:tailEnd/>
                          </a:ln>
                        </wps:spPr>
                        <wps:txbx>
                          <w:txbxContent>
                            <w:p w14:paraId="708B23C5" w14:textId="77777777" w:rsidR="00C13625" w:rsidRPr="00A946E7" w:rsidRDefault="00C13625" w:rsidP="00C13625">
                              <w:pPr>
                                <w:spacing w:before="120"/>
                                <w:ind w:left="-57"/>
                                <w:jc w:val="center"/>
                                <w:rPr>
                                  <w:rFonts w:ascii="Swis721 Th BT" w:hAnsi="Swis721 Th BT"/>
                                  <w:b/>
                                  <w:color w:val="FFFFFF" w:themeColor="background1"/>
                                  <w:sz w:val="23"/>
                                  <w:szCs w:val="23"/>
                                </w:rPr>
                              </w:pPr>
                              <w:r w:rsidRPr="00A946E7">
                                <w:rPr>
                                  <w:rFonts w:ascii="Swis721 Th BT" w:hAnsi="Swis721 Th BT"/>
                                  <w:b/>
                                  <w:color w:val="FFFFFF" w:themeColor="background1"/>
                                  <w:sz w:val="23"/>
                                  <w:szCs w:val="23"/>
                                </w:rPr>
                                <w:t xml:space="preserve">1 </w:t>
                              </w:r>
                            </w:p>
                          </w:txbxContent>
                        </wps:txbx>
                        <wps:bodyPr rot="0" vert="horz" wrap="square" lIns="91440" tIns="45720" rIns="91440" bIns="45720" anchor="ctr" anchorCtr="0" upright="1">
                          <a:noAutofit/>
                        </wps:bodyPr>
                      </wps:wsp>
                      <wps:wsp>
                        <wps:cNvPr id="428096228" name="Conector de seta reta 428096228"/>
                        <wps:cNvCnPr/>
                        <wps:spPr>
                          <a:xfrm flipH="1" flipV="1">
                            <a:off x="2143125" y="504825"/>
                            <a:ext cx="190500" cy="161925"/>
                          </a:xfrm>
                          <a:prstGeom prst="straightConnector1">
                            <a:avLst/>
                          </a:prstGeom>
                          <a:ln>
                            <a:solidFill>
                              <a:srgbClr val="FF33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8096229" name="Caixa de texto 428096229"/>
                        <wps:cNvSpPr txBox="1">
                          <a:spLocks noChangeArrowheads="1"/>
                        </wps:cNvSpPr>
                        <wps:spPr bwMode="auto">
                          <a:xfrm>
                            <a:off x="2371725" y="466725"/>
                            <a:ext cx="295275" cy="409575"/>
                          </a:xfrm>
                          <a:prstGeom prst="flowChartPreparation">
                            <a:avLst/>
                          </a:prstGeom>
                          <a:solidFill>
                            <a:srgbClr val="FF3399"/>
                          </a:solidFill>
                          <a:ln w="9525">
                            <a:solidFill>
                              <a:srgbClr val="F30388"/>
                            </a:solidFill>
                            <a:miter lim="800000"/>
                            <a:headEnd/>
                            <a:tailEnd/>
                          </a:ln>
                        </wps:spPr>
                        <wps:txbx>
                          <w:txbxContent>
                            <w:p w14:paraId="77B039F1" w14:textId="77777777" w:rsidR="00C13625" w:rsidRPr="00A946E7" w:rsidRDefault="00C13625" w:rsidP="00C13625">
                              <w:pPr>
                                <w:spacing w:before="120"/>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2</w:t>
                              </w:r>
                              <w:r w:rsidRPr="00A946E7">
                                <w:rPr>
                                  <w:rFonts w:ascii="Swis721 Th BT" w:hAnsi="Swis721 Th BT"/>
                                  <w:b/>
                                  <w:color w:val="FFFFFF" w:themeColor="background1"/>
                                  <w:sz w:val="23"/>
                                  <w:szCs w:val="23"/>
                                </w:rPr>
                                <w:t xml:space="preserve"> </w:t>
                              </w:r>
                            </w:p>
                          </w:txbxContent>
                        </wps:txbx>
                        <wps:bodyPr rot="0" vert="horz" wrap="square" lIns="91440" tIns="45720" rIns="91440" bIns="45720" anchor="t" anchorCtr="0" upright="1">
                          <a:noAutofit/>
                        </wps:bodyPr>
                      </wps:wsp>
                      <wps:wsp>
                        <wps:cNvPr id="428096230" name="Caixa de texto 428096230"/>
                        <wps:cNvSpPr txBox="1">
                          <a:spLocks noChangeArrowheads="1"/>
                        </wps:cNvSpPr>
                        <wps:spPr bwMode="auto">
                          <a:xfrm>
                            <a:off x="2371725" y="1333500"/>
                            <a:ext cx="295275" cy="247650"/>
                          </a:xfrm>
                          <a:prstGeom prst="flowChartPreparation">
                            <a:avLst/>
                          </a:prstGeom>
                          <a:solidFill>
                            <a:srgbClr val="FF3399"/>
                          </a:solidFill>
                          <a:ln w="9525">
                            <a:solidFill>
                              <a:srgbClr val="F30388"/>
                            </a:solidFill>
                            <a:miter lim="800000"/>
                            <a:headEnd/>
                            <a:tailEnd/>
                          </a:ln>
                        </wps:spPr>
                        <wps:txbx>
                          <w:txbxContent>
                            <w:p w14:paraId="5D76CDD3" w14:textId="77777777" w:rsidR="00C13625" w:rsidRPr="00A946E7" w:rsidRDefault="00C13625" w:rsidP="00C13625">
                              <w:pPr>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3</w:t>
                              </w:r>
                              <w:r w:rsidRPr="00A946E7">
                                <w:rPr>
                                  <w:rFonts w:ascii="Swis721 Th BT" w:hAnsi="Swis721 Th BT"/>
                                  <w:b/>
                                  <w:color w:val="FFFFFF" w:themeColor="background1"/>
                                  <w:sz w:val="23"/>
                                  <w:szCs w:val="23"/>
                                </w:rPr>
                                <w:t xml:space="preserve"> </w:t>
                              </w:r>
                            </w:p>
                          </w:txbxContent>
                        </wps:txbx>
                        <wps:bodyPr rot="0" vert="horz" wrap="square" lIns="91440" tIns="45720" rIns="91440" bIns="45720" anchor="t" anchorCtr="0" upright="1">
                          <a:noAutofit/>
                        </wps:bodyPr>
                      </wps:wsp>
                      <wps:wsp>
                        <wps:cNvPr id="428096231" name="Chave direita 428096231"/>
                        <wps:cNvSpPr/>
                        <wps:spPr>
                          <a:xfrm>
                            <a:off x="2209800" y="809625"/>
                            <a:ext cx="66675" cy="1333500"/>
                          </a:xfrm>
                          <a:prstGeom prst="rightBrace">
                            <a:avLst/>
                          </a:prstGeom>
                          <a:ln>
                            <a:solidFill>
                              <a:srgbClr val="FF3399"/>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096232" name="Caixa de texto 428096232"/>
                        <wps:cNvSpPr txBox="1">
                          <a:spLocks noChangeArrowheads="1"/>
                        </wps:cNvSpPr>
                        <wps:spPr bwMode="auto">
                          <a:xfrm>
                            <a:off x="2609849" y="9525"/>
                            <a:ext cx="2790825" cy="410400"/>
                          </a:xfrm>
                          <a:prstGeom prst="rect">
                            <a:avLst/>
                          </a:prstGeom>
                          <a:noFill/>
                          <a:ln w="9525">
                            <a:solidFill>
                              <a:srgbClr val="FF3399"/>
                            </a:solidFill>
                            <a:miter lim="800000"/>
                            <a:headEnd/>
                            <a:tailEnd/>
                          </a:ln>
                        </wps:spPr>
                        <wps:txbx>
                          <w:txbxContent>
                            <w:p w14:paraId="237729BE" w14:textId="77777777" w:rsidR="00C13625" w:rsidRDefault="00C13625" w:rsidP="00C13625">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2D89268E" w14:textId="77777777" w:rsidR="00C13625" w:rsidRPr="005A3759" w:rsidRDefault="00C13625" w:rsidP="00C13625">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acetilado (</w:t>
                              </w:r>
                              <w:r w:rsidRPr="006E7C8D">
                                <w:rPr>
                                  <w:rFonts w:ascii="MS Gothic" w:hAnsi="MS Gothic" w:cs="MS Gothic"/>
                                  <w:b/>
                                  <w:color w:val="0070C0"/>
                                  <w:sz w:val="21"/>
                                  <w:szCs w:val="21"/>
                                </w:rPr>
                                <w:t>＜</w:t>
                              </w:r>
                              <w:r w:rsidRPr="006E7C8D">
                                <w:rPr>
                                  <w:rFonts w:ascii="Swis721 Th BT" w:hAnsi="Swis721 Th BT"/>
                                  <w:b/>
                                  <w:color w:val="0070C0"/>
                                  <w:sz w:val="21"/>
                                  <w:szCs w:val="21"/>
                                </w:rPr>
                                <w:t>100KDa</w:t>
                              </w:r>
                              <w:r>
                                <w:rPr>
                                  <w:rFonts w:ascii="Swis721 Th BT" w:hAnsi="Swis721 Th BT"/>
                                  <w:b/>
                                  <w:color w:val="0070C0"/>
                                  <w:sz w:val="21"/>
                                  <w:szCs w:val="21"/>
                                </w:rPr>
                                <w:t>)</w:t>
                              </w:r>
                            </w:p>
                          </w:txbxContent>
                        </wps:txbx>
                        <wps:bodyPr rot="0" vert="horz" wrap="square" lIns="91440" tIns="45720" rIns="91440" bIns="45720" anchor="t" anchorCtr="0" upright="1">
                          <a:noAutofit/>
                        </wps:bodyPr>
                      </wps:wsp>
                      <wps:wsp>
                        <wps:cNvPr id="428096233" name="Caixa de texto 428096233"/>
                        <wps:cNvSpPr txBox="1">
                          <a:spLocks noChangeArrowheads="1"/>
                        </wps:cNvSpPr>
                        <wps:spPr bwMode="auto">
                          <a:xfrm>
                            <a:off x="2609849" y="466725"/>
                            <a:ext cx="2790825" cy="409575"/>
                          </a:xfrm>
                          <a:prstGeom prst="rect">
                            <a:avLst/>
                          </a:prstGeom>
                          <a:noFill/>
                          <a:ln w="9525">
                            <a:solidFill>
                              <a:srgbClr val="FF3399"/>
                            </a:solidFill>
                            <a:miter lim="800000"/>
                            <a:headEnd/>
                            <a:tailEnd/>
                          </a:ln>
                        </wps:spPr>
                        <wps:txbx>
                          <w:txbxContent>
                            <w:p w14:paraId="622905A6" w14:textId="77777777" w:rsidR="00C13625" w:rsidRDefault="00C13625" w:rsidP="00C13625">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5ACA9C14" w14:textId="77777777" w:rsidR="00C13625" w:rsidRPr="005A3759" w:rsidRDefault="00C13625" w:rsidP="00C13625">
                              <w:pPr>
                                <w:spacing w:after="0" w:line="240" w:lineRule="auto"/>
                                <w:jc w:val="center"/>
                                <w:rPr>
                                  <w:rFonts w:ascii="Swis721 Th BT" w:hAnsi="Swis721 Th BT"/>
                                  <w:color w:val="0070C0"/>
                                  <w:sz w:val="21"/>
                                  <w:szCs w:val="21"/>
                                </w:rPr>
                              </w:pPr>
                              <w:r w:rsidRPr="005A3759">
                                <w:rPr>
                                  <w:rFonts w:ascii="Swis721 Th BT" w:hAnsi="Swis721 Th BT"/>
                                  <w:b/>
                                  <w:color w:val="0070C0"/>
                                  <w:sz w:val="21"/>
                                  <w:szCs w:val="21"/>
                                </w:rPr>
                                <w:t>Elastômero de ácido hialurônico</w:t>
                              </w:r>
                              <w:r>
                                <w:rPr>
                                  <w:rFonts w:ascii="Swis721 Th BT" w:hAnsi="Swis721 Th BT"/>
                                  <w:b/>
                                  <w:color w:val="0070C0"/>
                                  <w:sz w:val="21"/>
                                  <w:szCs w:val="21"/>
                                </w:rPr>
                                <w:t xml:space="preserve"> (</w:t>
                              </w:r>
                              <w:r w:rsidRPr="006E7C8D">
                                <w:rPr>
                                  <w:rFonts w:ascii="Swis721 Th BT" w:hAnsi="Swis721 Th BT"/>
                                  <w:b/>
                                  <w:color w:val="0070C0"/>
                                  <w:sz w:val="21"/>
                                  <w:szCs w:val="21"/>
                                </w:rPr>
                                <w:t>≈4MDa</w:t>
                              </w:r>
                              <w:r>
                                <w:rPr>
                                  <w:rFonts w:ascii="Swis721 Th BT" w:hAnsi="Swis721 Th BT"/>
                                  <w:b/>
                                  <w:color w:val="0070C0"/>
                                  <w:sz w:val="21"/>
                                  <w:szCs w:val="21"/>
                                </w:rPr>
                                <w:t>)</w:t>
                              </w:r>
                              <w:r>
                                <w:rPr>
                                  <w:rFonts w:ascii="Swis721 Th BT" w:hAnsi="Swis721 Th BT"/>
                                  <w:b/>
                                  <w:color w:val="0070C0"/>
                                  <w:sz w:val="21"/>
                                  <w:szCs w:val="21"/>
                                </w:rPr>
                                <w:br/>
                              </w:r>
                            </w:p>
                            <w:p w14:paraId="29D28A5A" w14:textId="77777777" w:rsidR="00C13625" w:rsidRPr="005A3759" w:rsidRDefault="00C13625" w:rsidP="00C13625">
                              <w:pPr>
                                <w:spacing w:after="0" w:line="240" w:lineRule="auto"/>
                                <w:jc w:val="center"/>
                                <w:rPr>
                                  <w:rFonts w:ascii="Swis721 Th BT" w:hAnsi="Swis721 Th BT"/>
                                  <w:color w:val="0070C0"/>
                                  <w:sz w:val="21"/>
                                  <w:szCs w:val="21"/>
                                </w:rPr>
                              </w:pPr>
                            </w:p>
                          </w:txbxContent>
                        </wps:txbx>
                        <wps:bodyPr rot="0" vert="horz" wrap="square" lIns="91440" tIns="45720" rIns="91440" bIns="45720" anchor="t" anchorCtr="0" upright="1">
                          <a:noAutofit/>
                        </wps:bodyPr>
                      </wps:wsp>
                      <wps:wsp>
                        <wps:cNvPr id="428096234" name="Caixa de texto 428096234"/>
                        <wps:cNvSpPr txBox="1">
                          <a:spLocks noChangeArrowheads="1"/>
                        </wps:cNvSpPr>
                        <wps:spPr bwMode="auto">
                          <a:xfrm>
                            <a:off x="2609849" y="1333500"/>
                            <a:ext cx="2790825" cy="247650"/>
                          </a:xfrm>
                          <a:prstGeom prst="rect">
                            <a:avLst/>
                          </a:prstGeom>
                          <a:noFill/>
                          <a:ln w="9525">
                            <a:solidFill>
                              <a:srgbClr val="FF3399"/>
                            </a:solidFill>
                            <a:miter lim="800000"/>
                            <a:headEnd/>
                            <a:tailEnd/>
                          </a:ln>
                        </wps:spPr>
                        <wps:txbx>
                          <w:txbxContent>
                            <w:p w14:paraId="15C9F26C" w14:textId="77777777" w:rsidR="00C13625" w:rsidRPr="005A3759" w:rsidRDefault="00C13625" w:rsidP="00C13625">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hidrolisado (</w:t>
                              </w:r>
                              <w:r w:rsidRPr="006E7C8D">
                                <w:rPr>
                                  <w:rFonts w:ascii="Swis721 Th BT" w:hAnsi="Swis721 Th BT"/>
                                  <w:b/>
                                  <w:color w:val="0070C0"/>
                                  <w:sz w:val="21"/>
                                  <w:szCs w:val="21"/>
                                </w:rPr>
                                <w:t>&lt;10KDa</w:t>
                              </w:r>
                              <w:r>
                                <w:rPr>
                                  <w:rFonts w:ascii="Swis721 Th BT" w:hAnsi="Swis721 Th BT"/>
                                  <w:b/>
                                  <w:color w:val="0070C0"/>
                                  <w:sz w:val="21"/>
                                  <w:szCs w:val="21"/>
                                </w:rPr>
                                <w:t>)</w:t>
                              </w:r>
                            </w:p>
                            <w:p w14:paraId="7F65DB51" w14:textId="77777777" w:rsidR="00C13625" w:rsidRPr="005A3759" w:rsidRDefault="00C13625" w:rsidP="00C13625">
                              <w:pPr>
                                <w:spacing w:after="0" w:line="240" w:lineRule="auto"/>
                                <w:jc w:val="center"/>
                                <w:rPr>
                                  <w:rFonts w:ascii="Swis721 Th BT" w:hAnsi="Swis721 Th BT"/>
                                  <w:color w:val="0070C0"/>
                                  <w:sz w:val="21"/>
                                  <w:szCs w:val="21"/>
                                </w:rPr>
                              </w:pPr>
                            </w:p>
                          </w:txbxContent>
                        </wps:txbx>
                        <wps:bodyPr rot="0" vert="horz" wrap="square" lIns="91440" tIns="45720" rIns="91440" bIns="45720" anchor="t" anchorCtr="0" upright="1">
                          <a:noAutofit/>
                        </wps:bodyPr>
                      </wps:wsp>
                      <wps:wsp>
                        <wps:cNvPr id="428096235" name="Conector de seta reta 428096235"/>
                        <wps:cNvCnPr/>
                        <wps:spPr>
                          <a:xfrm flipH="1">
                            <a:off x="2124075" y="238125"/>
                            <a:ext cx="209550" cy="104775"/>
                          </a:xfrm>
                          <a:prstGeom prst="straightConnector1">
                            <a:avLst/>
                          </a:prstGeom>
                          <a:ln>
                            <a:solidFill>
                              <a:srgbClr val="FF3399"/>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908AD9" id="Grupo 428096225" o:spid="_x0000_s1134" style="position:absolute;left:0;text-align:left;margin-left:181.2pt;margin-top:2.65pt;width:258pt;height:168pt;z-index:251856896;mso-position-horizontal-relative:margin;mso-width-relative:margin;mso-height-relative:margin" coordorigin="21240,95" coordsize="32765,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IWAUAAJAdAAAOAAAAZHJzL2Uyb0RvYy54bWzsWW1T4zYQ/t6Z/geNv/fit7wO4YbLHbQz&#10;9I4p195nxZZjT23JlRQc+uu7K8mOgUAopVCm4YORIq282n30aHd99H5TleSKSVUIPveCd75HGE9E&#10;WvDV3Pv16+kPE48oTXlKS8HZ3Ltmynt//P13R009Y6HIRZkySWARrmZNPfdyrevZYKCSnFVUvRM1&#10;4zCYCVlRDV25GqSSNrB6VQ5C3x8NGiHTWoqEKQW/frSD3rFZP8tYor9kmWKalHMPdNPmKc1zic/B&#10;8RGdrSSt8yJxatAnaFHRgsNLu6U+Uk3JWhZ3lqqKRAolMv0uEdVAZFmRMLMH2E3g39rNmRTr2uxl&#10;NWtWdWcmMO0tOz152eTz1YUkRTr34nDiT0dhOPQIpxW46kyua0G2P4Opmno1A4kzWV/WF9L9sLI9&#10;3P0mkxX+h32RjTHydWdkttEkgR+jcDwaTqceSWAsDKJo5Ds3JDn4CuXCIIz9MSgCM6ZD0Mh4Kck/&#10;7Vli0GowQEU7vZoasKW25lP/zHyXOa2Z8YpCY9wy36g134IWG0pSRjTsfGvHEW4GNQJRNCLRmw8C&#10;9hwY+Kj6XCS/K8LFIqd8xU6kFE3OaAo6BygJO+tE7ToKF1k2P4sUfEbXWpiFbnkijMbBGF17w6Kt&#10;S0IwMpobPRIHfhgYh3TWpLNaKn3GREWwMfeyUjSgn9QXktVUUg2H37yVXp0rjVpuRRAOSpRFelqU&#10;penI1XJRSnJF4UienkYRYMGK3JhWctI47+9ZIvKjyWTXElWhgVvKopp7Ex//cBKdoTk/8dS0NS1K&#10;2waVS+7siya1xtWb5cacjiCIURqtvxTpNZhcCksmQH7QyIX80yMNEMncU3+sqWQeKX/i4LZpEMfI&#10;PKYTD8chdGR/ZNkfoTyBpeZeoqVHbGehLV+ta1mscniXhQoXJ+DsrDD23urltgB4t9q+GPCB6C1v&#10;LIDoEy0kYh+YlxKJj5ZHjKcciBfckYiaWZPb80uysqh/xH2a1m/tjh2rhEEcBQ7LQz+etPzQojmY&#10;+kPwtUFzMAqmdvx+NCstKRoW9LaKW/veg2UEydMQ7bBG9HUNJ1XLAg54yRxwd2BP6euS4ctK/gvL&#10;AIVblsDbkXWHiCYJ49rSg5uNYhkcuE7Qt/TykKCbj6LM3Jx/R7iTMG8WXHfCVcGF3PV2vWlVzuz8&#10;9vTZfW8hjeyAvZfHNNxSDtO7ydwwlwPz65B5PBohrxsyaw/ADTr3p0OgdjRhezluufn/TOfGJluM&#10;/ct0rt8WmUdAnw8BH8bdZfhqUQwEjhHS/L3ID2OIMw+BzN1ApotAXySQeWvIh6DDIT+nV4ykhWTF&#10;NnyJzJXVY3x3DPrhC96AbagS+lMIPU3YbbKrW0w9AvZ2cXcPz/cztQkAP0iaYP5BZ88couwOgQ9h&#10;yO2IX9XJaQGJ0DlV+gLSH5PoYhrwBR6YG8094VoewcRg1+/PmzbwdbUQkE8BekE708Q0Q5dtM5Oi&#10;+galkhNMVmDogTwDii0JOzkx06BIUVN9zi/rpI3CMQX8uvlGZe3CB8xvP4s2K76DSjsX4fofy1ii&#10;sDvqO6M7GH+VS24EnBFD5Lk7VR9Pfcx42lw9tlfgA5QBudhDZMEFJubmFn18yn1v1v68Kfe4dcDh&#10;prpbaYqiPfCNWuu9bIzWg+/O5OQGgB+Rncg3DOCu2HEA8A4Ax3sA3FXcXg3AvaAMiiKu+hz2EfyY&#10;LOMtI7ircBwQvAPBcA8/ouYZdbUGAPLemmc/feh9BwmjCRY9b6a7QJ+Q4tpKpx+P9xV6DpVOMB+E&#10;Sm+j0mk+YsFnP6Oy+0SJ3xX7fWj3P6Qe/wUAAP//AwBQSwMEFAAGAAgAAAAhAMj7NcnfAAAACQEA&#10;AA8AAABkcnMvZG93bnJldi54bWxMj0FLw0AQhe+C/2EZwZvdpGlriNmUUtRTEWwF8bbNTpPQ7GzI&#10;bpP03zue7PHxPd58k68n24oBe984UhDPIhBIpTMNVQq+Dm9PKQgfNBndOkIFV/SwLu7vcp0ZN9In&#10;DvtQCR4hn2kFdQhdJqUva7Taz1yHxOzkeqsDx76Sptcjj9tWzqNoJa1uiC/UusNtjeV5f7EK3kc9&#10;bpL4ddidT9vrz2H58b2LUanHh2nzAiLgFP7L8KfP6lCw09FdyHjRKkhW8wVXFSwTEMzT55TzkcEi&#10;TkAWubz9oPgFAAD//wMAUEsBAi0AFAAGAAgAAAAhALaDOJL+AAAA4QEAABMAAAAAAAAAAAAAAAAA&#10;AAAAAFtDb250ZW50X1R5cGVzXS54bWxQSwECLQAUAAYACAAAACEAOP0h/9YAAACUAQAACwAAAAAA&#10;AAAAAAAAAAAvAQAAX3JlbHMvLnJlbHNQSwECLQAUAAYACAAAACEABvjgiFgFAACQHQAADgAAAAAA&#10;AAAAAAAAAAAuAgAAZHJzL2Uyb0RvYy54bWxQSwECLQAUAAYACAAAACEAyPs1yd8AAAAJAQAADwAA&#10;AAAAAAAAAAAAAACyBwAAZHJzL2Rvd25yZXYueG1sUEsFBgAAAAAEAAQA8wAAAL4IAAAAAA==&#10;">
                <v:shapetype id="_x0000_t117" coordsize="21600,21600" o:spt="117" path="m4353,l17214,r4386,10800l17214,21600r-12861,l,10800xe">
                  <v:stroke joinstyle="miter"/>
                  <v:path gradientshapeok="t" o:connecttype="rect" textboxrect="4353,0,17214,21600"/>
                </v:shapetype>
                <v:shape id="Caixa de texto 428096226" o:spid="_x0000_s1135" type="#_x0000_t117" style="position:absolute;left:23717;top:95;width:2953;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HaMkA&#10;AADiAAAADwAAAGRycy9kb3ducmV2LnhtbESPUUvDMBSF3wX/Q7iCby4xatnqsiFCYW+yThHfLs1d&#10;W9bclCR21V9vBMHHwznnO5z1dnaDmCjE3rOB24UCQdx423Nr4PVQ3SxBxIRscfBMBr4ownZzebHG&#10;0voz72mqUysyhGOJBrqUxlLK2HTkMC78SJy9ow8OU5ahlTbgOcPdILVShXTYc17ocKTnjppT/ekM&#10;vJzeo66/53T3sFdvH1Pl+yrsjLm+mp8eQSSa03/4r72zBu71Uq0KrQv4vZ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l5HaMkAAADiAAAADwAAAAAAAAAAAAAAAACYAgAA&#10;ZHJzL2Rvd25yZXYueG1sUEsFBgAAAAAEAAQA9QAAAI4DAAAAAA==&#10;" fillcolor="#f39" strokecolor="#f30388">
                  <v:textbox>
                    <w:txbxContent>
                      <w:p w14:paraId="708B23C5" w14:textId="77777777" w:rsidR="00C13625" w:rsidRPr="00A946E7" w:rsidRDefault="00C13625" w:rsidP="00C13625">
                        <w:pPr>
                          <w:spacing w:before="120"/>
                          <w:ind w:left="-57"/>
                          <w:jc w:val="center"/>
                          <w:rPr>
                            <w:rFonts w:ascii="Swis721 Th BT" w:hAnsi="Swis721 Th BT"/>
                            <w:b/>
                            <w:color w:val="FFFFFF" w:themeColor="background1"/>
                            <w:sz w:val="23"/>
                            <w:szCs w:val="23"/>
                          </w:rPr>
                        </w:pPr>
                        <w:r w:rsidRPr="00A946E7">
                          <w:rPr>
                            <w:rFonts w:ascii="Swis721 Th BT" w:hAnsi="Swis721 Th BT"/>
                            <w:b/>
                            <w:color w:val="FFFFFF" w:themeColor="background1"/>
                            <w:sz w:val="23"/>
                            <w:szCs w:val="23"/>
                          </w:rPr>
                          <w:t xml:space="preserve">1 </w:t>
                        </w:r>
                      </w:p>
                    </w:txbxContent>
                  </v:textbox>
                </v:shape>
                <v:shapetype id="_x0000_t32" coordsize="21600,21600" o:spt="32" o:oned="t" path="m,l21600,21600e" filled="f">
                  <v:path arrowok="t" fillok="f" o:connecttype="none"/>
                  <o:lock v:ext="edit" shapetype="t"/>
                </v:shapetype>
                <v:shape id="Conector de seta reta 428096228" o:spid="_x0000_s1136" type="#_x0000_t32" style="position:absolute;left:21431;top:5048;width:1905;height:16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kV08gAAADiAAAADwAAAGRycy9kb3ducmV2LnhtbERPz2vCMBS+C/sfwhvsIpoah9RqlDGQ&#10;iYfJnAe9PZpnW2xeuibT9r9fDgOPH9/v5bqztbhR6yvHGibjBARx7kzFhYbj92aUgvAB2WDtmDT0&#10;5GG9ehosMTPuzl90O4RCxBD2GWooQ2gyKX1ekkU/dg1x5C6utRgibAtpWrzHcFtLlSQzabHi2FBi&#10;Q+8l5dfDr9Ww25Oa7IqPzef+9JNaPPfDad9r/fLcvS1ABOrCQ/zv3hoNrypN5jOl4uZ4Kd4Bufo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hkV08gAAADiAAAADwAAAAAA&#10;AAAAAAAAAAChAgAAZHJzL2Rvd25yZXYueG1sUEsFBgAAAAAEAAQA+QAAAJYDAAAAAA==&#10;" strokecolor="#f39" strokeweight=".5pt">
                  <v:stroke endarrow="block" joinstyle="miter"/>
                </v:shape>
                <v:shape id="Caixa de texto 428096229" o:spid="_x0000_s1137" type="#_x0000_t117" style="position:absolute;left:23717;top:4667;width:2953;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qIwMgA&#10;AADiAAAADwAAAGRycy9kb3ducmV2LnhtbESPQWsCMRSE74X+h/AEbzVrLKJbo5TSgpceqgWvj81z&#10;s7p5WZJ0Xfvrm4LgcZiZb5jVZnCt6CnExrOG6aQAQVx503Ct4Xv/8bQAEROywdYzabhShM368WGF&#10;pfEX/qJ+l2qRIRxL1GBT6kopY2XJYZz4jjh7Rx8cpixDLU3AS4a7VqqimEuHDecFix29WarOux+n&#10;4ZDeD7/bE/b1LARvjurTXhuj9Xg0vL6ASDSke/jW3hoNz2pRLOdKLeH/Ur4D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ojAyAAAAOIAAAAPAAAAAAAAAAAAAAAAAJgCAABk&#10;cnMvZG93bnJldi54bWxQSwUGAAAAAAQABAD1AAAAjQMAAAAA&#10;" fillcolor="#f39" strokecolor="#f30388">
                  <v:textbox>
                    <w:txbxContent>
                      <w:p w14:paraId="77B039F1" w14:textId="77777777" w:rsidR="00C13625" w:rsidRPr="00A946E7" w:rsidRDefault="00C13625" w:rsidP="00C13625">
                        <w:pPr>
                          <w:spacing w:before="120"/>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2</w:t>
                        </w:r>
                        <w:r w:rsidRPr="00A946E7">
                          <w:rPr>
                            <w:rFonts w:ascii="Swis721 Th BT" w:hAnsi="Swis721 Th BT"/>
                            <w:b/>
                            <w:color w:val="FFFFFF" w:themeColor="background1"/>
                            <w:sz w:val="23"/>
                            <w:szCs w:val="23"/>
                          </w:rPr>
                          <w:t xml:space="preserve"> </w:t>
                        </w:r>
                      </w:p>
                    </w:txbxContent>
                  </v:textbox>
                </v:shape>
                <v:shape id="Caixa de texto 428096230" o:spid="_x0000_s1138" type="#_x0000_t117" style="position:absolute;left:23717;top:13335;width:295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gMcA&#10;AADiAAAADwAAAGRycy9kb3ducmV2LnhtbESPy2oCMRSG94LvEE7BnWY6itipUaS04KYLL+D2MDlO&#10;RicnQ5KOo0/fLASXP/+Nb7nubSM68qF2rOB9koEgLp2uuVJwPPyMFyBCRNbYOCYFdwqwXg0HSyy0&#10;u/GOun2sRBrhUKACE2NbSBlKQxbDxLXEyTs7bzEm6SupPd7SuG1knmVzabHm9GCwpS9D5XX/ZxWc&#10;4vfpsb1gV029d/qc/5p7rZUavfWbTxCR+vgKP9tbrWCWL7KPeT5NEAkp4Y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t4DHAAAA4gAAAA8AAAAAAAAAAAAAAAAAmAIAAGRy&#10;cy9kb3ducmV2LnhtbFBLBQYAAAAABAAEAPUAAACMAwAAAAA=&#10;" fillcolor="#f39" strokecolor="#f30388">
                  <v:textbox>
                    <w:txbxContent>
                      <w:p w14:paraId="5D76CDD3" w14:textId="77777777" w:rsidR="00C13625" w:rsidRPr="00A946E7" w:rsidRDefault="00C13625" w:rsidP="00C13625">
                        <w:pPr>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3</w:t>
                        </w:r>
                        <w:r w:rsidRPr="00A946E7">
                          <w:rPr>
                            <w:rFonts w:ascii="Swis721 Th BT" w:hAnsi="Swis721 Th BT"/>
                            <w:b/>
                            <w:color w:val="FFFFFF" w:themeColor="background1"/>
                            <w:sz w:val="23"/>
                            <w:szCs w:val="23"/>
                          </w:rPr>
                          <w:t xml:space="preserve"> </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428096231" o:spid="_x0000_s1139" type="#_x0000_t88" style="position:absolute;left:22098;top:8096;width:666;height:13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3AHcsA&#10;AADiAAAADwAAAGRycy9kb3ducmV2LnhtbESPQWvCQBSE7wX/w/IKXkrdGIuNqasUocWiF22hHl+z&#10;r9nY7NuQ3cb477uC0OMwM98w82Vva9FR6yvHCsajBARx4XTFpYKP95f7DIQPyBprx6TgTB6Wi8HN&#10;HHPtTryjbh9KESHsc1RgQmhyKX1hyKIfuYY4et+utRiibEupWzxFuK1lmiRTabHiuGCwoZWh4mf/&#10;axVU7lF2/cbemTf+OmaH4nO3fWWlhrf98xOIQH34D1/ba63gIc2S2TSdjOFyKd4Bufg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XcAdywAAAOIAAAAPAAAAAAAAAAAAAAAAAJgC&#10;AABkcnMvZG93bnJldi54bWxQSwUGAAAAAAQABAD1AAAAkAMAAAAA&#10;" adj="90" strokecolor="#f39" strokeweight=".5pt">
                  <v:stroke joinstyle="miter"/>
                </v:shape>
                <v:shape id="Caixa de texto 428096232" o:spid="_x0000_s1140" type="#_x0000_t202" style="position:absolute;left:26098;top:95;width:2790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LWMkA&#10;AADiAAAADwAAAGRycy9kb3ducmV2LnhtbESPzW7CMBCE75X6DtZW6q04TRFNAwYhKIJDL/w8wCre&#10;OhHxOrLdkL49RkLiOJqZbzSzxWBb0ZMPjWMF76MMBHHldMNGwem4eStAhIissXVMCv4pwGL+/DTD&#10;UrsL76k/RCMShEOJCuoYu1LKUNVkMYxcR5y8X+ctxiS9kdrjJcFtK/Msm0iLDaeFGjta1VSdD39W&#10;gT2a7me5Xhd2+40n7I3fr4pPpV5fhuUURKQhPsL39k4rGOdF9jXJP3K4XUp3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sLWMkAAADiAAAADwAAAAAAAAAAAAAAAACYAgAA&#10;ZHJzL2Rvd25yZXYueG1sUEsFBgAAAAAEAAQA9QAAAI4DAAAAAA==&#10;" filled="f" strokecolor="#f39">
                  <v:textbox>
                    <w:txbxContent>
                      <w:p w14:paraId="237729BE" w14:textId="77777777" w:rsidR="00C13625" w:rsidRDefault="00C13625" w:rsidP="00C13625">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2D89268E" w14:textId="77777777" w:rsidR="00C13625" w:rsidRPr="005A3759" w:rsidRDefault="00C13625" w:rsidP="00C13625">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acetilado (</w:t>
                        </w:r>
                        <w:r w:rsidRPr="006E7C8D">
                          <w:rPr>
                            <w:rFonts w:ascii="MS Gothic" w:hAnsi="MS Gothic" w:cs="MS Gothic"/>
                            <w:b/>
                            <w:color w:val="0070C0"/>
                            <w:sz w:val="21"/>
                            <w:szCs w:val="21"/>
                          </w:rPr>
                          <w:t>＜</w:t>
                        </w:r>
                        <w:r w:rsidRPr="006E7C8D">
                          <w:rPr>
                            <w:rFonts w:ascii="Swis721 Th BT" w:hAnsi="Swis721 Th BT"/>
                            <w:b/>
                            <w:color w:val="0070C0"/>
                            <w:sz w:val="21"/>
                            <w:szCs w:val="21"/>
                          </w:rPr>
                          <w:t>100KDa</w:t>
                        </w:r>
                        <w:r>
                          <w:rPr>
                            <w:rFonts w:ascii="Swis721 Th BT" w:hAnsi="Swis721 Th BT"/>
                            <w:b/>
                            <w:color w:val="0070C0"/>
                            <w:sz w:val="21"/>
                            <w:szCs w:val="21"/>
                          </w:rPr>
                          <w:t>)</w:t>
                        </w:r>
                      </w:p>
                    </w:txbxContent>
                  </v:textbox>
                </v:shape>
                <v:shape id="Caixa de texto 428096233" o:spid="_x0000_s1141" type="#_x0000_t202" style="position:absolute;left:26098;top:4667;width:2790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uw8kA&#10;AADiAAAADwAAAGRycy9kb3ducmV2LnhtbESPzWrDMBCE74W8g9hAb7Vcp6SuEyWEpKE95JKfB1is&#10;jWxqrYykOu7bR4VCj8PMfMMs16PtxEA+tI4VPGc5COLa6ZaNgst5/1SCCBFZY+eYFPxQgPVq8rDE&#10;SrsbH2k4RSMShEOFCpoY+0rKUDdkMWSuJ07e1XmLMUlvpPZ4S3DbySLP59Jiy2mhwZ62DdVfp2+r&#10;wJ5Nf9jsdqX9eMcLDsYft+WrUo/TcbMAEWmM/+G/9qdW8FKU+du8mM3g91K6A3J1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euw8kAAADiAAAADwAAAAAAAAAAAAAAAACYAgAA&#10;ZHJzL2Rvd25yZXYueG1sUEsFBgAAAAAEAAQA9QAAAI4DAAAAAA==&#10;" filled="f" strokecolor="#f39">
                  <v:textbox>
                    <w:txbxContent>
                      <w:p w14:paraId="622905A6" w14:textId="77777777" w:rsidR="00C13625" w:rsidRDefault="00C13625" w:rsidP="00C13625">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5ACA9C14" w14:textId="77777777" w:rsidR="00C13625" w:rsidRPr="005A3759" w:rsidRDefault="00C13625" w:rsidP="00C13625">
                        <w:pPr>
                          <w:spacing w:after="0" w:line="240" w:lineRule="auto"/>
                          <w:jc w:val="center"/>
                          <w:rPr>
                            <w:rFonts w:ascii="Swis721 Th BT" w:hAnsi="Swis721 Th BT"/>
                            <w:color w:val="0070C0"/>
                            <w:sz w:val="21"/>
                            <w:szCs w:val="21"/>
                          </w:rPr>
                        </w:pPr>
                        <w:r w:rsidRPr="005A3759">
                          <w:rPr>
                            <w:rFonts w:ascii="Swis721 Th BT" w:hAnsi="Swis721 Th BT"/>
                            <w:b/>
                            <w:color w:val="0070C0"/>
                            <w:sz w:val="21"/>
                            <w:szCs w:val="21"/>
                          </w:rPr>
                          <w:t>Elastômero de ácido hialurônico</w:t>
                        </w:r>
                        <w:r>
                          <w:rPr>
                            <w:rFonts w:ascii="Swis721 Th BT" w:hAnsi="Swis721 Th BT"/>
                            <w:b/>
                            <w:color w:val="0070C0"/>
                            <w:sz w:val="21"/>
                            <w:szCs w:val="21"/>
                          </w:rPr>
                          <w:t xml:space="preserve"> (</w:t>
                        </w:r>
                        <w:r w:rsidRPr="006E7C8D">
                          <w:rPr>
                            <w:rFonts w:ascii="Swis721 Th BT" w:hAnsi="Swis721 Th BT"/>
                            <w:b/>
                            <w:color w:val="0070C0"/>
                            <w:sz w:val="21"/>
                            <w:szCs w:val="21"/>
                          </w:rPr>
                          <w:t>≈4MDa</w:t>
                        </w:r>
                        <w:r>
                          <w:rPr>
                            <w:rFonts w:ascii="Swis721 Th BT" w:hAnsi="Swis721 Th BT"/>
                            <w:b/>
                            <w:color w:val="0070C0"/>
                            <w:sz w:val="21"/>
                            <w:szCs w:val="21"/>
                          </w:rPr>
                          <w:t>)</w:t>
                        </w:r>
                        <w:r>
                          <w:rPr>
                            <w:rFonts w:ascii="Swis721 Th BT" w:hAnsi="Swis721 Th BT"/>
                            <w:b/>
                            <w:color w:val="0070C0"/>
                            <w:sz w:val="21"/>
                            <w:szCs w:val="21"/>
                          </w:rPr>
                          <w:br/>
                        </w:r>
                      </w:p>
                      <w:p w14:paraId="29D28A5A" w14:textId="77777777" w:rsidR="00C13625" w:rsidRPr="005A3759" w:rsidRDefault="00C13625" w:rsidP="00C13625">
                        <w:pPr>
                          <w:spacing w:after="0" w:line="240" w:lineRule="auto"/>
                          <w:jc w:val="center"/>
                          <w:rPr>
                            <w:rFonts w:ascii="Swis721 Th BT" w:hAnsi="Swis721 Th BT"/>
                            <w:color w:val="0070C0"/>
                            <w:sz w:val="21"/>
                            <w:szCs w:val="21"/>
                          </w:rPr>
                        </w:pPr>
                      </w:p>
                    </w:txbxContent>
                  </v:textbox>
                </v:shape>
                <v:shape id="Caixa de texto 428096234" o:spid="_x0000_s1142" type="#_x0000_t202" style="position:absolute;left:26098;top:13335;width:2790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2t8kA&#10;AADiAAAADwAAAGRycy9kb3ducmV2LnhtbESPzWrDMBCE74W+g9hCb7VcN6SuGyWEpCE95JKfB1is&#10;rWxqrYykOs7bR4FAj8PMfMPMFqPtxEA+tI4VvGY5COLa6ZaNgtNx81KCCBFZY+eYFFwowGL++DDD&#10;Srsz72k4RCMShEOFCpoY+0rKUDdkMWSuJ07ej/MWY5LeSO3xnOC2k0WeT6XFltNCgz2tGqp/D39W&#10;gT2afrdcr0u7/cITDsbvV+W7Us9P4/ITRKQx/ofv7W+tYFKU+ce0eJvA7VK6A3J+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Z42t8kAAADiAAAADwAAAAAAAAAAAAAAAACYAgAA&#10;ZHJzL2Rvd25yZXYueG1sUEsFBgAAAAAEAAQA9QAAAI4DAAAAAA==&#10;" filled="f" strokecolor="#f39">
                  <v:textbox>
                    <w:txbxContent>
                      <w:p w14:paraId="15C9F26C" w14:textId="77777777" w:rsidR="00C13625" w:rsidRPr="005A3759" w:rsidRDefault="00C13625" w:rsidP="00C13625">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hidrolisado (</w:t>
                        </w:r>
                        <w:r w:rsidRPr="006E7C8D">
                          <w:rPr>
                            <w:rFonts w:ascii="Swis721 Th BT" w:hAnsi="Swis721 Th BT"/>
                            <w:b/>
                            <w:color w:val="0070C0"/>
                            <w:sz w:val="21"/>
                            <w:szCs w:val="21"/>
                          </w:rPr>
                          <w:t>&lt;10KDa</w:t>
                        </w:r>
                        <w:r>
                          <w:rPr>
                            <w:rFonts w:ascii="Swis721 Th BT" w:hAnsi="Swis721 Th BT"/>
                            <w:b/>
                            <w:color w:val="0070C0"/>
                            <w:sz w:val="21"/>
                            <w:szCs w:val="21"/>
                          </w:rPr>
                          <w:t>)</w:t>
                        </w:r>
                      </w:p>
                      <w:p w14:paraId="7F65DB51" w14:textId="77777777" w:rsidR="00C13625" w:rsidRPr="005A3759" w:rsidRDefault="00C13625" w:rsidP="00C13625">
                        <w:pPr>
                          <w:spacing w:after="0" w:line="240" w:lineRule="auto"/>
                          <w:jc w:val="center"/>
                          <w:rPr>
                            <w:rFonts w:ascii="Swis721 Th BT" w:hAnsi="Swis721 Th BT"/>
                            <w:color w:val="0070C0"/>
                            <w:sz w:val="21"/>
                            <w:szCs w:val="21"/>
                          </w:rPr>
                        </w:pPr>
                      </w:p>
                    </w:txbxContent>
                  </v:textbox>
                </v:shape>
                <v:shape id="Conector de seta reta 428096235" o:spid="_x0000_s1143" type="#_x0000_t32" style="position:absolute;left:21240;top:2381;width:2096;height:1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CahcgAAADiAAAADwAAAGRycy9kb3ducmV2LnhtbESPQWsCMRSE7wX/Q3iCt5p1bYNujSKl&#10;guBJW+j1sXndXd28rEnU9d83QqHHYWa+YRar3rbiSj40jjVMxhkI4tKZhisNX5+b5xmIEJENto5J&#10;w50CrJaDpwUWxt14T9dDrESCcChQQx1jV0gZyposhrHriJP347zFmKSvpPF4S3DbyjzLlLTYcFqo&#10;saP3msrT4WI18JlKO79/7L+bPAR/OSp13imtR8N+/QYiUh//w3/trdHwks+yucqnr/C4lO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CahcgAAADiAAAADwAAAAAA&#10;AAAAAAAAAAChAgAAZHJzL2Rvd25yZXYueG1sUEsFBgAAAAAEAAQA+QAAAJYDAAAAAA==&#10;" strokecolor="#f39" strokeweight=".5pt">
                  <v:stroke endarrow="block" joinstyle="miter"/>
                </v:shape>
                <w10:wrap anchorx="margin"/>
              </v:group>
            </w:pict>
          </mc:Fallback>
        </mc:AlternateContent>
      </w:r>
    </w:p>
    <w:p w14:paraId="0DF589CA" w14:textId="77777777" w:rsidR="00C13625" w:rsidRPr="00B102D5" w:rsidRDefault="00C13625" w:rsidP="00C13625">
      <w:pPr>
        <w:pStyle w:val="Corpo"/>
        <w:rPr>
          <w:b/>
          <w:color w:val="0666A6"/>
        </w:rPr>
      </w:pPr>
      <w:r>
        <w:rPr>
          <w:b/>
          <w:color w:val="0666A6"/>
        </w:rPr>
        <w:t>Eficácia na Hidratação Cutânea</w:t>
      </w:r>
    </w:p>
    <w:p w14:paraId="1FB3B2FF" w14:textId="77777777" w:rsidR="00C13625" w:rsidRPr="00714E9A" w:rsidRDefault="00C13625" w:rsidP="00C13625">
      <w:pPr>
        <w:pStyle w:val="Corpo"/>
        <w:rPr>
          <w:sz w:val="16"/>
          <w:szCs w:val="16"/>
        </w:rPr>
      </w:pPr>
    </w:p>
    <w:p w14:paraId="4BE6B3B7" w14:textId="77777777" w:rsidR="00C13625" w:rsidRDefault="00C13625" w:rsidP="00C13625">
      <w:pPr>
        <w:pStyle w:val="Corpo"/>
        <w:spacing w:after="120"/>
        <w:rPr>
          <w:sz w:val="24"/>
        </w:rPr>
      </w:pPr>
      <w:r>
        <w:rPr>
          <w:sz w:val="24"/>
        </w:rPr>
        <w:t xml:space="preserve">Um estudo avaliou a hidratação e perda de água transepidermal (TEWL) da pele em 30 mulheres saudáveis que aplicaram </w:t>
      </w:r>
      <w:r>
        <w:t xml:space="preserve">2,0% de </w:t>
      </w:r>
      <w:r w:rsidRPr="00235FBB">
        <w:rPr>
          <w:b/>
        </w:rPr>
        <w:t>Hymagic™-4D</w:t>
      </w:r>
      <w:r>
        <w:t xml:space="preserve"> ou 0,05% de </w:t>
      </w:r>
      <w:r>
        <w:rPr>
          <w:b/>
        </w:rPr>
        <w:t>HA (ácido hialurônico)</w:t>
      </w:r>
      <w:r w:rsidRPr="00235FBB">
        <w:rPr>
          <w:b/>
        </w:rPr>
        <w:t xml:space="preserve"> pó</w:t>
      </w:r>
      <w:r>
        <w:t>.</w:t>
      </w:r>
    </w:p>
    <w:p w14:paraId="6C893FAE" w14:textId="77777777" w:rsidR="00C13625" w:rsidRPr="00B90C57" w:rsidRDefault="00C13625" w:rsidP="00C13625">
      <w:pPr>
        <w:pStyle w:val="Corpo"/>
        <w:numPr>
          <w:ilvl w:val="0"/>
          <w:numId w:val="45"/>
        </w:numPr>
        <w:spacing w:after="120"/>
        <w:rPr>
          <w:sz w:val="24"/>
        </w:rPr>
      </w:pPr>
      <w:r w:rsidRPr="00B90C57">
        <w:rPr>
          <w:sz w:val="24"/>
        </w:rPr>
        <w:t xml:space="preserve">Após a aplicação de </w:t>
      </w:r>
      <w:r w:rsidRPr="00B90C57">
        <w:rPr>
          <w:b/>
          <w:sz w:val="24"/>
        </w:rPr>
        <w:t xml:space="preserve">Hymagic™-4D </w:t>
      </w:r>
      <w:r w:rsidRPr="00B90C57">
        <w:rPr>
          <w:sz w:val="24"/>
        </w:rPr>
        <w:t xml:space="preserve">houve aumento da hidratação em 155,1% comparado a 108,3% no grupo HA e 71,5% no grupo controle. </w:t>
      </w:r>
      <w:r w:rsidRPr="00B90C57">
        <w:rPr>
          <w:b/>
          <w:sz w:val="24"/>
        </w:rPr>
        <w:t xml:space="preserve">Hymagic™-4D </w:t>
      </w:r>
      <w:r w:rsidRPr="00B90C57">
        <w:rPr>
          <w:sz w:val="24"/>
        </w:rPr>
        <w:t>também reduziu em 32,3% a TEWL em comparação com 25,3% no grupo HA e 21,3% no grupo controle.</w:t>
      </w:r>
    </w:p>
    <w:p w14:paraId="685CEBFF" w14:textId="77777777" w:rsidR="00C13625" w:rsidRPr="00235FBB" w:rsidRDefault="00C13625" w:rsidP="00C13625">
      <w:pPr>
        <w:pStyle w:val="Corpo"/>
        <w:spacing w:after="120"/>
        <w:rPr>
          <w:sz w:val="24"/>
        </w:rPr>
      </w:pPr>
    </w:p>
    <w:p w14:paraId="4FD68428" w14:textId="77777777" w:rsidR="00C13625" w:rsidRPr="00ED5636" w:rsidRDefault="00C13625" w:rsidP="00C13625">
      <w:pPr>
        <w:pStyle w:val="Corpo"/>
        <w:spacing w:after="120"/>
        <w:jc w:val="center"/>
        <w:rPr>
          <w:b/>
          <w:szCs w:val="23"/>
          <w:u w:val="single"/>
        </w:rPr>
      </w:pPr>
      <w:r w:rsidRPr="00ED5636">
        <w:rPr>
          <w:b/>
          <w:szCs w:val="23"/>
          <w:u w:val="single"/>
        </w:rPr>
        <w:t>Aumento da Hidratação Cutânea</w:t>
      </w:r>
    </w:p>
    <w:p w14:paraId="7398C94C" w14:textId="77777777" w:rsidR="00C13625" w:rsidRDefault="00C13625" w:rsidP="00C13625">
      <w:pPr>
        <w:pStyle w:val="Corpo"/>
        <w:jc w:val="center"/>
      </w:pPr>
      <w:r>
        <w:rPr>
          <w:noProof/>
          <w:lang w:eastAsia="pt-BR"/>
        </w:rPr>
        <w:drawing>
          <wp:anchor distT="0" distB="0" distL="114300" distR="114300" simplePos="0" relativeHeight="251857920" behindDoc="0" locked="0" layoutInCell="1" allowOverlap="1" wp14:anchorId="5BD29EC4" wp14:editId="3A21B79F">
            <wp:simplePos x="0" y="0"/>
            <wp:positionH relativeFrom="margin">
              <wp:align>center</wp:align>
            </wp:positionH>
            <wp:positionV relativeFrom="paragraph">
              <wp:posOffset>2540</wp:posOffset>
            </wp:positionV>
            <wp:extent cx="3629025" cy="1700572"/>
            <wp:effectExtent l="0" t="0" r="0" b="0"/>
            <wp:wrapNone/>
            <wp:docPr id="428096240" name="Imagem 42809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629025" cy="1700572"/>
                    </a:xfrm>
                    <a:prstGeom prst="rect">
                      <a:avLst/>
                    </a:prstGeom>
                  </pic:spPr>
                </pic:pic>
              </a:graphicData>
            </a:graphic>
          </wp:anchor>
        </w:drawing>
      </w:r>
    </w:p>
    <w:p w14:paraId="476F4F7C" w14:textId="77777777" w:rsidR="00C13625" w:rsidRPr="00B102D5" w:rsidRDefault="00C13625" w:rsidP="00C13625">
      <w:pPr>
        <w:pStyle w:val="Titulo"/>
        <w:jc w:val="center"/>
        <w:rPr>
          <w:color w:val="F30388"/>
        </w:rPr>
      </w:pPr>
      <w:r w:rsidRPr="00B102D5">
        <w:rPr>
          <w:color w:val="F30388"/>
        </w:rPr>
        <w:t>Título em Maiúsculo</w:t>
      </w:r>
    </w:p>
    <w:p w14:paraId="14493106" w14:textId="77777777" w:rsidR="00C13625" w:rsidRPr="00B102D5" w:rsidRDefault="00C13625" w:rsidP="00C13625">
      <w:pPr>
        <w:pStyle w:val="Subtitulocorpo"/>
        <w:jc w:val="center"/>
        <w:rPr>
          <w:color w:val="0666A6"/>
        </w:rPr>
      </w:pPr>
      <w:r w:rsidRPr="00B102D5">
        <w:rPr>
          <w:color w:val="0666A6"/>
        </w:rPr>
        <w:t>Subtítulo em Maiúsculo</w:t>
      </w:r>
    </w:p>
    <w:p w14:paraId="56EA7903" w14:textId="77777777" w:rsidR="00C13625" w:rsidRDefault="00C13625" w:rsidP="00C13625">
      <w:pPr>
        <w:pStyle w:val="Subtitulocorpo"/>
      </w:pPr>
    </w:p>
    <w:p w14:paraId="7C314D04" w14:textId="77777777" w:rsidR="00C13625" w:rsidRPr="00021144" w:rsidRDefault="00C13625" w:rsidP="00C13625">
      <w:pPr>
        <w:pStyle w:val="Subtitulocorpo"/>
        <w:rPr>
          <w:sz w:val="22"/>
        </w:rPr>
      </w:pPr>
    </w:p>
    <w:p w14:paraId="0A6485FF" w14:textId="77777777" w:rsidR="00C13625" w:rsidRDefault="00C13625" w:rsidP="00C13625">
      <w:pPr>
        <w:pStyle w:val="Corpo"/>
        <w:rPr>
          <w:sz w:val="24"/>
        </w:rPr>
      </w:pPr>
      <w:r>
        <w:rPr>
          <w:sz w:val="24"/>
        </w:rPr>
        <w:br/>
      </w:r>
    </w:p>
    <w:p w14:paraId="4D753EB5" w14:textId="77777777" w:rsidR="00C13625" w:rsidRPr="00B102D5" w:rsidRDefault="00C13625" w:rsidP="00C13625">
      <w:pPr>
        <w:pStyle w:val="Ttulo1"/>
      </w:pPr>
      <w:bookmarkStart w:id="166" w:name="_Toc184280916"/>
      <w:bookmarkStart w:id="167" w:name="_Toc191035794"/>
      <w:r>
        <w:t>Hyaxel</w:t>
      </w:r>
      <w:r w:rsidRPr="00225474">
        <w:rPr>
          <w:vertAlign w:val="superscript"/>
        </w:rPr>
        <w:t>®</w:t>
      </w:r>
      <w:bookmarkEnd w:id="166"/>
      <w:bookmarkEnd w:id="167"/>
    </w:p>
    <w:p w14:paraId="25F39300" w14:textId="77777777" w:rsidR="00C13625" w:rsidRPr="00B102D5" w:rsidRDefault="00C13625" w:rsidP="00C13625">
      <w:pPr>
        <w:pStyle w:val="Subtitulocorpo"/>
        <w:jc w:val="center"/>
        <w:rPr>
          <w:color w:val="0666A6"/>
        </w:rPr>
      </w:pPr>
      <w:r>
        <w:rPr>
          <w:color w:val="0666A6"/>
        </w:rPr>
        <w:t>Melhora a Aparência Geral da Pele e Reduz as Rugas</w:t>
      </w:r>
    </w:p>
    <w:p w14:paraId="0C5B3A66" w14:textId="77777777" w:rsidR="00C13625" w:rsidRDefault="00C13625" w:rsidP="00C13625">
      <w:pPr>
        <w:pStyle w:val="Subtitulocorpo"/>
      </w:pPr>
    </w:p>
    <w:p w14:paraId="22DC14E7" w14:textId="77777777" w:rsidR="00C13625" w:rsidRPr="00021144" w:rsidRDefault="00C13625" w:rsidP="00C13625">
      <w:pPr>
        <w:pStyle w:val="Subtitulocorpo"/>
        <w:rPr>
          <w:sz w:val="22"/>
        </w:rPr>
      </w:pPr>
    </w:p>
    <w:tbl>
      <w:tblPr>
        <w:tblW w:w="9072" w:type="dxa"/>
        <w:tblLook w:val="04A0" w:firstRow="1" w:lastRow="0" w:firstColumn="1" w:lastColumn="0" w:noHBand="0" w:noVBand="1"/>
      </w:tblPr>
      <w:tblGrid>
        <w:gridCol w:w="9072"/>
      </w:tblGrid>
      <w:tr w:rsidR="00C13625" w:rsidRPr="00B90C57" w14:paraId="482F865C" w14:textId="77777777" w:rsidTr="00756363">
        <w:tc>
          <w:tcPr>
            <w:tcW w:w="9072" w:type="dxa"/>
            <w:shd w:val="clear" w:color="auto" w:fill="FF3399"/>
          </w:tcPr>
          <w:p w14:paraId="701A9E15" w14:textId="77777777" w:rsidR="00C13625" w:rsidRPr="00B90C57" w:rsidRDefault="00C13625" w:rsidP="00756363">
            <w:pPr>
              <w:pStyle w:val="Corpo"/>
              <w:jc w:val="center"/>
              <w:rPr>
                <w:b/>
                <w:sz w:val="24"/>
              </w:rPr>
            </w:pPr>
            <w:r w:rsidRPr="002F07C9">
              <w:rPr>
                <w:b/>
                <w:color w:val="FFFFFF" w:themeColor="background1"/>
                <w:sz w:val="24"/>
              </w:rPr>
              <w:t>Hyaxel</w:t>
            </w:r>
            <w:r w:rsidRPr="002F07C9">
              <w:rPr>
                <w:b/>
                <w:color w:val="FFFFFF" w:themeColor="background1"/>
                <w:sz w:val="24"/>
                <w:vertAlign w:val="superscript"/>
              </w:rPr>
              <w:t>®</w:t>
            </w:r>
            <w:r w:rsidRPr="002F07C9">
              <w:rPr>
                <w:b/>
                <w:color w:val="FFFFFF" w:themeColor="background1"/>
                <w:sz w:val="24"/>
              </w:rPr>
              <w:t xml:space="preserve"> - Baixo Peso Molecular</w:t>
            </w:r>
          </w:p>
        </w:tc>
      </w:tr>
      <w:tr w:rsidR="00C13625" w:rsidRPr="0014790B" w14:paraId="0CB253BE" w14:textId="77777777" w:rsidTr="00756363">
        <w:trPr>
          <w:trHeight w:val="1245"/>
        </w:trPr>
        <w:tc>
          <w:tcPr>
            <w:tcW w:w="9072" w:type="dxa"/>
            <w:shd w:val="clear" w:color="auto" w:fill="FFFFFF" w:themeFill="background1"/>
          </w:tcPr>
          <w:p w14:paraId="624265A4" w14:textId="77777777" w:rsidR="00C13625" w:rsidRPr="000D6916" w:rsidRDefault="00C13625" w:rsidP="00756363">
            <w:pPr>
              <w:pStyle w:val="Corpo"/>
              <w:spacing w:before="60" w:after="100"/>
              <w:rPr>
                <w:b/>
                <w:sz w:val="24"/>
              </w:rPr>
            </w:pPr>
            <w:r w:rsidRPr="000D6916">
              <w:rPr>
                <w:sz w:val="24"/>
              </w:rPr>
              <w:t>Ácido hialurônico de baixo peso molecular (150–600 kDA) vetorizado pelo Silício Orgânico (Silanol).</w:t>
            </w:r>
          </w:p>
          <w:p w14:paraId="284225D6" w14:textId="77777777" w:rsidR="00C13625" w:rsidRPr="00B90C57" w:rsidRDefault="00C13625" w:rsidP="00756363">
            <w:pPr>
              <w:pStyle w:val="Corpo"/>
              <w:spacing w:before="60" w:after="100"/>
              <w:rPr>
                <w:i/>
                <w:sz w:val="24"/>
                <w:lang w:val="en-US"/>
              </w:rPr>
            </w:pPr>
            <w:r w:rsidRPr="000D6916">
              <w:rPr>
                <w:sz w:val="24"/>
                <w:lang w:val="en-US"/>
              </w:rPr>
              <w:t xml:space="preserve">INCI Name: </w:t>
            </w:r>
            <w:r w:rsidRPr="000D6916">
              <w:rPr>
                <w:i/>
                <w:sz w:val="24"/>
                <w:lang w:val="en-US"/>
              </w:rPr>
              <w:t>Silanetriol (and) Hyaluronic Acid (and) Wate.</w:t>
            </w:r>
          </w:p>
        </w:tc>
      </w:tr>
      <w:tr w:rsidR="00C13625" w:rsidRPr="00B90C57" w14:paraId="6E4F9091" w14:textId="77777777" w:rsidTr="00756363">
        <w:tc>
          <w:tcPr>
            <w:tcW w:w="9072" w:type="dxa"/>
            <w:shd w:val="clear" w:color="auto" w:fill="F2F2F2" w:themeFill="background1" w:themeFillShade="F2"/>
          </w:tcPr>
          <w:p w14:paraId="30436110" w14:textId="77777777" w:rsidR="00C13625" w:rsidRDefault="00C13625" w:rsidP="00756363">
            <w:pPr>
              <w:pStyle w:val="Corpo"/>
              <w:rPr>
                <w:u w:val="single"/>
              </w:rPr>
            </w:pPr>
            <w:r>
              <w:rPr>
                <w:u w:val="single"/>
              </w:rPr>
              <w:t>Benefícios:</w:t>
            </w:r>
          </w:p>
          <w:p w14:paraId="23EF6FC4" w14:textId="77777777" w:rsidR="00C13625" w:rsidRPr="00851B65" w:rsidRDefault="00C13625" w:rsidP="00756363">
            <w:pPr>
              <w:pStyle w:val="Corpo"/>
              <w:rPr>
                <w:u w:val="single"/>
              </w:rPr>
            </w:pPr>
          </w:p>
          <w:p w14:paraId="339F7A96" w14:textId="77777777" w:rsidR="00C13625" w:rsidRDefault="00C13625" w:rsidP="00756363">
            <w:pPr>
              <w:pStyle w:val="Corpo"/>
              <w:numPr>
                <w:ilvl w:val="0"/>
                <w:numId w:val="46"/>
              </w:numPr>
              <w:spacing w:line="276" w:lineRule="auto"/>
              <w:rPr>
                <w:b/>
              </w:rPr>
            </w:pPr>
            <w:r>
              <w:t>Sinergismo entre HA fracionado e Silício Orgânico Hidrossolúvel;</w:t>
            </w:r>
          </w:p>
          <w:p w14:paraId="082E91CE" w14:textId="77777777" w:rsidR="00C13625" w:rsidRDefault="00C13625" w:rsidP="00756363">
            <w:pPr>
              <w:pStyle w:val="Corpo"/>
              <w:numPr>
                <w:ilvl w:val="0"/>
                <w:numId w:val="46"/>
              </w:numPr>
              <w:spacing w:line="276" w:lineRule="auto"/>
              <w:rPr>
                <w:b/>
              </w:rPr>
            </w:pPr>
            <w:r>
              <w:t>Aumenta a espessura da epiderme;</w:t>
            </w:r>
          </w:p>
          <w:p w14:paraId="7D9C3FFC" w14:textId="77777777" w:rsidR="00C13625" w:rsidRPr="00B90C57" w:rsidRDefault="00C13625" w:rsidP="00756363">
            <w:pPr>
              <w:pStyle w:val="Corpo"/>
              <w:numPr>
                <w:ilvl w:val="0"/>
                <w:numId w:val="46"/>
              </w:numPr>
              <w:rPr>
                <w:b/>
                <w:sz w:val="24"/>
              </w:rPr>
            </w:pPr>
            <w:r>
              <w:t>Menos acessível à quebra enzimática.</w:t>
            </w:r>
          </w:p>
        </w:tc>
      </w:tr>
    </w:tbl>
    <w:p w14:paraId="7D6A0BC6" w14:textId="77777777" w:rsidR="00C13625" w:rsidRDefault="00C13625" w:rsidP="00C13625">
      <w:pPr>
        <w:pStyle w:val="Corpo"/>
      </w:pPr>
    </w:p>
    <w:p w14:paraId="6852A9EE" w14:textId="77777777" w:rsidR="00C13625" w:rsidRDefault="00C13625" w:rsidP="00C13625">
      <w:pPr>
        <w:spacing w:after="0" w:line="240" w:lineRule="auto"/>
        <w:jc w:val="center"/>
      </w:pPr>
    </w:p>
    <w:p w14:paraId="464E0B2B" w14:textId="77777777" w:rsidR="00C13625" w:rsidRDefault="00C13625" w:rsidP="00C13625">
      <w:pPr>
        <w:pStyle w:val="Corpo"/>
        <w:rPr>
          <w:b/>
          <w:color w:val="0666A6"/>
        </w:rPr>
      </w:pPr>
    </w:p>
    <w:p w14:paraId="3B0F4631" w14:textId="77777777" w:rsidR="00C13625" w:rsidRDefault="00C13625" w:rsidP="00C13625">
      <w:pPr>
        <w:pStyle w:val="Corpo"/>
        <w:rPr>
          <w:b/>
          <w:color w:val="0666A6"/>
        </w:rPr>
      </w:pPr>
      <w:r>
        <w:rPr>
          <w:b/>
          <w:color w:val="0666A6"/>
        </w:rPr>
        <w:t xml:space="preserve">Avaliação Clínica </w:t>
      </w:r>
    </w:p>
    <w:p w14:paraId="540489E9" w14:textId="77777777" w:rsidR="00C13625" w:rsidRDefault="00C13625" w:rsidP="00C13625">
      <w:pPr>
        <w:pStyle w:val="Corpo"/>
        <w:rPr>
          <w:b/>
          <w:color w:val="0666A6"/>
        </w:rPr>
      </w:pPr>
    </w:p>
    <w:p w14:paraId="4D2B8DC1" w14:textId="77777777" w:rsidR="00C13625" w:rsidRPr="000D6916" w:rsidRDefault="00C13625" w:rsidP="00C13625">
      <w:pPr>
        <w:pStyle w:val="Corpo"/>
        <w:rPr>
          <w:sz w:val="24"/>
        </w:rPr>
      </w:pPr>
      <w:r w:rsidRPr="00B90C57">
        <w:rPr>
          <w:sz w:val="24"/>
        </w:rPr>
        <w:t xml:space="preserve">Um estudo com </w:t>
      </w:r>
      <w:r>
        <w:rPr>
          <w:sz w:val="24"/>
        </w:rPr>
        <w:t xml:space="preserve">30 mulheres de idade entre 40 a 49 anos foi conduzido para avaliar o creme contendo 5% de </w:t>
      </w:r>
      <w:r w:rsidRPr="000D6916">
        <w:rPr>
          <w:sz w:val="24"/>
        </w:rPr>
        <w:t>Hyaxel</w:t>
      </w:r>
      <w:r w:rsidRPr="000D6916">
        <w:rPr>
          <w:sz w:val="24"/>
          <w:vertAlign w:val="superscript"/>
        </w:rPr>
        <w:t>®</w:t>
      </w:r>
      <w:r>
        <w:rPr>
          <w:sz w:val="24"/>
          <w:vertAlign w:val="superscript"/>
        </w:rPr>
        <w:t xml:space="preserve"> </w:t>
      </w:r>
      <w:r>
        <w:rPr>
          <w:sz w:val="24"/>
        </w:rPr>
        <w:t>2 vezes ao dia.</w:t>
      </w:r>
    </w:p>
    <w:p w14:paraId="1AEA045A" w14:textId="77777777" w:rsidR="00C13625" w:rsidRDefault="00C13625" w:rsidP="00C13625">
      <w:pPr>
        <w:pStyle w:val="Corpo"/>
        <w:rPr>
          <w:sz w:val="24"/>
        </w:rPr>
      </w:pPr>
    </w:p>
    <w:p w14:paraId="1EB59F01" w14:textId="77777777" w:rsidR="00C13625" w:rsidRPr="000D6916" w:rsidRDefault="00C13625" w:rsidP="00C13625">
      <w:pPr>
        <w:pStyle w:val="Corpo"/>
        <w:numPr>
          <w:ilvl w:val="0"/>
          <w:numId w:val="45"/>
        </w:numPr>
        <w:spacing w:after="100"/>
        <w:rPr>
          <w:color w:val="F30388"/>
        </w:rPr>
      </w:pPr>
      <w:r>
        <w:t>Os resultados demonstraram que a hidratação melhorou em 80%;</w:t>
      </w:r>
    </w:p>
    <w:p w14:paraId="38A1A695" w14:textId="77777777" w:rsidR="00C13625" w:rsidRPr="000D6916" w:rsidRDefault="00C13625" w:rsidP="00C13625">
      <w:pPr>
        <w:pStyle w:val="Corpo"/>
        <w:numPr>
          <w:ilvl w:val="0"/>
          <w:numId w:val="45"/>
        </w:numPr>
        <w:spacing w:after="100"/>
        <w:rPr>
          <w:color w:val="F30388"/>
        </w:rPr>
      </w:pPr>
      <w:r>
        <w:t>Na profundidade das rugas houve uma melhora de 63%;</w:t>
      </w:r>
    </w:p>
    <w:p w14:paraId="2C8064F7" w14:textId="77777777" w:rsidR="00C13625" w:rsidRPr="00B36BC4" w:rsidRDefault="00C13625" w:rsidP="00C13625">
      <w:pPr>
        <w:pStyle w:val="Corpo"/>
        <w:numPr>
          <w:ilvl w:val="0"/>
          <w:numId w:val="45"/>
        </w:numPr>
        <w:spacing w:after="100"/>
        <w:rPr>
          <w:color w:val="F30388"/>
        </w:rPr>
      </w:pPr>
      <w:r>
        <w:t>37% de melhora na aparência geral da pele (Avaliação dermatológica).</w:t>
      </w:r>
    </w:p>
    <w:p w14:paraId="54AE3278" w14:textId="77777777" w:rsidR="00C13625" w:rsidRDefault="00C13625" w:rsidP="00C13625">
      <w:pPr>
        <w:pStyle w:val="Corpo"/>
      </w:pPr>
    </w:p>
    <w:p w14:paraId="39D2FE29" w14:textId="77777777" w:rsidR="00C13625" w:rsidRDefault="00C13625" w:rsidP="00C13625">
      <w:pPr>
        <w:pStyle w:val="Corpo"/>
      </w:pPr>
    </w:p>
    <w:p w14:paraId="6E6D3931" w14:textId="77777777" w:rsidR="00C13625" w:rsidRPr="000D6916" w:rsidRDefault="00C13625" w:rsidP="00C13625">
      <w:pPr>
        <w:pStyle w:val="Corpo"/>
        <w:rPr>
          <w:color w:val="F30388"/>
        </w:rPr>
      </w:pPr>
    </w:p>
    <w:p w14:paraId="6F3805E2" w14:textId="77777777" w:rsidR="00C13625" w:rsidRDefault="00C13625" w:rsidP="00C13625">
      <w:pPr>
        <w:pStyle w:val="Titulo"/>
        <w:jc w:val="center"/>
        <w:rPr>
          <w:color w:val="F30388"/>
        </w:rPr>
      </w:pPr>
      <w:r>
        <w:rPr>
          <w:noProof/>
          <w:lang w:eastAsia="pt-BR"/>
        </w:rPr>
        <w:drawing>
          <wp:anchor distT="0" distB="0" distL="114300" distR="114300" simplePos="0" relativeHeight="251866112" behindDoc="0" locked="0" layoutInCell="1" allowOverlap="1" wp14:anchorId="3A8E1040" wp14:editId="771237A5">
            <wp:simplePos x="0" y="0"/>
            <wp:positionH relativeFrom="margin">
              <wp:align>right</wp:align>
            </wp:positionH>
            <wp:positionV relativeFrom="paragraph">
              <wp:posOffset>83185</wp:posOffset>
            </wp:positionV>
            <wp:extent cx="5760085" cy="1900555"/>
            <wp:effectExtent l="0" t="0" r="0" b="4445"/>
            <wp:wrapNone/>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085" cy="1900555"/>
                    </a:xfrm>
                    <a:prstGeom prst="rect">
                      <a:avLst/>
                    </a:prstGeom>
                  </pic:spPr>
                </pic:pic>
              </a:graphicData>
            </a:graphic>
          </wp:anchor>
        </w:drawing>
      </w:r>
    </w:p>
    <w:p w14:paraId="53469D52" w14:textId="77777777" w:rsidR="00C13625" w:rsidRDefault="00C13625" w:rsidP="00C13625">
      <w:pPr>
        <w:pStyle w:val="Titulo"/>
        <w:jc w:val="center"/>
        <w:rPr>
          <w:color w:val="F30388"/>
        </w:rPr>
      </w:pPr>
    </w:p>
    <w:p w14:paraId="570E341F" w14:textId="77777777" w:rsidR="00C13625" w:rsidRDefault="00C13625" w:rsidP="00C13625">
      <w:pPr>
        <w:pStyle w:val="Titulo"/>
        <w:jc w:val="center"/>
        <w:rPr>
          <w:color w:val="F30388"/>
        </w:rPr>
      </w:pPr>
    </w:p>
    <w:p w14:paraId="56F2613A" w14:textId="77777777" w:rsidR="00C13625" w:rsidRDefault="00C13625" w:rsidP="00C13625">
      <w:pPr>
        <w:pStyle w:val="Titulo"/>
        <w:jc w:val="center"/>
        <w:rPr>
          <w:color w:val="F30388"/>
        </w:rPr>
      </w:pPr>
    </w:p>
    <w:p w14:paraId="2B88D15A" w14:textId="77777777" w:rsidR="00C13625" w:rsidRDefault="00C13625" w:rsidP="00C13625">
      <w:pPr>
        <w:pStyle w:val="Titulo"/>
        <w:jc w:val="center"/>
        <w:rPr>
          <w:color w:val="F30388"/>
        </w:rPr>
      </w:pPr>
    </w:p>
    <w:p w14:paraId="3AD43706" w14:textId="77777777" w:rsidR="00C13625" w:rsidRPr="00B102D5" w:rsidRDefault="00C13625" w:rsidP="00C13625">
      <w:pPr>
        <w:pStyle w:val="Ttulo1"/>
      </w:pPr>
      <w:bookmarkStart w:id="168" w:name="_Toc184280917"/>
      <w:bookmarkStart w:id="169" w:name="_Toc191035795"/>
      <w:r>
        <w:t>Oligo HA</w:t>
      </w:r>
      <w:bookmarkEnd w:id="168"/>
      <w:bookmarkEnd w:id="169"/>
    </w:p>
    <w:p w14:paraId="7A4FA609" w14:textId="77777777" w:rsidR="00C13625" w:rsidRPr="00B102D5" w:rsidRDefault="00C13625" w:rsidP="00C13625">
      <w:pPr>
        <w:pStyle w:val="Subtitulocorpo"/>
        <w:jc w:val="center"/>
        <w:rPr>
          <w:color w:val="0666A6"/>
        </w:rPr>
      </w:pPr>
      <w:r>
        <w:rPr>
          <w:color w:val="0666A6"/>
        </w:rPr>
        <w:t xml:space="preserve">Reduz a Profundidade das Rugas </w:t>
      </w:r>
    </w:p>
    <w:p w14:paraId="5CA1A4B3" w14:textId="77777777" w:rsidR="00C13625" w:rsidRDefault="00C13625" w:rsidP="00C13625">
      <w:pPr>
        <w:pStyle w:val="Subtitulocorpo"/>
      </w:pPr>
    </w:p>
    <w:p w14:paraId="40384390" w14:textId="77777777" w:rsidR="00C13625" w:rsidRPr="00021144" w:rsidRDefault="00C13625" w:rsidP="00C13625">
      <w:pPr>
        <w:pStyle w:val="Subtitulocorpo"/>
        <w:rPr>
          <w:sz w:val="22"/>
        </w:rPr>
      </w:pPr>
    </w:p>
    <w:tbl>
      <w:tblPr>
        <w:tblW w:w="9072" w:type="dxa"/>
        <w:tblLook w:val="04A0" w:firstRow="1" w:lastRow="0" w:firstColumn="1" w:lastColumn="0" w:noHBand="0" w:noVBand="1"/>
      </w:tblPr>
      <w:tblGrid>
        <w:gridCol w:w="9072"/>
      </w:tblGrid>
      <w:tr w:rsidR="00C13625" w:rsidRPr="00B90C57" w14:paraId="076C453F" w14:textId="77777777" w:rsidTr="00756363">
        <w:tc>
          <w:tcPr>
            <w:tcW w:w="9072" w:type="dxa"/>
            <w:shd w:val="clear" w:color="auto" w:fill="FF3399"/>
          </w:tcPr>
          <w:p w14:paraId="4984D1AA" w14:textId="77777777" w:rsidR="00C13625" w:rsidRPr="00B90C57" w:rsidRDefault="00C13625" w:rsidP="00756363">
            <w:pPr>
              <w:pStyle w:val="Corpo"/>
              <w:jc w:val="center"/>
              <w:rPr>
                <w:b/>
                <w:sz w:val="24"/>
              </w:rPr>
            </w:pPr>
            <w:r w:rsidRPr="00B90C57">
              <w:rPr>
                <w:b/>
                <w:color w:val="FFFFFF" w:themeColor="background1"/>
                <w:sz w:val="24"/>
              </w:rPr>
              <w:t>Oligo HA – Baixíssimo Peso Molecular</w:t>
            </w:r>
          </w:p>
        </w:tc>
      </w:tr>
      <w:tr w:rsidR="00C13625" w:rsidRPr="00B90C57" w14:paraId="44587329" w14:textId="77777777" w:rsidTr="00756363">
        <w:tc>
          <w:tcPr>
            <w:tcW w:w="9072" w:type="dxa"/>
            <w:shd w:val="clear" w:color="auto" w:fill="FFFFFF" w:themeFill="background1"/>
          </w:tcPr>
          <w:p w14:paraId="5FA9373C" w14:textId="77777777" w:rsidR="00C13625" w:rsidRPr="00B90C57" w:rsidRDefault="00C13625" w:rsidP="00756363">
            <w:pPr>
              <w:pStyle w:val="Corpo"/>
              <w:spacing w:before="60" w:after="100"/>
              <w:rPr>
                <w:b/>
                <w:sz w:val="24"/>
              </w:rPr>
            </w:pPr>
            <w:r w:rsidRPr="00B90C57">
              <w:rPr>
                <w:sz w:val="24"/>
              </w:rPr>
              <w:t>Ácido hialurônico (HA) de baixíssimo peso molecular (8kDA)</w:t>
            </w:r>
            <w:r>
              <w:rPr>
                <w:sz w:val="24"/>
              </w:rPr>
              <w:t xml:space="preserve"> é </w:t>
            </w:r>
            <w:r w:rsidRPr="00B90C57">
              <w:rPr>
                <w:sz w:val="24"/>
              </w:rPr>
              <w:t>capaz de permear as camadas mais profundas, chegando até a derme.</w:t>
            </w:r>
          </w:p>
          <w:p w14:paraId="79B8DF38" w14:textId="77777777" w:rsidR="00C13625" w:rsidRPr="00B90C57" w:rsidRDefault="00C13625" w:rsidP="00756363">
            <w:pPr>
              <w:pStyle w:val="Corpo"/>
              <w:spacing w:before="60" w:after="100"/>
              <w:rPr>
                <w:i/>
                <w:sz w:val="24"/>
                <w:lang w:val="en-US"/>
              </w:rPr>
            </w:pPr>
            <w:r w:rsidRPr="00B90C57">
              <w:rPr>
                <w:sz w:val="24"/>
                <w:lang w:val="en-US"/>
              </w:rPr>
              <w:t xml:space="preserve">INCI Name: </w:t>
            </w:r>
            <w:r w:rsidRPr="00B90C57">
              <w:rPr>
                <w:i/>
                <w:sz w:val="24"/>
              </w:rPr>
              <w:t>HyaluronicAcid</w:t>
            </w:r>
          </w:p>
        </w:tc>
      </w:tr>
      <w:tr w:rsidR="00C13625" w:rsidRPr="00B90C57" w14:paraId="5983DF7E" w14:textId="77777777" w:rsidTr="00756363">
        <w:tc>
          <w:tcPr>
            <w:tcW w:w="9072" w:type="dxa"/>
            <w:shd w:val="clear" w:color="auto" w:fill="F2F2F2" w:themeFill="background1" w:themeFillShade="F2"/>
          </w:tcPr>
          <w:p w14:paraId="1046C3A4" w14:textId="77777777" w:rsidR="00C13625" w:rsidRDefault="00C13625" w:rsidP="00756363">
            <w:pPr>
              <w:pStyle w:val="Corpo"/>
              <w:spacing w:before="40"/>
              <w:rPr>
                <w:sz w:val="24"/>
                <w:u w:val="single"/>
              </w:rPr>
            </w:pPr>
            <w:r w:rsidRPr="00B90C57">
              <w:rPr>
                <w:sz w:val="24"/>
                <w:u w:val="single"/>
              </w:rPr>
              <w:t>Benefícios:</w:t>
            </w:r>
          </w:p>
          <w:p w14:paraId="05CC1298" w14:textId="77777777" w:rsidR="00C13625" w:rsidRPr="00B90C57" w:rsidRDefault="00C13625" w:rsidP="00756363">
            <w:pPr>
              <w:pStyle w:val="Corpo"/>
              <w:spacing w:before="40"/>
              <w:ind w:left="360"/>
              <w:rPr>
                <w:b/>
                <w:sz w:val="24"/>
              </w:rPr>
            </w:pPr>
          </w:p>
          <w:p w14:paraId="00F2048C" w14:textId="77777777" w:rsidR="00C13625" w:rsidRPr="00B90C57" w:rsidRDefault="00C13625" w:rsidP="00756363">
            <w:pPr>
              <w:pStyle w:val="Corpo"/>
              <w:numPr>
                <w:ilvl w:val="0"/>
                <w:numId w:val="46"/>
              </w:numPr>
              <w:rPr>
                <w:b/>
                <w:sz w:val="24"/>
              </w:rPr>
            </w:pPr>
            <w:r w:rsidRPr="00B90C57">
              <w:rPr>
                <w:sz w:val="24"/>
              </w:rPr>
              <w:t>Efeito hidratante duradouro devido à retenção de água na matriz intercelular;</w:t>
            </w:r>
          </w:p>
          <w:p w14:paraId="5FA53298" w14:textId="77777777" w:rsidR="00C13625" w:rsidRPr="00B90C57" w:rsidRDefault="00C13625" w:rsidP="00756363">
            <w:pPr>
              <w:pStyle w:val="Corpo"/>
              <w:numPr>
                <w:ilvl w:val="0"/>
                <w:numId w:val="46"/>
              </w:numPr>
              <w:rPr>
                <w:b/>
                <w:sz w:val="24"/>
              </w:rPr>
            </w:pPr>
            <w:r w:rsidRPr="00B90C57">
              <w:rPr>
                <w:sz w:val="24"/>
              </w:rPr>
              <w:t>Rápida melhora das linhas finas graças à regeneração epidérmica;</w:t>
            </w:r>
          </w:p>
          <w:p w14:paraId="5F92D2DA" w14:textId="77777777" w:rsidR="00C13625" w:rsidRPr="00B90C57" w:rsidRDefault="00C13625" w:rsidP="00756363">
            <w:pPr>
              <w:pStyle w:val="Corpo"/>
              <w:numPr>
                <w:ilvl w:val="0"/>
                <w:numId w:val="46"/>
              </w:numPr>
              <w:rPr>
                <w:b/>
                <w:sz w:val="24"/>
              </w:rPr>
            </w:pPr>
            <w:r w:rsidRPr="00B90C57">
              <w:rPr>
                <w:sz w:val="24"/>
              </w:rPr>
              <w:t>Efeito rejuvenescedor sobre os queratinócitos, o que os torna mais ativos;</w:t>
            </w:r>
          </w:p>
          <w:p w14:paraId="1EAFCE23" w14:textId="77777777" w:rsidR="00C13625" w:rsidRPr="00B90C57" w:rsidRDefault="00C13625" w:rsidP="00756363">
            <w:pPr>
              <w:pStyle w:val="Corpo"/>
              <w:numPr>
                <w:ilvl w:val="0"/>
                <w:numId w:val="46"/>
              </w:numPr>
              <w:rPr>
                <w:b/>
                <w:sz w:val="24"/>
              </w:rPr>
            </w:pPr>
            <w:r w:rsidRPr="00B90C57">
              <w:rPr>
                <w:sz w:val="24"/>
              </w:rPr>
              <w:t>Estímulo de HAS2</w:t>
            </w:r>
            <w:r>
              <w:rPr>
                <w:sz w:val="24"/>
              </w:rPr>
              <w:t xml:space="preserve"> (hialurônico sintase-2)</w:t>
            </w:r>
            <w:r w:rsidRPr="00B90C57">
              <w:rPr>
                <w:sz w:val="24"/>
              </w:rPr>
              <w:t xml:space="preserve"> e promoção da síntese de colágeno.</w:t>
            </w:r>
          </w:p>
        </w:tc>
      </w:tr>
    </w:tbl>
    <w:p w14:paraId="3321C941" w14:textId="77777777" w:rsidR="00C13625" w:rsidRDefault="00C13625" w:rsidP="00C13625">
      <w:pPr>
        <w:pStyle w:val="Corpo"/>
      </w:pPr>
    </w:p>
    <w:p w14:paraId="32328C58" w14:textId="77777777" w:rsidR="00C13625" w:rsidRDefault="00C13625" w:rsidP="00C13625">
      <w:pPr>
        <w:spacing w:after="0" w:line="240" w:lineRule="auto"/>
        <w:jc w:val="center"/>
      </w:pPr>
    </w:p>
    <w:p w14:paraId="583EDB9E" w14:textId="77777777" w:rsidR="00C13625" w:rsidRDefault="00C13625" w:rsidP="00C13625">
      <w:pPr>
        <w:pStyle w:val="Corpo"/>
        <w:rPr>
          <w:b/>
          <w:color w:val="0666A6"/>
        </w:rPr>
      </w:pPr>
      <w:r>
        <w:rPr>
          <w:b/>
          <w:color w:val="0666A6"/>
        </w:rPr>
        <w:t xml:space="preserve">Teste </w:t>
      </w:r>
      <w:r>
        <w:rPr>
          <w:b/>
          <w:i/>
          <w:color w:val="0666A6"/>
        </w:rPr>
        <w:t>in vivo</w:t>
      </w:r>
    </w:p>
    <w:p w14:paraId="7E7C1975" w14:textId="77777777" w:rsidR="00C13625" w:rsidRDefault="00C13625" w:rsidP="00C13625">
      <w:pPr>
        <w:pStyle w:val="Corpo"/>
        <w:rPr>
          <w:b/>
          <w:color w:val="0666A6"/>
        </w:rPr>
      </w:pPr>
    </w:p>
    <w:p w14:paraId="79E98E45" w14:textId="77777777" w:rsidR="00C13625" w:rsidRDefault="00C13625" w:rsidP="00C13625">
      <w:pPr>
        <w:pStyle w:val="Corpo"/>
        <w:rPr>
          <w:sz w:val="24"/>
        </w:rPr>
      </w:pPr>
      <w:r w:rsidRPr="00B90C57">
        <w:rPr>
          <w:sz w:val="24"/>
        </w:rPr>
        <w:t xml:space="preserve">Um estudo com 22 mulheres de 45 anos de idade que apresentavam rugas na região dos olhos foi realizado. </w:t>
      </w:r>
      <w:r>
        <w:rPr>
          <w:sz w:val="24"/>
        </w:rPr>
        <w:t>Durante o estudo as voluntárias aplicaram por 8 semanas a loção com Oligo HÁ 0,2% ou placebo para verificar a redução das rugas dos olhos (Literatura do Fornecedor).</w:t>
      </w:r>
    </w:p>
    <w:p w14:paraId="1003D525" w14:textId="77777777" w:rsidR="00C13625" w:rsidRDefault="00C13625" w:rsidP="00C13625">
      <w:pPr>
        <w:pStyle w:val="Corpo"/>
        <w:rPr>
          <w:sz w:val="24"/>
        </w:rPr>
      </w:pPr>
    </w:p>
    <w:p w14:paraId="7E14AB74" w14:textId="77777777" w:rsidR="00C13625" w:rsidRPr="00BC41E8" w:rsidRDefault="00C13625" w:rsidP="00C13625">
      <w:pPr>
        <w:pStyle w:val="Corpo"/>
        <w:numPr>
          <w:ilvl w:val="0"/>
          <w:numId w:val="45"/>
        </w:numPr>
        <w:rPr>
          <w:sz w:val="24"/>
        </w:rPr>
      </w:pPr>
      <w:r>
        <w:t>Após oito semanas a profundidade das rugas diminuiu após a aplicação do Oligo HA.</w:t>
      </w:r>
    </w:p>
    <w:p w14:paraId="7A027820" w14:textId="77777777" w:rsidR="00C13625" w:rsidRDefault="00C13625" w:rsidP="00C13625">
      <w:pPr>
        <w:pStyle w:val="Corpo"/>
      </w:pPr>
    </w:p>
    <w:p w14:paraId="4BC74E8C" w14:textId="77777777" w:rsidR="00C13625" w:rsidRDefault="00C13625" w:rsidP="00C13625">
      <w:pPr>
        <w:pStyle w:val="Corpo"/>
        <w:rPr>
          <w:sz w:val="24"/>
        </w:rPr>
      </w:pPr>
    </w:p>
    <w:p w14:paraId="381D327E" w14:textId="77777777" w:rsidR="00C13625" w:rsidRPr="00B90C57" w:rsidRDefault="00C13625" w:rsidP="00C13625">
      <w:pPr>
        <w:pStyle w:val="Corpo"/>
        <w:rPr>
          <w:sz w:val="24"/>
        </w:rPr>
      </w:pPr>
      <w:r>
        <w:rPr>
          <w:noProof/>
          <w:lang w:eastAsia="pt-BR"/>
        </w:rPr>
        <mc:AlternateContent>
          <mc:Choice Requires="wps">
            <w:drawing>
              <wp:anchor distT="45720" distB="45720" distL="114300" distR="114300" simplePos="0" relativeHeight="251859968" behindDoc="0" locked="0" layoutInCell="1" allowOverlap="1" wp14:anchorId="10EDB153" wp14:editId="09B884B6">
                <wp:simplePos x="0" y="0"/>
                <wp:positionH relativeFrom="column">
                  <wp:posOffset>3453765</wp:posOffset>
                </wp:positionH>
                <wp:positionV relativeFrom="paragraph">
                  <wp:posOffset>123825</wp:posOffset>
                </wp:positionV>
                <wp:extent cx="1600200" cy="228600"/>
                <wp:effectExtent l="0" t="0" r="0" b="0"/>
                <wp:wrapNone/>
                <wp:docPr id="4280962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w="9525">
                          <a:noFill/>
                          <a:miter lim="800000"/>
                          <a:headEnd/>
                          <a:tailEnd/>
                        </a:ln>
                      </wps:spPr>
                      <wps:txbx>
                        <w:txbxContent>
                          <w:p w14:paraId="4E514E87" w14:textId="77777777" w:rsidR="00C13625" w:rsidRPr="008C2338" w:rsidRDefault="00C13625" w:rsidP="00C13625">
                            <w:pPr>
                              <w:rPr>
                                <w:sz w:val="20"/>
                                <w:szCs w:val="20"/>
                              </w:rPr>
                            </w:pPr>
                            <w:r w:rsidRPr="008C2338">
                              <w:rPr>
                                <w:sz w:val="20"/>
                                <w:szCs w:val="20"/>
                              </w:rPr>
                              <w:t>Loção Teste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DB153" id="_x0000_s1144" type="#_x0000_t202" style="position:absolute;left:0;text-align:left;margin-left:271.95pt;margin-top:9.75pt;width:126pt;height:18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d0LQIAADIEAAAOAAAAZHJzL2Uyb0RvYy54bWysU9tu2zAMfR+wfxD0vtjxkiwx4hRdugwD&#10;ugvQ7gNoWY6FyaInKbGzry8lp2m2vQ3zg0Ca4uHhIbW+GVrNjtI6habg00nKmTQCK2X2Bf/+uHuz&#10;5Mx5MBVoNLLgJ+n4zeb1q3Xf5TLDBnUlLSMQ4/K+K3jjfZcniRONbMFNsJOGgjXaFjy5dp9UFnpC&#10;b3WSpeki6dFWnUUhnaO/d2OQbyJ+XUvhv9a1k57pghM3H08bzzKcyWYN+d5C1yhxpgH/wKIFZajo&#10;BeoOPLCDVX9BtUpYdFj7icA2wbpWQsYeqJtp+kc3Dw10MvZC4rjuIpP7f7Diy/GbZaoq+CxbpqtF&#10;9nbBmYGWRrUFNQCrJHuUg0eWBa36zuWU8tBRkh/e40Azj3277h7FD8cMbhswe3lrLfaNhIq4TkNm&#10;cpU64rgAUvafsaJicPAYgYbatkFIkoYROs3sdJkT8WAilFykKQ2fM0GxLFuSG0tA/pzdWec/SmxZ&#10;MApuaQ8iOhzvnQ9sIH++Eoo51KraKa2jY/flVlt2BNqZXfzO6L9d04b1BV/Ns3lENhjy4zq1ytNO&#10;a9UWfJmGL6RDHtT4YKpoe1B6tImJNmd5giKjNn4ohziVaRazg3glVidSzOK4xPToyGjQ/uKspwUu&#10;uPt5ACs5058Mqb6azmZh46Mzm78jIGavI+V1BIwgqIJ7zkZz6+MrCcQN3tJ0ahWFe2FyJk2LGfU8&#10;P6Kw+dd+vPXy1DdPAAAA//8DAFBLAwQUAAYACAAAACEAVJcwQtwAAAAJAQAADwAAAGRycy9kb3du&#10;cmV2LnhtbEyPwU7DMAyG70i8Q2QkLoilwLLSrukESCCuG3uAtPHaao1TNdnavT3mxI729+v352Iz&#10;u16ccQydJw1PiwQEUu1tR42G/c/n4yuIEA1Z03tCDRcMsClvbwqTWz/RFs+72AguoZAbDW2MQy5l&#10;qFt0Jiz8gMTs4EdnIo9jI+1oJi53vXxOkpV0piO+0JoBP1qsj7uT03D4nh5UNlVfcZ9ul6t306WV&#10;v2h9fze/rUFEnON/GP70WR1Kdqr8iWwQvQa1fMk4yiBTIDiQZooXFROlQJaFvP6g/AUAAP//AwBQ&#10;SwECLQAUAAYACAAAACEAtoM4kv4AAADhAQAAEwAAAAAAAAAAAAAAAAAAAAAAW0NvbnRlbnRfVHlw&#10;ZXNdLnhtbFBLAQItABQABgAIAAAAIQA4/SH/1gAAAJQBAAALAAAAAAAAAAAAAAAAAC8BAABfcmVs&#10;cy8ucmVsc1BLAQItABQABgAIAAAAIQC6Wcd0LQIAADIEAAAOAAAAAAAAAAAAAAAAAC4CAABkcnMv&#10;ZTJvRG9jLnhtbFBLAQItABQABgAIAAAAIQBUlzBC3AAAAAkBAAAPAAAAAAAAAAAAAAAAAIcEAABk&#10;cnMvZG93bnJldi54bWxQSwUGAAAAAAQABADzAAAAkAUAAAAA&#10;" stroked="f">
                <v:textbox>
                  <w:txbxContent>
                    <w:p w14:paraId="4E514E87" w14:textId="77777777" w:rsidR="00C13625" w:rsidRPr="008C2338" w:rsidRDefault="00C13625" w:rsidP="00C13625">
                      <w:pPr>
                        <w:rPr>
                          <w:sz w:val="20"/>
                          <w:szCs w:val="20"/>
                        </w:rPr>
                      </w:pPr>
                      <w:r w:rsidRPr="008C2338">
                        <w:rPr>
                          <w:sz w:val="20"/>
                          <w:szCs w:val="20"/>
                        </w:rPr>
                        <w:t>Loção Teste</w:t>
                      </w:r>
                    </w:p>
                  </w:txbxContent>
                </v:textbox>
              </v:shape>
            </w:pict>
          </mc:Fallback>
        </mc:AlternateContent>
      </w:r>
      <w:r>
        <w:rPr>
          <w:noProof/>
          <w:lang w:eastAsia="pt-BR"/>
        </w:rPr>
        <w:drawing>
          <wp:anchor distT="0" distB="0" distL="114300" distR="114300" simplePos="0" relativeHeight="251858944" behindDoc="0" locked="0" layoutInCell="1" allowOverlap="1" wp14:anchorId="06C7FF81" wp14:editId="41A1B2FB">
            <wp:simplePos x="0" y="0"/>
            <wp:positionH relativeFrom="page">
              <wp:align>center</wp:align>
            </wp:positionH>
            <wp:positionV relativeFrom="paragraph">
              <wp:posOffset>9525</wp:posOffset>
            </wp:positionV>
            <wp:extent cx="2927321" cy="2647950"/>
            <wp:effectExtent l="0" t="0" r="6985" b="0"/>
            <wp:wrapNone/>
            <wp:docPr id="428096241" name="Imagem 42809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927321" cy="2647950"/>
                    </a:xfrm>
                    <a:prstGeom prst="rect">
                      <a:avLst/>
                    </a:prstGeom>
                  </pic:spPr>
                </pic:pic>
              </a:graphicData>
            </a:graphic>
            <wp14:sizeRelH relativeFrom="margin">
              <wp14:pctWidth>0</wp14:pctWidth>
            </wp14:sizeRelH>
            <wp14:sizeRelV relativeFrom="margin">
              <wp14:pctHeight>0</wp14:pctHeight>
            </wp14:sizeRelV>
          </wp:anchor>
        </w:drawing>
      </w:r>
    </w:p>
    <w:p w14:paraId="5326D940" w14:textId="77777777" w:rsidR="00C13625" w:rsidRDefault="00C13625" w:rsidP="00C13625">
      <w:pPr>
        <w:spacing w:after="0" w:line="240" w:lineRule="auto"/>
        <w:jc w:val="center"/>
      </w:pPr>
      <w:r>
        <w:rPr>
          <w:noProof/>
          <w:lang w:eastAsia="pt-BR"/>
        </w:rPr>
        <mc:AlternateContent>
          <mc:Choice Requires="wps">
            <w:drawing>
              <wp:anchor distT="45720" distB="45720" distL="114300" distR="114300" simplePos="0" relativeHeight="251865088" behindDoc="0" locked="0" layoutInCell="1" allowOverlap="1" wp14:anchorId="735C2D15" wp14:editId="323A8008">
                <wp:simplePos x="0" y="0"/>
                <wp:positionH relativeFrom="margin">
                  <wp:posOffset>358140</wp:posOffset>
                </wp:positionH>
                <wp:positionV relativeFrom="paragraph">
                  <wp:posOffset>975995</wp:posOffset>
                </wp:positionV>
                <wp:extent cx="1866900" cy="266700"/>
                <wp:effectExtent l="0" t="0" r="0" b="0"/>
                <wp:wrapNone/>
                <wp:docPr id="14060243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66900" cy="266700"/>
                        </a:xfrm>
                        <a:prstGeom prst="rect">
                          <a:avLst/>
                        </a:prstGeom>
                        <a:solidFill>
                          <a:srgbClr val="FFFFFF"/>
                        </a:solidFill>
                        <a:ln w="9525">
                          <a:noFill/>
                          <a:miter lim="800000"/>
                          <a:headEnd/>
                          <a:tailEnd/>
                        </a:ln>
                      </wps:spPr>
                      <wps:txbx>
                        <w:txbxContent>
                          <w:p w14:paraId="14582B98" w14:textId="77777777" w:rsidR="00C13625" w:rsidRPr="008C2338" w:rsidRDefault="00C13625" w:rsidP="00C13625">
                            <w:pPr>
                              <w:rPr>
                                <w:sz w:val="20"/>
                                <w:szCs w:val="20"/>
                              </w:rPr>
                            </w:pPr>
                            <w:r>
                              <w:rPr>
                                <w:sz w:val="20"/>
                                <w:szCs w:val="20"/>
                              </w:rPr>
                              <w:t>Profundidade média das rugas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C2D15" id="_x0000_s1145" type="#_x0000_t202" style="position:absolute;left:0;text-align:left;margin-left:28.2pt;margin-top:76.85pt;width:147pt;height:21pt;rotation:-90;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2HNgIAAEIEAAAOAAAAZHJzL2Uyb0RvYy54bWysU81u2zAMvg/YOwi6L3bcxE2MOEWXLsOA&#10;7gdo9wCMLMfCZNGTlNjZ04+SszTbbsN0EEiR/ER+JFd3Q6vZUVqn0JR8Okk5k0Zgpcy+5F+ft28W&#10;nDkPpgKNRpb8JB2/W79+teq7QmbYoK6kZQRiXNF3JW+874okcaKRLbgJdtKQsUbbgifV7pPKQk/o&#10;rU6yNM2THm3VWRTSOXp9GI18HfHrWgr/ua6d9EyXnHLz8bbx3oU7Wa+g2FvoGiXOacA/ZNGCMvTp&#10;BeoBPLCDVX9BtUpYdFj7icA2wbpWQsYaqJpp+kc1Tw10MtZC5LjuQpP7f7Di0/GLZaqi3s3SPM1m&#10;NzdLzgy01KsNqAFYJdmzHDyyLJDVd66gmKeOovzwFgcKjIW77hHFN8cMbhowe3lvLfaNhIqSnYbI&#10;5Cp0xHEBZNd/xIo+g4PHCDTUtmUWqVPTnDpMJz4TVYw+ox6eLn2jtJgIGSzyfEl+TJAty/NbksOP&#10;UASw0JbOOv9eYsuCUHJLcxFR4fjo/Oj6yyW4O9Sq2iqto2L3u4227Ag0Q9t4zui/uWnD+pIv59k8&#10;IhsM8QQNRas8zbhWbckXY0HxOZDzzlRR9qD0KFPS2pzZCgSNVPlhN4xdyiKZgcsdViciMFJFtdMS&#10;UmUN2h+c9TTQJXffD2AlZ/qDoSYsp7NZ2ICozOa3GSn22rK7toARBFVyz9kobnzcmlCPwXtqVq0i&#10;cS+ZnJOmQY3Un5cqbMK1Hr1eVn/9EwAA//8DAFBLAwQUAAYACAAAACEAOCI6l+IAAAAKAQAADwAA&#10;AGRycy9kb3ducmV2LnhtbEyPTUvDQBCG74L/YRnBi7SbrqGpMZsixQ96EWxF6G2bHZNgdjZkt230&#10;13c86fGdeXjnmWI5uk4ccQitJw2zaQICqfK2pVrD+/ZpsgARoiFrOk+o4RsDLMvLi8Lk1p/oDY+b&#10;WAsuoZAbDU2MfS5lqBp0Jkx9j8S7Tz84EzkOtbSDOXG566RKkrl0piW+0JgeVw1WX5uD05C9vM53&#10;ceV+2t1zsr57vHHrPv3Q+vpqfLgHEXGMfzD86rM6lOy09weyQXScFyplVIPKMhAMKJXyYK/hVs0y&#10;kGUh/79QngEAAP//AwBQSwECLQAUAAYACAAAACEAtoM4kv4AAADhAQAAEwAAAAAAAAAAAAAAAAAA&#10;AAAAW0NvbnRlbnRfVHlwZXNdLnhtbFBLAQItABQABgAIAAAAIQA4/SH/1gAAAJQBAAALAAAAAAAA&#10;AAAAAAAAAC8BAABfcmVscy8ucmVsc1BLAQItABQABgAIAAAAIQBLQj2HNgIAAEIEAAAOAAAAAAAA&#10;AAAAAAAAAC4CAABkcnMvZTJvRG9jLnhtbFBLAQItABQABgAIAAAAIQA4IjqX4gAAAAoBAAAPAAAA&#10;AAAAAAAAAAAAAJAEAABkcnMvZG93bnJldi54bWxQSwUGAAAAAAQABADzAAAAnwUAAAAA&#10;" stroked="f">
                <v:textbox>
                  <w:txbxContent>
                    <w:p w14:paraId="14582B98" w14:textId="77777777" w:rsidR="00C13625" w:rsidRPr="008C2338" w:rsidRDefault="00C13625" w:rsidP="00C13625">
                      <w:pPr>
                        <w:rPr>
                          <w:sz w:val="20"/>
                          <w:szCs w:val="20"/>
                        </w:rPr>
                      </w:pPr>
                      <w:r>
                        <w:rPr>
                          <w:sz w:val="20"/>
                          <w:szCs w:val="20"/>
                        </w:rPr>
                        <w:t>Profundidade média das rugas</w:t>
                      </w:r>
                    </w:p>
                  </w:txbxContent>
                </v:textbox>
                <w10:wrap anchorx="margin"/>
              </v:shape>
            </w:pict>
          </mc:Fallback>
        </mc:AlternateContent>
      </w:r>
      <w:r>
        <w:rPr>
          <w:noProof/>
          <w:lang w:eastAsia="pt-BR"/>
        </w:rPr>
        <mc:AlternateContent>
          <mc:Choice Requires="wps">
            <w:drawing>
              <wp:anchor distT="45720" distB="45720" distL="114300" distR="114300" simplePos="0" relativeHeight="251864064" behindDoc="0" locked="0" layoutInCell="1" allowOverlap="1" wp14:anchorId="094E810F" wp14:editId="23B9E13C">
                <wp:simplePos x="0" y="0"/>
                <wp:positionH relativeFrom="margin">
                  <wp:posOffset>3248025</wp:posOffset>
                </wp:positionH>
                <wp:positionV relativeFrom="paragraph">
                  <wp:posOffset>2207895</wp:posOffset>
                </wp:positionV>
                <wp:extent cx="762000"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noFill/>
                          <a:miter lim="800000"/>
                          <a:headEnd/>
                          <a:tailEnd/>
                        </a:ln>
                      </wps:spPr>
                      <wps:txbx>
                        <w:txbxContent>
                          <w:p w14:paraId="652A64C7" w14:textId="77777777" w:rsidR="00C13625" w:rsidRPr="008C2338" w:rsidRDefault="00C13625" w:rsidP="00C13625">
                            <w:pPr>
                              <w:rPr>
                                <w:sz w:val="20"/>
                                <w:szCs w:val="20"/>
                              </w:rPr>
                            </w:pPr>
                            <w:r>
                              <w:rPr>
                                <w:sz w:val="20"/>
                                <w:szCs w:val="20"/>
                              </w:rPr>
                              <w:t>8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E810F" id="_x0000_s1146" type="#_x0000_t202" style="position:absolute;left:0;text-align:left;margin-left:255.75pt;margin-top:173.85pt;width:60pt;height:21pt;z-index:25186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dpOJgIAACoEAAAOAAAAZHJzL2Uyb0RvYy54bWysU9tu2zAMfR+wfxD0vjgxcmmNOEWXLsOA&#10;7gK0+wBakmNhsuhJSuzs60fJaZZtb8P8IJAmdXR4SK7vhtawo3Jeoy35bDLlTFmBUtt9yb8+797c&#10;cOYDWAkGrSr5SXl+t3n9at13hcqxQSOVYwRifdF3JW9C6Ios86JRLfgJdspSsEbXQiDX7TPpoCf0&#10;1mT5dLrMenSycyiU9/T3YQzyTcKvayXC57r2KjBTcuIW0unSWcUz26yh2DvoGi3ONOAfWLSgLT16&#10;gXqAAOzg9F9QrRYOPdZhIrDNsK61UKkGqmY2/aOapwY6lWohcXx3kcn/P1jx6fjFMS1LvphzZqGl&#10;Hm1BD8CkYs9qCMjyKFLf+YJynzrKDsNbHKjZqWDfPaL45pnFbQN2r+6dw75RIInkLN7Mrq6OOD6C&#10;VP1HlPQYHAImoKF2bVSQNGGETs06XRpEPJign6sl9ZwigkL5crkiO74AxcvlzvnwXmHLolFyR/1P&#10;4HB89GFMfUmJb3k0Wu60Mclx+2prHDsCzcoufWf039KMZX3Jbxf5IiFbjPcJGopWB5plo9uS3xDN&#10;kRwUUYx3VqaUANqMNpE29qxOFGSUJgzVkLoxyy+yVyhPJJjDcXhp2cho0P3grKfBLbn/fgCnODMf&#10;LIl+O5vP46QnZ75Y5eS460h1HQErCKrkgbPR3Ia0HbEei/fUnFon4WIXRyZn0jSQSfrz8sSJv/ZT&#10;1q8V3/wEAAD//wMAUEsDBBQABgAIAAAAIQAwPv9o3wAAAAsBAAAPAAAAZHJzL2Rvd25yZXYueG1s&#10;TI/BToNAEIbvJr7DZky8GLtgC9siS6MmGq+tfYAFpkBkZwm7LfTtnZ7scf758s83+Xa2vTjj6DtH&#10;GuJFBAKpcnVHjYbDz+fzGoQPhmrTO0INF/SwLe7vcpPVbqIdnvehEVxCPjMa2hCGTEpftWiNX7gB&#10;iXdHN1oTeBwbWY9m4nLby5coSqU1HfGF1gz40WL1uz9ZDcfv6SnZTOVXOKjdKn03nSrdRevHh/nt&#10;FUTAOfzDcNVndSjYqXQnqr3oNSRxnDCqYblSCgQT6fKalJysNwpkkcvbH4o/AAAA//8DAFBLAQIt&#10;ABQABgAIAAAAIQC2gziS/gAAAOEBAAATAAAAAAAAAAAAAAAAAAAAAABbQ29udGVudF9UeXBlc10u&#10;eG1sUEsBAi0AFAAGAAgAAAAhADj9If/WAAAAlAEAAAsAAAAAAAAAAAAAAAAALwEAAF9yZWxzLy5y&#10;ZWxzUEsBAi0AFAAGAAgAAAAhAFwF2k4mAgAAKgQAAA4AAAAAAAAAAAAAAAAALgIAAGRycy9lMm9E&#10;b2MueG1sUEsBAi0AFAAGAAgAAAAhADA+/2jfAAAACwEAAA8AAAAAAAAAAAAAAAAAgAQAAGRycy9k&#10;b3ducmV2LnhtbFBLBQYAAAAABAAEAPMAAACMBQAAAAA=&#10;" stroked="f">
                <v:textbox>
                  <w:txbxContent>
                    <w:p w14:paraId="652A64C7" w14:textId="77777777" w:rsidR="00C13625" w:rsidRPr="008C2338" w:rsidRDefault="00C13625" w:rsidP="00C13625">
                      <w:pPr>
                        <w:rPr>
                          <w:sz w:val="20"/>
                          <w:szCs w:val="20"/>
                        </w:rPr>
                      </w:pPr>
                      <w:r>
                        <w:rPr>
                          <w:sz w:val="20"/>
                          <w:szCs w:val="20"/>
                        </w:rPr>
                        <w:t>8 Semanas</w:t>
                      </w:r>
                    </w:p>
                  </w:txbxContent>
                </v:textbox>
                <w10:wrap anchorx="margin"/>
              </v:shape>
            </w:pict>
          </mc:Fallback>
        </mc:AlternateContent>
      </w:r>
      <w:r>
        <w:rPr>
          <w:noProof/>
          <w:lang w:eastAsia="pt-BR"/>
        </w:rPr>
        <mc:AlternateContent>
          <mc:Choice Requires="wps">
            <w:drawing>
              <wp:anchor distT="45720" distB="45720" distL="114300" distR="114300" simplePos="0" relativeHeight="251863040" behindDoc="0" locked="0" layoutInCell="1" allowOverlap="1" wp14:anchorId="2D028AE6" wp14:editId="559753B3">
                <wp:simplePos x="0" y="0"/>
                <wp:positionH relativeFrom="margin">
                  <wp:align>center</wp:align>
                </wp:positionH>
                <wp:positionV relativeFrom="paragraph">
                  <wp:posOffset>2223770</wp:posOffset>
                </wp:positionV>
                <wp:extent cx="762000" cy="266700"/>
                <wp:effectExtent l="0" t="0" r="0" b="0"/>
                <wp:wrapNone/>
                <wp:docPr id="14060243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noFill/>
                          <a:miter lim="800000"/>
                          <a:headEnd/>
                          <a:tailEnd/>
                        </a:ln>
                      </wps:spPr>
                      <wps:txbx>
                        <w:txbxContent>
                          <w:p w14:paraId="27089513" w14:textId="77777777" w:rsidR="00C13625" w:rsidRPr="008C2338" w:rsidRDefault="00C13625" w:rsidP="00C13625">
                            <w:pPr>
                              <w:rPr>
                                <w:sz w:val="20"/>
                                <w:szCs w:val="20"/>
                              </w:rPr>
                            </w:pPr>
                            <w:r>
                              <w:rPr>
                                <w:sz w:val="20"/>
                                <w:szCs w:val="20"/>
                              </w:rPr>
                              <w:t>4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28AE6" id="_x0000_s1147" type="#_x0000_t202" style="position:absolute;left:0;text-align:left;margin-left:0;margin-top:175.1pt;width:60pt;height:21pt;z-index:2518630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80LQIAADIEAAAOAAAAZHJzL2Uyb0RvYy54bWysU9tu2zAMfR+wfxD0vthxc2mNOEWXLsOA&#10;7gK0+wBalmNhsuhJSuzs60fJSZZtb8P8IJAmeXR4SK3uh1azg7ROoSn4dJJyJo3ASpldwb++bN/c&#10;cuY8mAo0Glnwo3T8fv361arvcplhg7qSlhGIcXnfFbzxvsuTxIlGtuAm2ElDwRptC55cu0sqCz2h&#10;tzrJ0nSR9GirzqKQztHfxzHI1xG/rqXwn+vaSc90wYmbj6eNZxnOZL2CfGeha5Q40YB/YNGCMnTp&#10;BeoRPLC9VX9BtUpYdFj7icA2wbpWQsYeqJtp+kc3zw10MvZC4rjuIpP7f7Di0+GLZaqi2c3SRZrN&#10;bmZTzgy0NKsNqAFYJdmLHDyyLIjVdy6nmueOqvzwFgcqjI277gnFN8cMbhowO/lgLfaNhIrITkNl&#10;clU64rgAUvYfsaLLYO8xAg21bYOSpA0jdBra8TIo4sEE/VwuaPYUERTKFosl2eEGyM/FnXX+vcSW&#10;BaPglvYggsPhyfkx9ZwS7nKoVbVVWkfH7sqNtuwAtDPb+J3Qf0vThvUFv5tn84hsMNQTNOSt8rTT&#10;WrUFvyWaIznIgxjvTBVTPCg92kRam5M6QZBRGj+UwziV7OYse4nVkQSzOC4xPToyGrQ/OOtpgQvu&#10;vu/BSs70B0Oi301ns7Dx0ZnNlxk59jpSXkfACIIquOdsNDc+vpLQj8EHGk6tonBhiiOTE2lazCj9&#10;6RGFzb/2Y9avp77+CQAA//8DAFBLAwQUAAYACAAAACEAgpaD/dwAAAAIAQAADwAAAGRycy9kb3du&#10;cmV2LnhtbEyPwU7DMBBE70j8g7VIXBB1CLSlIU4FSEVcW/oBm3ibRMTrKHab9O/Znspxd0Yzb/L1&#10;5Dp1oiG0ng08zRJQxJW3LdcG9j+bx1dQISJb7DyTgTMFWBe3Nzlm1o+8pdMu1kpCOGRooImxz7QO&#10;VUMOw8z3xKId/OAwyjnU2g44SrjrdJokC+2wZWlosKfPhqrf3dEZOHyPD/PVWH7F/XL7svjAdln6&#10;szH3d9P7G6hIU7ya4YIv6FAIU+mPbIPqDMiQaOB5nqSgLrK0gSrls0pT0EWu/w8o/gAAAP//AwBQ&#10;SwECLQAUAAYACAAAACEAtoM4kv4AAADhAQAAEwAAAAAAAAAAAAAAAAAAAAAAW0NvbnRlbnRfVHlw&#10;ZXNdLnhtbFBLAQItABQABgAIAAAAIQA4/SH/1gAAAJQBAAALAAAAAAAAAAAAAAAAAC8BAABfcmVs&#10;cy8ucmVsc1BLAQItABQABgAIAAAAIQAVXb80LQIAADIEAAAOAAAAAAAAAAAAAAAAAC4CAABkcnMv&#10;ZTJvRG9jLnhtbFBLAQItABQABgAIAAAAIQCCloP93AAAAAgBAAAPAAAAAAAAAAAAAAAAAIcEAABk&#10;cnMvZG93bnJldi54bWxQSwUGAAAAAAQABADzAAAAkAUAAAAA&#10;" stroked="f">
                <v:textbox>
                  <w:txbxContent>
                    <w:p w14:paraId="27089513" w14:textId="77777777" w:rsidR="00C13625" w:rsidRPr="008C2338" w:rsidRDefault="00C13625" w:rsidP="00C13625">
                      <w:pPr>
                        <w:rPr>
                          <w:sz w:val="20"/>
                          <w:szCs w:val="20"/>
                        </w:rPr>
                      </w:pPr>
                      <w:r>
                        <w:rPr>
                          <w:sz w:val="20"/>
                          <w:szCs w:val="20"/>
                        </w:rPr>
                        <w:t>4 Semanas</w:t>
                      </w:r>
                    </w:p>
                  </w:txbxContent>
                </v:textbox>
                <w10:wrap anchorx="margin"/>
              </v:shape>
            </w:pict>
          </mc:Fallback>
        </mc:AlternateContent>
      </w:r>
      <w:r>
        <w:rPr>
          <w:noProof/>
          <w:lang w:eastAsia="pt-BR"/>
        </w:rPr>
        <mc:AlternateContent>
          <mc:Choice Requires="wps">
            <w:drawing>
              <wp:anchor distT="45720" distB="45720" distL="114300" distR="114300" simplePos="0" relativeHeight="251862016" behindDoc="0" locked="0" layoutInCell="1" allowOverlap="1" wp14:anchorId="2972D212" wp14:editId="34F1C06D">
                <wp:simplePos x="0" y="0"/>
                <wp:positionH relativeFrom="column">
                  <wp:posOffset>1682115</wp:posOffset>
                </wp:positionH>
                <wp:positionV relativeFrom="paragraph">
                  <wp:posOffset>2214245</wp:posOffset>
                </wp:positionV>
                <wp:extent cx="752475" cy="266700"/>
                <wp:effectExtent l="0" t="0" r="9525" b="0"/>
                <wp:wrapNone/>
                <wp:docPr id="14060243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66700"/>
                        </a:xfrm>
                        <a:prstGeom prst="rect">
                          <a:avLst/>
                        </a:prstGeom>
                        <a:solidFill>
                          <a:srgbClr val="FFFFFF"/>
                        </a:solidFill>
                        <a:ln w="9525">
                          <a:noFill/>
                          <a:miter lim="800000"/>
                          <a:headEnd/>
                          <a:tailEnd/>
                        </a:ln>
                      </wps:spPr>
                      <wps:txbx>
                        <w:txbxContent>
                          <w:p w14:paraId="68A58D1C" w14:textId="77777777" w:rsidR="00C13625" w:rsidRPr="008C2338" w:rsidRDefault="00C13625" w:rsidP="00C13625">
                            <w:pPr>
                              <w:rPr>
                                <w:sz w:val="20"/>
                                <w:szCs w:val="20"/>
                              </w:rPr>
                            </w:pPr>
                            <w:r>
                              <w:rPr>
                                <w:sz w:val="20"/>
                                <w:szCs w:val="20"/>
                              </w:rPr>
                              <w:t>0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D212" id="_x0000_s1148" type="#_x0000_t202" style="position:absolute;left:0;text-align:left;margin-left:132.45pt;margin-top:174.35pt;width:59.25pt;height:21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l2LwIAADIEAAAOAAAAZHJzL2Uyb0RvYy54bWysU8tu2zAQvBfoPxC815JV2U4Ey0Hq1EWB&#10;9AEk/YA1RVlEKa5K0pbcr8+Ssl0jvRXVgeBqucPZ2eHybmg1O0jrFJqSTycpZ9IIrJTZlfzH8+bd&#10;DWfOg6lAo5ElP0rH71Zv3yz7rpAZNqgraRmBGFf0Xckb77siSZxoZAtugp00lKzRtuAptLukstAT&#10;equTLE3nSY+26iwK6Rz9fRiTfBXx61oK/62unfRMl5y4+bjauG7DmqyWUOwsdI0SJxrwDyxaUIYu&#10;vUA9gAe2t+ovqFYJiw5rPxHYJljXSsjYA3UzTV9189RAJ2MvJI7rLjK5/wcrvh6+W6Yqml2eztMs&#10;f59nnBloaVZrUAOwSrJnOXhkWRCr71xBNU8dVfnhAw5UGBt33SOKn44ZXDdgdvLeWuwbCRWRnYbK&#10;5Kp0xHEBZNt/wYoug73HCDTUtg1KkjaM0Glox8ugiAcT9HMxy/LFjDNBqWw+X6RxkAkU5+LOOv9J&#10;YsvCpuSWfBDB4fDofCADxflIuMuhVtVGaR0Du9uutWUHIM9s4hf5vzqmDetLfjvLZhHZYKiPdmqV&#10;J09r1Zb8Jg3f6LIgxkdTxSMelB73xESbkzpBkFEaP2yHcSpZfpZ9i9WRBLM4mpgeHW0atL8568nA&#10;JXe/9mAlZ/qzIdFvp3keHB+DfLbIKLDXme11BowgqJJ7zsbt2sdXEgQxeE/DqVUULkxxZHIiTcaM&#10;ep4eUXD+dRxP/XnqqxcAAAD//wMAUEsDBBQABgAIAAAAIQBxt9/x4AAAAAsBAAAPAAAAZHJzL2Rv&#10;d25yZXYueG1sTI/dToNAEEbvTXyHzTTxxtjFgvzJ0qiJpretfYAFpkDKzhJ2W+jbO17p3Uzm5Jvz&#10;FdvFDOKKk+stKXheByCQatv01Co4fn8+pSCc19TowRIquKGDbXl/V+i8sTPt8XrwreAQcrlW0Hk/&#10;5lK6ukOj3dqOSHw72cloz+vUymbSM4ebQW6CIJZG98QfOj3iR4f1+XAxCk67+fElm6svf0z2Ufyu&#10;+6SyN6UeVsvbKwiPi/+D4Vef1aFkp8peqHFiULCJo4xRBWGUJiCYCNMwAlHxkAUJyLKQ/zuUPwAA&#10;AP//AwBQSwECLQAUAAYACAAAACEAtoM4kv4AAADhAQAAEwAAAAAAAAAAAAAAAAAAAAAAW0NvbnRl&#10;bnRfVHlwZXNdLnhtbFBLAQItABQABgAIAAAAIQA4/SH/1gAAAJQBAAALAAAAAAAAAAAAAAAAAC8B&#10;AABfcmVscy8ucmVsc1BLAQItABQABgAIAAAAIQAlEOl2LwIAADIEAAAOAAAAAAAAAAAAAAAAAC4C&#10;AABkcnMvZTJvRG9jLnhtbFBLAQItABQABgAIAAAAIQBxt9/x4AAAAAsBAAAPAAAAAAAAAAAAAAAA&#10;AIkEAABkcnMvZG93bnJldi54bWxQSwUGAAAAAAQABADzAAAAlgUAAAAA&#10;" stroked="f">
                <v:textbox>
                  <w:txbxContent>
                    <w:p w14:paraId="68A58D1C" w14:textId="77777777" w:rsidR="00C13625" w:rsidRPr="008C2338" w:rsidRDefault="00C13625" w:rsidP="00C13625">
                      <w:pPr>
                        <w:rPr>
                          <w:sz w:val="20"/>
                          <w:szCs w:val="20"/>
                        </w:rPr>
                      </w:pPr>
                      <w:r>
                        <w:rPr>
                          <w:sz w:val="20"/>
                          <w:szCs w:val="20"/>
                        </w:rPr>
                        <w:t>0 Semanas</w:t>
                      </w:r>
                    </w:p>
                  </w:txbxContent>
                </v:textbox>
              </v:shape>
            </w:pict>
          </mc:Fallback>
        </mc:AlternateContent>
      </w:r>
      <w:r>
        <w:rPr>
          <w:noProof/>
          <w:lang w:eastAsia="pt-BR"/>
        </w:rPr>
        <mc:AlternateContent>
          <mc:Choice Requires="wps">
            <w:drawing>
              <wp:anchor distT="45720" distB="45720" distL="114300" distR="114300" simplePos="0" relativeHeight="251860992" behindDoc="0" locked="0" layoutInCell="1" allowOverlap="1" wp14:anchorId="396FDECE" wp14:editId="13C34A13">
                <wp:simplePos x="0" y="0"/>
                <wp:positionH relativeFrom="column">
                  <wp:posOffset>3463290</wp:posOffset>
                </wp:positionH>
                <wp:positionV relativeFrom="paragraph">
                  <wp:posOffset>128270</wp:posOffset>
                </wp:positionV>
                <wp:extent cx="1600200" cy="266700"/>
                <wp:effectExtent l="0" t="0" r="0" b="0"/>
                <wp:wrapNone/>
                <wp:docPr id="4280962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noFill/>
                          <a:miter lim="800000"/>
                          <a:headEnd/>
                          <a:tailEnd/>
                        </a:ln>
                      </wps:spPr>
                      <wps:txbx>
                        <w:txbxContent>
                          <w:p w14:paraId="127C6354" w14:textId="77777777" w:rsidR="00C13625" w:rsidRPr="008C2338" w:rsidRDefault="00C13625" w:rsidP="00C13625">
                            <w:pPr>
                              <w:rPr>
                                <w:sz w:val="20"/>
                                <w:szCs w:val="20"/>
                              </w:rPr>
                            </w:pPr>
                            <w:r w:rsidRPr="008C2338">
                              <w:rPr>
                                <w:sz w:val="20"/>
                                <w:szCs w:val="20"/>
                              </w:rPr>
                              <w:t xml:space="preserve">Loção </w:t>
                            </w:r>
                            <w:r>
                              <w:rPr>
                                <w:sz w:val="20"/>
                                <w:szCs w:val="20"/>
                              </w:rPr>
                              <w:t>Controle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DECE" id="_x0000_s1149" type="#_x0000_t202" style="position:absolute;left:0;text-align:left;margin-left:272.7pt;margin-top:10.1pt;width:126pt;height:21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23MLgIAADIEAAAOAAAAZHJzL2Uyb0RvYy54bWysU9tu2zAMfR+wfxD0vtjxkjQx4hRdugwD&#10;ugvQ7gNoWY6FyaInKbGzrx8lp2m2vQ3zg0Ca4uHhIbW+HVrNjtI6habg00nKmTQCK2X2Bf/2tHuz&#10;5Mx5MBVoNLLgJ+n47eb1q3Xf5TLDBnUlLSMQ4/K+K3jjfZcniRONbMFNsJOGgjXaFjy5dp9UFnpC&#10;b3WSpeki6dFWnUUhnaO/92OQbyJ+XUvhv9S1k57pghM3H08bzzKcyWYN+d5C1yhxpgH/wKIFZajo&#10;BeoePLCDVX9BtUpYdFj7icA2wbpWQsYeqJtp+kc3jw10MvZC4rjuIpP7f7Di8/GrZaoq+CxbpqtF&#10;9vaGMwMtjWoLagBWSfYkB48sC1r1ncsp5bGjJD+8w4FmHvt23QOK744Z3DZg9vLOWuwbCRVxnYbM&#10;5Cp1xHEBpOw/YUXF4OAxAg21bYOQJA0jdJrZ6TIn4sFEKLlIUxo+Z4Ji2WJxQ3YoAflzdmed/yCx&#10;ZcEouKU9iOhwfHB+vPp8JRRzqFW1U1pHx+7LrbbsCLQzu/id0X+7pg3rC76aZ/OIbDDkEzTkrfK0&#10;01q1BV+m4QvpkAc13psq2h6UHm0irc1ZnqDIqI0fyiFOZUrwlBHEK7E6kWIWxyWmR0dGg/YnZz0t&#10;cMHdjwNYyZn+aEj11XQ2Cxsfndn8JiPHXkfK6wgYQVAF95yN5tbHVxKIG7yj6dQqCvfC5EyaFjNK&#10;f35EYfOv/Xjr5alvfgEAAP//AwBQSwMEFAAGAAgAAAAhACUcUGbeAAAACQEAAA8AAABkcnMvZG93&#10;bnJldi54bWxMj8tOwzAQRfdI/IM1SGwQdbDyoGkmFSCB2PbxAZNkmkSN7Sh2m/TvMStYzszRnXOL&#10;7aIHceXJ9dYgvKwiEGxq2/SmRTgePp9fQThPpqHBGka4sYNteX9XUN7Y2ez4uvetCCHG5YTQeT/m&#10;Urq6Y01uZUc24XaykyYfxqmVzURzCNeDVFGUSk29CR86Gvmj4/q8v2iE0/f8lKzn6ssfs12cvlOf&#10;VfaG+PiwvG1AeF78Hwy/+kEdyuBU2YtpnBgQkjiJA4qgIgUiANk6C4sKIVUKZFnI/w3KHwAAAP//&#10;AwBQSwECLQAUAAYACAAAACEAtoM4kv4AAADhAQAAEwAAAAAAAAAAAAAAAAAAAAAAW0NvbnRlbnRf&#10;VHlwZXNdLnhtbFBLAQItABQABgAIAAAAIQA4/SH/1gAAAJQBAAALAAAAAAAAAAAAAAAAAC8BAABf&#10;cmVscy8ucmVsc1BLAQItABQABgAIAAAAIQC0C23MLgIAADIEAAAOAAAAAAAAAAAAAAAAAC4CAABk&#10;cnMvZTJvRG9jLnhtbFBLAQItABQABgAIAAAAIQAlHFBm3gAAAAkBAAAPAAAAAAAAAAAAAAAAAIgE&#10;AABkcnMvZG93bnJldi54bWxQSwUGAAAAAAQABADzAAAAkwUAAAAA&#10;" stroked="f">
                <v:textbox>
                  <w:txbxContent>
                    <w:p w14:paraId="127C6354" w14:textId="77777777" w:rsidR="00C13625" w:rsidRPr="008C2338" w:rsidRDefault="00C13625" w:rsidP="00C13625">
                      <w:pPr>
                        <w:rPr>
                          <w:sz w:val="20"/>
                          <w:szCs w:val="20"/>
                        </w:rPr>
                      </w:pPr>
                      <w:r w:rsidRPr="008C2338">
                        <w:rPr>
                          <w:sz w:val="20"/>
                          <w:szCs w:val="20"/>
                        </w:rPr>
                        <w:t xml:space="preserve">Loção </w:t>
                      </w:r>
                      <w:r>
                        <w:rPr>
                          <w:sz w:val="20"/>
                          <w:szCs w:val="20"/>
                        </w:rPr>
                        <w:t>Controle</w:t>
                      </w:r>
                    </w:p>
                  </w:txbxContent>
                </v:textbox>
              </v:shape>
            </w:pict>
          </mc:Fallback>
        </mc:AlternateContent>
      </w:r>
      <w:r>
        <w:br w:type="page"/>
      </w:r>
    </w:p>
    <w:p w14:paraId="14693F0C" w14:textId="77777777" w:rsidR="00C13625" w:rsidRPr="00A3384D" w:rsidRDefault="00C13625" w:rsidP="00C13625">
      <w:pPr>
        <w:pStyle w:val="Ttulo1"/>
      </w:pPr>
      <w:bookmarkStart w:id="170" w:name="_Toc184280918"/>
      <w:bookmarkStart w:id="171" w:name="_Toc191035796"/>
      <w:r w:rsidRPr="00A3384D">
        <w:t>Formulário</w:t>
      </w:r>
      <w:bookmarkEnd w:id="170"/>
      <w:bookmarkEnd w:id="171"/>
    </w:p>
    <w:p w14:paraId="24A47E30" w14:textId="77777777" w:rsidR="00C13625" w:rsidRDefault="00C13625" w:rsidP="00C13625">
      <w:pPr>
        <w:pStyle w:val="Subtitulocorpo"/>
      </w:pPr>
    </w:p>
    <w:p w14:paraId="5589AE36" w14:textId="77777777" w:rsidR="00C13625" w:rsidRPr="00225474" w:rsidRDefault="00C13625" w:rsidP="00C13625">
      <w:pPr>
        <w:pStyle w:val="Corpo"/>
        <w:rPr>
          <w:b/>
          <w:i/>
          <w:sz w:val="24"/>
        </w:rPr>
      </w:pPr>
      <w:r>
        <w:rPr>
          <w:b/>
          <w:i/>
          <w:sz w:val="24"/>
        </w:rPr>
        <w:t>Novo Gel de Ác. Hialurônico com Atividade Antiaging e Reduz os Efeitos Colaterais Associados aos Efeitos da Radioterapia no Câncer de Mama</w:t>
      </w:r>
    </w:p>
    <w:p w14:paraId="1DED1EFE" w14:textId="77777777" w:rsidR="00C13625" w:rsidRPr="00304E46" w:rsidRDefault="00C13625" w:rsidP="00C13625">
      <w:pPr>
        <w:pStyle w:val="Corpo"/>
        <w:rPr>
          <w:highlight w:val="yellow"/>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rsidRPr="00304E46" w14:paraId="77602B17"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CCAB3CB" w14:textId="77777777" w:rsidR="00C13625" w:rsidRPr="00225474" w:rsidRDefault="00C13625" w:rsidP="00756363">
            <w:pPr>
              <w:pStyle w:val="Corpo"/>
              <w:jc w:val="center"/>
              <w:rPr>
                <w:b/>
                <w:color w:val="FFFFFF" w:themeColor="background1"/>
              </w:rPr>
            </w:pPr>
            <w:r w:rsidRPr="00225474">
              <w:rPr>
                <w:b/>
                <w:color w:val="FFFFFF" w:themeColor="background1"/>
                <w:sz w:val="22"/>
              </w:rPr>
              <w:t>Gel de Ácido Hialurônico</w:t>
            </w:r>
          </w:p>
        </w:tc>
      </w:tr>
      <w:tr w:rsidR="00C13625" w:rsidRPr="00304E46" w14:paraId="2DF28799"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6201F9" w14:textId="77777777" w:rsidR="00C13625" w:rsidRPr="00225474" w:rsidRDefault="00C13625" w:rsidP="00756363">
            <w:pPr>
              <w:pStyle w:val="Corpo"/>
            </w:pPr>
            <w:r w:rsidRPr="00225474">
              <w:rPr>
                <w:sz w:val="24"/>
              </w:rPr>
              <w:t>Hymagic™-4D</w:t>
            </w:r>
            <w:r w:rsidRPr="00225474">
              <w:t>...................................2,0%</w:t>
            </w:r>
          </w:p>
        </w:tc>
      </w:tr>
      <w:tr w:rsidR="00C13625" w:rsidRPr="00304E46" w14:paraId="1DF18B1C"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48BFC3" w14:textId="77777777" w:rsidR="00C13625" w:rsidRPr="00225474" w:rsidRDefault="00C13625" w:rsidP="00756363">
            <w:pPr>
              <w:pStyle w:val="Corpo"/>
            </w:pPr>
            <w:r w:rsidRPr="00225474">
              <w:rPr>
                <w:sz w:val="24"/>
              </w:rPr>
              <w:t>Oligo HA</w:t>
            </w:r>
            <w:r w:rsidRPr="00225474">
              <w:t>.............................................0,2%</w:t>
            </w:r>
          </w:p>
        </w:tc>
      </w:tr>
      <w:tr w:rsidR="00C13625" w:rsidRPr="00304E46" w14:paraId="01C7B53A"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7280E5" w14:textId="77777777" w:rsidR="00C13625" w:rsidRPr="00225474" w:rsidRDefault="00C13625" w:rsidP="00756363">
            <w:pPr>
              <w:pStyle w:val="Corpo"/>
            </w:pPr>
            <w:r w:rsidRPr="000D6916">
              <w:rPr>
                <w:sz w:val="24"/>
              </w:rPr>
              <w:t>Hyaxel</w:t>
            </w:r>
            <w:r w:rsidRPr="000D6916">
              <w:rPr>
                <w:sz w:val="24"/>
                <w:vertAlign w:val="superscript"/>
              </w:rPr>
              <w:t>®</w:t>
            </w:r>
            <w:r w:rsidRPr="00225474">
              <w:t>...............................</w:t>
            </w:r>
            <w:r>
              <w:t>.....</w:t>
            </w:r>
            <w:r w:rsidRPr="00225474">
              <w:t>..............</w:t>
            </w:r>
            <w:r>
              <w:t>5</w:t>
            </w:r>
            <w:r w:rsidRPr="00225474">
              <w:t>%</w:t>
            </w:r>
          </w:p>
        </w:tc>
      </w:tr>
      <w:tr w:rsidR="00C13625" w:rsidRPr="00304E46" w14:paraId="7D3EFF49"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58011FD" w14:textId="77777777" w:rsidR="00C13625" w:rsidRPr="00225474" w:rsidRDefault="00C13625" w:rsidP="00756363">
            <w:pPr>
              <w:pStyle w:val="Corpo"/>
            </w:pPr>
            <w:r w:rsidRPr="00225474">
              <w:t>Gel Creme qsp................</w:t>
            </w:r>
            <w:r>
              <w:t>.</w:t>
            </w:r>
            <w:r w:rsidRPr="00225474">
              <w:t>...................30 g</w:t>
            </w:r>
          </w:p>
        </w:tc>
      </w:tr>
    </w:tbl>
    <w:p w14:paraId="74D48555" w14:textId="77777777" w:rsidR="00C13625" w:rsidRPr="00B12A58" w:rsidRDefault="00C13625" w:rsidP="00C13625">
      <w:pPr>
        <w:pStyle w:val="Corpo"/>
        <w:ind w:right="3969"/>
        <w:jc w:val="left"/>
        <w:rPr>
          <w:sz w:val="16"/>
          <w:szCs w:val="16"/>
        </w:rPr>
      </w:pPr>
      <w:r>
        <w:rPr>
          <w:sz w:val="16"/>
          <w:szCs w:val="16"/>
        </w:rPr>
        <w:t>Aplicar nas regiões afetadas de acordo com a orientação médica.</w:t>
      </w:r>
    </w:p>
    <w:p w14:paraId="180C0ACA" w14:textId="77777777" w:rsidR="00C13625" w:rsidRDefault="00C13625" w:rsidP="00C13625">
      <w:pPr>
        <w:pStyle w:val="Corpo"/>
        <w:rPr>
          <w:b/>
          <w:i/>
          <w:sz w:val="24"/>
        </w:rPr>
      </w:pPr>
      <w:r>
        <w:rPr>
          <w:noProof/>
          <w:sz w:val="16"/>
          <w:szCs w:val="16"/>
          <w:lang w:eastAsia="pt-BR"/>
        </w:rPr>
        <mc:AlternateContent>
          <mc:Choice Requires="wps">
            <w:drawing>
              <wp:anchor distT="0" distB="0" distL="114300" distR="114300" simplePos="0" relativeHeight="251867136" behindDoc="0" locked="0" layoutInCell="1" allowOverlap="1" wp14:anchorId="45FD6816" wp14:editId="258EDBC7">
                <wp:simplePos x="0" y="0"/>
                <wp:positionH relativeFrom="margin">
                  <wp:align>right</wp:align>
                </wp:positionH>
                <wp:positionV relativeFrom="paragraph">
                  <wp:posOffset>123825</wp:posOffset>
                </wp:positionV>
                <wp:extent cx="5755005" cy="1247775"/>
                <wp:effectExtent l="0" t="0" r="0" b="9525"/>
                <wp:wrapNone/>
                <wp:docPr id="428096238"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1247775"/>
                        </a:xfrm>
                        <a:prstGeom prst="rect">
                          <a:avLst/>
                        </a:prstGeom>
                        <a:solidFill>
                          <a:srgbClr val="E7E6E6">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31BBC" w14:textId="77777777" w:rsidR="00C13625" w:rsidRPr="00A3384D" w:rsidRDefault="00C13625" w:rsidP="00C13625">
                            <w:pPr>
                              <w:pStyle w:val="Corpo"/>
                              <w:spacing w:line="276" w:lineRule="auto"/>
                              <w:rPr>
                                <w:sz w:val="18"/>
                                <w:szCs w:val="18"/>
                              </w:rPr>
                            </w:pPr>
                            <w:r>
                              <w:rPr>
                                <w:sz w:val="18"/>
                                <w:szCs w:val="18"/>
                              </w:rPr>
                              <w:t xml:space="preserve">Um estudo clínico randomizado, duplo-cego e controlado foi realizado para investigar o uso de uma formulação com Ácido Hialurônico na prevenção da toxicidade aguda na pele de pacientes com câncer de mama submetidas a radioterapia. Para isso, 30 mulheres com câncer de mama submetidas a radioterapia foram selecionadas para receber o creme com Ácido Hialurônico (S) </w:t>
                            </w:r>
                            <w:r w:rsidRPr="00F52171">
                              <w:rPr>
                                <w:sz w:val="18"/>
                                <w:szCs w:val="18"/>
                              </w:rPr>
                              <w:t xml:space="preserve">na metade medial ou lateral da mama </w:t>
                            </w:r>
                            <w:r>
                              <w:rPr>
                                <w:sz w:val="18"/>
                                <w:szCs w:val="18"/>
                              </w:rPr>
                              <w:t xml:space="preserve">irradiada e o creme de controle (P) </w:t>
                            </w:r>
                            <w:r w:rsidRPr="00F52171">
                              <w:rPr>
                                <w:sz w:val="18"/>
                                <w:szCs w:val="18"/>
                              </w:rPr>
                              <w:t>na outra metade.</w:t>
                            </w:r>
                            <w:r>
                              <w:rPr>
                                <w:sz w:val="18"/>
                                <w:szCs w:val="18"/>
                              </w:rPr>
                              <w:t xml:space="preserve"> </w:t>
                            </w:r>
                            <w:r w:rsidRPr="00F52171">
                              <w:rPr>
                                <w:sz w:val="18"/>
                                <w:szCs w:val="18"/>
                              </w:rPr>
                              <w:t>Mais pacientes preferiram S na avaliação da aparência e reações cutâneas, mas isso não atingiu significância estatística. A análise univariada mostrou que os médicos tinham uma preferência geral ao creme S na 2ª semana pós-</w:t>
                            </w:r>
                            <w:r>
                              <w:rPr>
                                <w:sz w:val="18"/>
                                <w:szCs w:val="18"/>
                              </w:rPr>
                              <w:t>radioterapia em pacientes com mamas maiores (</w:t>
                            </w:r>
                            <w:r w:rsidRPr="00A3384D">
                              <w:rPr>
                                <w:sz w:val="18"/>
                                <w:szCs w:val="18"/>
                              </w:rPr>
                              <w:t xml:space="preserve">Rahimi </w:t>
                            </w:r>
                            <w:r>
                              <w:rPr>
                                <w:i/>
                                <w:sz w:val="18"/>
                                <w:szCs w:val="18"/>
                              </w:rPr>
                              <w:t xml:space="preserve">et al., </w:t>
                            </w:r>
                            <w:r>
                              <w:rPr>
                                <w:sz w:val="18"/>
                                <w:szCs w:val="18"/>
                              </w:rPr>
                              <w:t>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D6816" id="Caixa de texto 20" o:spid="_x0000_s1150" type="#_x0000_t202" style="position:absolute;left:0;text-align:left;margin-left:401.95pt;margin-top:9.75pt;width:453.15pt;height:98.25pt;z-index:251867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6atAIAAF4FAAAOAAAAZHJzL2Uyb0RvYy54bWysVNuO2yAQfa/Uf0C8Z32pL7G1zmpzqypt&#10;L9K2H0AMjlExuEBib6v+ewecZLPtS1U1Dw4McOacmQO3d2Mn0JFpw5WscHQTYsRkrSiX+wp/+byd&#10;zTEylkhKhJKswk/M4LvF61e3Q1+yWLVKUKYRgEhTDn2FW2v7MghM3bKOmBvVMwmLjdIdsTDV+4Bq&#10;MgB6J4I4DLNgUJr2WtXMGIiup0W88PhNw2r7sWkMs0hUGLhZ/9X+u3PfYHFLyr0mfcvrEw3yDyw6&#10;wiUkvUCtiSXooPkfUB2vtTKqsTe16gLVNLxmXgOoicLf1Dy2pGdeCxTH9Jcymf8HW384ftKI0won&#10;8TwssvgNNEySDlq1InwkiDJk2WgVin2xht6UcOaxh1N2XKoRmu6Fm/5B1V8NkmrVErln91qroWWE&#10;AtnIlTm4OuraY0rjQHbDe0UhGzlY5YHGRneuklAbBOjQtKdLo4AIqiGY5mkahilGNaxFcZLneepz&#10;kPJ8vNfGvmWqQ25QYQ1O8PDk+GCso0PK8xaXzSjB6ZYL4Sd6v1sJjY4EXLPJN9km82fFoQOyUzgK&#10;3W/yD8TBZVPchwDcTBg+0QtwIV0KqVyyiccUAW3AzK05ld47PwrQFi7jYrbN5vks2SbprMjD+SyM&#10;imWRhUmRrLc/HbUoKVtOKZMPXLKzj6Pk73xyulGTA72T0VDhIo1Tr/oF+5Osk9ZLDZzg6wp23MK1&#10;Fryr8PyyiZTODxtJ/aWzhItpHLyk70sGNTj/+6p49zjDTNax4270ro3izPXA2Wmn6BMYSitoN7gG&#10;HiUYtEp/x2iAC15h8+1ANMNIvJNgyiJKEvci+EmS5uBvpK9XdtcrRNYAVWGL0TRc2ekVOfSa71vI&#10;NF0Dqe7ByA33FntmBVrcBC6xV3V6cNwrcT33u56fxcUvAAAA//8DAFBLAwQUAAYACAAAACEAy4+U&#10;oeAAAAAHAQAADwAAAGRycy9kb3ducmV2LnhtbEyPwU7DMBBE70j8g7VIXBC1k4q0DXEqVIE4cGop&#10;h97c2E2i2OsodtPQr2c5wXFnRjNvi/XkLBvNEFqPEpKZAGaw8rrFWsL+8+1xCSxEhVpZj0bCtwmw&#10;Lm9vCpVrf8GtGXexZlSCIVcSmhj7nPNQNcapMPO9QfJOfnAq0jnUXA/qQuXO8lSIjDvVIi00qjeb&#10;xlTd7uwkdKn9+tgvNovra3p96A79fExO71Le300vz8CimeJfGH7xCR1KYjr6M+rArAR6JJK6egJG&#10;7kpkc2BHCWmSCeBlwf/zlz8AAAD//wMAUEsBAi0AFAAGAAgAAAAhALaDOJL+AAAA4QEAABMAAAAA&#10;AAAAAAAAAAAAAAAAAFtDb250ZW50X1R5cGVzXS54bWxQSwECLQAUAAYACAAAACEAOP0h/9YAAACU&#10;AQAACwAAAAAAAAAAAAAAAAAvAQAAX3JlbHMvLnJlbHNQSwECLQAUAAYACAAAACEAepcumrQCAABe&#10;BQAADgAAAAAAAAAAAAAAAAAuAgAAZHJzL2Uyb0RvYy54bWxQSwECLQAUAAYACAAAACEAy4+UoeAA&#10;AAAHAQAADwAAAAAAAAAAAAAAAAAOBQAAZHJzL2Rvd25yZXYueG1sUEsFBgAAAAAEAAQA8wAAABsG&#10;AAAAAA==&#10;" fillcolor="#e7e6e6" stroked="f">
                <v:textbox>
                  <w:txbxContent>
                    <w:p w14:paraId="6A831BBC" w14:textId="77777777" w:rsidR="00C13625" w:rsidRPr="00A3384D" w:rsidRDefault="00C13625" w:rsidP="00C13625">
                      <w:pPr>
                        <w:pStyle w:val="Corpo"/>
                        <w:spacing w:line="276" w:lineRule="auto"/>
                        <w:rPr>
                          <w:sz w:val="18"/>
                          <w:szCs w:val="18"/>
                        </w:rPr>
                      </w:pPr>
                      <w:r>
                        <w:rPr>
                          <w:sz w:val="18"/>
                          <w:szCs w:val="18"/>
                        </w:rPr>
                        <w:t xml:space="preserve">Um estudo clínico randomizado, duplo-cego e controlado foi realizado para investigar o uso de uma formulação com Ácido Hialurônico na prevenção da toxicidade aguda na pele de pacientes com câncer de mama submetidas a radioterapia. Para isso, 30 mulheres com câncer de mama submetidas a radioterapia foram selecionadas para receber o creme com Ácido Hialurônico (S) </w:t>
                      </w:r>
                      <w:r w:rsidRPr="00F52171">
                        <w:rPr>
                          <w:sz w:val="18"/>
                          <w:szCs w:val="18"/>
                        </w:rPr>
                        <w:t xml:space="preserve">na metade medial ou lateral da mama </w:t>
                      </w:r>
                      <w:r>
                        <w:rPr>
                          <w:sz w:val="18"/>
                          <w:szCs w:val="18"/>
                        </w:rPr>
                        <w:t xml:space="preserve">irradiada e o creme de controle (P) </w:t>
                      </w:r>
                      <w:r w:rsidRPr="00F52171">
                        <w:rPr>
                          <w:sz w:val="18"/>
                          <w:szCs w:val="18"/>
                        </w:rPr>
                        <w:t>na outra metade.</w:t>
                      </w:r>
                      <w:r>
                        <w:rPr>
                          <w:sz w:val="18"/>
                          <w:szCs w:val="18"/>
                        </w:rPr>
                        <w:t xml:space="preserve"> </w:t>
                      </w:r>
                      <w:r w:rsidRPr="00F52171">
                        <w:rPr>
                          <w:sz w:val="18"/>
                          <w:szCs w:val="18"/>
                        </w:rPr>
                        <w:t>Mais pacientes preferiram S na avaliação da aparência e reações cutâneas, mas isso não atingiu significância estatística. A análise univariada mostrou que os médicos tinham uma preferência geral ao creme S na 2ª semana pós-</w:t>
                      </w:r>
                      <w:r>
                        <w:rPr>
                          <w:sz w:val="18"/>
                          <w:szCs w:val="18"/>
                        </w:rPr>
                        <w:t>radioterapia em pacientes com mamas maiores (</w:t>
                      </w:r>
                      <w:r w:rsidRPr="00A3384D">
                        <w:rPr>
                          <w:sz w:val="18"/>
                          <w:szCs w:val="18"/>
                        </w:rPr>
                        <w:t xml:space="preserve">Rahimi </w:t>
                      </w:r>
                      <w:r>
                        <w:rPr>
                          <w:i/>
                          <w:sz w:val="18"/>
                          <w:szCs w:val="18"/>
                        </w:rPr>
                        <w:t xml:space="preserve">et al., </w:t>
                      </w:r>
                      <w:r>
                        <w:rPr>
                          <w:sz w:val="18"/>
                          <w:szCs w:val="18"/>
                        </w:rPr>
                        <w:t>2019).</w:t>
                      </w:r>
                    </w:p>
                  </w:txbxContent>
                </v:textbox>
                <w10:wrap anchorx="margin"/>
              </v:shape>
            </w:pict>
          </mc:Fallback>
        </mc:AlternateContent>
      </w:r>
    </w:p>
    <w:p w14:paraId="21069311" w14:textId="77777777" w:rsidR="00C13625" w:rsidRDefault="00C13625" w:rsidP="00C13625">
      <w:pPr>
        <w:pStyle w:val="Corpo"/>
        <w:rPr>
          <w:b/>
          <w:i/>
          <w:sz w:val="24"/>
        </w:rPr>
      </w:pPr>
    </w:p>
    <w:p w14:paraId="1444C90C" w14:textId="77777777" w:rsidR="00C13625" w:rsidRDefault="00C13625" w:rsidP="00C13625">
      <w:pPr>
        <w:pStyle w:val="Corpo"/>
        <w:rPr>
          <w:b/>
          <w:i/>
          <w:sz w:val="24"/>
        </w:rPr>
      </w:pPr>
    </w:p>
    <w:p w14:paraId="2DE18AFB" w14:textId="77777777" w:rsidR="00C13625" w:rsidRDefault="00C13625" w:rsidP="00C13625">
      <w:pPr>
        <w:pStyle w:val="Corpo"/>
        <w:rPr>
          <w:b/>
          <w:i/>
          <w:sz w:val="24"/>
        </w:rPr>
      </w:pPr>
    </w:p>
    <w:p w14:paraId="409D8CCF" w14:textId="77777777" w:rsidR="00C13625" w:rsidRDefault="00C13625" w:rsidP="00C13625">
      <w:pPr>
        <w:pStyle w:val="Corpo"/>
        <w:rPr>
          <w:b/>
          <w:i/>
          <w:sz w:val="24"/>
        </w:rPr>
      </w:pPr>
    </w:p>
    <w:p w14:paraId="772FC1EE" w14:textId="77777777" w:rsidR="00C13625" w:rsidRDefault="00C13625" w:rsidP="00C13625">
      <w:pPr>
        <w:pStyle w:val="Corpo"/>
        <w:rPr>
          <w:b/>
          <w:i/>
          <w:sz w:val="24"/>
        </w:rPr>
      </w:pPr>
    </w:p>
    <w:p w14:paraId="7E2FB467" w14:textId="77777777" w:rsidR="00C13625" w:rsidRDefault="00C13625" w:rsidP="00C13625">
      <w:pPr>
        <w:pStyle w:val="Corpo"/>
        <w:ind w:right="3969"/>
        <w:jc w:val="left"/>
        <w:rPr>
          <w:sz w:val="16"/>
          <w:szCs w:val="16"/>
        </w:rPr>
      </w:pPr>
    </w:p>
    <w:p w14:paraId="0728D7D2" w14:textId="77777777" w:rsidR="00C13625" w:rsidRDefault="00C13625" w:rsidP="00C13625">
      <w:pPr>
        <w:pStyle w:val="Corpo"/>
        <w:ind w:right="3969"/>
        <w:jc w:val="left"/>
        <w:rPr>
          <w:sz w:val="16"/>
          <w:szCs w:val="16"/>
        </w:rPr>
      </w:pPr>
    </w:p>
    <w:p w14:paraId="44EC4544" w14:textId="77777777" w:rsidR="00C13625" w:rsidRDefault="00C13625" w:rsidP="00C13625">
      <w:pPr>
        <w:pStyle w:val="Corpo"/>
        <w:ind w:right="3969"/>
        <w:jc w:val="left"/>
        <w:rPr>
          <w:sz w:val="16"/>
          <w:szCs w:val="16"/>
        </w:rPr>
      </w:pPr>
    </w:p>
    <w:p w14:paraId="372A2176" w14:textId="77777777" w:rsidR="00C13625" w:rsidRDefault="00C13625" w:rsidP="00C13625">
      <w:pPr>
        <w:pStyle w:val="Corpo"/>
        <w:ind w:right="3969"/>
        <w:jc w:val="left"/>
        <w:rPr>
          <w:sz w:val="16"/>
          <w:szCs w:val="16"/>
        </w:rPr>
      </w:pPr>
    </w:p>
    <w:p w14:paraId="66528AF3" w14:textId="77777777" w:rsidR="00C13625" w:rsidRDefault="00C13625" w:rsidP="00C13625">
      <w:pPr>
        <w:pStyle w:val="Corpo"/>
        <w:ind w:right="3969"/>
        <w:jc w:val="left"/>
        <w:rPr>
          <w:sz w:val="16"/>
          <w:szCs w:val="16"/>
        </w:rPr>
      </w:pPr>
    </w:p>
    <w:p w14:paraId="07A97960" w14:textId="77777777" w:rsidR="00C13625" w:rsidRDefault="00C13625" w:rsidP="00C13625">
      <w:pPr>
        <w:pStyle w:val="Corpo"/>
        <w:ind w:right="3969"/>
        <w:jc w:val="left"/>
        <w:rPr>
          <w:sz w:val="16"/>
          <w:szCs w:val="16"/>
        </w:rPr>
      </w:pPr>
    </w:p>
    <w:p w14:paraId="0BA21D56" w14:textId="77777777" w:rsidR="00C13625" w:rsidRDefault="00C13625" w:rsidP="00C13625">
      <w:pPr>
        <w:pStyle w:val="Corpo"/>
        <w:ind w:right="3969"/>
        <w:jc w:val="left"/>
        <w:rPr>
          <w:sz w:val="16"/>
          <w:szCs w:val="16"/>
        </w:rPr>
      </w:pPr>
    </w:p>
    <w:p w14:paraId="654C2E54" w14:textId="77777777" w:rsidR="00C13625" w:rsidRDefault="00C13625" w:rsidP="00C13625">
      <w:pPr>
        <w:pStyle w:val="Corpo"/>
        <w:ind w:right="3969"/>
        <w:jc w:val="left"/>
        <w:rPr>
          <w:sz w:val="16"/>
          <w:szCs w:val="16"/>
        </w:rPr>
      </w:pPr>
    </w:p>
    <w:p w14:paraId="369A2E4C" w14:textId="77777777" w:rsidR="00C13625" w:rsidRDefault="00C13625" w:rsidP="00C13625">
      <w:pPr>
        <w:pStyle w:val="Corpo"/>
        <w:ind w:right="3969"/>
        <w:jc w:val="left"/>
        <w:rPr>
          <w:sz w:val="16"/>
          <w:szCs w:val="16"/>
        </w:rPr>
      </w:pPr>
    </w:p>
    <w:p w14:paraId="53EEF505" w14:textId="77777777" w:rsidR="00C13625" w:rsidRDefault="00C13625" w:rsidP="00C13625">
      <w:pPr>
        <w:pStyle w:val="Corpo"/>
        <w:ind w:right="3969"/>
        <w:jc w:val="left"/>
        <w:rPr>
          <w:sz w:val="16"/>
          <w:szCs w:val="16"/>
        </w:rPr>
      </w:pPr>
    </w:p>
    <w:p w14:paraId="113AB1BD" w14:textId="77777777" w:rsidR="00C13625" w:rsidRDefault="00C13625" w:rsidP="00C13625">
      <w:pPr>
        <w:pStyle w:val="Corpo"/>
        <w:ind w:right="3969"/>
        <w:jc w:val="left"/>
        <w:rPr>
          <w:sz w:val="16"/>
          <w:szCs w:val="16"/>
        </w:rPr>
      </w:pPr>
    </w:p>
    <w:p w14:paraId="13C148E0" w14:textId="77777777" w:rsidR="00C13625" w:rsidRDefault="00C13625" w:rsidP="00C13625">
      <w:pPr>
        <w:pStyle w:val="Corpo"/>
        <w:ind w:right="3969"/>
        <w:jc w:val="left"/>
        <w:rPr>
          <w:sz w:val="16"/>
          <w:szCs w:val="16"/>
        </w:rPr>
      </w:pPr>
    </w:p>
    <w:p w14:paraId="7915691A" w14:textId="77777777" w:rsidR="00C13625" w:rsidRDefault="00C13625" w:rsidP="00C13625">
      <w:pPr>
        <w:pStyle w:val="Corpo"/>
        <w:ind w:right="3969"/>
        <w:jc w:val="left"/>
        <w:rPr>
          <w:sz w:val="16"/>
          <w:szCs w:val="16"/>
        </w:rPr>
      </w:pPr>
    </w:p>
    <w:p w14:paraId="456DFF55" w14:textId="77777777" w:rsidR="00C13625" w:rsidRDefault="00C13625" w:rsidP="00C13625">
      <w:pPr>
        <w:pStyle w:val="Corpo"/>
        <w:ind w:right="3969"/>
        <w:jc w:val="left"/>
        <w:rPr>
          <w:sz w:val="16"/>
          <w:szCs w:val="16"/>
        </w:rPr>
      </w:pPr>
    </w:p>
    <w:p w14:paraId="27E94782" w14:textId="77777777" w:rsidR="00C13625" w:rsidRDefault="00C13625" w:rsidP="00C13625">
      <w:pPr>
        <w:pStyle w:val="Corpo"/>
        <w:ind w:right="3969"/>
        <w:jc w:val="left"/>
        <w:rPr>
          <w:sz w:val="16"/>
          <w:szCs w:val="16"/>
        </w:rPr>
      </w:pPr>
    </w:p>
    <w:p w14:paraId="3B6901B8" w14:textId="77777777" w:rsidR="00C13625" w:rsidRDefault="00C13625" w:rsidP="00C13625">
      <w:pPr>
        <w:pStyle w:val="Corpo"/>
        <w:ind w:right="3969"/>
        <w:jc w:val="left"/>
        <w:rPr>
          <w:sz w:val="16"/>
          <w:szCs w:val="16"/>
        </w:rPr>
      </w:pPr>
    </w:p>
    <w:p w14:paraId="4673D239" w14:textId="77777777" w:rsidR="00C13625" w:rsidRDefault="00C13625" w:rsidP="00C13625">
      <w:pPr>
        <w:pStyle w:val="Corpo"/>
        <w:ind w:right="3969"/>
        <w:jc w:val="left"/>
        <w:rPr>
          <w:sz w:val="16"/>
          <w:szCs w:val="16"/>
        </w:rPr>
      </w:pPr>
    </w:p>
    <w:p w14:paraId="6454C180" w14:textId="77777777" w:rsidR="00C13625" w:rsidRDefault="00C13625" w:rsidP="00C13625">
      <w:pPr>
        <w:pStyle w:val="Corpo"/>
        <w:ind w:right="3969"/>
        <w:jc w:val="left"/>
        <w:rPr>
          <w:sz w:val="16"/>
          <w:szCs w:val="16"/>
        </w:rPr>
      </w:pPr>
    </w:p>
    <w:p w14:paraId="229041D0" w14:textId="77777777" w:rsidR="00C13625" w:rsidRDefault="00C13625" w:rsidP="00C13625">
      <w:pPr>
        <w:pStyle w:val="Corpo"/>
        <w:ind w:right="3969"/>
        <w:jc w:val="left"/>
        <w:rPr>
          <w:sz w:val="16"/>
          <w:szCs w:val="16"/>
        </w:rPr>
      </w:pPr>
    </w:p>
    <w:p w14:paraId="13399B23" w14:textId="77777777" w:rsidR="00C13625" w:rsidRDefault="00C13625" w:rsidP="00C13625">
      <w:pPr>
        <w:pStyle w:val="Corpo"/>
        <w:ind w:right="3969"/>
        <w:jc w:val="left"/>
        <w:rPr>
          <w:sz w:val="16"/>
          <w:szCs w:val="16"/>
        </w:rPr>
      </w:pPr>
    </w:p>
    <w:p w14:paraId="240147A3" w14:textId="77777777" w:rsidR="00C13625" w:rsidRDefault="00C13625" w:rsidP="00C13625">
      <w:pPr>
        <w:pStyle w:val="Corpo"/>
        <w:ind w:right="3969"/>
        <w:jc w:val="left"/>
        <w:rPr>
          <w:sz w:val="16"/>
          <w:szCs w:val="16"/>
        </w:rPr>
      </w:pPr>
    </w:p>
    <w:p w14:paraId="6025FB59" w14:textId="77777777" w:rsidR="00C13625" w:rsidRDefault="00C13625" w:rsidP="00C13625">
      <w:pPr>
        <w:pStyle w:val="Corpo"/>
        <w:ind w:right="3969"/>
        <w:jc w:val="left"/>
        <w:rPr>
          <w:sz w:val="16"/>
          <w:szCs w:val="16"/>
        </w:rPr>
      </w:pPr>
    </w:p>
    <w:p w14:paraId="2C287BF2" w14:textId="77777777" w:rsidR="00C13625" w:rsidRDefault="00C13625" w:rsidP="00C13625">
      <w:pPr>
        <w:pStyle w:val="Corpo"/>
        <w:ind w:right="3969"/>
        <w:jc w:val="left"/>
        <w:rPr>
          <w:sz w:val="16"/>
          <w:szCs w:val="16"/>
        </w:rPr>
      </w:pPr>
    </w:p>
    <w:p w14:paraId="2827BAFF" w14:textId="77777777" w:rsidR="00C13625" w:rsidRDefault="00C13625" w:rsidP="00C13625">
      <w:pPr>
        <w:pStyle w:val="Ttulo1"/>
      </w:pPr>
      <w:bookmarkStart w:id="172" w:name="_Toc184280919"/>
      <w:bookmarkStart w:id="173" w:name="_Toc191035797"/>
      <w:r>
        <w:t>HyaluPure</w:t>
      </w:r>
      <w:bookmarkEnd w:id="172"/>
      <w:bookmarkEnd w:id="173"/>
      <w:r>
        <w:t> </w:t>
      </w:r>
    </w:p>
    <w:p w14:paraId="173D9870" w14:textId="77777777" w:rsidR="00C13625" w:rsidRDefault="00C13625" w:rsidP="00C13625">
      <w:pPr>
        <w:pStyle w:val="Subtitulocorpo"/>
        <w:jc w:val="center"/>
        <w:rPr>
          <w:color w:val="0666A6"/>
        </w:rPr>
      </w:pPr>
      <w:r>
        <w:rPr>
          <w:color w:val="0666A6"/>
        </w:rPr>
        <w:t>Ácido Hialurônico com Baixíssimo Peso Molecular é Eficaz nas Rugas</w:t>
      </w:r>
    </w:p>
    <w:p w14:paraId="310DC553" w14:textId="77777777" w:rsidR="00C13625" w:rsidRPr="001B0CCF" w:rsidRDefault="00C13625" w:rsidP="00C13625">
      <w:pPr>
        <w:pStyle w:val="Corpo"/>
        <w:rPr>
          <w:szCs w:val="23"/>
        </w:rPr>
      </w:pPr>
    </w:p>
    <w:p w14:paraId="7857C350" w14:textId="77777777" w:rsidR="00C13625" w:rsidRDefault="00C13625" w:rsidP="00C13625">
      <w:pPr>
        <w:pStyle w:val="Corpo"/>
        <w:spacing w:after="120"/>
        <w:rPr>
          <w:sz w:val="24"/>
        </w:rPr>
      </w:pPr>
    </w:p>
    <w:p w14:paraId="59ECBCD0" w14:textId="77777777" w:rsidR="00C13625" w:rsidRDefault="00C13625" w:rsidP="00C13625">
      <w:pPr>
        <w:pStyle w:val="Corpo"/>
        <w:spacing w:after="120"/>
        <w:rPr>
          <w:sz w:val="24"/>
        </w:rPr>
      </w:pPr>
      <w:r>
        <w:rPr>
          <w:sz w:val="24"/>
        </w:rPr>
        <w:t xml:space="preserve">Este estudo teve como objetivo avaliar o efeito dos oligossacarídeos HA 2-kDa (HA2k) nas rugas por permeação através do estrato córneo e promoção da remodelação do colágeno </w:t>
      </w:r>
      <w:r>
        <w:rPr>
          <w:sz w:val="24"/>
        </w:rPr>
        <w:fldChar w:fldCharType="begin"/>
      </w:r>
      <w:r>
        <w:rPr>
          <w:sz w:val="24"/>
        </w:rPr>
        <w:instrText xml:space="preserve"> ADDIN EN.CITE &lt;EndNote&gt;&lt;Cite&gt;&lt;Author&gt;Abe&lt;/Author&gt;&lt;Year&gt;2022&lt;/Year&gt;&lt;IDText&gt;2-kDa hyaluronan ameliorates human facial wrinkles through increased dermal collagen density related to promotion of collagen remodeling&lt;/IDText&gt;&lt;DisplayText&gt;(ABE; SEINO; KURIHARA; KAGE&lt;style face="italic"&gt; et al.&lt;/style&gt;, 2022)&lt;/DisplayText&gt;&lt;record&gt;&lt;dates&gt;&lt;pub-dates&gt;&lt;date&gt;2022/05/19&lt;/date&gt;&lt;/pub-dates&gt;&lt;year&gt;2022&lt;/year&gt;&lt;/dates&gt;&lt;keywords&gt;&lt;keyword&gt;anti-aging&lt;/keyword&gt;&lt;keyword&gt;cell culture&lt;/keyword&gt;&lt;keyword&gt;collagen remodeling&lt;/keyword&gt;&lt;keyword&gt;human study&lt;/keyword&gt;&lt;keyword&gt;hyaluronan&lt;/keyword&gt;&lt;/keywords&gt;&lt;urls&gt;&lt;related-urls&gt;&lt;url&gt;https://doi.org/10.1111/jocd.15097&lt;/url&gt;&lt;/related-urls&gt;&lt;/urls&gt;&lt;isbn&gt;1473-2130&lt;/isbn&gt;&lt;work-type&gt;https://doi.org/10.1111/jocd.15097&lt;/work-type&gt;&lt;titles&gt;&lt;title&gt;2-kDa hyaluronan ameliorates human facial wrinkles through increased dermal collagen density related to promotion of collagen remodeling&lt;/title&gt;&lt;secondary-title&gt;Journal of Cosmetic Dermatology&lt;/secondary-title&gt;&lt;/titles&gt;&lt;number&gt;n/a&lt;/number&gt;&lt;access-date&gt;2022/12/15&lt;/access-date&gt;&lt;contributors&gt;&lt;authors&gt;&lt;author&gt;Abe, Yukina&lt;/author&gt;&lt;author&gt;Seino, Satoshi&lt;/author&gt;&lt;author&gt;Kurihara, Hitoshi&lt;/author&gt;&lt;author&gt;Kage, Madoka&lt;/author&gt;&lt;author&gt;Tokudome, Yoshihiro&lt;/author&gt;&lt;/authors&gt;&lt;/contributors&gt;&lt;added-date format="utc"&gt;1671130803&lt;/added-date&gt;&lt;ref-type name="Journal Article"&gt;17&lt;/ref-type&gt;&lt;rec-number&gt;2526&lt;/rec-number&gt;&lt;publisher&gt;John Wiley &amp;amp; Sons, Ltd&lt;/publisher&gt;&lt;last-updated-date format="utc"&gt;1671130803&lt;/last-updated-date&gt;&lt;electronic-resource-num&gt;https://doi.org/10.1111/jocd.15097&lt;/electronic-resource-num&gt;&lt;volume&gt;n/a&lt;/volume&gt;&lt;/record&gt;&lt;/Cite&gt;&lt;/EndNote&gt;</w:instrText>
      </w:r>
      <w:r>
        <w:rPr>
          <w:sz w:val="24"/>
        </w:rPr>
        <w:fldChar w:fldCharType="separate"/>
      </w:r>
      <w:r>
        <w:rPr>
          <w:sz w:val="24"/>
        </w:rPr>
        <w:t>(ABE; SEINO; KURIHARA; KAGE</w:t>
      </w:r>
      <w:r>
        <w:rPr>
          <w:i/>
          <w:sz w:val="24"/>
        </w:rPr>
        <w:t xml:space="preserve"> et al.</w:t>
      </w:r>
      <w:r>
        <w:rPr>
          <w:sz w:val="24"/>
        </w:rPr>
        <w:t>, 2022)</w:t>
      </w:r>
      <w:r>
        <w:rPr>
          <w:sz w:val="24"/>
        </w:rPr>
        <w:fldChar w:fldCharType="end"/>
      </w:r>
      <w:r>
        <w:rPr>
          <w:sz w:val="24"/>
        </w:rPr>
        <w:t>.</w:t>
      </w:r>
    </w:p>
    <w:p w14:paraId="6A144F00" w14:textId="77777777" w:rsidR="00C13625" w:rsidRDefault="00C13625" w:rsidP="00C13625">
      <w:pPr>
        <w:pStyle w:val="Corpo"/>
        <w:spacing w:after="120"/>
        <w:rPr>
          <w:sz w:val="24"/>
        </w:rPr>
      </w:pPr>
    </w:p>
    <w:p w14:paraId="2827B23B" w14:textId="77777777" w:rsidR="00C13625" w:rsidRDefault="00C13625" w:rsidP="00C13625">
      <w:pPr>
        <w:pStyle w:val="Corpo"/>
        <w:rPr>
          <w:sz w:val="24"/>
        </w:rPr>
      </w:pPr>
      <w:r>
        <w:rPr>
          <w:noProof/>
          <w:lang w:eastAsia="pt-BR"/>
        </w:rPr>
        <mc:AlternateContent>
          <mc:Choice Requires="wps">
            <w:drawing>
              <wp:anchor distT="0" distB="0" distL="114300" distR="114300" simplePos="0" relativeHeight="251851776" behindDoc="0" locked="0" layoutInCell="1" allowOverlap="1" wp14:anchorId="74921537" wp14:editId="2344DA77">
                <wp:simplePos x="0" y="0"/>
                <wp:positionH relativeFrom="margin">
                  <wp:align>left</wp:align>
                </wp:positionH>
                <wp:positionV relativeFrom="paragraph">
                  <wp:posOffset>10795</wp:posOffset>
                </wp:positionV>
                <wp:extent cx="5734050" cy="676275"/>
                <wp:effectExtent l="0" t="0" r="19050" b="28575"/>
                <wp:wrapNone/>
                <wp:docPr id="428096220" name="Caixa de texto 428096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100000"/>
                            <a:lumOff val="0"/>
                          </a:schemeClr>
                        </a:solidFill>
                        <a:ln w="9525">
                          <a:solidFill>
                            <a:srgbClr val="F30388"/>
                          </a:solidFill>
                          <a:miter lim="800000"/>
                        </a:ln>
                      </wps:spPr>
                      <wps:txbx>
                        <w:txbxContent>
                          <w:p w14:paraId="2584FA4C" w14:textId="77777777" w:rsidR="00C13625" w:rsidRDefault="00C13625" w:rsidP="00C13625">
                            <w:pPr>
                              <w:jc w:val="center"/>
                              <w:rPr>
                                <w:rFonts w:ascii="Swis721 Th BT" w:hAnsi="Swis721 Th BT"/>
                                <w:sz w:val="23"/>
                                <w:szCs w:val="23"/>
                              </w:rPr>
                            </w:pPr>
                            <w:r>
                              <w:rPr>
                                <w:rFonts w:ascii="Swis721 Th BT" w:hAnsi="Swis721 Th BT"/>
                                <w:sz w:val="23"/>
                                <w:szCs w:val="23"/>
                              </w:rPr>
                              <w:t>Foi usado um modelo 3D de pele humana excisada marcado com fluoresceína para avaliar a permeação de HA2k. Além disso, alguns voluntários aplicaram no antebraço e outros aplicaram na face um dos produtos a seguir durante 8 semanas:</w:t>
                            </w:r>
                          </w:p>
                        </w:txbxContent>
                      </wps:txbx>
                      <wps:bodyPr rot="0" vert="horz" wrap="square" lIns="91440" tIns="45720" rIns="91440" bIns="45720" anchor="t" anchorCtr="0" upright="1">
                        <a:noAutofit/>
                      </wps:bodyPr>
                    </wps:wsp>
                  </a:graphicData>
                </a:graphic>
              </wp:anchor>
            </w:drawing>
          </mc:Choice>
          <mc:Fallback>
            <w:pict>
              <v:shape w14:anchorId="74921537" id="Caixa de texto 428096220" o:spid="_x0000_s1151" type="#_x0000_t202" style="position:absolute;left:0;text-align:left;margin-left:0;margin-top:.85pt;width:451.5pt;height:53.25pt;z-index:2518517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3cTwIAAI4EAAAOAAAAZHJzL2Uyb0RvYy54bWysVNtu2zAMfR+wfxD0vthxc6tRp+hSdBjQ&#10;XYBuHyDLsi1MEjVJid19/Sg5TZPtbZgfBImUDg8PSd/cjlqRg3BegqnofJZTIgyHRpquot+/Pbzb&#10;UOIDMw1TYERFn4Wnt9u3b24GW4oCelCNcARBjC8HW9E+BFtmmee90MzPwAqDzhacZgGPrssaxwZE&#10;1yor8nyVDeAa64AL79F6PznpNuG3reDhS9t6EYiqKHILaXVpreOabW9Y2Tlme8mPNNg/sNBMGgx6&#10;grpngZG9k39BackdeGjDjIPOoG0lFykHzGae/5HNU8+sSLmgON6eZPL/D5Z/Pnx1RDYVXRSb/HpV&#10;FKiSYRpLtWNyZKQRJIgxAHn1o2aD9SU+fbL4OIzvYcTap/y9fQT+wxMDu56ZTtw5B0MvWIOc51Ht&#10;7OzphOMjSD18ggaDsn2ABDS2TkdBUSKC6Mjq+VQv5EM4Gpfrq0W+RBdH32q9KtbLFIKVL6+t8+GD&#10;AE3ipqIO+yGhs8OjD5ENK1+uxGAelGwepFLpEHtQ7JQjB4bdU3dThmqvkepkm+fxm5oI7dhqkz2Z&#10;EDu1cYRIkS7QlSFDRa+XxXLS7SKy6+pT3Ier/GqzOeZ1AaFlwNlRUld0cyKCUZU5yhyVnTQOYz2m&#10;Ks+LdYSKRaiheUblHUxDgUOMmx7cL0oGHIiK+p975gQl6qPB6l3PF4s4QemwWK5jo7hzT33uYYYj&#10;VEUDJdN2F6ap21snux4jTWoauMOKtzIV45XVMQFs+qTccUDjVJ2f063X38j2NwAAAP//AwBQSwME&#10;FAAGAAgAAAAhADYa2l7ZAAAABgEAAA8AAABkcnMvZG93bnJldi54bWxMj8FOwzAQRO9I/IO1SFwQ&#10;tSlSaUOcCiEhuKblws2OlyTUXofYbcLfs5zocXZWM2/K7Ry8OOGY+kga7hYKBFITXU+thvf9y+0a&#10;RMqGnPGRUMMPJthWlxelKVycqMbTLreCQygVRkOX81BImZoOg0mLOCCx9xnHYDLLsZVuNBOHBy+X&#10;Sq1kMD1xQ2cGfO6wOeyOgXvrm9pKe3izk9+/fm2m77n9WGl9fTU/PYLIOOf/Z/jDZ3SomMnGI7kk&#10;vAYekvn6AILNjbpnbVmr9RJkVcpz/OoXAAD//wMAUEsBAi0AFAAGAAgAAAAhALaDOJL+AAAA4QEA&#10;ABMAAAAAAAAAAAAAAAAAAAAAAFtDb250ZW50X1R5cGVzXS54bWxQSwECLQAUAAYACAAAACEAOP0h&#10;/9YAAACUAQAACwAAAAAAAAAAAAAAAAAvAQAAX3JlbHMvLnJlbHNQSwECLQAUAAYACAAAACEAui79&#10;3E8CAACOBAAADgAAAAAAAAAAAAAAAAAuAgAAZHJzL2Uyb0RvYy54bWxQSwECLQAUAAYACAAAACEA&#10;NhraXtkAAAAGAQAADwAAAAAAAAAAAAAAAACpBAAAZHJzL2Rvd25yZXYueG1sUEsFBgAAAAAEAAQA&#10;8wAAAK8FAAAAAA==&#10;" fillcolor="white [3212]" strokecolor="#f30388">
                <v:textbox>
                  <w:txbxContent>
                    <w:p w14:paraId="2584FA4C" w14:textId="77777777" w:rsidR="00C13625" w:rsidRDefault="00C13625" w:rsidP="00C13625">
                      <w:pPr>
                        <w:jc w:val="center"/>
                        <w:rPr>
                          <w:rFonts w:ascii="Swis721 Th BT" w:hAnsi="Swis721 Th BT"/>
                          <w:sz w:val="23"/>
                          <w:szCs w:val="23"/>
                        </w:rPr>
                      </w:pPr>
                      <w:r>
                        <w:rPr>
                          <w:rFonts w:ascii="Swis721 Th BT" w:hAnsi="Swis721 Th BT"/>
                          <w:sz w:val="23"/>
                          <w:szCs w:val="23"/>
                        </w:rPr>
                        <w:t>Foi usado um modelo 3D de pele humana excisada marcado com fluoresceína para avaliar a permeação de HA2k. Além disso, alguns voluntários aplicaram no antebraço e outros aplicaram na face um dos produtos a seguir durante 8 semanas:</w:t>
                      </w:r>
                    </w:p>
                  </w:txbxContent>
                </v:textbox>
                <w10:wrap anchorx="margin"/>
              </v:shape>
            </w:pict>
          </mc:Fallback>
        </mc:AlternateContent>
      </w:r>
      <w:r>
        <w:rPr>
          <w:sz w:val="24"/>
        </w:rPr>
        <w:br/>
      </w:r>
    </w:p>
    <w:p w14:paraId="15ED453F" w14:textId="77777777" w:rsidR="00C13625" w:rsidRDefault="00C13625" w:rsidP="00C13625">
      <w:pPr>
        <w:pStyle w:val="Corpo"/>
      </w:pPr>
    </w:p>
    <w:p w14:paraId="4A86441F" w14:textId="77777777" w:rsidR="00C13625" w:rsidRDefault="00C13625" w:rsidP="00C13625">
      <w:pPr>
        <w:pStyle w:val="Corpo"/>
      </w:pPr>
    </w:p>
    <w:p w14:paraId="1BF048FB" w14:textId="77777777" w:rsidR="00C13625" w:rsidRDefault="00C13625" w:rsidP="00C13625">
      <w:pPr>
        <w:pStyle w:val="Corpo"/>
      </w:pPr>
      <w:r>
        <w:rPr>
          <w:noProof/>
          <w:lang w:eastAsia="pt-BR"/>
        </w:rPr>
        <mc:AlternateContent>
          <mc:Choice Requires="wps">
            <w:drawing>
              <wp:anchor distT="0" distB="0" distL="114300" distR="114300" simplePos="0" relativeHeight="251853824" behindDoc="0" locked="0" layoutInCell="1" allowOverlap="1" wp14:anchorId="237DC7E5" wp14:editId="2B6A6CAA">
                <wp:simplePos x="0" y="0"/>
                <wp:positionH relativeFrom="margin">
                  <wp:posOffset>841375</wp:posOffset>
                </wp:positionH>
                <wp:positionV relativeFrom="paragraph">
                  <wp:posOffset>10795</wp:posOffset>
                </wp:positionV>
                <wp:extent cx="226695" cy="138430"/>
                <wp:effectExtent l="0" t="0" r="1905" b="0"/>
                <wp:wrapNone/>
                <wp:docPr id="428096221" name="Triângulo isósceles 428096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42EBF456" id="Triângulo isósceles 428096221" o:spid="_x0000_s1026" type="#_x0000_t5" style="position:absolute;margin-left:66.25pt;margin-top:.85pt;width:17.85pt;height:10.9pt;flip:y;z-index:251853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MrvTAIAAGYEAAAOAAAAZHJzL2Uyb0RvYy54bWysVMFu2zAMvQ/YPwi6L47dJEuMOkXRosOA&#10;bivQbndFlm1tsqhRSpzuc/YL+4T+2Cg5TbvuNswHQSTFR/KR9OnZvjdsp9BrsBXPJ1POlJVQa9tW&#10;/PPd1ZslZz4IWwsDVlX8Xnl+tn796nRwpSqgA1MrZARifTm4inchuDLLvOxUL/wEnLJkbAB7EUjE&#10;NqtRDITem6yYThfZAFg7BKm8J+3laOTrhN80SoZPTeNVYKbilFtIJ6ZzE89sfSrKFoXrtDykIf4h&#10;i15oS0GPUJciCLZF/RdUryWChyZMJPQZNI2WKtVA1eTTF9XcdsKpVAuR492RJv//YOXH3Q0yXVd8&#10;Viynq0VR5JxZ0VOr7lA//LTt1gDT/uGXl8ooz56eEXWD8yUh3LobjMV7dw3ym2cWLjphW3WOCEOn&#10;RE0J55Hq7A+HKHhyZZvhA9QUUWwDJBb3DfasMdp9iY4Rmphi+9S2+2Pb1D4wScqiWCxWc84kmfKT&#10;5ewktTUTZYSJzg59eKegZ/FS8YCasjORWVGK3bUP8dLWh7pF/ZWzpjc0Bzth2HxKX0r++JigHyGj&#10;pwej6yttTBLi5KoLg4ycK75px/zNtqcaR90yQo6TR2qaz1H9GCTNfkQgvl6AGxtDWIjBIp2ijJrE&#10;aiRybMgG6nsiFWEcdlpOunSAPzgbaNAr7r9vBSrOzHtLjVnls1ncjCTM5m8LEvC5ZfPcIqwkKOKQ&#10;s/F6EcZt2jrUbUeRxnotnFMzGx0euz5mdUiWhjllf1i8uC3P5fTq6few/g0AAP//AwBQSwMEFAAG&#10;AAgAAAAhACK599rbAAAACAEAAA8AAABkcnMvZG93bnJldi54bWxMj8FOwzAQRO9I/IO1SFxQ65Cq&#10;pUrjVAWJA8e04e4k2zgiXgfbTcPfsz3BbUczmn2T72c7iAl96B0peF4mIJAa1/bUKahO74stiBA1&#10;tXpwhAp+MMC+uL/Ldda6K5U4HWMnuIRCphWYGMdMytAYtDos3YjE3tl5qyNL38nW6yuX20GmSbKR&#10;VvfEH4we8c1g83W8WAXn7lBWr09lhaYOH9Nn9N8Oa6UeH+bDDkTEOf6F4YbP6FAwU+0u1AYxsF6l&#10;a47y8QLi5m+2KYhaQbpagyxy+X9A8QsAAP//AwBQSwECLQAUAAYACAAAACEAtoM4kv4AAADhAQAA&#10;EwAAAAAAAAAAAAAAAAAAAAAAW0NvbnRlbnRfVHlwZXNdLnhtbFBLAQItABQABgAIAAAAIQA4/SH/&#10;1gAAAJQBAAALAAAAAAAAAAAAAAAAAC8BAABfcmVscy8ucmVsc1BLAQItABQABgAIAAAAIQD14Mrv&#10;TAIAAGYEAAAOAAAAAAAAAAAAAAAAAC4CAABkcnMvZTJvRG9jLnhtbFBLAQItABQABgAIAAAAIQAi&#10;uffa2wAAAAgBAAAPAAAAAAAAAAAAAAAAAKYEAABkcnMvZG93bnJldi54bWxQSwUGAAAAAAQABADz&#10;AAAArgUAAAAA&#10;" fillcolor="#d8d8d8 [2732]" stroked="f">
                <w10:wrap anchorx="margin"/>
              </v:shape>
            </w:pict>
          </mc:Fallback>
        </mc:AlternateContent>
      </w:r>
      <w:r>
        <w:rPr>
          <w:noProof/>
          <w:lang w:eastAsia="pt-BR"/>
        </w:rPr>
        <mc:AlternateContent>
          <mc:Choice Requires="wps">
            <w:drawing>
              <wp:anchor distT="0" distB="0" distL="114300" distR="114300" simplePos="0" relativeHeight="251855872" behindDoc="0" locked="0" layoutInCell="1" allowOverlap="1" wp14:anchorId="2CD792BF" wp14:editId="65256CD2">
                <wp:simplePos x="0" y="0"/>
                <wp:positionH relativeFrom="margin">
                  <wp:posOffset>4686300</wp:posOffset>
                </wp:positionH>
                <wp:positionV relativeFrom="paragraph">
                  <wp:posOffset>6350</wp:posOffset>
                </wp:positionV>
                <wp:extent cx="226695" cy="138430"/>
                <wp:effectExtent l="0" t="0" r="1905" b="0"/>
                <wp:wrapNone/>
                <wp:docPr id="428096222" name="Triângulo isósceles 428096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272AC3E" id="Triângulo isósceles 428096222" o:spid="_x0000_s1026" type="#_x0000_t5" style="position:absolute;margin-left:369pt;margin-top:.5pt;width:17.85pt;height:10.9pt;flip:y;z-index:251855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dcTAIAAGYEAAAOAAAAZHJzL2Uyb0RvYy54bWysVMFu2zAMvQ/YPwi6L3bcJEuMOkXRosOA&#10;bivQbndFlm1tsqhRSpzuc/YL+4T+2Cg5TbvuNswHQSTFR/KR9OnZvjdsp9BrsBWfTnLOlJVQa9tW&#10;/PPd1ZslZz4IWwsDVlX8Xnl+tn796nRwpSqgA1MrZARifTm4inchuDLLvOxUL/wEnLJkbAB7EUjE&#10;NqtRDITem6zI80U2ANYOQSrvSXs5Gvk64TeNkuFT03gVmKk45RbSiencxDNbn4qyReE6LQ9piH/I&#10;ohfaUtAj1KUIgm1R/wXVa4ngoQkTCX0GTaOlSjVQNdP8RTW3nXAq1ULkeHekyf8/WPlxd4NM1xWf&#10;Fct8tSiKgjMremrVHeqHn7bdGmDaP/zyUhnl2dMzom5wviSEW3eDsXjvrkF+88zCRSdsq84RYeiU&#10;qCnhaaQ6+8MhCp5c2Wb4ADVFFNsAicV9gz1rjHZfomOEJqbYPrXt/tg2tQ9MkrIoFovVnDNJpunJ&#10;cnaS2pqJMsJEZ4c+vFPQs3ipeEBN2ZnIrCjF7tqHeGnrQ92i/spZ0xuag50wbJ7Tl5I/PiboR8jo&#10;6cHo+kobk4Q4uerCICPnim/aMX+z7anGUbeMkOPkkZrmc1Q/BkmzHxGIrxfgxsYQFmKwSKcooyax&#10;GokcG7KB+p5IRRiHnZaTLh3gD84GGvSK++9bgYoz895SY1bT2SxuRhJm87cFCfjcsnluEVYSFHHI&#10;2Xi9COM2bR3qtqNIY70WzqmZjQ6PXR+zOiRLw5yyPyxe3Jbncnr19HtY/wYAAP//AwBQSwMEFAAG&#10;AAgAAAAhAAX8e7vbAAAACAEAAA8AAABkcnMvZG93bnJldi54bWxMj8FOwzAMhu9Ie4fIk7ggltJJ&#10;tCpNp4HEgWNHuaeN11Q0Tmmyrrw95gQny/qs399fHlY3igXnMHhS8LBLQCB13gzUK2jeX+9zECFq&#10;Mnr0hAq+McCh2tyUujD+SjUup9gLDqFQaAU2xqmQMnQWnQ47PyExO/vZ6cjr3Esz6yuHu1GmSfIo&#10;nR6IP1g94YvF7vN0cQrO/bFunu/qBm0b3paPOH95bJW63a7HJxAR1/h3DL/6rA4VO7X+QiaIUUG2&#10;z7lLZMCDeZbtMxCtgjTNQVal/F+g+gEAAP//AwBQSwECLQAUAAYACAAAACEAtoM4kv4AAADhAQAA&#10;EwAAAAAAAAAAAAAAAAAAAAAAW0NvbnRlbnRfVHlwZXNdLnhtbFBLAQItABQABgAIAAAAIQA4/SH/&#10;1gAAAJQBAAALAAAAAAAAAAAAAAAAAC8BAABfcmVscy8ucmVsc1BLAQItABQABgAIAAAAIQApkmdc&#10;TAIAAGYEAAAOAAAAAAAAAAAAAAAAAC4CAABkcnMvZTJvRG9jLnhtbFBLAQItABQABgAIAAAAIQAF&#10;/Hu72wAAAAgBAAAPAAAAAAAAAAAAAAAAAKYEAABkcnMvZG93bnJldi54bWxQSwUGAAAAAAQABADz&#10;AAAArgUAAAAA&#10;" fillcolor="#d8d8d8 [2732]" stroked="f">
                <w10:wrap anchorx="margin"/>
              </v:shape>
            </w:pict>
          </mc:Fallback>
        </mc:AlternateContent>
      </w:r>
    </w:p>
    <w:p w14:paraId="6C2C985A" w14:textId="77777777" w:rsidR="00C13625" w:rsidRDefault="00C13625" w:rsidP="00C13625">
      <w:pPr>
        <w:pStyle w:val="Corpo"/>
      </w:pPr>
      <w:r>
        <w:rPr>
          <w:noProof/>
          <w:lang w:eastAsia="pt-BR"/>
        </w:rPr>
        <mc:AlternateContent>
          <mc:Choice Requires="wps">
            <w:drawing>
              <wp:anchor distT="0" distB="0" distL="114300" distR="114300" simplePos="0" relativeHeight="251852800" behindDoc="0" locked="0" layoutInCell="1" allowOverlap="1" wp14:anchorId="67CCA069" wp14:editId="3032BA1B">
                <wp:simplePos x="0" y="0"/>
                <wp:positionH relativeFrom="margin">
                  <wp:posOffset>-6350</wp:posOffset>
                </wp:positionH>
                <wp:positionV relativeFrom="paragraph">
                  <wp:posOffset>50800</wp:posOffset>
                </wp:positionV>
                <wp:extent cx="1913890" cy="781685"/>
                <wp:effectExtent l="0" t="0" r="10160" b="18415"/>
                <wp:wrapNone/>
                <wp:docPr id="428096223" name="Caixa de texto 428096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2F8233AA"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Solução de HA2k a 0,1%</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7CCA069" id="Caixa de texto 428096223" o:spid="_x0000_s1152" type="#_x0000_t202" style="position:absolute;left:0;text-align:left;margin-left:-.5pt;margin-top:4pt;width:150.7pt;height:61.55pt;z-index:251852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WcLAIAAFkEAAAOAAAAZHJzL2Uyb0RvYy54bWysVNtu2zAMfR+wfxD0vviSSx0jTtGlyDCg&#10;uwDdPkCR5ViYLGqSEjv7+lFymmTbWzE/CKYpHpLnkF7dD50iR2GdBF3RbJJSIjSHWup9Rb9/274r&#10;KHGe6Zop0KKiJ+Ho/frtm1VvSpFDC6oWliCIdmVvKtp6b8okcbwVHXMTMEKjswHbMY+m3Se1ZT2i&#10;dyrJ03SR9GBrY4EL5/Dr4+ik64jfNIL7L03jhCeqolibj6eN5y6cyXrFyr1lppX8XAZ7RRUdkxqT&#10;XqAemWfkYOU/UJ3kFhw0fsKhS6BpJBexB+wmS//q5rllRsRekBxnLjS5/wfLPx+/WiLris7yIl0u&#10;8nxKiWYdSrVhcmCkFsSLwQO5+pGz3rgSQ58NBvvhPQyofezfmSfgPxzRsGmZ3osHa6FvBaux5iyw&#10;ndyEjjgugOz6T1BjUnbwEIGGxnaBUKSIIDpqd7rohfUQHlIus2mxRBdH312RLYp5TMHKl2hjnf8g&#10;oCPhpaIW5yGis+OT86EaVr5cCckcKFlvpVLRsPvdRllyZDg722k6LYoz+h/XlCZ9RZfzfD4S8AqI&#10;TnpcAiW7ihZpeM55lD7zFSgayfLDbohyZXmsJrC5g/qEFFoYpxu3EV9asL8o6XGyK+p+HpgVlKiP&#10;GmVYZrNZWIVozOZ3ORr21rO79TDNEaqi3FtKRmPjxwU6GCv3LeYapdfwgOI1MvJ6revcAs5vpPu8&#10;a2FBbu146/pHWP8GAAD//wMAUEsDBBQABgAIAAAAIQAeknVS3wAAAAgBAAAPAAAAZHJzL2Rvd25y&#10;ZXYueG1sTI/BTsMwEETvSPyDtUjcWjsUQZXGqQAVIbi1VKJHN16SqPE6xG5j+Hq2JzitRjOafVMs&#10;k+vECYfQetKQTRUIpMrblmoN2/fnyRxEiIas6Tyhhm8MsCwvLwqTWz/SGk+bWAsuoZAbDU2MfS5l&#10;qBp0Jkx9j8Tepx+ciSyHWtrBjFzuOnmj1J10piX+0JgenxqsDpuj07Bq3+o0bh+D+lofXnbp53X1&#10;cd9rfX2VHhYgIqb4F4YzPqNDyUx7fyQbRKdhkvGUqGHOh+2ZUrcg9pybZRnIspD/B5S/AAAA//8D&#10;AFBLAQItABQABgAIAAAAIQC2gziS/gAAAOEBAAATAAAAAAAAAAAAAAAAAAAAAABbQ29udGVudF9U&#10;eXBlc10ueG1sUEsBAi0AFAAGAAgAAAAhADj9If/WAAAAlAEAAAsAAAAAAAAAAAAAAAAALwEAAF9y&#10;ZWxzLy5yZWxzUEsBAi0AFAAGAAgAAAAhAO8ZZZwsAgAAWQQAAA4AAAAAAAAAAAAAAAAALgIAAGRy&#10;cy9lMm9Eb2MueG1sUEsBAi0AFAAGAAgAAAAhAB6SdVLfAAAACAEAAA8AAAAAAAAAAAAAAAAAhgQA&#10;AGRycy9kb3ducmV2LnhtbFBLBQYAAAAABAAEAPMAAACSBQAAAAA=&#10;" fillcolor="#f30388" strokecolor="#f30388">
                <v:textbox>
                  <w:txbxContent>
                    <w:p w14:paraId="2F8233AA"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Solução de HA2k a 0,1%</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854848" behindDoc="0" locked="0" layoutInCell="1" allowOverlap="1" wp14:anchorId="251A6F1C" wp14:editId="02253BB9">
                <wp:simplePos x="0" y="0"/>
                <wp:positionH relativeFrom="margin">
                  <wp:posOffset>3838575</wp:posOffset>
                </wp:positionH>
                <wp:positionV relativeFrom="paragraph">
                  <wp:posOffset>46355</wp:posOffset>
                </wp:positionV>
                <wp:extent cx="1913890" cy="781685"/>
                <wp:effectExtent l="0" t="0" r="10160" b="18415"/>
                <wp:wrapNone/>
                <wp:docPr id="428096224" name="Caixa de texto 428096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F91104B"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251A6F1C" id="Caixa de texto 428096224" o:spid="_x0000_s1153" type="#_x0000_t202" style="position:absolute;left:0;text-align:left;margin-left:302.25pt;margin-top:3.65pt;width:150.7pt;height:61.55pt;z-index:251854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LQIAAFkEAAAOAAAAZHJzL2Uyb0RvYy54bWysVNtu2zAMfR+wfxD0vvrSpHWMOkWXosOA&#10;7gJ0+wBFlmNhsqhRSuzu60fJaZttb8X8IJimeEieQ/rqehoMOyj0GmzDi7OcM2UltNruGv792927&#10;ijMfhG2FAasa/qg8v16/fXM1ulqV0INpFTICsb4eXcP7EFydZV72ahD+DJyy5OwABxHIxF3WohgJ&#10;fTBZmecX2QjYOgSpvKevt7OTrxN+1ykZvnSdV4GZhlNtIZ2Yzm08s/WVqHcoXK/lsQzxiioGoS0l&#10;fYa6FUGwPep/oAYtETx04UzCkEHXaalSD9RNkf/VzUMvnEq9EDnePdPk/x+s/Hz4iky3DV+UVb66&#10;KMsFZ1YMJNVG6EmwVrGgpgDsxU+cjc7XFPrgKDhM72Ei7VP/3t2D/OGZhU0v7E7dIMLYK9FSzUVk&#10;OzsJnXF8BNmOn6ClpGIfIAFNHQ6RUKKIETpp9/isF9XDZEy5Ks6rFbkk+S6r4qJaphSifop26MMH&#10;BQOLLw1HmoeELg73PsRqRP10JSbzYHR7p41JBu62G4PsIGh27s7z86o6ov9xzVg2Nny1LJczAa+A&#10;GHSgJTB6aHiVx+eYx9gjX5GimawwbackV1Gu4q3I5hbaR6IQYZ5u2kZ66QF/cTbSZDfc/9wLVJyZ&#10;j5ZkWBWLRVyFZCyWlyUZeOrZnnqElQTVcBmQs9nYhHmB9g71rqdcs/QWbki8TideX+o6tkDzm+g+&#10;7lpckFM73Xr5I6x/AwAA//8DAFBLAwQUAAYACAAAACEAZJP4heAAAAAJAQAADwAAAGRycy9kb3du&#10;cmV2LnhtbEyPy07DMBBF90j8gzVI7KgNfdEQpwJUhMqupRIs3XhIosbjELuN4esZVrAc3aN7z+TL&#10;5Fpxwj40njRcjxQIpNLbhioNu9enq1sQIRqypvWEGr4wwLI4P8tNZv1AGzxtYyW4hEJmNNQxdpmU&#10;oazRmTDyHRJnH753JvLZV9L2ZuBy18obpWbSmYZ4oTYdPtZYHrZHp2HVvFRp2D0E9bk5PL+n7/Xq&#10;bd5pfXmR7u9AREzxD4ZffVaHgp32/kg2iFbDTE2mjGqYj0FwvlDTBYg9g2M1AVnk8v8HxQ8AAAD/&#10;/wMAUEsBAi0AFAAGAAgAAAAhALaDOJL+AAAA4QEAABMAAAAAAAAAAAAAAAAAAAAAAFtDb250ZW50&#10;X1R5cGVzXS54bWxQSwECLQAUAAYACAAAACEAOP0h/9YAAACUAQAACwAAAAAAAAAAAAAAAAAvAQAA&#10;X3JlbHMvLnJlbHNQSwECLQAUAAYACAAAACEAlTP/8S0CAABZBAAADgAAAAAAAAAAAAAAAAAuAgAA&#10;ZHJzL2Uyb0RvYy54bWxQSwECLQAUAAYACAAAACEAZJP4heAAAAAJAQAADwAAAAAAAAAAAAAAAACH&#10;BAAAZHJzL2Rvd25yZXYueG1sUEsFBgAAAAAEAAQA8wAAAJQFAAAAAA==&#10;" fillcolor="#f30388" strokecolor="#f30388">
                <v:textbox>
                  <w:txbxContent>
                    <w:p w14:paraId="1F91104B"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v:textbox>
                <w10:wrap anchorx="margin"/>
              </v:shape>
            </w:pict>
          </mc:Fallback>
        </mc:AlternateContent>
      </w:r>
    </w:p>
    <w:p w14:paraId="05DDA65E" w14:textId="77777777" w:rsidR="00C13625" w:rsidRDefault="00C13625" w:rsidP="00C13625">
      <w:pPr>
        <w:pStyle w:val="Corpo"/>
      </w:pPr>
    </w:p>
    <w:p w14:paraId="23440665" w14:textId="77777777" w:rsidR="00C13625" w:rsidRDefault="00C13625" w:rsidP="00C13625">
      <w:pPr>
        <w:pStyle w:val="Corpo"/>
      </w:pPr>
    </w:p>
    <w:p w14:paraId="03B6048C" w14:textId="77777777" w:rsidR="00C13625" w:rsidRDefault="00C13625" w:rsidP="00C13625">
      <w:pPr>
        <w:pStyle w:val="Corpo"/>
      </w:pPr>
    </w:p>
    <w:p w14:paraId="78D916A5" w14:textId="77777777" w:rsidR="00C13625" w:rsidRDefault="00C13625" w:rsidP="00C13625">
      <w:pPr>
        <w:pStyle w:val="Corpo"/>
        <w:spacing w:before="120"/>
        <w:rPr>
          <w:sz w:val="20"/>
        </w:rPr>
      </w:pPr>
    </w:p>
    <w:p w14:paraId="3B46A317" w14:textId="77777777" w:rsidR="00C13625" w:rsidRDefault="00C13625" w:rsidP="00C13625">
      <w:pPr>
        <w:pStyle w:val="Corpo"/>
        <w:rPr>
          <w:b/>
          <w:color w:val="339966"/>
          <w:sz w:val="25"/>
          <w:szCs w:val="25"/>
          <w14:textFill>
            <w14:solidFill>
              <w14:srgbClr w14:val="339966">
                <w14:lumMod w14:val="75000"/>
                <w14:lumOff w14:val="25000"/>
              </w14:srgbClr>
            </w14:solidFill>
          </w14:textFill>
        </w:rPr>
      </w:pPr>
    </w:p>
    <w:p w14:paraId="1FEB799B" w14:textId="77777777" w:rsidR="00C13625" w:rsidRPr="00EE61B6" w:rsidRDefault="00C13625" w:rsidP="00C13625">
      <w:pPr>
        <w:pStyle w:val="Corpo"/>
        <w:rPr>
          <w:b/>
          <w:color w:val="2F5496" w:themeColor="accent5" w:themeShade="BF"/>
        </w:rPr>
      </w:pPr>
      <w:r w:rsidRPr="00EE61B6">
        <w:rPr>
          <w:b/>
          <w:color w:val="2F5496" w:themeColor="accent5" w:themeShade="BF"/>
        </w:rPr>
        <w:t>Resultados:</w:t>
      </w:r>
    </w:p>
    <w:p w14:paraId="27A4F764" w14:textId="77777777" w:rsidR="00C13625" w:rsidRDefault="00C13625" w:rsidP="00C13625">
      <w:pPr>
        <w:pStyle w:val="Corpo"/>
        <w:rPr>
          <w:sz w:val="16"/>
          <w:szCs w:val="16"/>
        </w:rPr>
      </w:pPr>
    </w:p>
    <w:p w14:paraId="7EB38720" w14:textId="77777777" w:rsidR="00C13625" w:rsidRDefault="00C13625" w:rsidP="00C13625">
      <w:pPr>
        <w:pStyle w:val="Corpo"/>
        <w:numPr>
          <w:ilvl w:val="0"/>
          <w:numId w:val="1"/>
        </w:numPr>
        <w:spacing w:after="120"/>
        <w:rPr>
          <w:sz w:val="24"/>
        </w:rPr>
      </w:pPr>
      <w:r>
        <w:rPr>
          <w:sz w:val="24"/>
        </w:rPr>
        <w:t>Foi demonstrado que o HA2k permeou através do estrato córneo por microscopia fluorescente;</w:t>
      </w:r>
    </w:p>
    <w:p w14:paraId="4853C19F" w14:textId="77777777" w:rsidR="00C13625" w:rsidRDefault="00C13625" w:rsidP="00C13625">
      <w:pPr>
        <w:pStyle w:val="Corpo"/>
        <w:numPr>
          <w:ilvl w:val="0"/>
          <w:numId w:val="1"/>
        </w:numPr>
        <w:spacing w:after="120"/>
        <w:rPr>
          <w:sz w:val="24"/>
        </w:rPr>
      </w:pPr>
      <w:r>
        <w:rPr>
          <w:sz w:val="24"/>
        </w:rPr>
        <w:t>Tanto COL1A1 quanto MMP-1 foram regulados positivamente pela aplicação de HA2k em uma cultura de modelo de pele 3D;</w:t>
      </w:r>
    </w:p>
    <w:p w14:paraId="5037D949" w14:textId="77777777" w:rsidR="00C13625" w:rsidRDefault="00C13625" w:rsidP="00C13625">
      <w:pPr>
        <w:pStyle w:val="Corpo"/>
        <w:numPr>
          <w:ilvl w:val="0"/>
          <w:numId w:val="1"/>
        </w:numPr>
        <w:spacing w:after="120"/>
        <w:rPr>
          <w:sz w:val="24"/>
        </w:rPr>
      </w:pPr>
      <w:r>
        <w:rPr>
          <w:sz w:val="24"/>
        </w:rPr>
        <w:t>A densidade de colágeno foi maior no antebraço tratado com HA2k do que no antebraço tratado com veículo controle após 4 semanas;</w:t>
      </w:r>
    </w:p>
    <w:p w14:paraId="0997AE46" w14:textId="77777777" w:rsidR="00C13625" w:rsidRDefault="00C13625" w:rsidP="00C13625">
      <w:pPr>
        <w:pStyle w:val="Corpo"/>
        <w:numPr>
          <w:ilvl w:val="0"/>
          <w:numId w:val="1"/>
        </w:numPr>
        <w:spacing w:after="120"/>
        <w:rPr>
          <w:sz w:val="24"/>
        </w:rPr>
      </w:pPr>
      <w:r>
        <w:rPr>
          <w:sz w:val="24"/>
        </w:rPr>
        <w:t>As profundidades máximas das rugas na dobra nasolabial e na área dos pés de galinha foram significativamente menores no grupo da loção HA2k do que no grupo controle.</w:t>
      </w:r>
    </w:p>
    <w:p w14:paraId="1B05645C" w14:textId="77777777" w:rsidR="00C13625" w:rsidRDefault="00C13625" w:rsidP="00C13625">
      <w:pPr>
        <w:pStyle w:val="Corpo"/>
        <w:spacing w:after="120"/>
        <w:ind w:left="786"/>
        <w:rPr>
          <w:sz w:val="24"/>
        </w:rPr>
      </w:pPr>
    </w:p>
    <w:p w14:paraId="38E7E85A" w14:textId="77777777" w:rsidR="00C13625" w:rsidRPr="00EE61B6" w:rsidRDefault="00C13625" w:rsidP="00C13625">
      <w:pPr>
        <w:pStyle w:val="Corpo"/>
        <w:rPr>
          <w:b/>
          <w:color w:val="2F5496" w:themeColor="accent5" w:themeShade="BF"/>
        </w:rPr>
      </w:pPr>
      <w:r w:rsidRPr="00EE61B6">
        <w:rPr>
          <w:b/>
          <w:color w:val="2F5496" w:themeColor="accent5" w:themeShade="BF"/>
        </w:rPr>
        <w:t>Conclusão:</w:t>
      </w:r>
    </w:p>
    <w:p w14:paraId="33C990C0" w14:textId="77777777" w:rsidR="00C13625" w:rsidRDefault="00C13625" w:rsidP="00C13625">
      <w:pPr>
        <w:pStyle w:val="Corpo"/>
        <w:rPr>
          <w:b/>
          <w:color w:val="339966"/>
          <w:sz w:val="16"/>
          <w:szCs w:val="16"/>
          <w14:textFill>
            <w14:solidFill>
              <w14:srgbClr w14:val="339966">
                <w14:lumMod w14:val="75000"/>
                <w14:lumOff w14:val="25000"/>
              </w14:srgbClr>
            </w14:solidFill>
          </w14:textFill>
        </w:rPr>
      </w:pPr>
    </w:p>
    <w:p w14:paraId="56C2D73C" w14:textId="77777777" w:rsidR="00C13625" w:rsidRDefault="00C13625" w:rsidP="00C13625">
      <w:pPr>
        <w:pStyle w:val="Corpo"/>
        <w:jc w:val="center"/>
        <w:rPr>
          <w:b/>
          <w:i/>
        </w:rPr>
      </w:pPr>
      <w:r>
        <w:rPr>
          <w:b/>
          <w:i/>
        </w:rPr>
        <w:t>A solução com HA2k permeou o estrato córneo, ativou simultaneamente a síntese e a degradação do colágeno e melhorou as rugas.</w:t>
      </w:r>
    </w:p>
    <w:p w14:paraId="0BC80F90" w14:textId="77777777" w:rsidR="00C13625" w:rsidRDefault="00C13625" w:rsidP="00C13625">
      <w:pPr>
        <w:pStyle w:val="Corpo"/>
        <w:ind w:right="3969"/>
        <w:jc w:val="left"/>
        <w:rPr>
          <w:sz w:val="16"/>
          <w:szCs w:val="16"/>
        </w:rPr>
      </w:pPr>
    </w:p>
    <w:p w14:paraId="1509B6F8" w14:textId="77777777" w:rsidR="00C13625" w:rsidRDefault="00C13625" w:rsidP="00C13625">
      <w:pPr>
        <w:pStyle w:val="Corpo"/>
        <w:ind w:right="3969"/>
        <w:jc w:val="left"/>
        <w:rPr>
          <w:sz w:val="16"/>
          <w:szCs w:val="16"/>
        </w:rPr>
      </w:pPr>
    </w:p>
    <w:p w14:paraId="30BD0FA7" w14:textId="77777777" w:rsidR="00C13625" w:rsidRDefault="00C13625" w:rsidP="00C13625">
      <w:pPr>
        <w:pStyle w:val="Corpo"/>
        <w:ind w:right="3969"/>
        <w:jc w:val="left"/>
        <w:rPr>
          <w:sz w:val="16"/>
          <w:szCs w:val="16"/>
        </w:rPr>
      </w:pPr>
    </w:p>
    <w:p w14:paraId="600E3F0D" w14:textId="77777777" w:rsidR="00C13625" w:rsidRDefault="00C13625" w:rsidP="00C13625">
      <w:pPr>
        <w:pStyle w:val="Corpo"/>
        <w:ind w:right="3969"/>
        <w:jc w:val="left"/>
        <w:rPr>
          <w:sz w:val="16"/>
          <w:szCs w:val="16"/>
        </w:rPr>
      </w:pPr>
    </w:p>
    <w:p w14:paraId="1D95B735" w14:textId="77777777" w:rsidR="00C13625" w:rsidRDefault="00C13625" w:rsidP="00C13625">
      <w:pPr>
        <w:pStyle w:val="Corpo"/>
        <w:ind w:right="3969"/>
        <w:jc w:val="left"/>
        <w:rPr>
          <w:sz w:val="16"/>
          <w:szCs w:val="16"/>
        </w:rPr>
      </w:pPr>
    </w:p>
    <w:p w14:paraId="13A22BCC" w14:textId="77777777" w:rsidR="00C13625" w:rsidRDefault="00C13625" w:rsidP="00C13625">
      <w:pPr>
        <w:pStyle w:val="Corpo"/>
        <w:ind w:right="3969"/>
        <w:jc w:val="left"/>
        <w:rPr>
          <w:sz w:val="16"/>
          <w:szCs w:val="16"/>
        </w:rPr>
      </w:pPr>
    </w:p>
    <w:p w14:paraId="4F76E5C9" w14:textId="77777777" w:rsidR="00C13625" w:rsidRDefault="00C13625" w:rsidP="00C13625">
      <w:pPr>
        <w:pStyle w:val="Corpo"/>
        <w:ind w:right="3969"/>
        <w:jc w:val="left"/>
        <w:rPr>
          <w:sz w:val="16"/>
          <w:szCs w:val="16"/>
        </w:rPr>
      </w:pPr>
    </w:p>
    <w:p w14:paraId="1F5A1E19" w14:textId="77777777" w:rsidR="00C13625" w:rsidRPr="009626EF" w:rsidRDefault="00C13625" w:rsidP="00C13625">
      <w:pPr>
        <w:pStyle w:val="Ttulo1"/>
      </w:pPr>
      <w:bookmarkStart w:id="174" w:name="_Toc184280920"/>
      <w:bookmarkStart w:id="175" w:name="_Toc191035798"/>
      <w:r>
        <w:t>Formulário</w:t>
      </w:r>
      <w:bookmarkEnd w:id="174"/>
      <w:bookmarkEnd w:id="175"/>
    </w:p>
    <w:p w14:paraId="5F4162E5" w14:textId="77777777" w:rsidR="00C13625" w:rsidRDefault="00C13625" w:rsidP="00C13625">
      <w:pPr>
        <w:pStyle w:val="Corpo"/>
        <w:rPr>
          <w:szCs w:val="23"/>
        </w:rPr>
      </w:pPr>
    </w:p>
    <w:p w14:paraId="6A7BE5C6" w14:textId="77777777" w:rsidR="00C13625" w:rsidRPr="001B0CCF" w:rsidRDefault="00C13625" w:rsidP="00C13625">
      <w:pPr>
        <w:pStyle w:val="Corpo"/>
        <w:rPr>
          <w:szCs w:val="23"/>
        </w:rPr>
      </w:pPr>
    </w:p>
    <w:p w14:paraId="2E2ABD10" w14:textId="77777777" w:rsidR="00C13625" w:rsidRDefault="00C13625" w:rsidP="00C13625">
      <w:pPr>
        <w:pStyle w:val="Corpo"/>
        <w:rPr>
          <w:b/>
          <w:i/>
          <w:sz w:val="24"/>
        </w:rPr>
      </w:pPr>
      <w:r>
        <w:rPr>
          <w:b/>
          <w:i/>
          <w:sz w:val="24"/>
        </w:rPr>
        <w:t>Redução da Profundidade das Rugas</w:t>
      </w:r>
    </w:p>
    <w:p w14:paraId="38A3EA60"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1136067C"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3633D5F" w14:textId="77777777" w:rsidR="00C13625" w:rsidRDefault="00C13625" w:rsidP="00756363">
            <w:pPr>
              <w:pStyle w:val="Corpo"/>
              <w:jc w:val="center"/>
              <w:rPr>
                <w:b/>
                <w:color w:val="FFFFFF" w:themeColor="background1"/>
              </w:rPr>
            </w:pPr>
            <w:r>
              <w:rPr>
                <w:b/>
                <w:color w:val="FFFFFF" w:themeColor="background1"/>
                <w:sz w:val="22"/>
              </w:rPr>
              <w:t>Ácido Hialurônico 2k</w:t>
            </w:r>
          </w:p>
        </w:tc>
      </w:tr>
      <w:tr w:rsidR="00C13625" w14:paraId="7993C985"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A37386" w14:textId="77777777" w:rsidR="00C13625" w:rsidRDefault="00C13625" w:rsidP="00756363">
            <w:pPr>
              <w:pStyle w:val="Corpo"/>
            </w:pPr>
            <w:r>
              <w:t>HyaluPure 2k.......................................0,1%</w:t>
            </w:r>
          </w:p>
        </w:tc>
      </w:tr>
      <w:tr w:rsidR="00C13625" w14:paraId="627CB42E"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A6FE76" w14:textId="77777777" w:rsidR="00C13625" w:rsidRDefault="00C13625" w:rsidP="00756363">
            <w:pPr>
              <w:pStyle w:val="Corpo"/>
            </w:pPr>
            <w:r>
              <w:t>Sérum q.s.p......................................30 mL</w:t>
            </w:r>
          </w:p>
        </w:tc>
      </w:tr>
    </w:tbl>
    <w:p w14:paraId="65193535" w14:textId="77777777" w:rsidR="00C13625" w:rsidRPr="00EE61B6" w:rsidRDefault="00C13625" w:rsidP="00C13625">
      <w:pPr>
        <w:pStyle w:val="Corpo"/>
        <w:ind w:right="4762"/>
        <w:jc w:val="center"/>
        <w:rPr>
          <w:sz w:val="22"/>
          <w:szCs w:val="22"/>
        </w:rPr>
      </w:pPr>
      <w:r w:rsidRPr="00EE61B6">
        <w:rPr>
          <w:sz w:val="22"/>
          <w:szCs w:val="22"/>
        </w:rPr>
        <w:t>Aplicar diariamente na face ou conforme orientação médica.</w:t>
      </w:r>
    </w:p>
    <w:p w14:paraId="131B0CB2" w14:textId="77777777" w:rsidR="00C13625" w:rsidRDefault="00C13625" w:rsidP="00C13625">
      <w:pPr>
        <w:pStyle w:val="Corpo"/>
        <w:rPr>
          <w:szCs w:val="23"/>
        </w:rPr>
      </w:pPr>
    </w:p>
    <w:p w14:paraId="0FC2C55C" w14:textId="77777777" w:rsidR="00C13625" w:rsidRDefault="00C13625" w:rsidP="00C13625">
      <w:pPr>
        <w:pStyle w:val="Corpo"/>
        <w:ind w:right="3969"/>
        <w:jc w:val="left"/>
        <w:rPr>
          <w:sz w:val="16"/>
          <w:szCs w:val="16"/>
        </w:rPr>
      </w:pPr>
    </w:p>
    <w:p w14:paraId="3E1A12D8" w14:textId="77777777" w:rsidR="00C13625" w:rsidRDefault="00C13625" w:rsidP="00C13625">
      <w:pPr>
        <w:pStyle w:val="Corpo"/>
        <w:ind w:right="3969"/>
        <w:jc w:val="left"/>
        <w:rPr>
          <w:sz w:val="16"/>
          <w:szCs w:val="16"/>
        </w:rPr>
      </w:pPr>
    </w:p>
    <w:p w14:paraId="0951B9B2" w14:textId="77777777" w:rsidR="00C13625" w:rsidRDefault="00C13625" w:rsidP="00C13625">
      <w:pPr>
        <w:pStyle w:val="Corpo"/>
        <w:ind w:right="3969"/>
        <w:jc w:val="left"/>
        <w:rPr>
          <w:sz w:val="16"/>
          <w:szCs w:val="16"/>
        </w:rPr>
      </w:pPr>
    </w:p>
    <w:p w14:paraId="1F4D913F" w14:textId="77777777" w:rsidR="00C13625" w:rsidRDefault="00C13625" w:rsidP="00C13625">
      <w:pPr>
        <w:pStyle w:val="Corpo"/>
        <w:ind w:right="3969"/>
        <w:jc w:val="left"/>
        <w:rPr>
          <w:sz w:val="16"/>
          <w:szCs w:val="16"/>
        </w:rPr>
      </w:pPr>
    </w:p>
    <w:p w14:paraId="7DC9DE79" w14:textId="77777777" w:rsidR="00C13625" w:rsidRDefault="00C13625" w:rsidP="00C13625">
      <w:pPr>
        <w:pStyle w:val="Corpo"/>
        <w:ind w:right="3969"/>
        <w:jc w:val="left"/>
        <w:rPr>
          <w:sz w:val="16"/>
          <w:szCs w:val="16"/>
        </w:rPr>
      </w:pPr>
    </w:p>
    <w:p w14:paraId="4468B7D3" w14:textId="77777777" w:rsidR="00C13625" w:rsidRDefault="00C13625" w:rsidP="00C13625">
      <w:pPr>
        <w:pStyle w:val="Corpo"/>
        <w:ind w:right="3969"/>
        <w:jc w:val="left"/>
        <w:rPr>
          <w:sz w:val="16"/>
          <w:szCs w:val="16"/>
        </w:rPr>
      </w:pPr>
    </w:p>
    <w:p w14:paraId="0060FAD7" w14:textId="77777777" w:rsidR="00C13625" w:rsidRDefault="00C13625" w:rsidP="00C13625">
      <w:pPr>
        <w:pStyle w:val="Corpo"/>
        <w:ind w:right="3969"/>
        <w:jc w:val="left"/>
        <w:rPr>
          <w:sz w:val="16"/>
          <w:szCs w:val="16"/>
        </w:rPr>
      </w:pPr>
    </w:p>
    <w:p w14:paraId="2383ADC6" w14:textId="77777777" w:rsidR="00C13625" w:rsidRDefault="00C13625" w:rsidP="00C13625">
      <w:pPr>
        <w:pStyle w:val="Corpo"/>
        <w:ind w:right="3969"/>
        <w:jc w:val="left"/>
        <w:rPr>
          <w:sz w:val="16"/>
          <w:szCs w:val="16"/>
        </w:rPr>
      </w:pPr>
    </w:p>
    <w:p w14:paraId="0DAE4A18" w14:textId="77777777" w:rsidR="00C13625" w:rsidRDefault="00C13625" w:rsidP="00C13625">
      <w:pPr>
        <w:pStyle w:val="Corpo"/>
        <w:ind w:right="3969"/>
        <w:jc w:val="left"/>
        <w:rPr>
          <w:sz w:val="16"/>
          <w:szCs w:val="16"/>
        </w:rPr>
      </w:pPr>
    </w:p>
    <w:p w14:paraId="725D2F51" w14:textId="77777777" w:rsidR="00C13625" w:rsidRDefault="00C13625" w:rsidP="00C13625">
      <w:pPr>
        <w:pStyle w:val="Corpo"/>
        <w:ind w:right="3969"/>
        <w:jc w:val="left"/>
        <w:rPr>
          <w:sz w:val="16"/>
          <w:szCs w:val="16"/>
        </w:rPr>
      </w:pPr>
    </w:p>
    <w:p w14:paraId="7BED23E5" w14:textId="77777777" w:rsidR="00C13625" w:rsidRDefault="00C13625" w:rsidP="00C13625">
      <w:pPr>
        <w:pStyle w:val="Corpo"/>
        <w:ind w:right="3969"/>
        <w:jc w:val="left"/>
        <w:rPr>
          <w:sz w:val="16"/>
          <w:szCs w:val="16"/>
        </w:rPr>
      </w:pPr>
    </w:p>
    <w:p w14:paraId="5386F091" w14:textId="77777777" w:rsidR="00C13625" w:rsidRDefault="00C13625" w:rsidP="00C13625">
      <w:pPr>
        <w:pStyle w:val="Corpo"/>
        <w:ind w:right="3969"/>
        <w:jc w:val="left"/>
        <w:rPr>
          <w:sz w:val="16"/>
          <w:szCs w:val="16"/>
        </w:rPr>
      </w:pPr>
    </w:p>
    <w:p w14:paraId="7AC7C58F" w14:textId="77777777" w:rsidR="00C13625" w:rsidRDefault="00C13625" w:rsidP="00C13625">
      <w:pPr>
        <w:pStyle w:val="Corpo"/>
        <w:ind w:right="3969"/>
        <w:jc w:val="left"/>
        <w:rPr>
          <w:sz w:val="16"/>
          <w:szCs w:val="16"/>
        </w:rPr>
      </w:pPr>
    </w:p>
    <w:p w14:paraId="5CF30BD0" w14:textId="77777777" w:rsidR="00C13625" w:rsidRDefault="00C13625" w:rsidP="00C13625">
      <w:pPr>
        <w:pStyle w:val="Corpo"/>
        <w:ind w:right="3969"/>
        <w:jc w:val="left"/>
        <w:rPr>
          <w:sz w:val="16"/>
          <w:szCs w:val="16"/>
        </w:rPr>
      </w:pPr>
    </w:p>
    <w:p w14:paraId="731916FB" w14:textId="77777777" w:rsidR="00C13625" w:rsidRDefault="00C13625" w:rsidP="00C13625">
      <w:pPr>
        <w:pStyle w:val="Corpo"/>
        <w:ind w:right="3969"/>
        <w:jc w:val="left"/>
        <w:rPr>
          <w:sz w:val="16"/>
          <w:szCs w:val="16"/>
        </w:rPr>
      </w:pPr>
    </w:p>
    <w:p w14:paraId="24939505" w14:textId="77777777" w:rsidR="00C13625" w:rsidRDefault="00C13625" w:rsidP="00C13625">
      <w:pPr>
        <w:pStyle w:val="Corpo"/>
        <w:ind w:right="3969"/>
        <w:jc w:val="left"/>
        <w:rPr>
          <w:sz w:val="16"/>
          <w:szCs w:val="16"/>
        </w:rPr>
      </w:pPr>
    </w:p>
    <w:p w14:paraId="4CC8A1C7" w14:textId="77777777" w:rsidR="00C13625" w:rsidRDefault="00C13625" w:rsidP="00C13625">
      <w:pPr>
        <w:pStyle w:val="Corpo"/>
        <w:ind w:right="3969"/>
        <w:jc w:val="left"/>
        <w:rPr>
          <w:sz w:val="16"/>
          <w:szCs w:val="16"/>
        </w:rPr>
      </w:pPr>
    </w:p>
    <w:p w14:paraId="47F33BA4" w14:textId="77777777" w:rsidR="00C13625" w:rsidRDefault="00C13625" w:rsidP="00C13625">
      <w:pPr>
        <w:pStyle w:val="Corpo"/>
        <w:ind w:right="3969"/>
        <w:jc w:val="left"/>
        <w:rPr>
          <w:sz w:val="16"/>
          <w:szCs w:val="16"/>
        </w:rPr>
      </w:pPr>
    </w:p>
    <w:p w14:paraId="5943CF14" w14:textId="77777777" w:rsidR="00C13625" w:rsidRDefault="00C13625" w:rsidP="00C13625">
      <w:pPr>
        <w:pStyle w:val="Corpo"/>
        <w:ind w:right="3969"/>
        <w:jc w:val="left"/>
        <w:rPr>
          <w:sz w:val="16"/>
          <w:szCs w:val="16"/>
        </w:rPr>
      </w:pPr>
    </w:p>
    <w:p w14:paraId="196C1D91" w14:textId="77777777" w:rsidR="00C13625" w:rsidRDefault="00C13625" w:rsidP="00C13625">
      <w:pPr>
        <w:pStyle w:val="Corpo"/>
        <w:ind w:right="3969"/>
        <w:jc w:val="left"/>
        <w:rPr>
          <w:sz w:val="16"/>
          <w:szCs w:val="16"/>
        </w:rPr>
      </w:pPr>
    </w:p>
    <w:p w14:paraId="63B6FB58" w14:textId="77777777" w:rsidR="00C13625" w:rsidRDefault="00C13625" w:rsidP="00C13625">
      <w:pPr>
        <w:pStyle w:val="Corpo"/>
        <w:ind w:right="3969"/>
        <w:jc w:val="left"/>
        <w:rPr>
          <w:sz w:val="16"/>
          <w:szCs w:val="16"/>
        </w:rPr>
      </w:pPr>
    </w:p>
    <w:p w14:paraId="7DD55D98" w14:textId="77777777" w:rsidR="00C13625" w:rsidRDefault="00C13625" w:rsidP="00C13625">
      <w:pPr>
        <w:pStyle w:val="Corpo"/>
        <w:ind w:right="3969"/>
        <w:jc w:val="left"/>
        <w:rPr>
          <w:sz w:val="16"/>
          <w:szCs w:val="16"/>
        </w:rPr>
      </w:pPr>
    </w:p>
    <w:p w14:paraId="7D748F5E" w14:textId="77777777" w:rsidR="00C13625" w:rsidRDefault="00C13625" w:rsidP="00C13625">
      <w:pPr>
        <w:pStyle w:val="Corpo"/>
        <w:ind w:right="3969"/>
        <w:jc w:val="left"/>
        <w:rPr>
          <w:sz w:val="16"/>
          <w:szCs w:val="16"/>
        </w:rPr>
      </w:pPr>
    </w:p>
    <w:p w14:paraId="7BAD12CA" w14:textId="77777777" w:rsidR="00C13625" w:rsidRDefault="00C13625" w:rsidP="00C13625">
      <w:pPr>
        <w:pStyle w:val="Corpo"/>
        <w:ind w:right="3969"/>
        <w:jc w:val="left"/>
        <w:rPr>
          <w:sz w:val="16"/>
          <w:szCs w:val="16"/>
        </w:rPr>
      </w:pPr>
    </w:p>
    <w:p w14:paraId="39B6C326" w14:textId="77777777" w:rsidR="00C13625" w:rsidRDefault="00C13625" w:rsidP="00C13625">
      <w:pPr>
        <w:pStyle w:val="Corpo"/>
        <w:ind w:right="3969"/>
        <w:jc w:val="left"/>
        <w:rPr>
          <w:sz w:val="16"/>
          <w:szCs w:val="16"/>
        </w:rPr>
      </w:pPr>
    </w:p>
    <w:p w14:paraId="336954B5" w14:textId="77777777" w:rsidR="00C13625" w:rsidRDefault="00C13625" w:rsidP="00C13625">
      <w:pPr>
        <w:pStyle w:val="Corpo"/>
        <w:ind w:right="3969"/>
        <w:jc w:val="left"/>
        <w:rPr>
          <w:sz w:val="16"/>
          <w:szCs w:val="16"/>
        </w:rPr>
      </w:pPr>
    </w:p>
    <w:p w14:paraId="6AE37DAA" w14:textId="77777777" w:rsidR="00C13625" w:rsidRDefault="00C13625" w:rsidP="00C13625">
      <w:pPr>
        <w:pStyle w:val="Corpo"/>
        <w:ind w:right="3969"/>
        <w:jc w:val="left"/>
        <w:rPr>
          <w:sz w:val="16"/>
          <w:szCs w:val="16"/>
        </w:rPr>
      </w:pPr>
    </w:p>
    <w:p w14:paraId="3458E1C3" w14:textId="77777777" w:rsidR="00C13625" w:rsidRDefault="00C13625" w:rsidP="00C13625">
      <w:pPr>
        <w:pStyle w:val="Corpo"/>
        <w:ind w:right="3969"/>
        <w:jc w:val="left"/>
        <w:rPr>
          <w:sz w:val="16"/>
          <w:szCs w:val="16"/>
        </w:rPr>
      </w:pPr>
    </w:p>
    <w:p w14:paraId="50D9CB2F" w14:textId="77777777" w:rsidR="00C13625" w:rsidRDefault="00C13625" w:rsidP="00C13625">
      <w:pPr>
        <w:pStyle w:val="Corpo"/>
        <w:ind w:right="3969"/>
        <w:jc w:val="left"/>
        <w:rPr>
          <w:sz w:val="16"/>
          <w:szCs w:val="16"/>
        </w:rPr>
      </w:pPr>
    </w:p>
    <w:p w14:paraId="4E549FA4" w14:textId="77777777" w:rsidR="00C13625" w:rsidRDefault="00C13625" w:rsidP="00C13625">
      <w:pPr>
        <w:pStyle w:val="Corpo"/>
        <w:ind w:right="3969"/>
        <w:jc w:val="left"/>
        <w:rPr>
          <w:sz w:val="16"/>
          <w:szCs w:val="16"/>
        </w:rPr>
      </w:pPr>
    </w:p>
    <w:p w14:paraId="1F7D410E" w14:textId="77777777" w:rsidR="00C13625" w:rsidRDefault="00C13625" w:rsidP="00C13625">
      <w:pPr>
        <w:pStyle w:val="Corpo"/>
        <w:ind w:right="3969"/>
        <w:jc w:val="left"/>
        <w:rPr>
          <w:sz w:val="16"/>
          <w:szCs w:val="16"/>
        </w:rPr>
      </w:pPr>
    </w:p>
    <w:p w14:paraId="23356DD6" w14:textId="77777777" w:rsidR="00C13625" w:rsidRDefault="00C13625" w:rsidP="00C13625">
      <w:pPr>
        <w:pStyle w:val="Corpo"/>
        <w:ind w:right="3969"/>
        <w:jc w:val="left"/>
        <w:rPr>
          <w:sz w:val="16"/>
          <w:szCs w:val="16"/>
        </w:rPr>
      </w:pPr>
    </w:p>
    <w:p w14:paraId="53C3639D" w14:textId="77777777" w:rsidR="00C13625" w:rsidRDefault="00C13625" w:rsidP="00C13625">
      <w:pPr>
        <w:pStyle w:val="Corpo"/>
        <w:ind w:right="3969"/>
        <w:jc w:val="left"/>
        <w:rPr>
          <w:sz w:val="16"/>
          <w:szCs w:val="16"/>
        </w:rPr>
      </w:pPr>
    </w:p>
    <w:p w14:paraId="09D152B5" w14:textId="77777777" w:rsidR="00C13625" w:rsidRDefault="00C13625" w:rsidP="00C13625">
      <w:pPr>
        <w:pStyle w:val="Corpo"/>
        <w:ind w:right="3969"/>
        <w:jc w:val="left"/>
        <w:rPr>
          <w:sz w:val="16"/>
          <w:szCs w:val="16"/>
        </w:rPr>
      </w:pPr>
    </w:p>
    <w:p w14:paraId="3E5EA6F9" w14:textId="77777777" w:rsidR="00C13625" w:rsidRDefault="00C13625" w:rsidP="00C13625">
      <w:pPr>
        <w:pStyle w:val="Corpo"/>
        <w:ind w:right="3969"/>
        <w:jc w:val="left"/>
        <w:rPr>
          <w:sz w:val="16"/>
          <w:szCs w:val="16"/>
        </w:rPr>
      </w:pPr>
    </w:p>
    <w:p w14:paraId="5038614B" w14:textId="77777777" w:rsidR="00C13625" w:rsidRDefault="00C13625" w:rsidP="00C13625">
      <w:pPr>
        <w:pStyle w:val="Corpo"/>
        <w:ind w:right="3969"/>
        <w:jc w:val="left"/>
        <w:rPr>
          <w:sz w:val="16"/>
          <w:szCs w:val="16"/>
        </w:rPr>
      </w:pPr>
    </w:p>
    <w:p w14:paraId="1DF954FD" w14:textId="77777777" w:rsidR="00C13625" w:rsidRDefault="00C13625" w:rsidP="00C13625">
      <w:pPr>
        <w:pStyle w:val="Corpo"/>
        <w:ind w:right="3969"/>
        <w:jc w:val="left"/>
        <w:rPr>
          <w:sz w:val="16"/>
          <w:szCs w:val="16"/>
        </w:rPr>
      </w:pPr>
    </w:p>
    <w:p w14:paraId="013E201E" w14:textId="77777777" w:rsidR="00C13625" w:rsidRDefault="00C13625" w:rsidP="00C13625">
      <w:pPr>
        <w:pStyle w:val="Corpo"/>
        <w:ind w:right="3969"/>
        <w:jc w:val="left"/>
        <w:rPr>
          <w:sz w:val="16"/>
          <w:szCs w:val="16"/>
        </w:rPr>
      </w:pPr>
    </w:p>
    <w:p w14:paraId="4762C6D6" w14:textId="77777777" w:rsidR="00C13625" w:rsidRDefault="00C13625" w:rsidP="00C13625">
      <w:pPr>
        <w:pStyle w:val="Corpo"/>
        <w:ind w:right="3969"/>
        <w:jc w:val="left"/>
        <w:rPr>
          <w:sz w:val="16"/>
          <w:szCs w:val="16"/>
        </w:rPr>
      </w:pPr>
    </w:p>
    <w:p w14:paraId="3372D277" w14:textId="77777777" w:rsidR="00C13625" w:rsidRDefault="00C13625" w:rsidP="00C13625">
      <w:pPr>
        <w:pStyle w:val="Corpo"/>
        <w:ind w:right="3969"/>
        <w:jc w:val="left"/>
        <w:rPr>
          <w:sz w:val="16"/>
          <w:szCs w:val="16"/>
        </w:rPr>
      </w:pPr>
    </w:p>
    <w:p w14:paraId="5700F28D" w14:textId="77777777" w:rsidR="00C13625" w:rsidRDefault="00C13625" w:rsidP="00C13625">
      <w:pPr>
        <w:pStyle w:val="Corpo"/>
        <w:ind w:right="3969"/>
        <w:jc w:val="left"/>
        <w:rPr>
          <w:sz w:val="16"/>
          <w:szCs w:val="16"/>
        </w:rPr>
      </w:pPr>
    </w:p>
    <w:p w14:paraId="5A65E476" w14:textId="77777777" w:rsidR="00C13625" w:rsidRDefault="00C13625" w:rsidP="00C13625">
      <w:pPr>
        <w:pStyle w:val="Corpo"/>
        <w:ind w:right="3969"/>
        <w:jc w:val="left"/>
        <w:rPr>
          <w:sz w:val="16"/>
          <w:szCs w:val="16"/>
        </w:rPr>
      </w:pPr>
    </w:p>
    <w:p w14:paraId="11FA6986" w14:textId="77777777" w:rsidR="00C13625" w:rsidRDefault="00C13625" w:rsidP="00C13625">
      <w:pPr>
        <w:pStyle w:val="Ttulo1"/>
      </w:pPr>
      <w:bookmarkStart w:id="176" w:name="_Toc184280921"/>
      <w:bookmarkStart w:id="177" w:name="_Toc191035799"/>
      <w:r w:rsidRPr="009C5820">
        <w:t>HyaloCollagreen ECO</w:t>
      </w:r>
      <w:bookmarkEnd w:id="176"/>
      <w:bookmarkEnd w:id="177"/>
    </w:p>
    <w:p w14:paraId="4EAEE74F" w14:textId="77777777" w:rsidR="00C13625" w:rsidRDefault="00C13625" w:rsidP="00C13625">
      <w:pPr>
        <w:spacing w:after="0" w:line="240" w:lineRule="auto"/>
        <w:jc w:val="center"/>
        <w:rPr>
          <w:rFonts w:ascii="Swis721 Th BT" w:eastAsia="MS Mincho" w:hAnsi="Swis721 Th BT" w:cs="Times New Roman"/>
          <w:b/>
          <w:color w:val="0666A6"/>
          <w:sz w:val="40"/>
        </w:rPr>
      </w:pPr>
      <w:r>
        <w:rPr>
          <w:rFonts w:ascii="Swis721 Th BT" w:eastAsia="MS Mincho" w:hAnsi="Swis721 Th BT" w:cs="Times New Roman"/>
          <w:b/>
          <w:color w:val="0666A6"/>
          <w:sz w:val="40"/>
        </w:rPr>
        <w:t>Ativo Cosmético Nanoparticulado Melhora a Absorção de Ácido Hialurônico</w:t>
      </w:r>
    </w:p>
    <w:p w14:paraId="26ECB34B" w14:textId="77777777" w:rsidR="00C13625" w:rsidRDefault="00C13625" w:rsidP="00C13625">
      <w:pPr>
        <w:pStyle w:val="Corpo"/>
        <w:rPr>
          <w:szCs w:val="23"/>
        </w:rPr>
      </w:pPr>
    </w:p>
    <w:p w14:paraId="61A705CE" w14:textId="77777777" w:rsidR="00C13625" w:rsidRDefault="00C13625" w:rsidP="00C13625">
      <w:pPr>
        <w:pStyle w:val="PargrafodaLista"/>
        <w:numPr>
          <w:ilvl w:val="0"/>
          <w:numId w:val="47"/>
        </w:numPr>
        <w:spacing w:after="20" w:line="240" w:lineRule="auto"/>
        <w:jc w:val="both"/>
        <w:rPr>
          <w:rFonts w:ascii="Swis721 Th BT" w:eastAsia="MS Mincho" w:hAnsi="Swis721 Th BT" w:cs="Times New Roman"/>
          <w:b/>
          <w:bCs/>
          <w:color w:val="404040"/>
          <w:sz w:val="24"/>
          <w:szCs w:val="24"/>
        </w:rPr>
      </w:pPr>
      <w:r>
        <w:rPr>
          <w:rFonts w:ascii="Swis721 Th BT" w:eastAsia="MS Mincho" w:hAnsi="Swis721 Th BT" w:cs="Times New Roman"/>
          <w:b/>
          <w:bCs/>
          <w:color w:val="404040"/>
          <w:sz w:val="24"/>
          <w:szCs w:val="24"/>
        </w:rPr>
        <w:t>Nanopartículas de Ácido Hialurônico Melhoram a sua Absorção Cutânea</w:t>
      </w:r>
    </w:p>
    <w:p w14:paraId="5F96AD90" w14:textId="77777777" w:rsidR="00C13625" w:rsidRDefault="00C13625" w:rsidP="00C13625">
      <w:pPr>
        <w:spacing w:after="20" w:line="240" w:lineRule="auto"/>
        <w:jc w:val="both"/>
        <w:rPr>
          <w:rFonts w:ascii="Swis721 Th BT" w:eastAsia="MS Mincho" w:hAnsi="Swis721 Th BT" w:cs="Times New Roman"/>
          <w:color w:val="404040"/>
          <w:sz w:val="16"/>
          <w:szCs w:val="16"/>
        </w:rPr>
      </w:pPr>
    </w:p>
    <w:p w14:paraId="328D6593" w14:textId="77777777" w:rsidR="00C13625" w:rsidRPr="009C5820" w:rsidRDefault="00C13625" w:rsidP="00C13625">
      <w:pPr>
        <w:spacing w:after="20" w:line="276" w:lineRule="auto"/>
        <w:jc w:val="both"/>
        <w:rPr>
          <w:rFonts w:ascii="Swis721 Th BT" w:eastAsia="MS Mincho" w:hAnsi="Swis721 Th BT" w:cs="Times New Roman"/>
          <w:color w:val="404040"/>
          <w:sz w:val="23"/>
          <w:szCs w:val="23"/>
        </w:rPr>
      </w:pPr>
      <w:r w:rsidRPr="009C5820">
        <w:rPr>
          <w:rFonts w:ascii="Swis721 Th BT" w:eastAsia="MS Mincho" w:hAnsi="Swis721 Th BT" w:cs="Times New Roman"/>
          <w:color w:val="404040"/>
          <w:sz w:val="23"/>
          <w:szCs w:val="23"/>
        </w:rPr>
        <w:t xml:space="preserve">O estudo realizado pelo fabricante teve como objetivo esclarecer o mecanismo de permeação da pele. Nanopartículas de ácido hiarulônico foram preparadas e marcadas com fluorescência, bem como as não nanoparticuladas. Um estudo de penetração cutânea </w:t>
      </w:r>
      <w:r w:rsidRPr="009C5820">
        <w:rPr>
          <w:rFonts w:ascii="Swis721 Th BT" w:eastAsia="MS Mincho" w:hAnsi="Swis721 Th BT" w:cs="Times New Roman"/>
          <w:i/>
          <w:iCs/>
          <w:color w:val="404040"/>
          <w:sz w:val="23"/>
          <w:szCs w:val="23"/>
        </w:rPr>
        <w:t>in vitro</w:t>
      </w:r>
      <w:r>
        <w:rPr>
          <w:rFonts w:ascii="Swis721 Th BT" w:eastAsia="MS Mincho" w:hAnsi="Swis721 Th BT" w:cs="Times New Roman"/>
          <w:color w:val="404040"/>
          <w:sz w:val="23"/>
          <w:szCs w:val="23"/>
        </w:rPr>
        <w:t xml:space="preserve"> foi realizado (Material do Fornecedor).</w:t>
      </w:r>
    </w:p>
    <w:p w14:paraId="757E8055" w14:textId="77777777" w:rsidR="00C13625" w:rsidRDefault="00C13625" w:rsidP="00C13625">
      <w:pPr>
        <w:spacing w:after="20" w:line="240" w:lineRule="auto"/>
        <w:jc w:val="both"/>
        <w:rPr>
          <w:rFonts w:ascii="Swis721 Th BT" w:eastAsia="MS Mincho" w:hAnsi="Swis721 Th BT" w:cs="Times New Roman"/>
          <w:color w:val="404040"/>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869184" behindDoc="0" locked="0" layoutInCell="1" allowOverlap="1" wp14:anchorId="6970E4AC" wp14:editId="2B018ABB">
                <wp:simplePos x="0" y="0"/>
                <wp:positionH relativeFrom="column">
                  <wp:posOffset>3482340</wp:posOffset>
                </wp:positionH>
                <wp:positionV relativeFrom="paragraph">
                  <wp:posOffset>150495</wp:posOffset>
                </wp:positionV>
                <wp:extent cx="2647950" cy="2238375"/>
                <wp:effectExtent l="0" t="0" r="19050" b="28575"/>
                <wp:wrapNone/>
                <wp:docPr id="947959342" name="Caixa de Texto 2"/>
                <wp:cNvGraphicFramePr/>
                <a:graphic xmlns:a="http://schemas.openxmlformats.org/drawingml/2006/main">
                  <a:graphicData uri="http://schemas.microsoft.com/office/word/2010/wordprocessingShape">
                    <wps:wsp>
                      <wps:cNvSpPr txBox="1"/>
                      <wps:spPr>
                        <a:xfrm>
                          <a:off x="0" y="0"/>
                          <a:ext cx="2647950" cy="2238375"/>
                        </a:xfrm>
                        <a:prstGeom prst="rect">
                          <a:avLst/>
                        </a:prstGeom>
                        <a:solidFill>
                          <a:schemeClr val="lt1"/>
                        </a:solidFill>
                        <a:ln w="6350">
                          <a:solidFill>
                            <a:prstClr val="black"/>
                          </a:solidFill>
                        </a:ln>
                      </wps:spPr>
                      <wps:txbx>
                        <w:txbxContent>
                          <w:p w14:paraId="569CD7EC" w14:textId="77777777" w:rsidR="00C13625" w:rsidRDefault="00C13625" w:rsidP="00C13625">
                            <w:r>
                              <w:rPr>
                                <w:noProof/>
                                <w:lang w:eastAsia="pt-BR"/>
                              </w:rPr>
                              <w:drawing>
                                <wp:inline distT="0" distB="0" distL="0" distR="0" wp14:anchorId="5C81F71A" wp14:editId="00F18C1F">
                                  <wp:extent cx="2457450" cy="2133600"/>
                                  <wp:effectExtent l="0" t="0" r="0" b="0"/>
                                  <wp:docPr id="54240302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3029" name="Imagem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457450" cy="2133600"/>
                                          </a:xfrm>
                                          <a:prstGeom prst="rect">
                                            <a:avLst/>
                                          </a:prstGeom>
                                          <a:noFill/>
                                          <a:ln>
                                            <a:noFill/>
                                          </a:ln>
                                        </pic:spPr>
                                      </pic:pic>
                                    </a:graphicData>
                                  </a:graphic>
                                </wp:inline>
                              </w:drawing>
                            </w:r>
                            <w:r>
                              <w:rPr>
                                <w:noProof/>
                                <w:lang w:eastAsia="pt-BR"/>
                              </w:rPr>
                              <w:drawing>
                                <wp:inline distT="0" distB="0" distL="0" distR="0" wp14:anchorId="4D993569" wp14:editId="09A2E72C">
                                  <wp:extent cx="2458720" cy="2225040"/>
                                  <wp:effectExtent l="0" t="0" r="0" b="3810"/>
                                  <wp:docPr id="16266311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1134" name="Imagem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458720" cy="2225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70E4AC" id="_x0000_s1154" type="#_x0000_t202" style="position:absolute;left:0;text-align:left;margin-left:274.2pt;margin-top:11.85pt;width:208.5pt;height:176.2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C8QQIAAH8EAAAOAAAAZHJzL2Uyb0RvYy54bWysVEuP2jAQvlfqf7B8L4HwWhBhRVlRVULd&#10;ldiqZ+PYxKrjcW1DQn99x+bZbk9VL868/M3M55nMHttak4NwXoEpaK/TpUQYDqUyu4J+fV19eKDE&#10;B2ZKpsGIgh6Fp4/z9+9mjZ2KHCrQpXAEQYyfNragVQh2mmWeV6JmvgNWGHRKcDULqLpdVjrWIHqt&#10;s7zbHWUNuNI64MJ7tD6dnHSe8KUUPDxL6UUguqBYW0inS+c2ntl8xqY7x2yl+LkM9g9V1EwZTHqF&#10;emKBkb1Tb6BqxR14kKHDoc5ASsVF6gG76XX/6GZTMStSL0iOt1ea/P+D5V8OL46osqCTwXgynPQH&#10;OSWG1fhUS6ZaRkpBXkUbgOSRq8b6KV7ZWLwU2o/Q4ptf7B6NkYJWujp+sTmCfmT9eGUakQhHYz6K&#10;2dDF0Zfn/Yf+eBhxstt163z4JKAmUSiow6dMDLPD2odT6CUkZvOgVblSWicljo9YakcODB9eh1Qk&#10;gv8WpQ1pCjrqYx1vECL09f5WM/79XN4dAuJpgzVHUk7NRym02zYR2uun8Yq2LZRHZMzBaf685SuF&#10;CdbMhxfmcOCQCVyi8IyH1IBVwVmipAL382/2GI9zgF5KGhzggvofe+YEJfqzwQmZ9AaDOPFJGQzH&#10;OSru3rO995h9vQSkqofrankSY3zQF1E6qL/hri1iVnQxwzF3QcNFXIbTWuGucrFYpCCcccvC2mws&#10;j9CRZQOLfQCp0hPeuDnTiFOehuC8kXGN7vUUdftvzH8BAAD//wMAUEsDBBQABgAIAAAAIQDqp6sy&#10;3wAAAAoBAAAPAAAAZHJzL2Rvd25yZXYueG1sTI/BTsMwDIbvSLxDZCRuLKXbuq5rOgEaXHZiIM5Z&#10;kyXRGqdqsq68PeYER9uffn9/vZ18x0Y9RBdQwOMsA6axDcqhEfD58fpQAotJopJdQC3gW0fYNrc3&#10;taxUuOK7Hg/JMArBWEkBNqW+4jy2VnsZZ6HXSLdTGLxMNA6Gq0FeKdx3PM+ygnvpkD5Y2esXq9vz&#10;4eIF7J7N2rSlHOyuVM6N09dpb96EuL+bnjbAkp7SHwy/+qQODTkdwwVVZJ2A5aJcECogn6+AEbAu&#10;lrQ4Cpivihx4U/P/FZofAAAA//8DAFBLAQItABQABgAIAAAAIQC2gziS/gAAAOEBAAATAAAAAAAA&#10;AAAAAAAAAAAAAABbQ29udGVudF9UeXBlc10ueG1sUEsBAi0AFAAGAAgAAAAhADj9If/WAAAAlAEA&#10;AAsAAAAAAAAAAAAAAAAALwEAAF9yZWxzLy5yZWxzUEsBAi0AFAAGAAgAAAAhAPKVkLxBAgAAfwQA&#10;AA4AAAAAAAAAAAAAAAAALgIAAGRycy9lMm9Eb2MueG1sUEsBAi0AFAAGAAgAAAAhAOqnqzLfAAAA&#10;CgEAAA8AAAAAAAAAAAAAAAAAmwQAAGRycy9kb3ducmV2LnhtbFBLBQYAAAAABAAEAPMAAACnBQAA&#10;AAA=&#10;" fillcolor="white [3201]" strokeweight=".5pt">
                <v:textbox>
                  <w:txbxContent>
                    <w:p w14:paraId="569CD7EC" w14:textId="77777777" w:rsidR="00C13625" w:rsidRDefault="00C13625" w:rsidP="00C13625">
                      <w:r>
                        <w:rPr>
                          <w:noProof/>
                          <w:lang w:eastAsia="pt-BR"/>
                        </w:rPr>
                        <w:drawing>
                          <wp:inline distT="0" distB="0" distL="0" distR="0" wp14:anchorId="5C81F71A" wp14:editId="00F18C1F">
                            <wp:extent cx="2457450" cy="2133600"/>
                            <wp:effectExtent l="0" t="0" r="0" b="0"/>
                            <wp:docPr id="54240302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3029" name="Imagem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457450" cy="2133600"/>
                                    </a:xfrm>
                                    <a:prstGeom prst="rect">
                                      <a:avLst/>
                                    </a:prstGeom>
                                    <a:noFill/>
                                    <a:ln>
                                      <a:noFill/>
                                    </a:ln>
                                  </pic:spPr>
                                </pic:pic>
                              </a:graphicData>
                            </a:graphic>
                          </wp:inline>
                        </w:drawing>
                      </w:r>
                      <w:r>
                        <w:rPr>
                          <w:noProof/>
                          <w:lang w:eastAsia="pt-BR"/>
                        </w:rPr>
                        <w:drawing>
                          <wp:inline distT="0" distB="0" distL="0" distR="0" wp14:anchorId="4D993569" wp14:editId="09A2E72C">
                            <wp:extent cx="2458720" cy="2225040"/>
                            <wp:effectExtent l="0" t="0" r="0" b="3810"/>
                            <wp:docPr id="16266311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1134" name="Imagem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458720" cy="2225040"/>
                                    </a:xfrm>
                                    <a:prstGeom prst="rect">
                                      <a:avLst/>
                                    </a:prstGeom>
                                    <a:noFill/>
                                    <a:ln>
                                      <a:noFill/>
                                    </a:ln>
                                  </pic:spPr>
                                </pic:pic>
                              </a:graphicData>
                            </a:graphic>
                          </wp:inline>
                        </w:drawing>
                      </w:r>
                    </w:p>
                  </w:txbxContent>
                </v:textbox>
              </v:shape>
            </w:pict>
          </mc:Fallback>
        </mc:AlternateContent>
      </w: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868160" behindDoc="0" locked="0" layoutInCell="1" allowOverlap="1" wp14:anchorId="7533F628" wp14:editId="65774EA5">
                <wp:simplePos x="0" y="0"/>
                <wp:positionH relativeFrom="margin">
                  <wp:align>left</wp:align>
                </wp:positionH>
                <wp:positionV relativeFrom="paragraph">
                  <wp:posOffset>129540</wp:posOffset>
                </wp:positionV>
                <wp:extent cx="3400425" cy="2800350"/>
                <wp:effectExtent l="0" t="0" r="28575" b="19050"/>
                <wp:wrapNone/>
                <wp:docPr id="140602434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800350"/>
                        </a:xfrm>
                        <a:prstGeom prst="rect">
                          <a:avLst/>
                        </a:prstGeom>
                        <a:solidFill>
                          <a:srgbClr val="F30388"/>
                        </a:solidFill>
                        <a:ln w="9525">
                          <a:solidFill>
                            <a:srgbClr val="F30388"/>
                          </a:solidFill>
                          <a:miter lim="800000"/>
                        </a:ln>
                      </wps:spPr>
                      <wps:txbx>
                        <w:txbxContent>
                          <w:p w14:paraId="498B42C0" w14:textId="77777777" w:rsidR="00C13625" w:rsidRDefault="00C13625" w:rsidP="00C13625">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O teste confirmou que o tratamento com ácido hialurônico nanoparticulado marcado com fluorescência facilitou a penetração cutânea. O teste de adsorção de lipossomas fosfolipídicos confirmou uma melhor adsorção no ácido hialurônico nanoparticulado em 35%, enquanto o não nanoparticulado atingiu 4,1%. Isso sugere que, em comparação, o ácido hialurônico nanoparticulado</w:t>
                            </w:r>
                          </w:p>
                          <w:p w14:paraId="7E8C8953" w14:textId="77777777" w:rsidR="00C13625" w:rsidRDefault="00C13625" w:rsidP="00C13625">
                            <w:pPr>
                              <w:spacing w:after="0" w:line="276" w:lineRule="auto"/>
                              <w:jc w:val="center"/>
                              <w:rPr>
                                <w:rFonts w:ascii="Swis721 Th BT" w:hAnsi="Swis721 Th BT"/>
                                <w:color w:val="FFFFFF" w:themeColor="background1"/>
                                <w:szCs w:val="23"/>
                              </w:rPr>
                            </w:pPr>
                            <w:r>
                              <w:rPr>
                                <w:rFonts w:ascii="Swis721 Th BT" w:hAnsi="Swis721 Th BT"/>
                                <w:b/>
                                <w:color w:val="FFFFFF" w:themeColor="background1"/>
                                <w:sz w:val="23"/>
                                <w:szCs w:val="23"/>
                              </w:rPr>
                              <w:t>aumenta a permeabilidade da pele como resultado de uma interação mais forte com membranas biológicas.</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7533F628" id="_x0000_s1155" type="#_x0000_t202" style="position:absolute;left:0;text-align:left;margin-left:0;margin-top:10.2pt;width:267.75pt;height:220.5pt;z-index:2518681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cPQIAAHwEAAAOAAAAZHJzL2Uyb0RvYy54bWysVMFu2zAMvQ/YPwi6L3Zip0uDOEWXIsOA&#10;bh3Q7QMUWY6FyaJGKbG7rx8lp1nW3YrlIISi+Mj3SHp1M3SGHRV6Dbbi00nOmbISam33Ff/+bftu&#10;wZkPwtbCgFUVf1Ke36zfvln1bqlm0IKpFTICsX7Zu4q3IbhllnnZqk74CThlydkAdiKQifusRtET&#10;emeyWZ5fZT1g7RCk8p5u70YnXyf8plEyPDSNV4GZilNtIZ2Yzl08s/VKLPcoXKvlqQzxiio6oS0l&#10;PUPdiSDYAfU/UJ2WCB6aMJHQZdA0WqrEgdhM8xdsHlvhVOJC4nh3lsn/P1j55fgVma6pd2V+lc/K&#10;oiw4s6KjXm2EHgSrFQtqCMCm06hW7/ySgh4dhYXhAwwUmZh7dw/yh2cWNq2we3WLCH2rRE3Vpsjs&#10;InTE8RFk13+GmrKJQ4AENDTYRSlJHEbo1LWnc6eoECbpsijzvJzNOZPkmy3yvJinXmZi+Rzu0IeP&#10;CjoW/1QcaRQSvDje+0BE6Onzk5jNg9H1VhuTDNzvNgbZUdDYbIu8WCwidwr565mxrK/49ZwKeS1E&#10;pwPNv9FdxYkF/U55jKV0UbCo0ahWGHbD2Kni3Ikd1E+kIcI42LSI4YGOxgAVJo12nLWAv17exXc0&#10;Q+ThrKfhr7j/eRCoODOfLPXrelqWcVuSUc7fz8jAS8/u0iOsJCjKF5Cz0diEcccODvW+pVzjjFi4&#10;pS43Oukf2Y31n6jSiCeNT+sYd+jSTq/+fDTWvwEAAP//AwBQSwMEFAAGAAgAAAAhAAToup3fAAAA&#10;BwEAAA8AAABkcnMvZG93bnJldi54bWxMj8FOwzAQRO9I/IO1SNyo3ZK0KGRTASpC9NZSqRzdZEmi&#10;xusQu43h6zEnOI5mNPMmXwbTiTMNrrWMMJ0oEMSlrVquEXZvzzd3IJzXXOnOMiF8kYNlcXmR66yy&#10;I2/ovPW1iCXsMo3QeN9nUrqyIaPdxPbE0fuwg9E+yqGW1aDHWG46OVNqLo1uOS40uqenhsrj9mQQ&#10;Vu26DuPu0anPzfHlPXy/rvaLHvH6Kjzcg/AU/F8YfvEjOhSR6WBPXDnRIcQjHmGmEhDRTW/TFMQB&#10;IZlPE5BFLv/zFz8AAAD//wMAUEsBAi0AFAAGAAgAAAAhALaDOJL+AAAA4QEAABMAAAAAAAAAAAAA&#10;AAAAAAAAAFtDb250ZW50X1R5cGVzXS54bWxQSwECLQAUAAYACAAAACEAOP0h/9YAAACUAQAACwAA&#10;AAAAAAAAAAAAAAAvAQAAX3JlbHMvLnJlbHNQSwECLQAUAAYACAAAACEAPtcWHD0CAAB8BAAADgAA&#10;AAAAAAAAAAAAAAAuAgAAZHJzL2Uyb0RvYy54bWxQSwECLQAUAAYACAAAACEABOi6nd8AAAAHAQAA&#10;DwAAAAAAAAAAAAAAAACXBAAAZHJzL2Rvd25yZXYueG1sUEsFBgAAAAAEAAQA8wAAAKMFAAAAAA==&#10;" fillcolor="#f30388" strokecolor="#f30388">
                <v:textbox>
                  <w:txbxContent>
                    <w:p w14:paraId="498B42C0" w14:textId="77777777" w:rsidR="00C13625" w:rsidRDefault="00C13625" w:rsidP="00C13625">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O teste confirmou que o tratamento com ácido hialurônico nanoparticulado marcado com fluorescência facilitou a penetração cutânea. O teste de adsorção de lipossomas fosfolipídicos confirmou uma melhor adsorção no ácido hialurônico nanoparticulado em 35%, enquanto o não nanoparticulado atingiu 4,1%. Isso sugere que, em comparação, o ácido hialurônico nanoparticulado</w:t>
                      </w:r>
                    </w:p>
                    <w:p w14:paraId="7E8C8953" w14:textId="77777777" w:rsidR="00C13625" w:rsidRDefault="00C13625" w:rsidP="00C13625">
                      <w:pPr>
                        <w:spacing w:after="0" w:line="276" w:lineRule="auto"/>
                        <w:jc w:val="center"/>
                        <w:rPr>
                          <w:rFonts w:ascii="Swis721 Th BT" w:hAnsi="Swis721 Th BT"/>
                          <w:color w:val="FFFFFF" w:themeColor="background1"/>
                          <w:szCs w:val="23"/>
                        </w:rPr>
                      </w:pPr>
                      <w:proofErr w:type="gramStart"/>
                      <w:r>
                        <w:rPr>
                          <w:rFonts w:ascii="Swis721 Th BT" w:hAnsi="Swis721 Th BT"/>
                          <w:b/>
                          <w:color w:val="FFFFFF" w:themeColor="background1"/>
                          <w:sz w:val="23"/>
                          <w:szCs w:val="23"/>
                        </w:rPr>
                        <w:t>aumenta</w:t>
                      </w:r>
                      <w:proofErr w:type="gramEnd"/>
                      <w:r>
                        <w:rPr>
                          <w:rFonts w:ascii="Swis721 Th BT" w:hAnsi="Swis721 Th BT"/>
                          <w:b/>
                          <w:color w:val="FFFFFF" w:themeColor="background1"/>
                          <w:sz w:val="23"/>
                          <w:szCs w:val="23"/>
                        </w:rPr>
                        <w:t xml:space="preserve"> a permeabilidade da pele como resultado de uma interação mais forte com membranas biológicas.</w:t>
                      </w:r>
                    </w:p>
                  </w:txbxContent>
                </v:textbox>
                <w10:wrap anchorx="margin"/>
              </v:shape>
            </w:pict>
          </mc:Fallback>
        </mc:AlternateContent>
      </w:r>
    </w:p>
    <w:p w14:paraId="110E251B"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66B249C2"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60C48638"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6E5DFE03"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26E6B9F8"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7C7922C0" w14:textId="77777777" w:rsidR="00C13625" w:rsidRDefault="00C13625" w:rsidP="00C13625">
      <w:pPr>
        <w:spacing w:after="20" w:line="240" w:lineRule="auto"/>
        <w:jc w:val="both"/>
        <w:rPr>
          <w:rFonts w:ascii="Swis721 Th BT" w:eastAsia="MS Mincho" w:hAnsi="Swis721 Th BT" w:cs="Times New Roman"/>
          <w:color w:val="404040"/>
          <w:sz w:val="24"/>
          <w:szCs w:val="24"/>
        </w:rPr>
      </w:pPr>
    </w:p>
    <w:p w14:paraId="4E3720C7" w14:textId="77777777" w:rsidR="00C13625" w:rsidRDefault="00C13625" w:rsidP="00C13625">
      <w:pPr>
        <w:spacing w:after="20" w:line="240" w:lineRule="auto"/>
        <w:jc w:val="both"/>
        <w:rPr>
          <w:rFonts w:ascii="Swis721 Th BT" w:eastAsia="MS Mincho" w:hAnsi="Swis721 Th BT" w:cs="Times New Roman"/>
          <w:b/>
          <w:color w:val="0666A6"/>
          <w:sz w:val="16"/>
          <w:szCs w:val="16"/>
        </w:rPr>
      </w:pPr>
    </w:p>
    <w:p w14:paraId="33F1440A"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49CC13FE"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3527C161"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5132725D"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175A489B" w14:textId="77777777" w:rsidR="00C13625" w:rsidRDefault="00C13625" w:rsidP="00C13625">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noProof/>
          <w:color w:val="0666A6"/>
          <w:sz w:val="23"/>
          <w:szCs w:val="24"/>
          <w:lang w:eastAsia="pt-BR"/>
        </w:rPr>
        <mc:AlternateContent>
          <mc:Choice Requires="wps">
            <w:drawing>
              <wp:anchor distT="0" distB="0" distL="114300" distR="114300" simplePos="0" relativeHeight="251870208" behindDoc="0" locked="0" layoutInCell="1" allowOverlap="1" wp14:anchorId="2D11025C" wp14:editId="009444EA">
                <wp:simplePos x="0" y="0"/>
                <wp:positionH relativeFrom="column">
                  <wp:posOffset>3501390</wp:posOffset>
                </wp:positionH>
                <wp:positionV relativeFrom="paragraph">
                  <wp:posOffset>154305</wp:posOffset>
                </wp:positionV>
                <wp:extent cx="2628900" cy="581025"/>
                <wp:effectExtent l="0" t="0" r="19050" b="28575"/>
                <wp:wrapNone/>
                <wp:docPr id="979123135" name="Caixa de Texto 5"/>
                <wp:cNvGraphicFramePr/>
                <a:graphic xmlns:a="http://schemas.openxmlformats.org/drawingml/2006/main">
                  <a:graphicData uri="http://schemas.microsoft.com/office/word/2010/wordprocessingShape">
                    <wps:wsp>
                      <wps:cNvSpPr txBox="1"/>
                      <wps:spPr>
                        <a:xfrm>
                          <a:off x="0" y="0"/>
                          <a:ext cx="2628900" cy="581025"/>
                        </a:xfrm>
                        <a:prstGeom prst="rect">
                          <a:avLst/>
                        </a:prstGeom>
                        <a:solidFill>
                          <a:schemeClr val="lt1"/>
                        </a:solidFill>
                        <a:ln w="6350">
                          <a:solidFill>
                            <a:prstClr val="black"/>
                          </a:solidFill>
                        </a:ln>
                      </wps:spPr>
                      <wps:txbx>
                        <w:txbxContent>
                          <w:p w14:paraId="1096DD3D" w14:textId="77777777" w:rsidR="00C13625" w:rsidRDefault="00C13625" w:rsidP="00C13625">
                            <w:pPr>
                              <w:jc w:val="both"/>
                              <w:rPr>
                                <w:sz w:val="20"/>
                                <w:szCs w:val="20"/>
                              </w:rPr>
                            </w:pPr>
                            <w:r>
                              <w:rPr>
                                <w:sz w:val="20"/>
                                <w:szCs w:val="20"/>
                              </w:rPr>
                              <w:t>Taxa de absorção (%) do ácido hialurônico nanoparticulado (HANP) e não nanoparticulado (HA) em lipossomas fosfolipídicos.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11025C" id="Caixa de Texto 5" o:spid="_x0000_s1156" type="#_x0000_t202" style="position:absolute;left:0;text-align:left;margin-left:275.7pt;margin-top:12.15pt;width:207pt;height:45.7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MyRQIAAH4EAAAOAAAAZHJzL2Uyb0RvYy54bWysVEuP2jAQvlfqf7B8L3nwWECEFWVFVQl1&#10;V2Krno3jEKuOx7UNCf31HZvHQttT1YszL3+e+WYms8euUeQgrJOgC5r1UkqE5lBKvSvo19fVhzEl&#10;zjNdMgVaFPQoHH2cv383a81U5FCDKoUlCKLdtDUFrb030yRxvBYNcz0wQqOzAtswj6rdJaVlLaI3&#10;KsnTdJS0YEtjgQvn0Pp0ctJ5xK8qwf1zVTnhiSoo5ubjaeO5DWcyn7HpzjJTS35Og/1DFg2TGh+9&#10;Qj0xz8jeyj+gGsktOKh8j0OTQFVJLmINWE2W/lbNpmZGxFqQHGeuNLn/B8u/HF4skWVBJw+TLO9n&#10;/SElmjXYqiWTHSOlIK+i80CGgavWuCle2Ri85LuP0GHPL3aHxkBBV9kmfLE4gn5k/XhlGpEIR2M+&#10;yseTFF0cfcNxluYRPnm7bazznwQ0JAgFtdjJSDA7rJ3HTDD0EhIec6BkuZJKRSVMj1gqSw4M+658&#10;zBFv3EUpTdqCjvrDNALf+QL09f5WMf49VHmPgJrSaAycnGoPku+2XeQz6+cXZrZQHpEwC6fxc4av&#10;JD6wZs6/MIvzhkTgDvlnPCoFmBWcJUpqsD//Zg/xOAbopaTF+S2o+7FnVlCiPmsckEk2GISBj8pg&#10;+JCjYm8921uP3jdLQKoy3FbDoxjivbqIlYXmG67aIryKLqY5vl1QfxGX/rRVuKpcLBYxCEfcML/W&#10;G8MDdGiNhsXeQyVjCwNfJ27ONOKQR5bPCxm26FaPUW+/jfkvAAAA//8DAFBLAwQUAAYACAAAACEA&#10;bdZvHt0AAAAKAQAADwAAAGRycy9kb3ducmV2LnhtbEyPwU7DMAyG70i8Q2QkbiztWKeuNJ0ADS6c&#10;GIiz12RJRJNUSdaVt8ec2NH2p9/f325nN7BJxWSDF1AuCmDK90FarwV8frzc1cBSRi9xCF4J+FEJ&#10;tt31VYuNDGf/rqZ91oxCfGpQgMl5bDhPvVEO0yKMytPtGKLDTGPUXEY8U7gb+LIo1tyh9fTB4Kie&#10;jeq/9ycnYPekN7qvMZpdLa2d5q/jm34V4vZmfnwAltWc/2H40yd16MjpEE5eJjYIqKpyRaiA5eoe&#10;GAGbdUWLA5FlVQPvWn5ZofsFAAD//wMAUEsBAi0AFAAGAAgAAAAhALaDOJL+AAAA4QEAABMAAAAA&#10;AAAAAAAAAAAAAAAAAFtDb250ZW50X1R5cGVzXS54bWxQSwECLQAUAAYACAAAACEAOP0h/9YAAACU&#10;AQAACwAAAAAAAAAAAAAAAAAvAQAAX3JlbHMvLnJlbHNQSwECLQAUAAYACAAAACEAbznjMkUCAAB+&#10;BAAADgAAAAAAAAAAAAAAAAAuAgAAZHJzL2Uyb0RvYy54bWxQSwECLQAUAAYACAAAACEAbdZvHt0A&#10;AAAKAQAADwAAAAAAAAAAAAAAAACfBAAAZHJzL2Rvd25yZXYueG1sUEsFBgAAAAAEAAQA8wAAAKkF&#10;AAAAAA==&#10;" fillcolor="white [3201]" strokeweight=".5pt">
                <v:textbox>
                  <w:txbxContent>
                    <w:p w14:paraId="1096DD3D" w14:textId="77777777" w:rsidR="00C13625" w:rsidRDefault="00C13625" w:rsidP="00C13625">
                      <w:pPr>
                        <w:jc w:val="both"/>
                        <w:rPr>
                          <w:sz w:val="20"/>
                          <w:szCs w:val="20"/>
                        </w:rPr>
                      </w:pPr>
                      <w:r>
                        <w:rPr>
                          <w:sz w:val="20"/>
                          <w:szCs w:val="20"/>
                        </w:rPr>
                        <w:t>Taxa de absorção (%) do ácido hialurônico nanoparticulado (HANP) e não nanoparticulado (HA) em lipossomas fosfolipídicos.</w:t>
                      </w:r>
                    </w:p>
                  </w:txbxContent>
                </v:textbox>
              </v:shape>
            </w:pict>
          </mc:Fallback>
        </mc:AlternateContent>
      </w:r>
    </w:p>
    <w:p w14:paraId="7DA02E95"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052806E3" w14:textId="77777777" w:rsidR="00C13625" w:rsidRDefault="00C13625" w:rsidP="00C13625">
      <w:pPr>
        <w:spacing w:after="20" w:line="240" w:lineRule="auto"/>
        <w:jc w:val="both"/>
        <w:rPr>
          <w:rFonts w:ascii="Swis721 Th BT" w:eastAsia="MS Mincho" w:hAnsi="Swis721 Th BT" w:cs="Times New Roman"/>
          <w:b/>
          <w:color w:val="0666A6"/>
          <w:sz w:val="23"/>
          <w:szCs w:val="24"/>
        </w:rPr>
      </w:pPr>
    </w:p>
    <w:p w14:paraId="6B9CF693" w14:textId="77777777" w:rsidR="00C13625" w:rsidRDefault="00C13625" w:rsidP="00C13625">
      <w:pPr>
        <w:spacing w:after="0" w:line="240" w:lineRule="auto"/>
        <w:rPr>
          <w:rFonts w:ascii="Swis721 Th BT" w:eastAsia="MS Mincho" w:hAnsi="Swis721 Th BT" w:cs="Times New Roman"/>
          <w:b/>
          <w:color w:val="0666A6"/>
          <w:sz w:val="10"/>
          <w:szCs w:val="10"/>
        </w:rPr>
      </w:pPr>
    </w:p>
    <w:p w14:paraId="7FAC4382" w14:textId="77777777" w:rsidR="00C13625" w:rsidRDefault="00C13625" w:rsidP="00C13625">
      <w:pPr>
        <w:spacing w:after="0" w:line="240" w:lineRule="auto"/>
        <w:rPr>
          <w:rFonts w:ascii="Swis721 Th BT" w:eastAsia="MS Mincho" w:hAnsi="Swis721 Th BT" w:cs="Times New Roman"/>
          <w:b/>
          <w:color w:val="0666A6"/>
          <w:sz w:val="10"/>
          <w:szCs w:val="10"/>
        </w:rPr>
      </w:pPr>
    </w:p>
    <w:p w14:paraId="0EA6D7D4" w14:textId="77777777" w:rsidR="00C13625" w:rsidRDefault="00C13625" w:rsidP="00C13625">
      <w:pPr>
        <w:spacing w:after="0" w:line="240" w:lineRule="auto"/>
        <w:rPr>
          <w:rFonts w:ascii="Swis721 Th BT" w:eastAsia="MS Mincho" w:hAnsi="Swis721 Th BT" w:cs="Times New Roman"/>
          <w:b/>
          <w:color w:val="0666A6"/>
          <w:sz w:val="10"/>
          <w:szCs w:val="10"/>
        </w:rPr>
      </w:pPr>
    </w:p>
    <w:p w14:paraId="31B28E66" w14:textId="77777777" w:rsidR="00C13625" w:rsidRDefault="00C13625" w:rsidP="00C13625">
      <w:pPr>
        <w:spacing w:after="0" w:line="240" w:lineRule="auto"/>
        <w:rPr>
          <w:rFonts w:ascii="Swis721 Th BT" w:hAnsi="Swis721 Th BT"/>
          <w:color w:val="F30388"/>
          <w:sz w:val="10"/>
          <w:szCs w:val="10"/>
        </w:rPr>
      </w:pPr>
    </w:p>
    <w:p w14:paraId="2A0DA33E" w14:textId="77777777" w:rsidR="00C13625" w:rsidRDefault="00C13625" w:rsidP="00C13625">
      <w:pPr>
        <w:pStyle w:val="Corpo"/>
        <w:numPr>
          <w:ilvl w:val="0"/>
          <w:numId w:val="47"/>
        </w:numPr>
        <w:rPr>
          <w:b/>
          <w:bCs/>
        </w:rPr>
      </w:pPr>
      <w:r>
        <w:rPr>
          <w:b/>
          <w:bCs/>
        </w:rPr>
        <w:t>Combinação de Colágeno Recombinante Humano com Ácido Hialurônico Apresenta Desempenho Mais Significativa na Manutenção da Homeostase da Pele</w:t>
      </w:r>
    </w:p>
    <w:p w14:paraId="683C403C" w14:textId="77777777" w:rsidR="00C13625" w:rsidRDefault="00C13625" w:rsidP="00C13625">
      <w:pPr>
        <w:pStyle w:val="Corpo"/>
        <w:rPr>
          <w:b/>
          <w:bCs/>
          <w:sz w:val="16"/>
          <w:szCs w:val="16"/>
        </w:rPr>
      </w:pPr>
    </w:p>
    <w:p w14:paraId="6A793F45" w14:textId="77777777" w:rsidR="00C13625" w:rsidRDefault="00C13625" w:rsidP="00C13625">
      <w:pPr>
        <w:pStyle w:val="Corpo"/>
        <w:spacing w:line="276" w:lineRule="auto"/>
        <w:ind w:right="4535"/>
      </w:pPr>
      <w:r>
        <w:rPr>
          <w:rFonts w:cs="Times New Roman"/>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1872256" behindDoc="0" locked="0" layoutInCell="1" allowOverlap="1" wp14:anchorId="53246F0B" wp14:editId="37C4CF04">
                <wp:simplePos x="0" y="0"/>
                <wp:positionH relativeFrom="column">
                  <wp:posOffset>2948940</wp:posOffset>
                </wp:positionH>
                <wp:positionV relativeFrom="paragraph">
                  <wp:posOffset>1884045</wp:posOffset>
                </wp:positionV>
                <wp:extent cx="3200400" cy="361950"/>
                <wp:effectExtent l="0" t="0" r="19050" b="19050"/>
                <wp:wrapNone/>
                <wp:docPr id="399471532" name="Caixa de Texto 5"/>
                <wp:cNvGraphicFramePr/>
                <a:graphic xmlns:a="http://schemas.openxmlformats.org/drawingml/2006/main">
                  <a:graphicData uri="http://schemas.microsoft.com/office/word/2010/wordprocessingShape">
                    <wps:wsp>
                      <wps:cNvSpPr txBox="1"/>
                      <wps:spPr>
                        <a:xfrm>
                          <a:off x="0" y="0"/>
                          <a:ext cx="3200400" cy="361950"/>
                        </a:xfrm>
                        <a:prstGeom prst="rect">
                          <a:avLst/>
                        </a:prstGeom>
                        <a:solidFill>
                          <a:sysClr val="window" lastClr="FFFFFF"/>
                        </a:solidFill>
                        <a:ln w="6350">
                          <a:solidFill>
                            <a:prstClr val="black"/>
                          </a:solidFill>
                        </a:ln>
                      </wps:spPr>
                      <wps:txbx>
                        <w:txbxContent>
                          <w:p w14:paraId="793C2EA9" w14:textId="77777777" w:rsidR="00C13625" w:rsidRDefault="00C13625" w:rsidP="00C13625">
                            <w:pPr>
                              <w:jc w:val="both"/>
                            </w:pPr>
                            <w:r>
                              <w:t>Gráfico para o teste de degradação.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53246F0B" id="_x0000_s1157" type="#_x0000_t202" style="position:absolute;left:0;text-align:left;margin-left:232.2pt;margin-top:148.35pt;width:252pt;height:28.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sTQIAAI8EAAAOAAAAZHJzL2Uyb0RvYy54bWysVE1v2zAMvQ/YfxB0Xx3HSdsEdYosRYYB&#10;xVogHXZWZLkxJouapMTOfv2elI92607DclAoknokH0nf3PatZjvlfEOm5PnFgDNlJFWNeS7516fl&#10;h2vOfBCmEpqMKvleeX47e//uprNTNaQN6Uo5BhDjp50t+SYEO80yLzeqFf6CrDIw1uRaEXB1z1nl&#10;RAf0VmfDweAy68hV1pFU3kN7dzDyWcKvayXDQ117FZguOXIL6XTpXMczm92I6bMTdtPIYxriH7Jo&#10;RWMQ9Ax1J4JgW9e8gWob6chTHS4ktRnVdSNVqgHV5IM/qllthFWpFpDj7Zkm//9g5Zfdo2NNVfJi&#10;Mhld5eNiyJkRLVq1EE0vWKXYk+oDsXHkqrN+iicri0eh/0g9en7SeygjBX3t2viP4hjsYH1/ZhpI&#10;TEJZoHejAUwStuIyn4xTK7KX19b58ElRy6JQcodOJoLF7t4HZALXk0sM5kk31bLROl32fqEd2wk0&#10;HbNSUceZFj5AWfJl+sWkAfHbM21YV/LLArm8gYyxzphrLeT3twjA0wawkaQDGVEK/bpPBOdFcaJq&#10;TdUeDDo6zKO3ctkgwD1yfBQOAwhmsFThAUetCVnRUeJsQ+7n3/TRH3MBK2cdBrrk/sdWOIXSPxtM&#10;zCQfjeIGpMtofDXExb22rF9bzLZdEOjLsb5WJjH6B30Sa0ftN+zePEaFSRiJ2CUPJ3ERDmuG3ZVq&#10;Pk9OmHkrwr1ZWRmhI8uG5ttAdZN6Gvk6cHOkEVOf+nTc0LhWr+/J6+U7MvsFAAD//wMAUEsDBBQA&#10;BgAIAAAAIQD4qboM4AAAAAsBAAAPAAAAZHJzL2Rvd25yZXYueG1sTI/BTsMwDIbvk3iHyJO4bem2&#10;0rWl7oSQOCJE4QC3LAltoHGqJuvKnp5wgqPtT7+/vzrMtmeTHr1xhLBZJ8A0SacMtQivLw+rHJgP&#10;gpToHWmEb+3hUF8tKlEqd6ZnPTWhZTGEfCkQuhCGknMvO22FX7tBU7x9uNGKEMex5WoU5xhue75N&#10;koxbYSh+6MSg7zstv5qTRVD05ki+m8eLoUaa4vKUf8oJ8Xo5390CC3oOfzD86kd1qKPT0Z1IedYj&#10;pFmaRhRhW2R7YJEosjxujgi7m90eeF3x/x3qHwAAAP//AwBQSwECLQAUAAYACAAAACEAtoM4kv4A&#10;AADhAQAAEwAAAAAAAAAAAAAAAAAAAAAAW0NvbnRlbnRfVHlwZXNdLnhtbFBLAQItABQABgAIAAAA&#10;IQA4/SH/1gAAAJQBAAALAAAAAAAAAAAAAAAAAC8BAABfcmVscy8ucmVsc1BLAQItABQABgAIAAAA&#10;IQAnRv/sTQIAAI8EAAAOAAAAAAAAAAAAAAAAAC4CAABkcnMvZTJvRG9jLnhtbFBLAQItABQABgAI&#10;AAAAIQD4qboM4AAAAAsBAAAPAAAAAAAAAAAAAAAAAKcEAABkcnMvZG93bnJldi54bWxQSwUGAAAA&#10;AAQABADzAAAAtAUAAAAA&#10;" fillcolor="window" strokeweight=".5pt">
                <v:textbox>
                  <w:txbxContent>
                    <w:p w14:paraId="793C2EA9" w14:textId="77777777" w:rsidR="00C13625" w:rsidRDefault="00C13625" w:rsidP="00C13625">
                      <w:pPr>
                        <w:jc w:val="both"/>
                      </w:pPr>
                      <w:r>
                        <w:t>Gráfico para o teste de degradação.</w:t>
                      </w:r>
                    </w:p>
                  </w:txbxContent>
                </v:textbox>
              </v:shape>
            </w:pict>
          </mc:Fallback>
        </mc:AlternateContent>
      </w:r>
      <w:r>
        <w:rPr>
          <w:noProof/>
          <w:lang w:eastAsia="pt-BR"/>
        </w:rPr>
        <mc:AlternateContent>
          <mc:Choice Requires="wps">
            <w:drawing>
              <wp:anchor distT="0" distB="0" distL="114300" distR="114300" simplePos="0" relativeHeight="251871232" behindDoc="0" locked="0" layoutInCell="1" allowOverlap="1" wp14:anchorId="14469F7A" wp14:editId="7460C8AF">
                <wp:simplePos x="0" y="0"/>
                <wp:positionH relativeFrom="column">
                  <wp:posOffset>2948940</wp:posOffset>
                </wp:positionH>
                <wp:positionV relativeFrom="paragraph">
                  <wp:posOffset>93345</wp:posOffset>
                </wp:positionV>
                <wp:extent cx="3171190" cy="1724025"/>
                <wp:effectExtent l="0" t="0" r="10160" b="28575"/>
                <wp:wrapNone/>
                <wp:docPr id="1968274224" name="Caixa de Texto 6"/>
                <wp:cNvGraphicFramePr/>
                <a:graphic xmlns:a="http://schemas.openxmlformats.org/drawingml/2006/main">
                  <a:graphicData uri="http://schemas.microsoft.com/office/word/2010/wordprocessingShape">
                    <wps:wsp>
                      <wps:cNvSpPr txBox="1"/>
                      <wps:spPr>
                        <a:xfrm>
                          <a:off x="0" y="0"/>
                          <a:ext cx="3171190" cy="1724025"/>
                        </a:xfrm>
                        <a:prstGeom prst="rect">
                          <a:avLst/>
                        </a:prstGeom>
                        <a:solidFill>
                          <a:schemeClr val="lt1"/>
                        </a:solidFill>
                        <a:ln w="6350">
                          <a:solidFill>
                            <a:prstClr val="black"/>
                          </a:solidFill>
                        </a:ln>
                      </wps:spPr>
                      <wps:txbx>
                        <w:txbxContent>
                          <w:p w14:paraId="1921FE20" w14:textId="77777777" w:rsidR="00C13625" w:rsidRDefault="00C13625" w:rsidP="00C13625">
                            <w:r>
                              <w:rPr>
                                <w:noProof/>
                                <w:lang w:eastAsia="pt-BR"/>
                              </w:rPr>
                              <w:drawing>
                                <wp:inline distT="0" distB="0" distL="0" distR="0" wp14:anchorId="5F906736" wp14:editId="41D46586">
                                  <wp:extent cx="3314700" cy="1609725"/>
                                  <wp:effectExtent l="0" t="0" r="0" b="9525"/>
                                  <wp:docPr id="192306847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68471" name="Imagem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314700" cy="1609725"/>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4469F7A" id="_x0000_s1158" type="#_x0000_t202" style="position:absolute;left:0;text-align:left;margin-left:232.2pt;margin-top:7.35pt;width:249.7pt;height:135.7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RsRwIAAIAEAAAOAAAAZHJzL2Uyb0RvYy54bWysVN+P2jAMfp+0/yHK++gPChyIcmKcmCad&#10;didx055DmkK0NM6SQMv++jkpcNy2p2kvqWM7n+3Pduf3XaPIUVgnQZc0G6SUCM2hknpX0q8v6w93&#10;lDjPdMUUaFHSk3D0fvH+3bw1M5HDHlQlLEEQ7WatKeneezNLEsf3omFuAEZoNNZgG+bxandJZVmL&#10;6I1K8jQdJy3YyljgwjnUPvRGuoj4dS24f6prJzxRJcXcfDxtPLfhTBZzNttZZvaSn9Ng/5BFw6TG&#10;oFeoB+YZOVj5B1QjuQUHtR9waBKoa8lFrAGrydLfqtnsmRGxFiTHmStN7v/B8i/HZ0tkhb2bju/y&#10;SZHnBSWaNdirFZMdI5UgL6LzQMaBrNa4Gb7ZGHzlu4/Q4cOL3qEycNDVtglfrI6gHWk/XalGJMJR&#10;OcwmWTZFE0dbNsmLNB8FnOT1ubHOfxLQkCCU1GIvI8Xs+Oh873pxCdEcKFmtpVLxEuZHrJQlR4ad&#10;Vz4mieBvvJQmbUnHw1Eagd/YAvT1/VYx/v2c3o0X4imNOQdS+uKD5Ltt1zM6LC7UbKE6IWMW+gF0&#10;hq8lBnhkzj8zixOHTOAW+Sc8agWYFZwlSvZgf/5NH/xxENBKSYsTXFL348CsoER91jgi06wowsjH&#10;SzGa5Hixt5btrUUfmhUgVRnuq+FRDP5eXcTaQvMNl20ZoqKJaY6xS+ov4sr3e4XLysVyGZ1wyA3z&#10;j3pjeIAOrdGwPHioZWxh4Kvn5kwjjnkcgvNKhj26vUev1x/H4hcAAAD//wMAUEsDBBQABgAIAAAA&#10;IQDXI/a13QAAAAoBAAAPAAAAZHJzL2Rvd25yZXYueG1sTI/BTsMwEETvSPyDtUjcqEOIQhriVIAK&#10;F04tiLMbb22L2I5sNw1/z3KC42qeZt90m8WNbMaYbPACblcFMPRDUNZrAR/vLzcNsJSlV3IMHgV8&#10;Y4JNf3nRyVaFs9/hvM+aUYlPrRRgcp5aztNg0Mm0ChN6yo4hOpnpjJqrKM9U7kZeFkXNnbSePhg5&#10;4bPB4Wt/cgK2T3qth0ZGs22UtfPyeXzTr0JcXy2PD8AyLvkPhl99UoeenA7h5FVio4CqripCKaju&#10;gRGwru9oy0FA2dQl8L7j/yf0PwAAAP//AwBQSwECLQAUAAYACAAAACEAtoM4kv4AAADhAQAAEwAA&#10;AAAAAAAAAAAAAAAAAAAAW0NvbnRlbnRfVHlwZXNdLnhtbFBLAQItABQABgAIAAAAIQA4/SH/1gAA&#10;AJQBAAALAAAAAAAAAAAAAAAAAC8BAABfcmVscy8ucmVsc1BLAQItABQABgAIAAAAIQB8uLRsRwIA&#10;AIAEAAAOAAAAAAAAAAAAAAAAAC4CAABkcnMvZTJvRG9jLnhtbFBLAQItABQABgAIAAAAIQDXI/a1&#10;3QAAAAoBAAAPAAAAAAAAAAAAAAAAAKEEAABkcnMvZG93bnJldi54bWxQSwUGAAAAAAQABADzAAAA&#10;qwUAAAAA&#10;" fillcolor="white [3201]" strokeweight=".5pt">
                <v:textbox>
                  <w:txbxContent>
                    <w:p w14:paraId="1921FE20" w14:textId="77777777" w:rsidR="00C13625" w:rsidRDefault="00C13625" w:rsidP="00C13625">
                      <w:r>
                        <w:rPr>
                          <w:noProof/>
                          <w:lang w:eastAsia="pt-BR"/>
                        </w:rPr>
                        <w:drawing>
                          <wp:inline distT="0" distB="0" distL="0" distR="0" wp14:anchorId="5F906736" wp14:editId="41D46586">
                            <wp:extent cx="3314700" cy="1609725"/>
                            <wp:effectExtent l="0" t="0" r="0" b="9525"/>
                            <wp:docPr id="192306847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68471" name="Imagem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314700" cy="1609725"/>
                                    </a:xfrm>
                                    <a:prstGeom prst="rect">
                                      <a:avLst/>
                                    </a:prstGeom>
                                    <a:noFill/>
                                    <a:ln>
                                      <a:noFill/>
                                    </a:ln>
                                  </pic:spPr>
                                </pic:pic>
                              </a:graphicData>
                            </a:graphic>
                          </wp:inline>
                        </w:drawing>
                      </w:r>
                      <w:r>
                        <w:t xml:space="preserve">  </w:t>
                      </w:r>
                    </w:p>
                  </w:txbxContent>
                </v:textbox>
              </v:shape>
            </w:pict>
          </mc:Fallback>
        </mc:AlternateContent>
      </w:r>
      <w:r>
        <w:t>Neste estudo, uma malha tridimensional foi criada pela mistura de colágeno recombinante humano e ácido hialurônico (AH). Foram analisadas as propriedades básicas dos compostos em comparação ao colágeno recombinante isolado. Comparado com o colágeno recombinante isolado, o colágeno associado ao AH resultou em melhor resistência mecânica, absorção de água e estabilidade térmica. A biocompatibilidade e proliferação de fibroblastos no colágeno associado ao AH também apresentou bom desempenho.</w:t>
      </w:r>
    </w:p>
    <w:p w14:paraId="487D3579" w14:textId="77777777" w:rsidR="00C13625" w:rsidRPr="009626EF" w:rsidRDefault="00C13625" w:rsidP="00C13625">
      <w:pPr>
        <w:pStyle w:val="Ttulo1"/>
      </w:pPr>
      <w:bookmarkStart w:id="178" w:name="_Toc184280922"/>
      <w:bookmarkStart w:id="179" w:name="_Toc191035800"/>
      <w:r>
        <w:t>Formulário</w:t>
      </w:r>
      <w:bookmarkEnd w:id="178"/>
      <w:bookmarkEnd w:id="179"/>
    </w:p>
    <w:p w14:paraId="06794305" w14:textId="77777777" w:rsidR="00C13625" w:rsidRDefault="00C13625" w:rsidP="00C13625">
      <w:pPr>
        <w:pStyle w:val="Corpo"/>
        <w:rPr>
          <w:szCs w:val="23"/>
        </w:rPr>
      </w:pPr>
    </w:p>
    <w:p w14:paraId="750CC50B" w14:textId="77777777" w:rsidR="00C13625" w:rsidRPr="001B0CCF" w:rsidRDefault="00C13625" w:rsidP="00C13625">
      <w:pPr>
        <w:pStyle w:val="Corpo"/>
        <w:rPr>
          <w:szCs w:val="23"/>
        </w:rPr>
      </w:pPr>
    </w:p>
    <w:p w14:paraId="05F039FA" w14:textId="77777777" w:rsidR="00C13625" w:rsidRDefault="00C13625" w:rsidP="00C13625">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HyaloCollagreen ECO Combinação de Ácido Hialurônico e Colágeno vegano do tipo III</w:t>
      </w:r>
    </w:p>
    <w:p w14:paraId="6BECCC69" w14:textId="77777777" w:rsidR="00C13625" w:rsidRDefault="00C13625" w:rsidP="00C13625">
      <w:pPr>
        <w:spacing w:after="20" w:line="240" w:lineRule="auto"/>
        <w:jc w:val="both"/>
        <w:rPr>
          <w:rFonts w:ascii="Swis721 Th BT" w:eastAsia="MS Mincho" w:hAnsi="Swis721 Th BT"/>
          <w:color w:val="404040" w:themeColor="text1" w:themeTint="BF"/>
          <w:sz w:val="23"/>
          <w:szCs w:val="24"/>
        </w:rPr>
      </w:pPr>
    </w:p>
    <w:tbl>
      <w:tblPr>
        <w:tblStyle w:val="Tabelacomgrade12"/>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7C0EBF3F"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66AD8DE" w14:textId="77777777" w:rsidR="00C13625" w:rsidRDefault="00C13625" w:rsidP="00756363">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 xml:space="preserve"> Gel de HyaloCollagreen ECO</w:t>
            </w:r>
          </w:p>
        </w:tc>
      </w:tr>
      <w:tr w:rsidR="00C13625" w14:paraId="1049E27D"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CBC4CD" w14:textId="77777777" w:rsidR="00C13625" w:rsidRDefault="00C13625" w:rsidP="00756363">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HyaloCollagreen ECO...............1,0 a 10,0%</w:t>
            </w:r>
          </w:p>
        </w:tc>
      </w:tr>
      <w:tr w:rsidR="00C13625" w14:paraId="1445D894"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828C1B" w14:textId="77777777" w:rsidR="00C13625" w:rsidRDefault="00C13625" w:rsidP="00756363">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Gel q.s.p. ..........................................60 mL</w:t>
            </w:r>
          </w:p>
        </w:tc>
      </w:tr>
    </w:tbl>
    <w:p w14:paraId="5692677A" w14:textId="77777777" w:rsidR="00C13625" w:rsidRPr="009C5820" w:rsidRDefault="00C13625" w:rsidP="00C13625">
      <w:pPr>
        <w:spacing w:after="20" w:line="240" w:lineRule="auto"/>
        <w:ind w:right="4762"/>
        <w:jc w:val="center"/>
        <w:rPr>
          <w:rFonts w:ascii="Swis721 Th BT" w:eastAsia="MS Mincho" w:hAnsi="Swis721 Th BT"/>
          <w:color w:val="404040" w:themeColor="text1" w:themeTint="BF"/>
        </w:rPr>
      </w:pPr>
      <w:r w:rsidRPr="009C5820">
        <w:rPr>
          <w:rFonts w:ascii="Swis721 Th BT" w:eastAsia="MS Mincho" w:hAnsi="Swis721 Th BT"/>
          <w:color w:val="404040" w:themeColor="text1" w:themeTint="BF"/>
        </w:rPr>
        <w:t>Aplicação diária ou conforme orientação médica.</w:t>
      </w:r>
    </w:p>
    <w:p w14:paraId="499898A0" w14:textId="77777777" w:rsidR="00C13625" w:rsidRDefault="00C13625" w:rsidP="00C13625">
      <w:pPr>
        <w:pStyle w:val="Corpo"/>
        <w:rPr>
          <w:szCs w:val="23"/>
        </w:rPr>
      </w:pPr>
    </w:p>
    <w:p w14:paraId="7E23FBC7" w14:textId="77777777" w:rsidR="00C13625" w:rsidRDefault="00C13625" w:rsidP="00C13625">
      <w:pPr>
        <w:pStyle w:val="Corpo"/>
        <w:ind w:right="3969"/>
        <w:jc w:val="left"/>
        <w:rPr>
          <w:sz w:val="16"/>
          <w:szCs w:val="16"/>
        </w:rPr>
      </w:pPr>
    </w:p>
    <w:p w14:paraId="457EF056" w14:textId="77777777" w:rsidR="00C13625" w:rsidRDefault="00C13625" w:rsidP="00C13625">
      <w:pPr>
        <w:pStyle w:val="Corpo"/>
        <w:ind w:right="3969"/>
        <w:jc w:val="left"/>
        <w:rPr>
          <w:sz w:val="16"/>
          <w:szCs w:val="16"/>
        </w:rPr>
      </w:pPr>
    </w:p>
    <w:p w14:paraId="31D6F493" w14:textId="77777777" w:rsidR="00C13625" w:rsidRDefault="00C13625" w:rsidP="00C13625">
      <w:pPr>
        <w:pStyle w:val="Corpo"/>
        <w:ind w:right="3969"/>
        <w:jc w:val="left"/>
        <w:rPr>
          <w:sz w:val="16"/>
          <w:szCs w:val="16"/>
        </w:rPr>
      </w:pPr>
    </w:p>
    <w:p w14:paraId="1E71835F" w14:textId="77777777" w:rsidR="00C13625" w:rsidRDefault="00C13625" w:rsidP="00C13625">
      <w:pPr>
        <w:pStyle w:val="Corpo"/>
        <w:ind w:right="3969"/>
        <w:jc w:val="left"/>
        <w:rPr>
          <w:sz w:val="16"/>
          <w:szCs w:val="16"/>
        </w:rPr>
      </w:pPr>
    </w:p>
    <w:p w14:paraId="03C9906F" w14:textId="77777777" w:rsidR="00C13625" w:rsidRDefault="00C13625" w:rsidP="00C13625">
      <w:pPr>
        <w:pStyle w:val="Corpo"/>
        <w:ind w:right="3969"/>
        <w:jc w:val="left"/>
        <w:rPr>
          <w:sz w:val="16"/>
          <w:szCs w:val="16"/>
        </w:rPr>
      </w:pPr>
    </w:p>
    <w:p w14:paraId="66B69949" w14:textId="77777777" w:rsidR="00C13625" w:rsidRDefault="00C13625" w:rsidP="00C13625">
      <w:pPr>
        <w:pStyle w:val="Corpo"/>
        <w:ind w:right="3969"/>
        <w:jc w:val="left"/>
        <w:rPr>
          <w:sz w:val="16"/>
          <w:szCs w:val="16"/>
        </w:rPr>
      </w:pPr>
    </w:p>
    <w:p w14:paraId="062370BF" w14:textId="77777777" w:rsidR="00C13625" w:rsidRDefault="00C13625" w:rsidP="00C13625">
      <w:pPr>
        <w:pStyle w:val="Corpo"/>
        <w:ind w:right="3969"/>
        <w:jc w:val="left"/>
        <w:rPr>
          <w:sz w:val="16"/>
          <w:szCs w:val="16"/>
        </w:rPr>
      </w:pPr>
    </w:p>
    <w:p w14:paraId="18A90018" w14:textId="77777777" w:rsidR="00C13625" w:rsidRDefault="00C13625" w:rsidP="00C13625">
      <w:pPr>
        <w:pStyle w:val="Corpo"/>
        <w:ind w:right="3969"/>
        <w:jc w:val="left"/>
        <w:rPr>
          <w:sz w:val="16"/>
          <w:szCs w:val="16"/>
        </w:rPr>
      </w:pPr>
    </w:p>
    <w:p w14:paraId="26754EBE" w14:textId="77777777" w:rsidR="00C13625" w:rsidRDefault="00C13625" w:rsidP="00C13625">
      <w:pPr>
        <w:pStyle w:val="Corpo"/>
        <w:ind w:right="3969"/>
        <w:jc w:val="left"/>
        <w:rPr>
          <w:sz w:val="16"/>
          <w:szCs w:val="16"/>
        </w:rPr>
      </w:pPr>
    </w:p>
    <w:p w14:paraId="7D5AA76F" w14:textId="77777777" w:rsidR="00C13625" w:rsidRDefault="00C13625" w:rsidP="00C13625">
      <w:pPr>
        <w:pStyle w:val="Corpo"/>
        <w:ind w:right="3969"/>
        <w:jc w:val="left"/>
        <w:rPr>
          <w:sz w:val="16"/>
          <w:szCs w:val="16"/>
        </w:rPr>
      </w:pPr>
    </w:p>
    <w:p w14:paraId="19D65A6B" w14:textId="77777777" w:rsidR="00C13625" w:rsidRDefault="00C13625" w:rsidP="00C13625">
      <w:pPr>
        <w:pStyle w:val="Corpo"/>
        <w:ind w:right="3969"/>
        <w:jc w:val="left"/>
        <w:rPr>
          <w:sz w:val="16"/>
          <w:szCs w:val="16"/>
        </w:rPr>
      </w:pPr>
    </w:p>
    <w:p w14:paraId="4F576F8C" w14:textId="77777777" w:rsidR="00C13625" w:rsidRDefault="00C13625" w:rsidP="00C13625">
      <w:pPr>
        <w:pStyle w:val="Corpo"/>
        <w:ind w:right="3969"/>
        <w:jc w:val="left"/>
        <w:rPr>
          <w:sz w:val="16"/>
          <w:szCs w:val="16"/>
        </w:rPr>
      </w:pPr>
    </w:p>
    <w:p w14:paraId="685F1BEF" w14:textId="77777777" w:rsidR="00C13625" w:rsidRDefault="00C13625" w:rsidP="00C13625">
      <w:pPr>
        <w:pStyle w:val="Corpo"/>
        <w:ind w:right="3969"/>
        <w:jc w:val="left"/>
        <w:rPr>
          <w:sz w:val="16"/>
          <w:szCs w:val="16"/>
        </w:rPr>
      </w:pPr>
    </w:p>
    <w:p w14:paraId="23BF8401" w14:textId="77777777" w:rsidR="00C13625" w:rsidRDefault="00C13625" w:rsidP="00C13625">
      <w:pPr>
        <w:pStyle w:val="Corpo"/>
        <w:ind w:right="3969"/>
        <w:jc w:val="left"/>
        <w:rPr>
          <w:sz w:val="16"/>
          <w:szCs w:val="16"/>
        </w:rPr>
      </w:pPr>
    </w:p>
    <w:p w14:paraId="0537EE96" w14:textId="77777777" w:rsidR="00C13625" w:rsidRDefault="00C13625" w:rsidP="00C13625">
      <w:pPr>
        <w:pStyle w:val="Corpo"/>
        <w:ind w:right="3969"/>
        <w:jc w:val="left"/>
        <w:rPr>
          <w:sz w:val="16"/>
          <w:szCs w:val="16"/>
        </w:rPr>
      </w:pPr>
    </w:p>
    <w:p w14:paraId="4DC8AA43" w14:textId="77777777" w:rsidR="00C13625" w:rsidRDefault="00C13625" w:rsidP="00C13625">
      <w:pPr>
        <w:pStyle w:val="Corpo"/>
        <w:ind w:right="3969"/>
        <w:jc w:val="left"/>
        <w:rPr>
          <w:sz w:val="16"/>
          <w:szCs w:val="16"/>
        </w:rPr>
      </w:pPr>
    </w:p>
    <w:p w14:paraId="2638A7E7" w14:textId="77777777" w:rsidR="00C13625" w:rsidRDefault="00C13625" w:rsidP="00C13625">
      <w:pPr>
        <w:pStyle w:val="Corpo"/>
        <w:ind w:right="3969"/>
        <w:jc w:val="left"/>
        <w:rPr>
          <w:sz w:val="16"/>
          <w:szCs w:val="16"/>
        </w:rPr>
      </w:pPr>
    </w:p>
    <w:p w14:paraId="668E2168" w14:textId="77777777" w:rsidR="00C13625" w:rsidRDefault="00C13625" w:rsidP="00C13625">
      <w:pPr>
        <w:pStyle w:val="Corpo"/>
        <w:ind w:right="3969"/>
        <w:jc w:val="left"/>
        <w:rPr>
          <w:sz w:val="16"/>
          <w:szCs w:val="16"/>
        </w:rPr>
      </w:pPr>
    </w:p>
    <w:p w14:paraId="75A48079" w14:textId="77777777" w:rsidR="00C13625" w:rsidRDefault="00C13625" w:rsidP="00C13625">
      <w:pPr>
        <w:pStyle w:val="Corpo"/>
        <w:ind w:right="3969"/>
        <w:jc w:val="left"/>
        <w:rPr>
          <w:sz w:val="16"/>
          <w:szCs w:val="16"/>
        </w:rPr>
      </w:pPr>
    </w:p>
    <w:p w14:paraId="42E19F2A" w14:textId="77777777" w:rsidR="00C13625" w:rsidRDefault="00C13625" w:rsidP="00C13625">
      <w:pPr>
        <w:pStyle w:val="Corpo"/>
        <w:ind w:right="3969"/>
        <w:jc w:val="left"/>
        <w:rPr>
          <w:sz w:val="16"/>
          <w:szCs w:val="16"/>
        </w:rPr>
      </w:pPr>
    </w:p>
    <w:p w14:paraId="64A3D5D0" w14:textId="77777777" w:rsidR="00C13625" w:rsidRDefault="00C13625" w:rsidP="00C13625">
      <w:pPr>
        <w:pStyle w:val="Corpo"/>
        <w:ind w:right="3969"/>
        <w:jc w:val="left"/>
        <w:rPr>
          <w:sz w:val="16"/>
          <w:szCs w:val="16"/>
        </w:rPr>
      </w:pPr>
    </w:p>
    <w:p w14:paraId="7C4E784E" w14:textId="77777777" w:rsidR="00C13625" w:rsidRDefault="00C13625" w:rsidP="00C13625">
      <w:pPr>
        <w:pStyle w:val="Corpo"/>
        <w:ind w:right="3969"/>
        <w:jc w:val="left"/>
        <w:rPr>
          <w:sz w:val="16"/>
          <w:szCs w:val="16"/>
        </w:rPr>
      </w:pPr>
    </w:p>
    <w:p w14:paraId="696A502E" w14:textId="77777777" w:rsidR="00C13625" w:rsidRDefault="00C13625" w:rsidP="00C13625">
      <w:pPr>
        <w:pStyle w:val="Corpo"/>
        <w:ind w:right="3969"/>
        <w:jc w:val="left"/>
        <w:rPr>
          <w:sz w:val="16"/>
          <w:szCs w:val="16"/>
        </w:rPr>
      </w:pPr>
    </w:p>
    <w:p w14:paraId="2E92DAB1" w14:textId="77777777" w:rsidR="00C13625" w:rsidRDefault="00C13625" w:rsidP="00C13625">
      <w:pPr>
        <w:pStyle w:val="Corpo"/>
        <w:ind w:right="3969"/>
        <w:jc w:val="left"/>
        <w:rPr>
          <w:sz w:val="16"/>
          <w:szCs w:val="16"/>
        </w:rPr>
      </w:pPr>
    </w:p>
    <w:p w14:paraId="52DC73F1" w14:textId="77777777" w:rsidR="00C13625" w:rsidRDefault="00C13625" w:rsidP="00C13625">
      <w:pPr>
        <w:pStyle w:val="Corpo"/>
        <w:ind w:right="3969"/>
        <w:jc w:val="left"/>
        <w:rPr>
          <w:sz w:val="16"/>
          <w:szCs w:val="16"/>
        </w:rPr>
      </w:pPr>
    </w:p>
    <w:p w14:paraId="6E58D4DE" w14:textId="77777777" w:rsidR="00C13625" w:rsidRDefault="00C13625" w:rsidP="00C13625">
      <w:pPr>
        <w:pStyle w:val="Corpo"/>
        <w:ind w:right="3969"/>
        <w:jc w:val="left"/>
        <w:rPr>
          <w:sz w:val="16"/>
          <w:szCs w:val="16"/>
        </w:rPr>
      </w:pPr>
    </w:p>
    <w:p w14:paraId="60EB2D33" w14:textId="77777777" w:rsidR="00C13625" w:rsidRDefault="00C13625" w:rsidP="00C13625">
      <w:pPr>
        <w:pStyle w:val="Corpo"/>
        <w:ind w:right="3969"/>
        <w:jc w:val="left"/>
        <w:rPr>
          <w:sz w:val="16"/>
          <w:szCs w:val="16"/>
        </w:rPr>
      </w:pPr>
    </w:p>
    <w:p w14:paraId="3931F4BD" w14:textId="77777777" w:rsidR="00C13625" w:rsidRDefault="00C13625" w:rsidP="00C13625">
      <w:pPr>
        <w:pStyle w:val="Corpo"/>
        <w:ind w:right="3969"/>
        <w:jc w:val="left"/>
        <w:rPr>
          <w:sz w:val="16"/>
          <w:szCs w:val="16"/>
        </w:rPr>
      </w:pPr>
    </w:p>
    <w:p w14:paraId="4C86D020" w14:textId="77777777" w:rsidR="00C13625" w:rsidRDefault="00C13625" w:rsidP="00C13625">
      <w:pPr>
        <w:pStyle w:val="Corpo"/>
        <w:ind w:right="3969"/>
        <w:jc w:val="left"/>
        <w:rPr>
          <w:sz w:val="16"/>
          <w:szCs w:val="16"/>
        </w:rPr>
      </w:pPr>
    </w:p>
    <w:p w14:paraId="6AEB30D1" w14:textId="77777777" w:rsidR="00C13625" w:rsidRDefault="00C13625" w:rsidP="00C13625">
      <w:pPr>
        <w:pStyle w:val="Corpo"/>
        <w:ind w:right="3969"/>
        <w:jc w:val="left"/>
        <w:rPr>
          <w:sz w:val="16"/>
          <w:szCs w:val="16"/>
        </w:rPr>
      </w:pPr>
    </w:p>
    <w:p w14:paraId="5BBCAFEB" w14:textId="77777777" w:rsidR="00C13625" w:rsidRDefault="00C13625" w:rsidP="00C13625">
      <w:pPr>
        <w:pStyle w:val="Corpo"/>
        <w:ind w:right="3969"/>
        <w:jc w:val="left"/>
        <w:rPr>
          <w:sz w:val="16"/>
          <w:szCs w:val="16"/>
        </w:rPr>
      </w:pPr>
    </w:p>
    <w:p w14:paraId="70B5BD15" w14:textId="77777777" w:rsidR="00C13625" w:rsidRDefault="00C13625" w:rsidP="00C13625">
      <w:pPr>
        <w:pStyle w:val="Corpo"/>
        <w:ind w:right="3969"/>
        <w:jc w:val="left"/>
        <w:rPr>
          <w:sz w:val="16"/>
          <w:szCs w:val="16"/>
        </w:rPr>
      </w:pPr>
    </w:p>
    <w:p w14:paraId="0723D25B" w14:textId="77777777" w:rsidR="00C13625" w:rsidRDefault="00C13625" w:rsidP="00C13625">
      <w:pPr>
        <w:pStyle w:val="Corpo"/>
        <w:ind w:right="3969"/>
        <w:jc w:val="left"/>
        <w:rPr>
          <w:sz w:val="16"/>
          <w:szCs w:val="16"/>
        </w:rPr>
      </w:pPr>
    </w:p>
    <w:p w14:paraId="0449AD20" w14:textId="77777777" w:rsidR="00C13625" w:rsidRDefault="00C13625" w:rsidP="00C13625">
      <w:pPr>
        <w:pStyle w:val="Corpo"/>
        <w:ind w:right="3969"/>
        <w:jc w:val="left"/>
        <w:rPr>
          <w:sz w:val="16"/>
          <w:szCs w:val="16"/>
        </w:rPr>
      </w:pPr>
    </w:p>
    <w:p w14:paraId="198363B8" w14:textId="77777777" w:rsidR="00C13625" w:rsidRDefault="00C13625" w:rsidP="00C13625">
      <w:pPr>
        <w:pStyle w:val="Corpo"/>
        <w:ind w:right="3969"/>
        <w:jc w:val="left"/>
        <w:rPr>
          <w:sz w:val="16"/>
          <w:szCs w:val="16"/>
        </w:rPr>
      </w:pPr>
    </w:p>
    <w:p w14:paraId="60953B12" w14:textId="77777777" w:rsidR="00C13625" w:rsidRDefault="00C13625" w:rsidP="00C13625">
      <w:pPr>
        <w:pStyle w:val="Corpo"/>
        <w:ind w:right="3969"/>
        <w:jc w:val="left"/>
        <w:rPr>
          <w:sz w:val="16"/>
          <w:szCs w:val="16"/>
        </w:rPr>
      </w:pPr>
    </w:p>
    <w:p w14:paraId="58080857" w14:textId="77777777" w:rsidR="00C13625" w:rsidRDefault="00C13625" w:rsidP="00C13625">
      <w:pPr>
        <w:pStyle w:val="Corpo"/>
        <w:ind w:right="3969"/>
        <w:jc w:val="left"/>
        <w:rPr>
          <w:sz w:val="16"/>
          <w:szCs w:val="16"/>
        </w:rPr>
      </w:pPr>
    </w:p>
    <w:p w14:paraId="4734D389" w14:textId="77777777" w:rsidR="00C13625" w:rsidRDefault="00C13625" w:rsidP="00C13625">
      <w:pPr>
        <w:pStyle w:val="Corpo"/>
        <w:ind w:right="3969"/>
        <w:jc w:val="left"/>
        <w:rPr>
          <w:sz w:val="16"/>
          <w:szCs w:val="16"/>
        </w:rPr>
      </w:pPr>
    </w:p>
    <w:p w14:paraId="50A4181E" w14:textId="77777777" w:rsidR="00C13625" w:rsidRDefault="00C13625" w:rsidP="00C13625">
      <w:pPr>
        <w:pStyle w:val="Corpo"/>
        <w:ind w:right="3969"/>
        <w:jc w:val="left"/>
        <w:rPr>
          <w:sz w:val="16"/>
          <w:szCs w:val="16"/>
        </w:rPr>
      </w:pPr>
    </w:p>
    <w:p w14:paraId="423E1F93" w14:textId="77777777" w:rsidR="00C13625" w:rsidRDefault="00C13625" w:rsidP="00C13625">
      <w:pPr>
        <w:pStyle w:val="Corpo"/>
        <w:ind w:right="3969"/>
        <w:jc w:val="left"/>
        <w:rPr>
          <w:sz w:val="16"/>
          <w:szCs w:val="16"/>
        </w:rPr>
      </w:pPr>
    </w:p>
    <w:p w14:paraId="644E1AB9" w14:textId="77777777" w:rsidR="00C13625" w:rsidRDefault="00C13625" w:rsidP="00C13625">
      <w:pPr>
        <w:pStyle w:val="Corpo"/>
        <w:ind w:right="3969"/>
        <w:jc w:val="left"/>
        <w:rPr>
          <w:sz w:val="16"/>
          <w:szCs w:val="16"/>
        </w:rPr>
      </w:pPr>
    </w:p>
    <w:p w14:paraId="2364209F" w14:textId="77777777" w:rsidR="00C13625" w:rsidRDefault="00C13625" w:rsidP="00C13625">
      <w:pPr>
        <w:pStyle w:val="Corpo"/>
        <w:ind w:right="3969"/>
        <w:jc w:val="left"/>
        <w:rPr>
          <w:sz w:val="16"/>
          <w:szCs w:val="16"/>
        </w:rPr>
      </w:pPr>
    </w:p>
    <w:p w14:paraId="53443F70" w14:textId="77777777" w:rsidR="00C13625" w:rsidRDefault="00C13625" w:rsidP="00C13625">
      <w:pPr>
        <w:pStyle w:val="Corpo"/>
        <w:ind w:right="3969"/>
        <w:jc w:val="left"/>
        <w:rPr>
          <w:sz w:val="16"/>
          <w:szCs w:val="16"/>
        </w:rPr>
      </w:pPr>
      <w:r>
        <w:rPr>
          <w:noProof/>
          <w:lang w:eastAsia="pt-BR"/>
        </w:rPr>
        <w:drawing>
          <wp:anchor distT="0" distB="0" distL="114300" distR="114300" simplePos="0" relativeHeight="251889664" behindDoc="0" locked="0" layoutInCell="1" allowOverlap="1" wp14:anchorId="3FFFD8B6" wp14:editId="552990C3">
            <wp:simplePos x="0" y="0"/>
            <wp:positionH relativeFrom="margin">
              <wp:posOffset>-2427514</wp:posOffset>
            </wp:positionH>
            <wp:positionV relativeFrom="paragraph">
              <wp:posOffset>-936807</wp:posOffset>
            </wp:positionV>
            <wp:extent cx="10459925" cy="7162800"/>
            <wp:effectExtent l="0" t="0" r="0" b="0"/>
            <wp:wrapNone/>
            <wp:docPr id="1406024346" name="Imagem 1406024346" descr="C:\Users\giulia.felizatti\Downloads\shutterstock_495772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lia.felizatti\Downloads\shutterstock_49577255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459925" cy="716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2970E" w14:textId="77777777" w:rsidR="00C13625" w:rsidRDefault="00C13625" w:rsidP="00C13625">
      <w:pPr>
        <w:pStyle w:val="Corpo"/>
        <w:ind w:right="3969"/>
        <w:jc w:val="left"/>
        <w:rPr>
          <w:sz w:val="16"/>
          <w:szCs w:val="16"/>
        </w:rPr>
      </w:pPr>
    </w:p>
    <w:p w14:paraId="21A9FF74" w14:textId="77777777" w:rsidR="00C13625" w:rsidRDefault="00C13625" w:rsidP="00C13625">
      <w:pPr>
        <w:pStyle w:val="Corpo"/>
        <w:ind w:right="3969"/>
        <w:jc w:val="left"/>
        <w:rPr>
          <w:sz w:val="16"/>
          <w:szCs w:val="16"/>
        </w:rPr>
      </w:pPr>
    </w:p>
    <w:p w14:paraId="11B9D94A" w14:textId="77777777" w:rsidR="00C13625" w:rsidRDefault="00C13625" w:rsidP="00C13625">
      <w:pPr>
        <w:pStyle w:val="Corpo"/>
        <w:ind w:right="3969"/>
        <w:jc w:val="left"/>
        <w:rPr>
          <w:sz w:val="16"/>
          <w:szCs w:val="16"/>
        </w:rPr>
      </w:pPr>
    </w:p>
    <w:p w14:paraId="21D19EB0" w14:textId="77777777" w:rsidR="00C13625" w:rsidRDefault="00C13625" w:rsidP="00C13625">
      <w:pPr>
        <w:pStyle w:val="Corpo"/>
        <w:ind w:right="3969"/>
        <w:jc w:val="left"/>
        <w:rPr>
          <w:sz w:val="16"/>
          <w:szCs w:val="16"/>
        </w:rPr>
      </w:pPr>
    </w:p>
    <w:p w14:paraId="01C17F43" w14:textId="77777777" w:rsidR="00C13625" w:rsidRDefault="00C13625" w:rsidP="00C13625">
      <w:pPr>
        <w:pStyle w:val="Corpo"/>
        <w:ind w:right="3969"/>
        <w:jc w:val="left"/>
        <w:rPr>
          <w:sz w:val="16"/>
          <w:szCs w:val="16"/>
        </w:rPr>
      </w:pPr>
    </w:p>
    <w:p w14:paraId="773BDF17" w14:textId="77777777" w:rsidR="00C13625" w:rsidRDefault="00C13625" w:rsidP="00C13625">
      <w:pPr>
        <w:pStyle w:val="Corpo"/>
        <w:ind w:right="3969"/>
        <w:jc w:val="left"/>
        <w:rPr>
          <w:sz w:val="16"/>
          <w:szCs w:val="16"/>
        </w:rPr>
      </w:pPr>
    </w:p>
    <w:p w14:paraId="4EEA6693" w14:textId="77777777" w:rsidR="00C13625" w:rsidRDefault="00C13625" w:rsidP="00C13625">
      <w:pPr>
        <w:pStyle w:val="Corpo"/>
        <w:ind w:right="3969"/>
        <w:jc w:val="left"/>
        <w:rPr>
          <w:sz w:val="16"/>
          <w:szCs w:val="16"/>
        </w:rPr>
      </w:pPr>
    </w:p>
    <w:p w14:paraId="116DF17E" w14:textId="77777777" w:rsidR="00C13625" w:rsidRDefault="00C13625" w:rsidP="00C13625">
      <w:pPr>
        <w:pStyle w:val="Corpo"/>
        <w:ind w:right="3969"/>
        <w:jc w:val="left"/>
        <w:rPr>
          <w:sz w:val="16"/>
          <w:szCs w:val="16"/>
        </w:rPr>
      </w:pPr>
    </w:p>
    <w:p w14:paraId="41D62B51" w14:textId="77777777" w:rsidR="00C13625" w:rsidRDefault="00C13625" w:rsidP="00C13625">
      <w:pPr>
        <w:pStyle w:val="Corpo"/>
        <w:ind w:right="3969"/>
        <w:jc w:val="left"/>
        <w:rPr>
          <w:sz w:val="16"/>
          <w:szCs w:val="16"/>
        </w:rPr>
      </w:pPr>
    </w:p>
    <w:p w14:paraId="50489346" w14:textId="77777777" w:rsidR="00C13625" w:rsidRDefault="00C13625" w:rsidP="00C13625">
      <w:pPr>
        <w:pStyle w:val="Corpo"/>
        <w:ind w:right="3969"/>
        <w:jc w:val="left"/>
        <w:rPr>
          <w:sz w:val="16"/>
          <w:szCs w:val="16"/>
        </w:rPr>
      </w:pPr>
    </w:p>
    <w:p w14:paraId="0B46BDE6" w14:textId="77777777" w:rsidR="00C13625" w:rsidRDefault="00C13625" w:rsidP="00C13625">
      <w:pPr>
        <w:pStyle w:val="Corpo"/>
        <w:ind w:right="3969"/>
        <w:jc w:val="left"/>
        <w:rPr>
          <w:sz w:val="16"/>
          <w:szCs w:val="16"/>
        </w:rPr>
      </w:pPr>
    </w:p>
    <w:p w14:paraId="33EFCF63" w14:textId="77777777" w:rsidR="00C13625" w:rsidRDefault="00C13625" w:rsidP="00C13625">
      <w:pPr>
        <w:pStyle w:val="Corpo"/>
        <w:ind w:right="3969"/>
        <w:jc w:val="left"/>
        <w:rPr>
          <w:sz w:val="16"/>
          <w:szCs w:val="16"/>
        </w:rPr>
      </w:pPr>
    </w:p>
    <w:p w14:paraId="11F3D099" w14:textId="77777777" w:rsidR="00C13625" w:rsidRDefault="00C13625" w:rsidP="00C13625">
      <w:pPr>
        <w:pStyle w:val="Corpo"/>
        <w:ind w:right="3969"/>
        <w:jc w:val="left"/>
        <w:rPr>
          <w:sz w:val="16"/>
          <w:szCs w:val="16"/>
        </w:rPr>
      </w:pPr>
    </w:p>
    <w:p w14:paraId="519649EF" w14:textId="77777777" w:rsidR="00C13625" w:rsidRDefault="00C13625" w:rsidP="00C13625">
      <w:pPr>
        <w:pStyle w:val="Corpo"/>
        <w:ind w:right="3969"/>
        <w:jc w:val="left"/>
        <w:rPr>
          <w:sz w:val="16"/>
          <w:szCs w:val="16"/>
        </w:rPr>
      </w:pPr>
    </w:p>
    <w:p w14:paraId="0D9F3330" w14:textId="77777777" w:rsidR="00C13625" w:rsidRDefault="00C13625" w:rsidP="00C13625">
      <w:pPr>
        <w:pStyle w:val="Corpo"/>
        <w:ind w:right="3969"/>
        <w:jc w:val="left"/>
        <w:rPr>
          <w:sz w:val="16"/>
          <w:szCs w:val="16"/>
        </w:rPr>
      </w:pPr>
    </w:p>
    <w:p w14:paraId="2F7B785A" w14:textId="77777777" w:rsidR="00C13625" w:rsidRDefault="00C13625" w:rsidP="00C13625">
      <w:pPr>
        <w:pStyle w:val="Corpo"/>
        <w:ind w:right="3969"/>
        <w:jc w:val="left"/>
        <w:rPr>
          <w:sz w:val="16"/>
          <w:szCs w:val="16"/>
        </w:rPr>
      </w:pPr>
    </w:p>
    <w:p w14:paraId="2EC4EC37" w14:textId="77777777" w:rsidR="00C13625" w:rsidRDefault="00C13625" w:rsidP="00C13625">
      <w:pPr>
        <w:pStyle w:val="Corpo"/>
        <w:ind w:right="3969"/>
        <w:jc w:val="left"/>
        <w:rPr>
          <w:sz w:val="16"/>
          <w:szCs w:val="16"/>
        </w:rPr>
      </w:pPr>
    </w:p>
    <w:p w14:paraId="53A6B373" w14:textId="77777777" w:rsidR="00C13625" w:rsidRDefault="00C13625" w:rsidP="00C13625">
      <w:pPr>
        <w:pStyle w:val="Corpo"/>
        <w:ind w:right="3969"/>
        <w:jc w:val="left"/>
        <w:rPr>
          <w:sz w:val="16"/>
          <w:szCs w:val="16"/>
        </w:rPr>
      </w:pPr>
    </w:p>
    <w:p w14:paraId="3D3F28D5" w14:textId="77777777" w:rsidR="00C13625" w:rsidRDefault="00C13625" w:rsidP="00C13625">
      <w:pPr>
        <w:pStyle w:val="Corpo"/>
        <w:ind w:right="3969"/>
        <w:jc w:val="left"/>
        <w:rPr>
          <w:sz w:val="16"/>
          <w:szCs w:val="16"/>
        </w:rPr>
      </w:pPr>
    </w:p>
    <w:p w14:paraId="3B0E35FE" w14:textId="77777777" w:rsidR="00C13625" w:rsidRDefault="00C13625" w:rsidP="00C13625">
      <w:pPr>
        <w:pStyle w:val="Corpo"/>
        <w:ind w:right="3969"/>
        <w:jc w:val="left"/>
        <w:rPr>
          <w:sz w:val="16"/>
          <w:szCs w:val="16"/>
        </w:rPr>
      </w:pPr>
    </w:p>
    <w:p w14:paraId="2B3A171C" w14:textId="77777777" w:rsidR="00C13625" w:rsidRDefault="00C13625" w:rsidP="00C13625">
      <w:pPr>
        <w:pStyle w:val="Corpo"/>
        <w:ind w:right="3969"/>
        <w:jc w:val="left"/>
        <w:rPr>
          <w:sz w:val="16"/>
          <w:szCs w:val="16"/>
        </w:rPr>
      </w:pPr>
    </w:p>
    <w:p w14:paraId="6E954BBC" w14:textId="77777777" w:rsidR="00C13625" w:rsidRDefault="00C13625" w:rsidP="00C13625">
      <w:pPr>
        <w:pStyle w:val="Corpo"/>
        <w:ind w:right="3969"/>
        <w:jc w:val="left"/>
        <w:rPr>
          <w:sz w:val="16"/>
          <w:szCs w:val="16"/>
        </w:rPr>
      </w:pPr>
    </w:p>
    <w:p w14:paraId="70875ED5" w14:textId="77777777" w:rsidR="00C13625" w:rsidRDefault="00C13625" w:rsidP="00C13625">
      <w:pPr>
        <w:pStyle w:val="Corpo"/>
        <w:ind w:right="3969"/>
        <w:jc w:val="left"/>
        <w:rPr>
          <w:sz w:val="16"/>
          <w:szCs w:val="16"/>
        </w:rPr>
      </w:pPr>
    </w:p>
    <w:p w14:paraId="144E152E" w14:textId="77777777" w:rsidR="00C13625" w:rsidRDefault="00C13625" w:rsidP="00C13625">
      <w:pPr>
        <w:pStyle w:val="Corpo"/>
        <w:ind w:right="3969"/>
        <w:jc w:val="left"/>
        <w:rPr>
          <w:sz w:val="16"/>
          <w:szCs w:val="16"/>
        </w:rPr>
      </w:pPr>
    </w:p>
    <w:p w14:paraId="128F4CAC" w14:textId="77777777" w:rsidR="00C13625" w:rsidRDefault="00C13625" w:rsidP="00C13625">
      <w:pPr>
        <w:pStyle w:val="Corpo"/>
        <w:ind w:right="3969"/>
        <w:jc w:val="left"/>
        <w:rPr>
          <w:sz w:val="16"/>
          <w:szCs w:val="16"/>
        </w:rPr>
      </w:pPr>
    </w:p>
    <w:p w14:paraId="1E7D167D" w14:textId="77777777" w:rsidR="00C13625" w:rsidRDefault="00C13625" w:rsidP="00C13625">
      <w:pPr>
        <w:pStyle w:val="Corpo"/>
        <w:ind w:right="3969"/>
        <w:jc w:val="left"/>
        <w:rPr>
          <w:sz w:val="16"/>
          <w:szCs w:val="16"/>
        </w:rPr>
      </w:pPr>
    </w:p>
    <w:p w14:paraId="3FD46F22" w14:textId="77777777" w:rsidR="00C13625" w:rsidRDefault="00C13625" w:rsidP="00C13625">
      <w:pPr>
        <w:pStyle w:val="Corpo"/>
        <w:ind w:right="3969"/>
        <w:jc w:val="left"/>
        <w:rPr>
          <w:sz w:val="16"/>
          <w:szCs w:val="16"/>
        </w:rPr>
      </w:pPr>
    </w:p>
    <w:p w14:paraId="53B84E42" w14:textId="77777777" w:rsidR="00C13625" w:rsidRDefault="00C13625" w:rsidP="00C13625">
      <w:pPr>
        <w:pStyle w:val="Corpo"/>
        <w:ind w:right="3969"/>
        <w:jc w:val="left"/>
        <w:rPr>
          <w:sz w:val="16"/>
          <w:szCs w:val="16"/>
        </w:rPr>
      </w:pPr>
    </w:p>
    <w:p w14:paraId="609F0AD3" w14:textId="77777777" w:rsidR="00C13625" w:rsidRDefault="00C13625" w:rsidP="00C13625">
      <w:pPr>
        <w:pStyle w:val="Corpo"/>
        <w:ind w:right="3969"/>
        <w:jc w:val="left"/>
        <w:rPr>
          <w:sz w:val="16"/>
          <w:szCs w:val="16"/>
        </w:rPr>
      </w:pPr>
    </w:p>
    <w:p w14:paraId="506F1A1E" w14:textId="77777777" w:rsidR="00C13625" w:rsidRDefault="00C13625" w:rsidP="00C13625">
      <w:pPr>
        <w:pStyle w:val="Corpo"/>
        <w:ind w:right="3969"/>
        <w:jc w:val="left"/>
        <w:rPr>
          <w:sz w:val="16"/>
          <w:szCs w:val="16"/>
        </w:rPr>
      </w:pPr>
    </w:p>
    <w:p w14:paraId="5149C617" w14:textId="77777777" w:rsidR="00C13625" w:rsidRDefault="00C13625" w:rsidP="00C13625">
      <w:pPr>
        <w:pStyle w:val="Corpo"/>
        <w:ind w:right="3969"/>
        <w:jc w:val="left"/>
        <w:rPr>
          <w:sz w:val="16"/>
          <w:szCs w:val="16"/>
        </w:rPr>
      </w:pPr>
    </w:p>
    <w:p w14:paraId="16414E5A" w14:textId="77777777" w:rsidR="00C13625" w:rsidRDefault="00C13625" w:rsidP="00C13625">
      <w:pPr>
        <w:pStyle w:val="Corpo"/>
        <w:ind w:right="3969"/>
        <w:jc w:val="left"/>
        <w:rPr>
          <w:sz w:val="16"/>
          <w:szCs w:val="16"/>
        </w:rPr>
      </w:pPr>
    </w:p>
    <w:p w14:paraId="62679F0C" w14:textId="77777777" w:rsidR="00C13625" w:rsidRDefault="00C13625" w:rsidP="00C13625">
      <w:pPr>
        <w:pStyle w:val="Corpo"/>
        <w:ind w:right="3969"/>
        <w:jc w:val="left"/>
        <w:rPr>
          <w:sz w:val="16"/>
          <w:szCs w:val="16"/>
        </w:rPr>
      </w:pPr>
    </w:p>
    <w:p w14:paraId="3C4D6CB8" w14:textId="77777777" w:rsidR="00C13625" w:rsidRDefault="00C13625" w:rsidP="00C13625">
      <w:pPr>
        <w:pStyle w:val="Corpo"/>
        <w:ind w:right="3969"/>
        <w:jc w:val="left"/>
        <w:rPr>
          <w:sz w:val="16"/>
          <w:szCs w:val="16"/>
        </w:rPr>
      </w:pPr>
    </w:p>
    <w:p w14:paraId="0150B520" w14:textId="77777777" w:rsidR="00C13625" w:rsidRDefault="00C13625" w:rsidP="00C13625">
      <w:pPr>
        <w:pStyle w:val="Corpo"/>
        <w:ind w:right="3969"/>
        <w:jc w:val="left"/>
        <w:rPr>
          <w:sz w:val="16"/>
          <w:szCs w:val="16"/>
        </w:rPr>
      </w:pPr>
    </w:p>
    <w:p w14:paraId="10413DC8" w14:textId="77777777" w:rsidR="00C13625" w:rsidRDefault="00C13625" w:rsidP="00C13625">
      <w:pPr>
        <w:pStyle w:val="Corpo"/>
        <w:ind w:right="3969"/>
        <w:jc w:val="left"/>
        <w:rPr>
          <w:sz w:val="16"/>
          <w:szCs w:val="16"/>
        </w:rPr>
      </w:pPr>
    </w:p>
    <w:p w14:paraId="31EBDB21" w14:textId="77777777" w:rsidR="00C13625" w:rsidRDefault="00C13625" w:rsidP="00C13625">
      <w:pPr>
        <w:pStyle w:val="Corpo"/>
        <w:ind w:right="3969"/>
        <w:jc w:val="left"/>
        <w:rPr>
          <w:sz w:val="16"/>
          <w:szCs w:val="16"/>
        </w:rPr>
      </w:pPr>
    </w:p>
    <w:p w14:paraId="40424C2E" w14:textId="77777777" w:rsidR="00C13625" w:rsidRDefault="00C13625" w:rsidP="00C13625">
      <w:pPr>
        <w:pStyle w:val="Corpo"/>
        <w:ind w:right="3969"/>
        <w:jc w:val="left"/>
        <w:rPr>
          <w:sz w:val="16"/>
          <w:szCs w:val="16"/>
        </w:rPr>
      </w:pPr>
    </w:p>
    <w:p w14:paraId="4A7151F8" w14:textId="77777777" w:rsidR="00C13625" w:rsidRDefault="00C13625" w:rsidP="00C13625">
      <w:pPr>
        <w:pStyle w:val="Corpo"/>
        <w:ind w:right="3969"/>
        <w:jc w:val="left"/>
        <w:rPr>
          <w:sz w:val="16"/>
          <w:szCs w:val="16"/>
        </w:rPr>
      </w:pPr>
    </w:p>
    <w:p w14:paraId="786283BD" w14:textId="77777777" w:rsidR="00C13625" w:rsidRDefault="00C13625" w:rsidP="00C13625">
      <w:pPr>
        <w:pStyle w:val="Corpo"/>
        <w:ind w:right="3969"/>
        <w:jc w:val="left"/>
        <w:rPr>
          <w:sz w:val="16"/>
          <w:szCs w:val="16"/>
        </w:rPr>
      </w:pPr>
    </w:p>
    <w:p w14:paraId="7664D208" w14:textId="77777777" w:rsidR="00C13625" w:rsidRDefault="00C13625" w:rsidP="00C13625">
      <w:pPr>
        <w:pStyle w:val="Corpo"/>
        <w:ind w:right="3969"/>
        <w:jc w:val="left"/>
        <w:rPr>
          <w:sz w:val="16"/>
          <w:szCs w:val="16"/>
        </w:rPr>
      </w:pPr>
    </w:p>
    <w:p w14:paraId="14DA7E29" w14:textId="77777777" w:rsidR="00C13625" w:rsidRDefault="00C13625" w:rsidP="00C13625">
      <w:pPr>
        <w:pStyle w:val="Corpo"/>
        <w:ind w:right="3969"/>
        <w:jc w:val="left"/>
        <w:rPr>
          <w:sz w:val="16"/>
          <w:szCs w:val="16"/>
        </w:rPr>
      </w:pPr>
    </w:p>
    <w:p w14:paraId="1D26AB1C" w14:textId="77777777" w:rsidR="00C13625" w:rsidRDefault="00C13625" w:rsidP="00C13625">
      <w:pPr>
        <w:pStyle w:val="Corpo"/>
        <w:ind w:right="3969"/>
        <w:jc w:val="left"/>
        <w:rPr>
          <w:sz w:val="16"/>
          <w:szCs w:val="16"/>
        </w:rPr>
      </w:pPr>
    </w:p>
    <w:p w14:paraId="6F7F1E32" w14:textId="77777777" w:rsidR="00C13625" w:rsidRDefault="00C13625" w:rsidP="00C13625">
      <w:pPr>
        <w:pStyle w:val="Corpo"/>
        <w:ind w:right="3969"/>
        <w:jc w:val="left"/>
        <w:rPr>
          <w:sz w:val="16"/>
          <w:szCs w:val="16"/>
        </w:rPr>
      </w:pPr>
    </w:p>
    <w:p w14:paraId="7AB659E0" w14:textId="77777777" w:rsidR="00C13625" w:rsidRDefault="00C13625" w:rsidP="00C13625">
      <w:pPr>
        <w:pStyle w:val="Corpo"/>
        <w:ind w:right="3969"/>
        <w:jc w:val="left"/>
        <w:rPr>
          <w:sz w:val="16"/>
          <w:szCs w:val="16"/>
        </w:rPr>
      </w:pPr>
    </w:p>
    <w:p w14:paraId="40A2CE00" w14:textId="77777777" w:rsidR="00C13625" w:rsidRDefault="00C13625" w:rsidP="00C13625">
      <w:pPr>
        <w:pStyle w:val="Corpo"/>
        <w:ind w:right="3969"/>
        <w:jc w:val="left"/>
        <w:rPr>
          <w:sz w:val="16"/>
          <w:szCs w:val="16"/>
        </w:rPr>
      </w:pPr>
    </w:p>
    <w:p w14:paraId="40C5B7EE" w14:textId="77777777" w:rsidR="00C13625" w:rsidRDefault="00C13625" w:rsidP="00C13625">
      <w:pPr>
        <w:pStyle w:val="Corpo"/>
        <w:ind w:right="3969"/>
        <w:jc w:val="left"/>
        <w:rPr>
          <w:sz w:val="16"/>
          <w:szCs w:val="16"/>
        </w:rPr>
      </w:pPr>
    </w:p>
    <w:p w14:paraId="7C2E0ECF" w14:textId="77777777" w:rsidR="00C13625" w:rsidRDefault="00C13625" w:rsidP="00C13625">
      <w:pPr>
        <w:pStyle w:val="Corpo"/>
        <w:ind w:right="3969"/>
        <w:jc w:val="left"/>
        <w:rPr>
          <w:sz w:val="16"/>
          <w:szCs w:val="16"/>
        </w:rPr>
      </w:pPr>
    </w:p>
    <w:p w14:paraId="0DFB03E1" w14:textId="77777777" w:rsidR="00C13625" w:rsidRDefault="00C13625" w:rsidP="00C13625">
      <w:pPr>
        <w:pStyle w:val="Corpo"/>
        <w:ind w:right="3969"/>
        <w:jc w:val="left"/>
        <w:rPr>
          <w:sz w:val="16"/>
          <w:szCs w:val="16"/>
        </w:rPr>
      </w:pPr>
    </w:p>
    <w:p w14:paraId="71D078C5" w14:textId="77777777" w:rsidR="00C13625" w:rsidRDefault="00C13625" w:rsidP="00C13625">
      <w:pPr>
        <w:pStyle w:val="Corpo"/>
        <w:ind w:right="3969"/>
        <w:jc w:val="left"/>
        <w:rPr>
          <w:sz w:val="16"/>
          <w:szCs w:val="16"/>
        </w:rPr>
      </w:pPr>
    </w:p>
    <w:p w14:paraId="65B619F2" w14:textId="77777777" w:rsidR="00C13625" w:rsidRDefault="00C13625" w:rsidP="00C13625">
      <w:pPr>
        <w:pStyle w:val="Corpo"/>
        <w:ind w:right="3969"/>
        <w:jc w:val="left"/>
        <w:rPr>
          <w:sz w:val="16"/>
          <w:szCs w:val="16"/>
        </w:rPr>
      </w:pPr>
    </w:p>
    <w:p w14:paraId="160E46D6" w14:textId="77777777" w:rsidR="00C13625" w:rsidRPr="009626EF" w:rsidRDefault="00C13625" w:rsidP="00C13625">
      <w:pPr>
        <w:pStyle w:val="Ttulo1"/>
      </w:pPr>
      <w:bookmarkStart w:id="180" w:name="_Toc191035801"/>
      <w:r>
        <w:t>Melhora do Microbioma Cutâneo</w:t>
      </w:r>
      <w:bookmarkEnd w:id="180"/>
      <w:r>
        <w:t xml:space="preserve"> </w:t>
      </w:r>
    </w:p>
    <w:p w14:paraId="3CC04520" w14:textId="77777777" w:rsidR="00C13625" w:rsidRDefault="00C13625" w:rsidP="00C13625">
      <w:pPr>
        <w:pStyle w:val="Corpo"/>
        <w:ind w:right="3969"/>
        <w:jc w:val="left"/>
        <w:rPr>
          <w:sz w:val="16"/>
          <w:szCs w:val="16"/>
        </w:rPr>
      </w:pPr>
    </w:p>
    <w:p w14:paraId="3728BE1C" w14:textId="77777777" w:rsidR="00C13625" w:rsidRDefault="00C13625" w:rsidP="00C13625">
      <w:pPr>
        <w:pStyle w:val="Corpo"/>
        <w:ind w:right="3969"/>
        <w:jc w:val="left"/>
        <w:rPr>
          <w:sz w:val="16"/>
          <w:szCs w:val="16"/>
        </w:rPr>
      </w:pPr>
    </w:p>
    <w:p w14:paraId="3111F7B6" w14:textId="77777777" w:rsidR="00C13625" w:rsidRDefault="00C13625" w:rsidP="00C13625">
      <w:pPr>
        <w:pStyle w:val="Corpo"/>
        <w:ind w:right="3969"/>
        <w:jc w:val="left"/>
        <w:rPr>
          <w:sz w:val="16"/>
          <w:szCs w:val="16"/>
        </w:rPr>
      </w:pPr>
    </w:p>
    <w:p w14:paraId="1958DC28" w14:textId="77777777" w:rsidR="00C13625" w:rsidRDefault="00C13625" w:rsidP="00C13625">
      <w:pPr>
        <w:pStyle w:val="Corpo"/>
        <w:ind w:right="3969"/>
        <w:jc w:val="left"/>
        <w:rPr>
          <w:sz w:val="16"/>
          <w:szCs w:val="16"/>
        </w:rPr>
      </w:pPr>
    </w:p>
    <w:p w14:paraId="0102B89C" w14:textId="77777777" w:rsidR="00C13625" w:rsidRDefault="00C13625" w:rsidP="00C13625">
      <w:pPr>
        <w:pStyle w:val="Corpo"/>
        <w:ind w:right="3969"/>
        <w:jc w:val="left"/>
        <w:rPr>
          <w:sz w:val="16"/>
          <w:szCs w:val="16"/>
        </w:rPr>
      </w:pPr>
    </w:p>
    <w:p w14:paraId="6070F67C" w14:textId="77777777" w:rsidR="00C13625" w:rsidRDefault="00C13625" w:rsidP="00C13625">
      <w:pPr>
        <w:pStyle w:val="Corpo"/>
        <w:ind w:right="3969"/>
        <w:jc w:val="left"/>
        <w:rPr>
          <w:sz w:val="16"/>
          <w:szCs w:val="16"/>
        </w:rPr>
      </w:pPr>
    </w:p>
    <w:p w14:paraId="68ACEDA1" w14:textId="77777777" w:rsidR="00C13625" w:rsidRPr="009626EF" w:rsidRDefault="00C13625" w:rsidP="00C13625">
      <w:pPr>
        <w:pStyle w:val="Ttulo1"/>
      </w:pPr>
      <w:bookmarkStart w:id="181" w:name="_Toc184280861"/>
      <w:bookmarkStart w:id="182" w:name="_Toc191035802"/>
      <w:r w:rsidRPr="00986DC8">
        <w:rPr>
          <w:bCs/>
        </w:rPr>
        <w:t>A</w:t>
      </w:r>
      <w:r w:rsidRPr="00E7699C">
        <w:t>urafirm N</w:t>
      </w:r>
      <w:bookmarkEnd w:id="181"/>
      <w:bookmarkEnd w:id="182"/>
    </w:p>
    <w:p w14:paraId="4D252516" w14:textId="77777777" w:rsidR="00C13625" w:rsidRPr="00021144" w:rsidRDefault="00C13625" w:rsidP="00C13625">
      <w:pPr>
        <w:pStyle w:val="Subtitulocorpo"/>
        <w:jc w:val="center"/>
        <w:rPr>
          <w:sz w:val="22"/>
        </w:rPr>
      </w:pPr>
      <w:r w:rsidRPr="00FE27D4">
        <w:rPr>
          <w:iCs/>
          <w:color w:val="0070C0"/>
          <w:szCs w:val="24"/>
        </w:rPr>
        <w:t>Age na Melhora do Microbioma Cutâneo</w:t>
      </w:r>
    </w:p>
    <w:p w14:paraId="250C908A" w14:textId="77777777" w:rsidR="00C13625" w:rsidRDefault="00C13625" w:rsidP="00C13625">
      <w:pPr>
        <w:pStyle w:val="Corpo"/>
        <w:spacing w:after="120"/>
        <w:rPr>
          <w:sz w:val="24"/>
        </w:rPr>
      </w:pPr>
    </w:p>
    <w:p w14:paraId="6E11C5E9" w14:textId="77777777" w:rsidR="00C13625" w:rsidRPr="00FE27D4" w:rsidRDefault="00C13625" w:rsidP="00C13625">
      <w:pPr>
        <w:pStyle w:val="Corpo"/>
        <w:spacing w:after="120"/>
        <w:rPr>
          <w:sz w:val="24"/>
        </w:rPr>
      </w:pPr>
      <w:r w:rsidRPr="00FE27D4">
        <w:rPr>
          <w:sz w:val="24"/>
        </w:rPr>
        <w:t xml:space="preserve">Um estudo </w:t>
      </w:r>
      <w:r w:rsidRPr="00FE27D4">
        <w:rPr>
          <w:i/>
          <w:iCs/>
          <w:sz w:val="24"/>
        </w:rPr>
        <w:t>ex vivo</w:t>
      </w:r>
      <w:r w:rsidRPr="00FE27D4">
        <w:rPr>
          <w:sz w:val="24"/>
        </w:rPr>
        <w:t xml:space="preserve"> foi realizado com o objetivo de avaliar os efeitos hidratantes da Aurafirm N na epiderme e nas estruturas dérmicas de explantes de pele humana. Um produto acabado disponível comercialmente (um creme antienvelhecimento comercial) foi testado da mesma para fins comparativos, bem como t</w:t>
      </w:r>
      <w:r>
        <w:rPr>
          <w:sz w:val="24"/>
        </w:rPr>
        <w:t>ambém foi utilizado um placebo (Material do Fornecedor).</w:t>
      </w:r>
    </w:p>
    <w:p w14:paraId="3AE27C4C" w14:textId="77777777" w:rsidR="00C13625" w:rsidRDefault="00C13625" w:rsidP="00C13625">
      <w:pPr>
        <w:pStyle w:val="Corpo"/>
        <w:rPr>
          <w:sz w:val="24"/>
        </w:rPr>
      </w:pPr>
      <w:r>
        <w:rPr>
          <w:noProof/>
          <w:lang w:eastAsia="pt-BR"/>
        </w:rPr>
        <mc:AlternateContent>
          <mc:Choice Requires="wps">
            <w:drawing>
              <wp:anchor distT="0" distB="0" distL="114300" distR="114300" simplePos="0" relativeHeight="251873280" behindDoc="0" locked="0" layoutInCell="1" allowOverlap="1" wp14:anchorId="36A37018" wp14:editId="371007BC">
                <wp:simplePos x="0" y="0"/>
                <wp:positionH relativeFrom="margin">
                  <wp:posOffset>34290</wp:posOffset>
                </wp:positionH>
                <wp:positionV relativeFrom="paragraph">
                  <wp:posOffset>96520</wp:posOffset>
                </wp:positionV>
                <wp:extent cx="5686425" cy="1257300"/>
                <wp:effectExtent l="0" t="0" r="28575" b="19050"/>
                <wp:wrapNone/>
                <wp:docPr id="737448668" name="Caixa de texto 737448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57300"/>
                        </a:xfrm>
                        <a:prstGeom prst="rect">
                          <a:avLst/>
                        </a:prstGeom>
                        <a:solidFill>
                          <a:schemeClr val="bg1">
                            <a:lumMod val="100000"/>
                            <a:lumOff val="0"/>
                          </a:schemeClr>
                        </a:solidFill>
                        <a:ln w="9525">
                          <a:solidFill>
                            <a:srgbClr val="F30388"/>
                          </a:solidFill>
                          <a:miter lim="800000"/>
                          <a:headEnd/>
                          <a:tailEnd/>
                        </a:ln>
                      </wps:spPr>
                      <wps:txbx>
                        <w:txbxContent>
                          <w:p w14:paraId="0C479688" w14:textId="77777777" w:rsidR="00C13625" w:rsidRPr="00FE27D4" w:rsidRDefault="00C13625" w:rsidP="00C13625">
                            <w:pPr>
                              <w:jc w:val="center"/>
                              <w:rPr>
                                <w:rFonts w:ascii="Swis721 Th BT" w:hAnsi="Swis721 Th BT"/>
                                <w:sz w:val="23"/>
                                <w:szCs w:val="23"/>
                              </w:rPr>
                            </w:pPr>
                            <w:r w:rsidRPr="00FE27D4">
                              <w:rPr>
                                <w:rFonts w:ascii="Swis721 Th BT" w:hAnsi="Swis721 Th BT"/>
                                <w:sz w:val="23"/>
                                <w:szCs w:val="23"/>
                              </w:rPr>
                              <w:t>Uma abdoplastia foi realizada em uma mulher de 40 anos e a partir desse procedimento foi preparada 81 explantes de pele com um diâmetro médio de 11 mm e mantidos em meio de cultura. Aurafirm N foi comparado com um produto comercial e um placebo.  As medições de hidratação foram registradas após 3 horas e 24 horas, analisando a morfologia geral da epiderme e estruturas dérmicas de acordo com o Protocolo Trichome Masson.</w:t>
                            </w:r>
                          </w:p>
                          <w:p w14:paraId="31669282" w14:textId="77777777" w:rsidR="00C13625" w:rsidRPr="009D65A4" w:rsidRDefault="00C13625" w:rsidP="00C13625">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37018" id="Caixa de texto 737448668" o:spid="_x0000_s1159" type="#_x0000_t202" style="position:absolute;left:0;text-align:left;margin-left:2.7pt;margin-top:7.6pt;width:447.75pt;height:99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DoWAIAAKcEAAAOAAAAZHJzL2Uyb0RvYy54bWysVNtu3CAQfa/Uf0C8N7b3HiveKN00VaX0&#10;IqX9AIyxjQoMBXbt9Os74M1mm7xV3QcEjDlz5pyZvboetSIH4bwEU9HiIqdEGA6NNF1Ff3y/e7eh&#10;xAdmGqbAiIo+Ck+vt2/fXA22FDPoQTXCEQQxvhxsRfsQbJllnvdCM38BVhgMtuA0C3h0XdY4NiC6&#10;Vtksz1fZAK6xDrjwHm9vpyDdJvy2FTx8bVsvAlEVRW4hrS6tdVyz7RUrO8dsL/mRBvsHFppJg0lP&#10;ULcsMLJ38hWUltyBhzZccNAZtK3kItWA1RT5i2oeemZFqgXF8fYkk/9/sPzL4Zsjsqnoer5eLDar&#10;FRpmmEardkyOjDSCBDEGIM9x1GywvsSnDxYfh/E9jOh9qt/be+A/PTGw65npxI1zMPSCNci5iGpn&#10;Z08nHB9B6uEzNJiU7QMkoLF1OgqKEhFER+8eT34hH8LxcrnarBazJSUcY8VsuZ7nydGMlU/PrfPh&#10;owBN4qaiDhsiwbPDvQ+RDiufPonZPCjZ3Eml0iE2odgpRw4M26fuphLVXiPX6a7I42/qIrzHXpvu&#10;n2ikPo4QKdNf6MqQoaKXS+T/OrPr6lPeu3k+32ySdi8IahlweJTUFd2cEYlyfzBNau3ApJr2WKky&#10;R/2j5JP4YazHZH8xX8YU0Z0amke0xME0LTjduOnB/aZkwEmpqP+1Z05Qoj4ZtPWyWCziaKXDYrme&#10;4cGdR+rzCDMcoSoaKJm2uzCN49462fWYaVLZwA22QiuTSc+sjgXgNCRFj5Mbx+38nL56/n/Z/gEA&#10;AP//AwBQSwMEFAAGAAgAAAAhAK6NQnrdAAAACAEAAA8AAABkcnMvZG93bnJldi54bWxMj81OwzAQ&#10;hO9IvIO1SFwQtRto1YQ4FUJCcE3LhZsdb5NQ/4TYbcLbs5zKcXdGM9+U29lZdsYx9sFLWC4EMPRN&#10;ML1vJXzsX+83wGJS3igbPEr4wQjb6vqqVIUJk6/xvEstoxAfCyWhS2koOI9Nh07FRRjQk3YIo1OJ&#10;zrHlZlQThTvLMyHW3KneU0OnBnzpsDnuTo5667tac31815Pdv33l0/fcfq6lvL2Zn5+AJZzTxQx/&#10;+IQOFTHpcPImMith9UhGeq8yYCTnQuTAtIRs+ZABr0r+f0D1CwAA//8DAFBLAQItABQABgAIAAAA&#10;IQC2gziS/gAAAOEBAAATAAAAAAAAAAAAAAAAAAAAAABbQ29udGVudF9UeXBlc10ueG1sUEsBAi0A&#10;FAAGAAgAAAAhADj9If/WAAAAlAEAAAsAAAAAAAAAAAAAAAAALwEAAF9yZWxzLy5yZWxzUEsBAi0A&#10;FAAGAAgAAAAhAGhzoOhYAgAApwQAAA4AAAAAAAAAAAAAAAAALgIAAGRycy9lMm9Eb2MueG1sUEsB&#10;Ai0AFAAGAAgAAAAhAK6NQnrdAAAACAEAAA8AAAAAAAAAAAAAAAAAsgQAAGRycy9kb3ducmV2Lnht&#10;bFBLBQYAAAAABAAEAPMAAAC8BQAAAAA=&#10;" fillcolor="white [3212]" strokecolor="#f30388">
                <v:textbox>
                  <w:txbxContent>
                    <w:p w14:paraId="0C479688" w14:textId="77777777" w:rsidR="00C13625" w:rsidRPr="00FE27D4" w:rsidRDefault="00C13625" w:rsidP="00C13625">
                      <w:pPr>
                        <w:jc w:val="center"/>
                        <w:rPr>
                          <w:rFonts w:ascii="Swis721 Th BT" w:hAnsi="Swis721 Th BT"/>
                          <w:sz w:val="23"/>
                          <w:szCs w:val="23"/>
                        </w:rPr>
                      </w:pPr>
                      <w:r w:rsidRPr="00FE27D4">
                        <w:rPr>
                          <w:rFonts w:ascii="Swis721 Th BT" w:hAnsi="Swis721 Th BT"/>
                          <w:sz w:val="23"/>
                          <w:szCs w:val="23"/>
                        </w:rPr>
                        <w:t>Uma abdoplastia foi realizada em uma mulher de 40 anos e a partir desse procedimento foi preparada 81 explantes de pele com um diâmetro médio de 11 mm e mantidos em meio de cultura. Aurafirm N foi comparado com um produto comercial e um placebo.  As medições de hidratação foram registradas após 3 horas e 24 horas, analisando a morfologia geral da epiderme e estruturas dérmicas de acordo com o Protocolo Trichome Masson.</w:t>
                      </w:r>
                    </w:p>
                    <w:p w14:paraId="31669282" w14:textId="77777777" w:rsidR="00C13625" w:rsidRPr="009D65A4" w:rsidRDefault="00C13625" w:rsidP="00C13625">
                      <w:pPr>
                        <w:jc w:val="center"/>
                        <w:rPr>
                          <w:rFonts w:ascii="Swis721 Th BT" w:hAnsi="Swis721 Th BT"/>
                          <w:sz w:val="23"/>
                          <w:szCs w:val="23"/>
                        </w:rPr>
                      </w:pPr>
                    </w:p>
                  </w:txbxContent>
                </v:textbox>
                <w10:wrap anchorx="margin"/>
              </v:shape>
            </w:pict>
          </mc:Fallback>
        </mc:AlternateContent>
      </w:r>
      <w:r>
        <w:rPr>
          <w:sz w:val="24"/>
        </w:rPr>
        <w:br/>
      </w:r>
    </w:p>
    <w:p w14:paraId="1DC744CE" w14:textId="77777777" w:rsidR="00C13625" w:rsidRDefault="00C13625" w:rsidP="00C13625">
      <w:pPr>
        <w:pStyle w:val="Corpo"/>
      </w:pPr>
    </w:p>
    <w:p w14:paraId="00A75A79" w14:textId="77777777" w:rsidR="00C13625" w:rsidRDefault="00C13625" w:rsidP="00C13625">
      <w:pPr>
        <w:pStyle w:val="Corpo"/>
      </w:pPr>
    </w:p>
    <w:p w14:paraId="2F4679F2" w14:textId="77777777" w:rsidR="00C13625" w:rsidRDefault="00C13625" w:rsidP="00C13625">
      <w:pPr>
        <w:pStyle w:val="Corpo"/>
      </w:pPr>
    </w:p>
    <w:p w14:paraId="3DC11647" w14:textId="77777777" w:rsidR="00C13625" w:rsidRDefault="00C13625" w:rsidP="00C13625">
      <w:pPr>
        <w:pStyle w:val="Corpo"/>
      </w:pPr>
    </w:p>
    <w:p w14:paraId="33806D36" w14:textId="77777777" w:rsidR="00C13625" w:rsidRDefault="00C13625" w:rsidP="00C13625">
      <w:pPr>
        <w:pStyle w:val="Corpo"/>
        <w:rPr>
          <w:b/>
          <w:color w:val="339966"/>
          <w:sz w:val="25"/>
          <w:szCs w:val="25"/>
        </w:rPr>
      </w:pPr>
    </w:p>
    <w:p w14:paraId="60EA7074" w14:textId="77777777" w:rsidR="00C13625" w:rsidRDefault="00C13625" w:rsidP="00C13625">
      <w:pPr>
        <w:pStyle w:val="Corpo"/>
        <w:rPr>
          <w:b/>
          <w:color w:val="0666A6"/>
        </w:rPr>
      </w:pPr>
    </w:p>
    <w:p w14:paraId="1CE9090E" w14:textId="77777777" w:rsidR="00C13625" w:rsidRPr="00B102D5" w:rsidRDefault="00C13625" w:rsidP="00C13625">
      <w:pPr>
        <w:pStyle w:val="Corpo"/>
        <w:rPr>
          <w:b/>
          <w:color w:val="0666A6"/>
        </w:rPr>
      </w:pPr>
      <w:r w:rsidRPr="00B102D5">
        <w:rPr>
          <w:b/>
          <w:color w:val="0666A6"/>
        </w:rPr>
        <w:t>Resultados:</w:t>
      </w:r>
    </w:p>
    <w:p w14:paraId="330D1BAE" w14:textId="77777777" w:rsidR="00C13625" w:rsidRPr="00714E9A" w:rsidRDefault="00C13625" w:rsidP="00C13625">
      <w:pPr>
        <w:pStyle w:val="Corpo"/>
        <w:rPr>
          <w:sz w:val="16"/>
          <w:szCs w:val="16"/>
        </w:rPr>
      </w:pPr>
    </w:p>
    <w:p w14:paraId="18EBA187" w14:textId="77777777" w:rsidR="00C13625" w:rsidRDefault="00C13625" w:rsidP="00C13625">
      <w:pPr>
        <w:pStyle w:val="Subtitulocorpo"/>
        <w:rPr>
          <w:sz w:val="24"/>
          <w:szCs w:val="24"/>
          <w:lang w:eastAsia="pt-BR"/>
        </w:rPr>
      </w:pPr>
    </w:p>
    <w:p w14:paraId="22A07E2E" w14:textId="77777777" w:rsidR="00C13625" w:rsidRDefault="00C13625" w:rsidP="00C13625">
      <w:pPr>
        <w:pStyle w:val="Subtitulocorpo"/>
        <w:rPr>
          <w:sz w:val="24"/>
          <w:szCs w:val="24"/>
          <w:lang w:eastAsia="pt-BR"/>
        </w:rPr>
      </w:pPr>
      <w:r>
        <w:rPr>
          <w:noProof/>
          <w:lang w:eastAsia="pt-BR"/>
        </w:rPr>
        <mc:AlternateContent>
          <mc:Choice Requires="wps">
            <w:drawing>
              <wp:anchor distT="0" distB="0" distL="114300" distR="114300" simplePos="0" relativeHeight="251874304" behindDoc="0" locked="0" layoutInCell="1" allowOverlap="1" wp14:anchorId="7D0587EB" wp14:editId="583C2D4B">
                <wp:simplePos x="0" y="0"/>
                <wp:positionH relativeFrom="column">
                  <wp:posOffset>4034790</wp:posOffset>
                </wp:positionH>
                <wp:positionV relativeFrom="paragraph">
                  <wp:posOffset>100330</wp:posOffset>
                </wp:positionV>
                <wp:extent cx="2187245" cy="1676400"/>
                <wp:effectExtent l="0" t="0" r="22860" b="19050"/>
                <wp:wrapNone/>
                <wp:docPr id="1406024344" name="Caixa de Texto 9"/>
                <wp:cNvGraphicFramePr/>
                <a:graphic xmlns:a="http://schemas.openxmlformats.org/drawingml/2006/main">
                  <a:graphicData uri="http://schemas.microsoft.com/office/word/2010/wordprocessingShape">
                    <wps:wsp>
                      <wps:cNvSpPr txBox="1"/>
                      <wps:spPr>
                        <a:xfrm>
                          <a:off x="0" y="0"/>
                          <a:ext cx="2187245" cy="1676400"/>
                        </a:xfrm>
                        <a:prstGeom prst="rect">
                          <a:avLst/>
                        </a:prstGeom>
                        <a:solidFill>
                          <a:schemeClr val="lt1"/>
                        </a:solidFill>
                        <a:ln w="6350">
                          <a:solidFill>
                            <a:prstClr val="black"/>
                          </a:solidFill>
                        </a:ln>
                      </wps:spPr>
                      <wps:txbx>
                        <w:txbxContent>
                          <w:p w14:paraId="330CA8DE" w14:textId="77777777" w:rsidR="00C13625" w:rsidRPr="00544ABD" w:rsidRDefault="00C13625" w:rsidP="00C13625">
                            <w:pPr>
                              <w:pStyle w:val="Corpo"/>
                              <w:spacing w:line="276" w:lineRule="auto"/>
                              <w:rPr>
                                <w:sz w:val="22"/>
                                <w:szCs w:val="22"/>
                                <w:lang w:eastAsia="pt-BR"/>
                              </w:rPr>
                            </w:pPr>
                            <w:r w:rsidRPr="00544ABD">
                              <w:rPr>
                                <w:b/>
                                <w:bCs/>
                                <w:sz w:val="22"/>
                                <w:szCs w:val="22"/>
                                <w:lang w:eastAsia="pt-BR"/>
                              </w:rPr>
                              <w:t>Legenda:</w:t>
                            </w:r>
                            <w:r w:rsidRPr="00544ABD">
                              <w:rPr>
                                <w:sz w:val="22"/>
                                <w:szCs w:val="22"/>
                                <w:lang w:eastAsia="pt-BR"/>
                              </w:rPr>
                              <w:t xml:space="preserve"> cortes criogênicos histológicos finos corados de acordo com o protocolo de </w:t>
                            </w:r>
                            <w:r w:rsidRPr="00544ABD">
                              <w:rPr>
                                <w:sz w:val="22"/>
                                <w:szCs w:val="22"/>
                              </w:rPr>
                              <w:t xml:space="preserve">Trichome Masson </w:t>
                            </w:r>
                            <w:r w:rsidRPr="00544ABD">
                              <w:rPr>
                                <w:sz w:val="22"/>
                                <w:szCs w:val="22"/>
                                <w:lang w:eastAsia="pt-BR"/>
                              </w:rPr>
                              <w:t xml:space="preserve">mostrando o estrato córneo. Observa-se uma melhora da espessura do estrato córneo nos explantes tratados com </w:t>
                            </w:r>
                            <w:r w:rsidRPr="00544ABD">
                              <w:rPr>
                                <w:sz w:val="22"/>
                                <w:szCs w:val="22"/>
                              </w:rPr>
                              <w:t>Aurafirm N.</w:t>
                            </w:r>
                          </w:p>
                          <w:p w14:paraId="07B71901" w14:textId="77777777" w:rsidR="00C13625" w:rsidRDefault="00C13625" w:rsidP="00C136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587EB" id="_x0000_s1160" type="#_x0000_t202" style="position:absolute;margin-left:317.7pt;margin-top:7.9pt;width:172.2pt;height:132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uuIXQIAALoEAAAOAAAAZHJzL2Uyb0RvYy54bWysVN1v2jAQf5+0/8Hy+0iggbaooWJUnSZV&#10;bSWo+nw4TrHm+DzbkHR//c4OUNrtadqLc98fv7vL1XXXaLaTzis0JR8Ocs6kEVgp81Lyp9XtlwvO&#10;fABTgUYjS/4qPb+eff501dqpHOEGdSUdoyDGT1tb8k0IdpplXmxkA36AVhpS1ugaCMS6l6xy0FL0&#10;RmejPJ9kLbrKOhTSe5Le9Eo+S/HrWorwUNdeBqZLTrWF9Lr0ruObza5g+uLAbpTYlwH/UEUDylDS&#10;Y6gbCMC2Tv0RqlHCocc6DAQ2Gda1EjL1QN0M8w/dLDdgZeqFwPH2CJP/f2HF/e7RMVXR7Ip8ko+K&#10;s6LgzEBDs1qA6oBVkq1kF5BdRrBa66fks7TkFbqv2JHjQe5JGDHoatfEL3XHSE+wvx6hpkhMkHA0&#10;vDgfFWPOBOmGk/NJkadhZG/u1vnwTWLDIlFyR7NMEMPuzgcqhUwPJjGbR62qW6V1YuL+yIV2bAc0&#10;eR1SkeTxzkob1pZ8cjbOU+B3uhj66L/WIH7ENt9HIE4bEkZQ+uYjFbp11yN6NjlAs8bqlRBz2C+g&#10;t+JWUYI78OERHG0cgURXFB7oqTVSVbinONug+/U3ebSnRSAtZy1tcMn9zy04yZn+bmhFLodFEVc+&#10;McX4fESMO9WsTzVm2yyQoBrSvVqRyGgf9IGsHTbPdGzzmJVUYATlLnk4kIvQ3xUdq5DzeTKiJbcQ&#10;7szSihg6jiYCu+qewdn9YAPtxD0edh2mH+bb20ZPg/NtwFql4Ueke1T3A6ADSfPZH3O8wFM+Wb39&#10;cma/AQAA//8DAFBLAwQUAAYACAAAACEAlgiA2twAAAAKAQAADwAAAGRycy9kb3ducmV2LnhtbEyP&#10;wU7DMBBE70j8g7VI3KhDoSVJ41SACpeeKKhnN3Zti3gd2W4a/p7tCW6zmtHsm2Y9+Z6NOiYXUMD9&#10;rACmsQvKoRHw9fl2VwJLWaKSfUAt4EcnWLfXV42sVTjjhx532TAqwVRLATbnoeY8dVZ7mWZh0Eje&#10;MUQvM53RcBXlmcp9z+dFseReOqQPVg761erue3fyAjYvpjJdKaPdlMq5cdoft+ZdiNub6XkFLOsp&#10;/4Xhgk/o0BLTIZxQJdYLWD4sHilKxoImUKB6qkgcBMwvgrcN/z+h/QUAAP//AwBQSwECLQAUAAYA&#10;CAAAACEAtoM4kv4AAADhAQAAEwAAAAAAAAAAAAAAAAAAAAAAW0NvbnRlbnRfVHlwZXNdLnhtbFBL&#10;AQItABQABgAIAAAAIQA4/SH/1gAAAJQBAAALAAAAAAAAAAAAAAAAAC8BAABfcmVscy8ucmVsc1BL&#10;AQItABQABgAIAAAAIQA9wuuIXQIAALoEAAAOAAAAAAAAAAAAAAAAAC4CAABkcnMvZTJvRG9jLnht&#10;bFBLAQItABQABgAIAAAAIQCWCIDa3AAAAAoBAAAPAAAAAAAAAAAAAAAAALcEAABkcnMvZG93bnJl&#10;di54bWxQSwUGAAAAAAQABADzAAAAwAUAAAAA&#10;" fillcolor="white [3201]" strokeweight=".5pt">
                <v:textbox>
                  <w:txbxContent>
                    <w:p w14:paraId="330CA8DE" w14:textId="77777777" w:rsidR="00C13625" w:rsidRPr="00544ABD" w:rsidRDefault="00C13625" w:rsidP="00C13625">
                      <w:pPr>
                        <w:pStyle w:val="Corpo"/>
                        <w:spacing w:line="276" w:lineRule="auto"/>
                        <w:rPr>
                          <w:sz w:val="22"/>
                          <w:szCs w:val="22"/>
                          <w:lang w:eastAsia="pt-BR"/>
                        </w:rPr>
                      </w:pPr>
                      <w:r w:rsidRPr="00544ABD">
                        <w:rPr>
                          <w:b/>
                          <w:bCs/>
                          <w:sz w:val="22"/>
                          <w:szCs w:val="22"/>
                          <w:lang w:eastAsia="pt-BR"/>
                        </w:rPr>
                        <w:t>Legenda:</w:t>
                      </w:r>
                      <w:r w:rsidRPr="00544ABD">
                        <w:rPr>
                          <w:sz w:val="22"/>
                          <w:szCs w:val="22"/>
                          <w:lang w:eastAsia="pt-BR"/>
                        </w:rPr>
                        <w:t xml:space="preserve"> cortes criogênicos histológicos finos corados de acordo com o protocolo de </w:t>
                      </w:r>
                      <w:r w:rsidRPr="00544ABD">
                        <w:rPr>
                          <w:sz w:val="22"/>
                          <w:szCs w:val="22"/>
                        </w:rPr>
                        <w:t xml:space="preserve">Trichome Masson </w:t>
                      </w:r>
                      <w:r w:rsidRPr="00544ABD">
                        <w:rPr>
                          <w:sz w:val="22"/>
                          <w:szCs w:val="22"/>
                          <w:lang w:eastAsia="pt-BR"/>
                        </w:rPr>
                        <w:t xml:space="preserve">mostrando o estrato córneo. Observa-se uma melhora da espessura do estrato córneo nos explantes tratados com </w:t>
                      </w:r>
                      <w:r w:rsidRPr="00544ABD">
                        <w:rPr>
                          <w:sz w:val="22"/>
                          <w:szCs w:val="22"/>
                        </w:rPr>
                        <w:t>Aurafirm N.</w:t>
                      </w:r>
                    </w:p>
                    <w:p w14:paraId="07B71901" w14:textId="77777777" w:rsidR="00C13625" w:rsidRDefault="00C13625" w:rsidP="00C13625"/>
                  </w:txbxContent>
                </v:textbox>
              </v:shape>
            </w:pict>
          </mc:Fallback>
        </mc:AlternateContent>
      </w:r>
      <w:r>
        <w:rPr>
          <w:noProof/>
          <w:lang w:eastAsia="pt-BR"/>
        </w:rPr>
        <w:drawing>
          <wp:inline distT="0" distB="0" distL="0" distR="0" wp14:anchorId="17A277E1" wp14:editId="4EDDC037">
            <wp:extent cx="3950208" cy="1403985"/>
            <wp:effectExtent l="0" t="0" r="0" b="5715"/>
            <wp:docPr id="737448675" name="Imagem 73744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59882" cy="1407423"/>
                    </a:xfrm>
                    <a:prstGeom prst="rect">
                      <a:avLst/>
                    </a:prstGeom>
                    <a:noFill/>
                    <a:ln>
                      <a:noFill/>
                    </a:ln>
                  </pic:spPr>
                </pic:pic>
              </a:graphicData>
            </a:graphic>
          </wp:inline>
        </w:drawing>
      </w:r>
    </w:p>
    <w:p w14:paraId="02155ECA" w14:textId="77777777" w:rsidR="00C13625" w:rsidRDefault="00C13625" w:rsidP="00C13625">
      <w:pPr>
        <w:pStyle w:val="Corpo"/>
        <w:spacing w:line="276" w:lineRule="auto"/>
        <w:ind w:left="714"/>
        <w:rPr>
          <w:lang w:eastAsia="pt-BR"/>
        </w:rPr>
      </w:pPr>
      <w:r>
        <w:rPr>
          <w:noProof/>
          <w:lang w:eastAsia="pt-BR"/>
        </w:rPr>
        <mc:AlternateContent>
          <mc:Choice Requires="wps">
            <w:drawing>
              <wp:anchor distT="0" distB="0" distL="114300" distR="114300" simplePos="0" relativeHeight="251875328" behindDoc="0" locked="0" layoutInCell="1" allowOverlap="1" wp14:anchorId="2C23D0C7" wp14:editId="750D311D">
                <wp:simplePos x="0" y="0"/>
                <wp:positionH relativeFrom="column">
                  <wp:posOffset>53721</wp:posOffset>
                </wp:positionH>
                <wp:positionV relativeFrom="paragraph">
                  <wp:posOffset>193523</wp:posOffset>
                </wp:positionV>
                <wp:extent cx="3577133" cy="2487066"/>
                <wp:effectExtent l="0" t="0" r="4445" b="8890"/>
                <wp:wrapNone/>
                <wp:docPr id="737448673" name="Caixa de Texto 10"/>
                <wp:cNvGraphicFramePr/>
                <a:graphic xmlns:a="http://schemas.openxmlformats.org/drawingml/2006/main">
                  <a:graphicData uri="http://schemas.microsoft.com/office/word/2010/wordprocessingShape">
                    <wps:wsp>
                      <wps:cNvSpPr txBox="1"/>
                      <wps:spPr>
                        <a:xfrm>
                          <a:off x="0" y="0"/>
                          <a:ext cx="3577133" cy="2487066"/>
                        </a:xfrm>
                        <a:prstGeom prst="rect">
                          <a:avLst/>
                        </a:prstGeom>
                        <a:solidFill>
                          <a:schemeClr val="lt1"/>
                        </a:solidFill>
                        <a:ln w="6350">
                          <a:noFill/>
                        </a:ln>
                      </wps:spPr>
                      <wps:txbx>
                        <w:txbxContent>
                          <w:p w14:paraId="3ACC99B3" w14:textId="77777777" w:rsidR="00C13625" w:rsidRDefault="00C13625" w:rsidP="00C13625">
                            <w:r>
                              <w:rPr>
                                <w:noProof/>
                                <w:lang w:eastAsia="pt-BR"/>
                              </w:rPr>
                              <w:drawing>
                                <wp:inline distT="0" distB="0" distL="0" distR="0" wp14:anchorId="3A5F9754" wp14:editId="003D5792">
                                  <wp:extent cx="3094329" cy="2186584"/>
                                  <wp:effectExtent l="0" t="0" r="0" b="4445"/>
                                  <wp:docPr id="737448676" name="Imagem 73744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22041" cy="22061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3D0C7" id="Caixa de Texto 10" o:spid="_x0000_s1161" type="#_x0000_t202" style="position:absolute;left:0;text-align:left;margin-left:4.25pt;margin-top:15.25pt;width:281.65pt;height:195.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UNUwIAAJIEAAAOAAAAZHJzL2Uyb0RvYy54bWysVE2P2yAQvVfqf0DcG9v5chrFWaVZpaq0&#10;2l0pqfZMME6QMEOBxE5/fQecr257qnrBwAxvZt6b8eyhrRU5Cusk6IJmvZQSoTmUUu8K+n2z+jSh&#10;xHmmS6ZAi4KehKMP848fZo2Zij7sQZXCEgTRbtqYgu69N9MkcXwvauZ6YIRGYwW2Zh6PdpeUljWI&#10;Xqukn6bjpAFbGgtcOIe3j52RziN+VQnuX6rKCU9UQTE3H1cb121Yk/mMTXeWmb3k5zTYP2RRM6kx&#10;6BXqkXlGDlb+AVVLbsFB5Xsc6gSqSnIRa8BqsvRdNes9MyLWguQ4c6XJ/T9Y/nx8tUSWBc0H+XA4&#10;GecDSjSrUaolky0jpSAb0XogWSSrMW6Kb9YGX/n2C7QoeiAx3Du8DBy0la3DF6sjaEfaT1eqEYpw&#10;vByM8jwbYCyOtv5wkqfjccBJbs+Ndf6rgJqETUEtahkpZscn5zvXi0uI5kDJciWViofQP2KpLDky&#10;VF75mCSC/+alNGkKOh6M0gisITzvkJXGXG5FhZ1vt21kKhvkl5K3UJ6QCQtdYznDVxKzfWLOvzKL&#10;nYTF43T4F1wqBRgNzjtK9mB//u0++KPAaKWkwc4sqPtxYFZQor5plP5zNhyGVo6H4Sjv48HeW7b3&#10;Fn2ol4AUZDiHhsdt8Pfqsq0s1G84RIsQFU1Mc4xdUH/ZLn03LziEXCwW0Qmb1zD/pNeGB+hAedBi&#10;074xa86CedT6GS49zKbvdOt8w0sNi4OHSkZRA9Mdq2cBsPFjW5yHNEzW/Tl63X4l818AAAD//wMA&#10;UEsDBBQABgAIAAAAIQDWF68o4AAAAAgBAAAPAAAAZHJzL2Rvd25yZXYueG1sTI/NTsMwEITvSLyD&#10;tUhcUOs0IbQK2VQI8SP1RlNA3NzYJBHxOordJLw9ywlOq9GMZr/Jt7PtxGgG3zpCWC0jEIYqp1uq&#10;EQ7l42IDwgdFWnWODMK38bAtzs9ylWk30YsZ96EWXEI+UwhNCH0mpa8aY5Vfut4Qe59usCqwHGqp&#10;BzVxue1kHEU30qqW+EOjenPfmOprf7IIH1f1+87PT69Tkib9w/NYrt90iXh5Md/dgghmDn9h+MVn&#10;dCiY6ehOpL3oEDYpBxGSiC/b6XrFS44I13Ecgyxy+X9A8QMAAP//AwBQSwECLQAUAAYACAAAACEA&#10;toM4kv4AAADhAQAAEwAAAAAAAAAAAAAAAAAAAAAAW0NvbnRlbnRfVHlwZXNdLnhtbFBLAQItABQA&#10;BgAIAAAAIQA4/SH/1gAAAJQBAAALAAAAAAAAAAAAAAAAAC8BAABfcmVscy8ucmVsc1BLAQItABQA&#10;BgAIAAAAIQDv57UNUwIAAJIEAAAOAAAAAAAAAAAAAAAAAC4CAABkcnMvZTJvRG9jLnhtbFBLAQIt&#10;ABQABgAIAAAAIQDWF68o4AAAAAgBAAAPAAAAAAAAAAAAAAAAAK0EAABkcnMvZG93bnJldi54bWxQ&#10;SwUGAAAAAAQABADzAAAAugUAAAAA&#10;" fillcolor="white [3201]" stroked="f" strokeweight=".5pt">
                <v:textbox>
                  <w:txbxContent>
                    <w:p w14:paraId="3ACC99B3" w14:textId="77777777" w:rsidR="00C13625" w:rsidRDefault="00C13625" w:rsidP="00C13625">
                      <w:r>
                        <w:rPr>
                          <w:noProof/>
                          <w:lang w:eastAsia="pt-BR"/>
                        </w:rPr>
                        <w:drawing>
                          <wp:inline distT="0" distB="0" distL="0" distR="0" wp14:anchorId="3A5F9754" wp14:editId="003D5792">
                            <wp:extent cx="3094329" cy="2186584"/>
                            <wp:effectExtent l="0" t="0" r="0" b="4445"/>
                            <wp:docPr id="737448676" name="Imagem 73744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22041" cy="2206167"/>
                                    </a:xfrm>
                                    <a:prstGeom prst="rect">
                                      <a:avLst/>
                                    </a:prstGeom>
                                    <a:noFill/>
                                    <a:ln>
                                      <a:noFill/>
                                    </a:ln>
                                  </pic:spPr>
                                </pic:pic>
                              </a:graphicData>
                            </a:graphic>
                          </wp:inline>
                        </w:drawing>
                      </w:r>
                    </w:p>
                  </w:txbxContent>
                </v:textbox>
              </v:shape>
            </w:pict>
          </mc:Fallback>
        </mc:AlternateContent>
      </w:r>
    </w:p>
    <w:p w14:paraId="08E22814" w14:textId="77777777" w:rsidR="00C13625" w:rsidRDefault="00C13625" w:rsidP="00C13625">
      <w:pPr>
        <w:pStyle w:val="Corpo"/>
        <w:spacing w:line="276" w:lineRule="auto"/>
        <w:ind w:left="714"/>
        <w:rPr>
          <w:lang w:eastAsia="pt-BR"/>
        </w:rPr>
      </w:pPr>
    </w:p>
    <w:p w14:paraId="67283FB0" w14:textId="77777777" w:rsidR="00C13625" w:rsidRDefault="00C13625" w:rsidP="00C13625">
      <w:pPr>
        <w:pStyle w:val="Corpo"/>
        <w:spacing w:line="276" w:lineRule="auto"/>
        <w:ind w:left="714"/>
        <w:rPr>
          <w:lang w:eastAsia="pt-BR"/>
        </w:rPr>
      </w:pPr>
      <w:r>
        <w:rPr>
          <w:noProof/>
          <w:lang w:eastAsia="pt-BR"/>
        </w:rPr>
        <mc:AlternateContent>
          <mc:Choice Requires="wps">
            <w:drawing>
              <wp:anchor distT="0" distB="0" distL="114300" distR="114300" simplePos="0" relativeHeight="251876352" behindDoc="0" locked="0" layoutInCell="1" allowOverlap="1" wp14:anchorId="1622290A" wp14:editId="378D0FB8">
                <wp:simplePos x="0" y="0"/>
                <wp:positionH relativeFrom="column">
                  <wp:posOffset>3301416</wp:posOffset>
                </wp:positionH>
                <wp:positionV relativeFrom="paragraph">
                  <wp:posOffset>175082</wp:posOffset>
                </wp:positionV>
                <wp:extent cx="2809037" cy="1975104"/>
                <wp:effectExtent l="0" t="0" r="10795" b="25400"/>
                <wp:wrapNone/>
                <wp:docPr id="737448674" name="Caixa de Texto 12"/>
                <wp:cNvGraphicFramePr/>
                <a:graphic xmlns:a="http://schemas.openxmlformats.org/drawingml/2006/main">
                  <a:graphicData uri="http://schemas.microsoft.com/office/word/2010/wordprocessingShape">
                    <wps:wsp>
                      <wps:cNvSpPr txBox="1"/>
                      <wps:spPr>
                        <a:xfrm>
                          <a:off x="0" y="0"/>
                          <a:ext cx="2809037" cy="1975104"/>
                        </a:xfrm>
                        <a:prstGeom prst="rect">
                          <a:avLst/>
                        </a:prstGeom>
                        <a:solidFill>
                          <a:schemeClr val="lt1"/>
                        </a:solidFill>
                        <a:ln w="6350">
                          <a:solidFill>
                            <a:prstClr val="black"/>
                          </a:solidFill>
                        </a:ln>
                      </wps:spPr>
                      <wps:txbx>
                        <w:txbxContent>
                          <w:p w14:paraId="4C553EA6" w14:textId="77777777" w:rsidR="00C13625" w:rsidRPr="00AA2791" w:rsidRDefault="00C13625" w:rsidP="00C13625">
                            <w:pPr>
                              <w:pStyle w:val="Corpo"/>
                              <w:numPr>
                                <w:ilvl w:val="0"/>
                                <w:numId w:val="48"/>
                              </w:numPr>
                              <w:spacing w:line="276" w:lineRule="auto"/>
                              <w:ind w:left="714" w:hanging="357"/>
                            </w:pPr>
                            <w:r w:rsidRPr="00AA2791">
                              <w:t>A hidratação foi medida por meio de análise aprofundada do estrato córneo, em termos de espessura e laminação da epiderme</w:t>
                            </w:r>
                            <w:r>
                              <w:t>;</w:t>
                            </w:r>
                          </w:p>
                          <w:p w14:paraId="7D515280" w14:textId="77777777" w:rsidR="00C13625" w:rsidRPr="00AA2791" w:rsidRDefault="00C13625" w:rsidP="00C13625">
                            <w:pPr>
                              <w:pStyle w:val="Corpo"/>
                              <w:numPr>
                                <w:ilvl w:val="0"/>
                                <w:numId w:val="48"/>
                              </w:numPr>
                              <w:spacing w:line="276" w:lineRule="auto"/>
                              <w:ind w:left="714" w:hanging="357"/>
                            </w:pPr>
                            <w:r w:rsidRPr="00AA2791">
                              <w:t xml:space="preserve">Após 24 horas, </w:t>
                            </w:r>
                            <w:r>
                              <w:t>o</w:t>
                            </w:r>
                            <w:r w:rsidRPr="00AA2791">
                              <w:t xml:space="preserve"> </w:t>
                            </w:r>
                            <w:r>
                              <w:t>A</w:t>
                            </w:r>
                            <w:r w:rsidRPr="00AA2791">
                              <w:t>urafirm N induziu um aumento moderado na espessura da epiderme e laminação e superou o</w:t>
                            </w:r>
                            <w:r>
                              <w:t xml:space="preserve"> </w:t>
                            </w:r>
                            <w:r w:rsidRPr="00AA2791">
                              <w:t>produto comercial de creme antienvelhecimento.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2290A" id="Caixa de Texto 12" o:spid="_x0000_s1162" type="#_x0000_t202" style="position:absolute;left:0;text-align:left;margin-left:259.95pt;margin-top:13.8pt;width:221.2pt;height:155.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Q2YAIAALoEAAAOAAAAZHJzL2Uyb0RvYy54bWysVFFP2zAQfp+0/2D5fSRpAy0VKeqKmCYh&#10;QALE89VxqDXH59luE/brd3baUtiepr04Z9/589133+Xism8120rnFZqKFyc5Z9IIrJV5qfjT4/WX&#10;KWc+gKlBo5EVf5WeX84/f7ro7EyOcI26lo4RiPGzzlZ8HYKdZZkXa9mCP0ErDTkbdC0E2rqXrHbQ&#10;EXqrs1Gen2Uduto6FNJ7Or0anHye8JtGinDXNF4GpitOuYW0urSu4prNL2D24sCuldilAf+QRQvK&#10;0KMHqCsIwDZO/QHVKuHQYxNOBLYZNo0SMtVA1RT5h2oe1mBlqoXI8fZAk/9/sOJ2e++Yqis+GU/K&#10;cno2KTkz0FKrlqB6YLVkj7IPyIpRJKuzfkZ3HizdCv1X7Knp+3NPh5GDvnFt/FJ1jPxE++uBaoJi&#10;gg5H0/w8H084E+QrzienRV5GnOztunU+fJPYsmhU3FEvE8WwvfFhCN2HxNc8alVfK63TJupHLrVj&#10;W6DO65CSJPB3UdqwruJn49M8Ab/zRejD/ZUG8WOX3lEU4WlDOUdShuKjFfpVnxgtxtM9NSusX4kx&#10;h4MAvRXXih64AR/uwZHiiCSaonBHS6ORssKdxdka3a+/ncd4EgJ5OetIwRX3PzfgJGf6uyGJnBdl&#10;GSWfNuXpZEQbd+xZHXvMpl0iUVXQvFqRzBgf9N5sHLbPNGyL+Cq5wAh6u+Jhby7DMFc0rEIuFimI&#10;RG4h3JgHKyJ0bE0k9rF/Bmd3jQ2kiVvcax1mH/o7xMabBhebgI1KzY9MD6zuGkADkuSzG+Y4gcf7&#10;FPX2y5n/BgAA//8DAFBLAwQUAAYACAAAACEAVZxzyd4AAAAKAQAADwAAAGRycy9kb3ducmV2Lnht&#10;bEyPwU7DMBBE70j8g7VI3KjTRIQkzaYCVLhwoqCet7FrW8R2FLtp+HvMCY6reZp5224XO7BZTsF4&#10;h7BeZcCk670wTiF8frzcVcBCJCdo8E4ifMsA2+76qqVG+It7l/M+KpZKXGgIQcc4NpyHXktLYeVH&#10;6VJ28pOlmM5JcTHRJZXbgedZVnJLxqUFTaN81rL/2p8twu5J1aqvaNK7ShgzL4fTm3pFvL1ZHjfA&#10;olziHwy/+kkduuR09GcnAhsQ7td1nVCE/KEEloC6zAtgR4SiqErgXcv/v9D9AAAA//8DAFBLAQIt&#10;ABQABgAIAAAAIQC2gziS/gAAAOEBAAATAAAAAAAAAAAAAAAAAAAAAABbQ29udGVudF9UeXBlc10u&#10;eG1sUEsBAi0AFAAGAAgAAAAhADj9If/WAAAAlAEAAAsAAAAAAAAAAAAAAAAALwEAAF9yZWxzLy5y&#10;ZWxzUEsBAi0AFAAGAAgAAAAhALA+NDZgAgAAugQAAA4AAAAAAAAAAAAAAAAALgIAAGRycy9lMm9E&#10;b2MueG1sUEsBAi0AFAAGAAgAAAAhAFWcc8neAAAACgEAAA8AAAAAAAAAAAAAAAAAugQAAGRycy9k&#10;b3ducmV2LnhtbFBLBQYAAAAABAAEAPMAAADFBQAAAAA=&#10;" fillcolor="white [3201]" strokeweight=".5pt">
                <v:textbox>
                  <w:txbxContent>
                    <w:p w14:paraId="4C553EA6" w14:textId="77777777" w:rsidR="00C13625" w:rsidRPr="00AA2791" w:rsidRDefault="00C13625" w:rsidP="00C13625">
                      <w:pPr>
                        <w:pStyle w:val="Corpo"/>
                        <w:numPr>
                          <w:ilvl w:val="0"/>
                          <w:numId w:val="48"/>
                        </w:numPr>
                        <w:spacing w:line="276" w:lineRule="auto"/>
                        <w:ind w:left="714" w:hanging="357"/>
                      </w:pPr>
                      <w:r w:rsidRPr="00AA2791">
                        <w:t>A hidratação foi medida por meio de análise aprofundada do estrato córneo, em termos de espessura e laminação da epiderme</w:t>
                      </w:r>
                      <w:r>
                        <w:t>;</w:t>
                      </w:r>
                    </w:p>
                    <w:p w14:paraId="7D515280" w14:textId="77777777" w:rsidR="00C13625" w:rsidRPr="00AA2791" w:rsidRDefault="00C13625" w:rsidP="00C13625">
                      <w:pPr>
                        <w:pStyle w:val="Corpo"/>
                        <w:numPr>
                          <w:ilvl w:val="0"/>
                          <w:numId w:val="48"/>
                        </w:numPr>
                        <w:spacing w:line="276" w:lineRule="auto"/>
                        <w:ind w:left="714" w:hanging="357"/>
                      </w:pPr>
                      <w:r w:rsidRPr="00AA2791">
                        <w:t xml:space="preserve">Após 24 horas, </w:t>
                      </w:r>
                      <w:r>
                        <w:t>o</w:t>
                      </w:r>
                      <w:r w:rsidRPr="00AA2791">
                        <w:t xml:space="preserve"> </w:t>
                      </w:r>
                      <w:r>
                        <w:t>A</w:t>
                      </w:r>
                      <w:r w:rsidRPr="00AA2791">
                        <w:t>urafirm N induziu um aumento moderado na espessura da epiderme e laminação e superou o</w:t>
                      </w:r>
                      <w:r>
                        <w:t xml:space="preserve"> </w:t>
                      </w:r>
                      <w:r w:rsidRPr="00AA2791">
                        <w:t>produto comercial de creme antienvelhecimento.</w:t>
                      </w:r>
                    </w:p>
                  </w:txbxContent>
                </v:textbox>
              </v:shape>
            </w:pict>
          </mc:Fallback>
        </mc:AlternateContent>
      </w:r>
    </w:p>
    <w:p w14:paraId="0E202B28" w14:textId="77777777" w:rsidR="00C13625" w:rsidRPr="0045254E" w:rsidRDefault="00C13625" w:rsidP="00C13625">
      <w:pPr>
        <w:pStyle w:val="Corpo"/>
        <w:spacing w:line="276" w:lineRule="auto"/>
        <w:ind w:left="714"/>
        <w:rPr>
          <w:sz w:val="10"/>
          <w:szCs w:val="10"/>
          <w:lang w:eastAsia="pt-BR"/>
        </w:rPr>
      </w:pPr>
    </w:p>
    <w:p w14:paraId="03245B20" w14:textId="77777777" w:rsidR="00C13625" w:rsidRDefault="00C13625" w:rsidP="00C13625">
      <w:pPr>
        <w:spacing w:after="0" w:line="240" w:lineRule="auto"/>
        <w:rPr>
          <w:rFonts w:ascii="Swis721 Th BT" w:hAnsi="Swis721 Th BT"/>
          <w:color w:val="F30388"/>
          <w:sz w:val="60"/>
        </w:rPr>
      </w:pPr>
    </w:p>
    <w:p w14:paraId="24C899F1" w14:textId="77777777" w:rsidR="00C13625" w:rsidRDefault="00C13625" w:rsidP="00C13625">
      <w:pPr>
        <w:spacing w:after="0" w:line="240" w:lineRule="auto"/>
        <w:rPr>
          <w:rFonts w:ascii="Swis721 Th BT" w:hAnsi="Swis721 Th BT"/>
          <w:color w:val="F30388"/>
          <w:sz w:val="60"/>
        </w:rPr>
      </w:pPr>
    </w:p>
    <w:p w14:paraId="3EC678B0" w14:textId="77777777" w:rsidR="00C13625" w:rsidRDefault="00C13625" w:rsidP="00C13625">
      <w:pPr>
        <w:spacing w:after="0" w:line="240" w:lineRule="auto"/>
        <w:rPr>
          <w:rFonts w:ascii="Swis721 Th BT" w:hAnsi="Swis721 Th BT"/>
          <w:color w:val="F30388"/>
          <w:sz w:val="60"/>
        </w:rPr>
      </w:pPr>
    </w:p>
    <w:p w14:paraId="5F10C304" w14:textId="77777777" w:rsidR="00C13625" w:rsidRDefault="00C13625" w:rsidP="00C13625">
      <w:pPr>
        <w:spacing w:after="0" w:line="240" w:lineRule="auto"/>
        <w:rPr>
          <w:rFonts w:ascii="Swis721 Th BT" w:hAnsi="Swis721 Th BT"/>
          <w:color w:val="F30388"/>
          <w:sz w:val="60"/>
        </w:rPr>
      </w:pPr>
    </w:p>
    <w:p w14:paraId="21164A72" w14:textId="77777777" w:rsidR="00C13625" w:rsidRDefault="00C13625" w:rsidP="00C13625">
      <w:pPr>
        <w:pStyle w:val="Corpo"/>
        <w:ind w:right="3969"/>
        <w:jc w:val="left"/>
        <w:rPr>
          <w:sz w:val="16"/>
          <w:szCs w:val="16"/>
        </w:rPr>
      </w:pPr>
    </w:p>
    <w:p w14:paraId="6F32B0A8" w14:textId="77777777" w:rsidR="00C13625" w:rsidRDefault="00C13625" w:rsidP="00C13625">
      <w:pPr>
        <w:pStyle w:val="Corpo"/>
        <w:ind w:right="3969"/>
        <w:jc w:val="left"/>
        <w:rPr>
          <w:sz w:val="16"/>
          <w:szCs w:val="16"/>
        </w:rPr>
      </w:pPr>
    </w:p>
    <w:p w14:paraId="06B0148C" w14:textId="77777777" w:rsidR="00C13625" w:rsidRPr="009626EF" w:rsidRDefault="00C13625" w:rsidP="00C13625">
      <w:pPr>
        <w:pStyle w:val="Ttulo1"/>
      </w:pPr>
      <w:bookmarkStart w:id="183" w:name="_Toc184280862"/>
      <w:bookmarkStart w:id="184" w:name="_Toc191035803"/>
      <w:r>
        <w:t>Formulário</w:t>
      </w:r>
      <w:bookmarkEnd w:id="183"/>
      <w:bookmarkEnd w:id="184"/>
    </w:p>
    <w:p w14:paraId="2C10E78C" w14:textId="77777777" w:rsidR="00C13625" w:rsidRDefault="00C13625" w:rsidP="00C13625">
      <w:pPr>
        <w:pStyle w:val="Subtitulocorpo"/>
      </w:pPr>
    </w:p>
    <w:p w14:paraId="1F8FB18A"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669AC024" w14:textId="77777777" w:rsidR="00C13625" w:rsidRPr="00986DC8" w:rsidRDefault="00C13625" w:rsidP="00C13625">
      <w:pPr>
        <w:pStyle w:val="Corpo"/>
        <w:rPr>
          <w:b/>
          <w:bCs/>
          <w:i/>
          <w:iCs/>
        </w:rPr>
      </w:pPr>
      <w:r w:rsidRPr="00986DC8">
        <w:rPr>
          <w:b/>
          <w:bCs/>
          <w:i/>
          <w:iCs/>
        </w:rPr>
        <w:t>Aurafirm N Melhora a Microbiota Cutânea, a Hidratação e a Função Barreira da Pele</w:t>
      </w:r>
    </w:p>
    <w:p w14:paraId="59CA0A15" w14:textId="77777777" w:rsidR="00C13625" w:rsidRPr="00986DC8" w:rsidRDefault="00C13625" w:rsidP="00C13625">
      <w:pPr>
        <w:pStyle w:val="Corpo"/>
        <w:rPr>
          <w:b/>
          <w:bCs/>
          <w:i/>
          <w:iCs/>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48"/>
      </w:tblGrid>
      <w:tr w:rsidR="00C13625" w:rsidRPr="009537E7" w14:paraId="6DF1D418" w14:textId="77777777" w:rsidTr="0075636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6F19BC6" w14:textId="77777777" w:rsidR="00C13625" w:rsidRPr="00986DC8" w:rsidRDefault="00C13625" w:rsidP="00756363">
            <w:pPr>
              <w:pStyle w:val="Corpo"/>
              <w:jc w:val="center"/>
              <w:rPr>
                <w:b/>
                <w:color w:val="FFFFFF" w:themeColor="background1"/>
              </w:rPr>
            </w:pPr>
            <w:r w:rsidRPr="00986DC8">
              <w:rPr>
                <w:b/>
                <w:color w:val="FFFFFF" w:themeColor="background1"/>
              </w:rPr>
              <w:t>Creme de Aurafirm N</w:t>
            </w:r>
          </w:p>
        </w:tc>
      </w:tr>
      <w:tr w:rsidR="00C13625" w:rsidRPr="009537E7" w14:paraId="6A4B539B" w14:textId="77777777" w:rsidTr="00756363">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1627C66" w14:textId="77777777" w:rsidR="00C13625" w:rsidRPr="003A6682" w:rsidRDefault="00C13625" w:rsidP="00756363">
            <w:pPr>
              <w:pStyle w:val="Corpo"/>
              <w:jc w:val="center"/>
            </w:pPr>
            <w:r w:rsidRPr="00986DC8">
              <w:rPr>
                <w:bCs/>
              </w:rPr>
              <w:t>A</w:t>
            </w:r>
            <w:r w:rsidRPr="00E7699C">
              <w:t>urafirm N</w:t>
            </w:r>
            <w:r w:rsidRPr="002E5FB7">
              <w:t>.......</w:t>
            </w:r>
            <w:r>
              <w:t>.............................</w:t>
            </w:r>
            <w:r w:rsidRPr="002E5FB7">
              <w:t>...</w:t>
            </w:r>
            <w:r>
              <w:t>1 a 5%</w:t>
            </w:r>
          </w:p>
        </w:tc>
      </w:tr>
      <w:tr w:rsidR="00C13625" w:rsidRPr="009537E7" w14:paraId="551FFDF8" w14:textId="77777777" w:rsidTr="00756363">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D35991" w14:textId="77777777" w:rsidR="00C13625" w:rsidRPr="003A6682" w:rsidRDefault="00C13625" w:rsidP="00756363">
            <w:pPr>
              <w:pStyle w:val="Corpo"/>
              <w:jc w:val="center"/>
            </w:pPr>
            <w:r>
              <w:t xml:space="preserve">Creme </w:t>
            </w:r>
            <w:r w:rsidRPr="002E5FB7">
              <w:t>qsp.................</w:t>
            </w:r>
            <w:r>
              <w:t>...............</w:t>
            </w:r>
            <w:r w:rsidRPr="002E5FB7">
              <w:t>..</w:t>
            </w:r>
            <w:r>
              <w:t>...</w:t>
            </w:r>
            <w:r w:rsidRPr="002E5FB7">
              <w:t>....</w:t>
            </w:r>
            <w:r>
              <w:t>30 g</w:t>
            </w:r>
          </w:p>
        </w:tc>
      </w:tr>
    </w:tbl>
    <w:p w14:paraId="475EFB52" w14:textId="77777777" w:rsidR="00C13625" w:rsidRPr="00FE27D4" w:rsidRDefault="00C13625" w:rsidP="00C13625">
      <w:pPr>
        <w:tabs>
          <w:tab w:val="left" w:pos="4111"/>
          <w:tab w:val="left" w:pos="4253"/>
          <w:tab w:val="left" w:pos="4678"/>
        </w:tabs>
        <w:spacing w:after="20" w:line="240" w:lineRule="auto"/>
        <w:ind w:right="4960"/>
        <w:jc w:val="center"/>
        <w:rPr>
          <w:rFonts w:ascii="Swis721 Th BT" w:eastAsia="Times New Roman" w:hAnsi="Swis721 Th BT" w:cs="Times New Roman"/>
          <w:color w:val="404040"/>
          <w:lang w:eastAsia="pt-BR"/>
        </w:rPr>
      </w:pPr>
      <w:r w:rsidRPr="00FE27D4">
        <w:rPr>
          <w:rFonts w:ascii="Swis721 Th BT" w:eastAsia="Times New Roman" w:hAnsi="Swis721 Th BT" w:cs="Times New Roman"/>
          <w:color w:val="404040"/>
          <w:lang w:eastAsia="pt-BR"/>
        </w:rPr>
        <w:t>Aplicar nas áreas desejadas diariamente ou conforme orientação médica.</w:t>
      </w:r>
    </w:p>
    <w:p w14:paraId="21DC45AB" w14:textId="77777777" w:rsidR="00C13625" w:rsidRDefault="00C13625" w:rsidP="00C13625">
      <w:pPr>
        <w:pStyle w:val="Corpo"/>
        <w:ind w:right="3969"/>
        <w:jc w:val="left"/>
        <w:rPr>
          <w:sz w:val="16"/>
          <w:szCs w:val="16"/>
        </w:rPr>
      </w:pPr>
    </w:p>
    <w:p w14:paraId="1A697289" w14:textId="77777777" w:rsidR="00C13625" w:rsidRDefault="00C13625" w:rsidP="00C13625">
      <w:pPr>
        <w:pStyle w:val="Corpo"/>
        <w:ind w:right="3969"/>
        <w:jc w:val="left"/>
        <w:rPr>
          <w:sz w:val="16"/>
          <w:szCs w:val="16"/>
        </w:rPr>
      </w:pPr>
    </w:p>
    <w:p w14:paraId="5A5BBB33" w14:textId="77777777" w:rsidR="00C13625" w:rsidRDefault="00C13625" w:rsidP="00C13625">
      <w:pPr>
        <w:pStyle w:val="Corpo"/>
        <w:ind w:right="3969"/>
        <w:jc w:val="left"/>
        <w:rPr>
          <w:sz w:val="16"/>
          <w:szCs w:val="16"/>
        </w:rPr>
      </w:pPr>
    </w:p>
    <w:p w14:paraId="0C296DAB" w14:textId="77777777" w:rsidR="00C13625" w:rsidRDefault="00C13625" w:rsidP="00C13625">
      <w:pPr>
        <w:pStyle w:val="Corpo"/>
        <w:ind w:right="3969"/>
        <w:jc w:val="left"/>
        <w:rPr>
          <w:sz w:val="16"/>
          <w:szCs w:val="16"/>
        </w:rPr>
      </w:pPr>
    </w:p>
    <w:p w14:paraId="2C61004E" w14:textId="77777777" w:rsidR="00C13625" w:rsidRDefault="00C13625" w:rsidP="00C13625">
      <w:pPr>
        <w:pStyle w:val="Corpo"/>
        <w:ind w:right="3969"/>
        <w:jc w:val="left"/>
        <w:rPr>
          <w:sz w:val="16"/>
          <w:szCs w:val="16"/>
        </w:rPr>
      </w:pPr>
    </w:p>
    <w:p w14:paraId="2055793E" w14:textId="77777777" w:rsidR="00C13625" w:rsidRDefault="00C13625" w:rsidP="00C13625">
      <w:pPr>
        <w:pStyle w:val="Corpo"/>
        <w:ind w:right="3969"/>
        <w:jc w:val="left"/>
        <w:rPr>
          <w:sz w:val="16"/>
          <w:szCs w:val="16"/>
        </w:rPr>
      </w:pPr>
    </w:p>
    <w:p w14:paraId="0A190F40" w14:textId="77777777" w:rsidR="00C13625" w:rsidRDefault="00C13625" w:rsidP="00C13625">
      <w:pPr>
        <w:pStyle w:val="Corpo"/>
        <w:ind w:right="3969"/>
        <w:jc w:val="left"/>
        <w:rPr>
          <w:sz w:val="16"/>
          <w:szCs w:val="16"/>
        </w:rPr>
      </w:pPr>
    </w:p>
    <w:p w14:paraId="7E6AC7EA" w14:textId="77777777" w:rsidR="00C13625" w:rsidRDefault="00C13625" w:rsidP="00C13625">
      <w:pPr>
        <w:pStyle w:val="Corpo"/>
        <w:ind w:right="3969"/>
        <w:jc w:val="left"/>
        <w:rPr>
          <w:sz w:val="16"/>
          <w:szCs w:val="16"/>
        </w:rPr>
      </w:pPr>
    </w:p>
    <w:p w14:paraId="618448A7" w14:textId="77777777" w:rsidR="00C13625" w:rsidRDefault="00C13625" w:rsidP="00C13625">
      <w:pPr>
        <w:pStyle w:val="Corpo"/>
        <w:ind w:right="3969"/>
        <w:jc w:val="left"/>
        <w:rPr>
          <w:sz w:val="16"/>
          <w:szCs w:val="16"/>
        </w:rPr>
      </w:pPr>
    </w:p>
    <w:p w14:paraId="2AE41732" w14:textId="77777777" w:rsidR="00C13625" w:rsidRDefault="00C13625" w:rsidP="00C13625">
      <w:pPr>
        <w:pStyle w:val="Corpo"/>
        <w:ind w:right="3969"/>
        <w:jc w:val="left"/>
        <w:rPr>
          <w:sz w:val="16"/>
          <w:szCs w:val="16"/>
        </w:rPr>
      </w:pPr>
    </w:p>
    <w:p w14:paraId="0B5A9B8E" w14:textId="77777777" w:rsidR="00C13625" w:rsidRDefault="00C13625" w:rsidP="00C13625">
      <w:pPr>
        <w:pStyle w:val="Corpo"/>
        <w:ind w:right="3969"/>
        <w:jc w:val="left"/>
        <w:rPr>
          <w:sz w:val="16"/>
          <w:szCs w:val="16"/>
        </w:rPr>
      </w:pPr>
    </w:p>
    <w:p w14:paraId="2E0E4784" w14:textId="77777777" w:rsidR="00C13625" w:rsidRDefault="00C13625" w:rsidP="00C13625">
      <w:pPr>
        <w:pStyle w:val="Corpo"/>
        <w:ind w:right="3969"/>
        <w:jc w:val="left"/>
        <w:rPr>
          <w:sz w:val="16"/>
          <w:szCs w:val="16"/>
        </w:rPr>
      </w:pPr>
    </w:p>
    <w:p w14:paraId="74DA5DE1" w14:textId="77777777" w:rsidR="00C13625" w:rsidRDefault="00C13625" w:rsidP="00C13625">
      <w:pPr>
        <w:pStyle w:val="Corpo"/>
        <w:ind w:right="3969"/>
        <w:jc w:val="left"/>
        <w:rPr>
          <w:sz w:val="16"/>
          <w:szCs w:val="16"/>
        </w:rPr>
      </w:pPr>
    </w:p>
    <w:p w14:paraId="78507327" w14:textId="77777777" w:rsidR="00C13625" w:rsidRDefault="00C13625" w:rsidP="00C13625">
      <w:pPr>
        <w:pStyle w:val="Corpo"/>
        <w:ind w:right="3969"/>
        <w:jc w:val="left"/>
        <w:rPr>
          <w:sz w:val="16"/>
          <w:szCs w:val="16"/>
        </w:rPr>
      </w:pPr>
    </w:p>
    <w:p w14:paraId="415E8718" w14:textId="77777777" w:rsidR="00C13625" w:rsidRDefault="00C13625" w:rsidP="00C13625">
      <w:pPr>
        <w:pStyle w:val="Corpo"/>
        <w:ind w:right="3969"/>
        <w:jc w:val="left"/>
        <w:rPr>
          <w:sz w:val="16"/>
          <w:szCs w:val="16"/>
        </w:rPr>
      </w:pPr>
    </w:p>
    <w:p w14:paraId="62717B29" w14:textId="77777777" w:rsidR="00C13625" w:rsidRDefault="00C13625" w:rsidP="00C13625">
      <w:pPr>
        <w:pStyle w:val="Corpo"/>
        <w:ind w:right="3969"/>
        <w:jc w:val="left"/>
        <w:rPr>
          <w:sz w:val="16"/>
          <w:szCs w:val="16"/>
        </w:rPr>
      </w:pPr>
    </w:p>
    <w:p w14:paraId="368EACC3" w14:textId="77777777" w:rsidR="00C13625" w:rsidRDefault="00C13625" w:rsidP="00C13625">
      <w:pPr>
        <w:pStyle w:val="Corpo"/>
        <w:ind w:right="3969"/>
        <w:jc w:val="left"/>
        <w:rPr>
          <w:sz w:val="16"/>
          <w:szCs w:val="16"/>
        </w:rPr>
      </w:pPr>
    </w:p>
    <w:p w14:paraId="1A8678A7" w14:textId="77777777" w:rsidR="00C13625" w:rsidRDefault="00C13625" w:rsidP="00C13625">
      <w:pPr>
        <w:pStyle w:val="Corpo"/>
        <w:ind w:right="3969"/>
        <w:jc w:val="left"/>
        <w:rPr>
          <w:sz w:val="16"/>
          <w:szCs w:val="16"/>
        </w:rPr>
      </w:pPr>
    </w:p>
    <w:p w14:paraId="33CF60E8" w14:textId="77777777" w:rsidR="00C13625" w:rsidRDefault="00C13625" w:rsidP="00C13625">
      <w:pPr>
        <w:pStyle w:val="Corpo"/>
        <w:ind w:right="3969"/>
        <w:jc w:val="left"/>
        <w:rPr>
          <w:sz w:val="16"/>
          <w:szCs w:val="16"/>
        </w:rPr>
      </w:pPr>
    </w:p>
    <w:p w14:paraId="35C56DA3" w14:textId="77777777" w:rsidR="00C13625" w:rsidRDefault="00C13625" w:rsidP="00C13625">
      <w:pPr>
        <w:pStyle w:val="Corpo"/>
        <w:ind w:right="3969"/>
        <w:jc w:val="left"/>
        <w:rPr>
          <w:sz w:val="16"/>
          <w:szCs w:val="16"/>
        </w:rPr>
      </w:pPr>
    </w:p>
    <w:p w14:paraId="720BD962" w14:textId="77777777" w:rsidR="00C13625" w:rsidRDefault="00C13625" w:rsidP="00C13625">
      <w:pPr>
        <w:pStyle w:val="Corpo"/>
        <w:ind w:right="3969"/>
        <w:jc w:val="left"/>
        <w:rPr>
          <w:sz w:val="16"/>
          <w:szCs w:val="16"/>
        </w:rPr>
      </w:pPr>
    </w:p>
    <w:p w14:paraId="4B9F7644" w14:textId="77777777" w:rsidR="00C13625" w:rsidRDefault="00C13625" w:rsidP="00C13625">
      <w:pPr>
        <w:pStyle w:val="Corpo"/>
        <w:ind w:right="3969"/>
        <w:jc w:val="left"/>
        <w:rPr>
          <w:sz w:val="16"/>
          <w:szCs w:val="16"/>
        </w:rPr>
      </w:pPr>
    </w:p>
    <w:p w14:paraId="3F88FDAC" w14:textId="77777777" w:rsidR="00C13625" w:rsidRDefault="00C13625" w:rsidP="00C13625">
      <w:pPr>
        <w:pStyle w:val="Corpo"/>
        <w:ind w:right="3969"/>
        <w:jc w:val="left"/>
        <w:rPr>
          <w:sz w:val="16"/>
          <w:szCs w:val="16"/>
        </w:rPr>
      </w:pPr>
    </w:p>
    <w:p w14:paraId="057889B4" w14:textId="77777777" w:rsidR="00C13625" w:rsidRDefault="00C13625" w:rsidP="00C13625">
      <w:pPr>
        <w:pStyle w:val="Corpo"/>
        <w:ind w:right="3969"/>
        <w:jc w:val="left"/>
        <w:rPr>
          <w:sz w:val="16"/>
          <w:szCs w:val="16"/>
        </w:rPr>
      </w:pPr>
    </w:p>
    <w:p w14:paraId="7C47662D" w14:textId="77777777" w:rsidR="00C13625" w:rsidRDefault="00C13625" w:rsidP="00C13625">
      <w:pPr>
        <w:pStyle w:val="Corpo"/>
        <w:ind w:right="3969"/>
        <w:jc w:val="left"/>
        <w:rPr>
          <w:sz w:val="16"/>
          <w:szCs w:val="16"/>
        </w:rPr>
      </w:pPr>
    </w:p>
    <w:p w14:paraId="5A27B77E" w14:textId="77777777" w:rsidR="00C13625" w:rsidRDefault="00C13625" w:rsidP="00C13625">
      <w:pPr>
        <w:pStyle w:val="Corpo"/>
        <w:ind w:right="3969"/>
        <w:jc w:val="left"/>
        <w:rPr>
          <w:sz w:val="16"/>
          <w:szCs w:val="16"/>
        </w:rPr>
      </w:pPr>
    </w:p>
    <w:p w14:paraId="40B75363" w14:textId="77777777" w:rsidR="00C13625" w:rsidRDefault="00C13625" w:rsidP="00C13625">
      <w:pPr>
        <w:pStyle w:val="Corpo"/>
        <w:ind w:right="3969"/>
        <w:jc w:val="left"/>
        <w:rPr>
          <w:sz w:val="16"/>
          <w:szCs w:val="16"/>
        </w:rPr>
      </w:pPr>
    </w:p>
    <w:p w14:paraId="5406C50C" w14:textId="77777777" w:rsidR="00C13625" w:rsidRDefault="00C13625" w:rsidP="00C13625">
      <w:pPr>
        <w:pStyle w:val="Corpo"/>
        <w:ind w:right="3969"/>
        <w:jc w:val="left"/>
        <w:rPr>
          <w:sz w:val="16"/>
          <w:szCs w:val="16"/>
        </w:rPr>
      </w:pPr>
    </w:p>
    <w:p w14:paraId="22C22D29" w14:textId="77777777" w:rsidR="00C13625" w:rsidRDefault="00C13625" w:rsidP="00C13625">
      <w:pPr>
        <w:pStyle w:val="Corpo"/>
        <w:ind w:right="3969"/>
        <w:jc w:val="left"/>
        <w:rPr>
          <w:sz w:val="16"/>
          <w:szCs w:val="16"/>
        </w:rPr>
      </w:pPr>
    </w:p>
    <w:p w14:paraId="0E4B4288" w14:textId="77777777" w:rsidR="00C13625" w:rsidRDefault="00C13625" w:rsidP="00C13625">
      <w:pPr>
        <w:pStyle w:val="Corpo"/>
        <w:ind w:right="3969"/>
        <w:jc w:val="left"/>
        <w:rPr>
          <w:sz w:val="16"/>
          <w:szCs w:val="16"/>
        </w:rPr>
      </w:pPr>
    </w:p>
    <w:p w14:paraId="78441D91" w14:textId="77777777" w:rsidR="00C13625" w:rsidRDefault="00C13625" w:rsidP="00C13625">
      <w:pPr>
        <w:pStyle w:val="Corpo"/>
        <w:ind w:right="3969"/>
        <w:jc w:val="left"/>
        <w:rPr>
          <w:sz w:val="16"/>
          <w:szCs w:val="16"/>
        </w:rPr>
      </w:pPr>
    </w:p>
    <w:p w14:paraId="682F2C6C" w14:textId="77777777" w:rsidR="00C13625" w:rsidRDefault="00C13625" w:rsidP="00C13625">
      <w:pPr>
        <w:pStyle w:val="Corpo"/>
        <w:ind w:right="3969"/>
        <w:jc w:val="left"/>
        <w:rPr>
          <w:sz w:val="16"/>
          <w:szCs w:val="16"/>
        </w:rPr>
      </w:pPr>
    </w:p>
    <w:p w14:paraId="74C82909" w14:textId="77777777" w:rsidR="00C13625" w:rsidRDefault="00C13625" w:rsidP="00C13625">
      <w:pPr>
        <w:pStyle w:val="Corpo"/>
        <w:ind w:right="3969"/>
        <w:jc w:val="left"/>
        <w:rPr>
          <w:sz w:val="16"/>
          <w:szCs w:val="16"/>
        </w:rPr>
      </w:pPr>
    </w:p>
    <w:p w14:paraId="3DDB3D80" w14:textId="77777777" w:rsidR="00C13625" w:rsidRDefault="00C13625" w:rsidP="00C13625">
      <w:pPr>
        <w:pStyle w:val="Corpo"/>
        <w:ind w:right="3969"/>
        <w:jc w:val="left"/>
        <w:rPr>
          <w:sz w:val="16"/>
          <w:szCs w:val="16"/>
        </w:rPr>
      </w:pPr>
    </w:p>
    <w:p w14:paraId="1ED31B76" w14:textId="77777777" w:rsidR="00C13625" w:rsidRDefault="00C13625" w:rsidP="00C13625">
      <w:pPr>
        <w:pStyle w:val="Corpo"/>
        <w:ind w:right="3969"/>
        <w:jc w:val="left"/>
        <w:rPr>
          <w:sz w:val="16"/>
          <w:szCs w:val="16"/>
        </w:rPr>
      </w:pPr>
    </w:p>
    <w:p w14:paraId="23D14E0B" w14:textId="77777777" w:rsidR="00C13625" w:rsidRDefault="00C13625" w:rsidP="00C13625">
      <w:pPr>
        <w:pStyle w:val="Corpo"/>
        <w:ind w:right="3969"/>
        <w:jc w:val="left"/>
        <w:rPr>
          <w:sz w:val="16"/>
          <w:szCs w:val="16"/>
        </w:rPr>
      </w:pPr>
    </w:p>
    <w:p w14:paraId="2FABBD1C" w14:textId="77777777" w:rsidR="00C13625" w:rsidRDefault="00C13625" w:rsidP="00C13625">
      <w:pPr>
        <w:pStyle w:val="Corpo"/>
        <w:ind w:right="3969"/>
        <w:jc w:val="left"/>
        <w:rPr>
          <w:sz w:val="16"/>
          <w:szCs w:val="16"/>
        </w:rPr>
      </w:pPr>
    </w:p>
    <w:p w14:paraId="6A82AF17" w14:textId="77777777" w:rsidR="00C13625" w:rsidRDefault="00C13625" w:rsidP="00C13625">
      <w:pPr>
        <w:pStyle w:val="Corpo"/>
        <w:ind w:right="3969"/>
        <w:jc w:val="left"/>
        <w:rPr>
          <w:sz w:val="16"/>
          <w:szCs w:val="16"/>
        </w:rPr>
      </w:pPr>
    </w:p>
    <w:p w14:paraId="3283EFFB" w14:textId="77777777" w:rsidR="00C13625" w:rsidRDefault="00C13625" w:rsidP="00C13625">
      <w:pPr>
        <w:pStyle w:val="Corpo"/>
        <w:ind w:right="3969"/>
        <w:jc w:val="left"/>
        <w:rPr>
          <w:sz w:val="16"/>
          <w:szCs w:val="16"/>
        </w:rPr>
      </w:pPr>
    </w:p>
    <w:p w14:paraId="0A9A35DF" w14:textId="77777777" w:rsidR="00C13625" w:rsidRDefault="00C13625" w:rsidP="00C13625">
      <w:pPr>
        <w:pStyle w:val="Corpo"/>
        <w:ind w:right="3969"/>
        <w:jc w:val="left"/>
        <w:rPr>
          <w:sz w:val="16"/>
          <w:szCs w:val="16"/>
        </w:rPr>
      </w:pPr>
    </w:p>
    <w:p w14:paraId="59115CA4" w14:textId="77777777" w:rsidR="00C13625" w:rsidRDefault="00C13625" w:rsidP="00C13625">
      <w:pPr>
        <w:pStyle w:val="Corpo"/>
        <w:ind w:right="3969"/>
        <w:jc w:val="left"/>
        <w:rPr>
          <w:sz w:val="16"/>
          <w:szCs w:val="16"/>
        </w:rPr>
      </w:pPr>
    </w:p>
    <w:p w14:paraId="0A1BD500" w14:textId="77777777" w:rsidR="00C13625" w:rsidRDefault="00C13625" w:rsidP="00C13625">
      <w:pPr>
        <w:pStyle w:val="Corpo"/>
        <w:ind w:right="3969"/>
        <w:jc w:val="left"/>
        <w:rPr>
          <w:sz w:val="16"/>
          <w:szCs w:val="16"/>
        </w:rPr>
      </w:pPr>
    </w:p>
    <w:p w14:paraId="68C7172C" w14:textId="77777777" w:rsidR="00C13625" w:rsidRDefault="00C13625" w:rsidP="00C13625">
      <w:pPr>
        <w:pStyle w:val="Corpo"/>
        <w:ind w:right="3969"/>
        <w:jc w:val="left"/>
        <w:rPr>
          <w:sz w:val="16"/>
          <w:szCs w:val="16"/>
        </w:rPr>
      </w:pPr>
    </w:p>
    <w:p w14:paraId="38D0D956" w14:textId="77777777" w:rsidR="00C13625" w:rsidRPr="009626EF" w:rsidRDefault="00C13625" w:rsidP="00C13625">
      <w:pPr>
        <w:pStyle w:val="Ttulo1"/>
      </w:pPr>
      <w:bookmarkStart w:id="185" w:name="_Toc184280863"/>
      <w:bookmarkStart w:id="186" w:name="_Toc191035804"/>
      <w:r>
        <w:rPr>
          <w:color w:val="F30388"/>
          <w:szCs w:val="22"/>
        </w:rPr>
        <w:t>Fensebiome™</w:t>
      </w:r>
      <w:bookmarkEnd w:id="185"/>
      <w:bookmarkEnd w:id="186"/>
    </w:p>
    <w:p w14:paraId="3F2E96BA" w14:textId="77777777" w:rsidR="00C13625" w:rsidRPr="00FE27D4" w:rsidRDefault="00C13625" w:rsidP="00C13625">
      <w:pPr>
        <w:pStyle w:val="Corpo"/>
        <w:spacing w:after="120"/>
        <w:jc w:val="center"/>
        <w:rPr>
          <w:b/>
          <w:iCs/>
          <w:color w:val="0070C0"/>
          <w:sz w:val="40"/>
        </w:rPr>
      </w:pPr>
      <w:r w:rsidRPr="00FE27D4">
        <w:rPr>
          <w:b/>
          <w:iCs/>
          <w:color w:val="0070C0"/>
          <w:sz w:val="40"/>
        </w:rPr>
        <w:t>Protege o Microbioma Cutâneo, Evita a Desidratação e Aumenta a Coesão entre os Corneócitos</w:t>
      </w:r>
    </w:p>
    <w:p w14:paraId="79593948" w14:textId="77777777" w:rsidR="00C13625" w:rsidRDefault="00C13625" w:rsidP="00C13625">
      <w:pPr>
        <w:pStyle w:val="Corpo"/>
        <w:spacing w:after="120"/>
        <w:rPr>
          <w:sz w:val="24"/>
        </w:rPr>
      </w:pPr>
    </w:p>
    <w:p w14:paraId="6EF76595" w14:textId="77777777" w:rsidR="00C13625" w:rsidRPr="00FE27D4" w:rsidRDefault="00C13625" w:rsidP="00C13625">
      <w:pPr>
        <w:pStyle w:val="Corpo"/>
        <w:rPr>
          <w:sz w:val="24"/>
        </w:rPr>
      </w:pPr>
      <w:r w:rsidRPr="00FE27D4">
        <w:rPr>
          <w:sz w:val="24"/>
        </w:rPr>
        <w:t>O peptídeo FENSEBIOME™ ajuda a estimular o sistema de defesa da pele promovendo o equilíbrio da microbiota, a diversidade e o aumento de bactérias benéficas melhorando a resposta imunológica cutânea e a</w:t>
      </w:r>
      <w:r>
        <w:rPr>
          <w:sz w:val="24"/>
        </w:rPr>
        <w:t xml:space="preserve"> integridade da barreira física (Material do Fornecedor).</w:t>
      </w:r>
    </w:p>
    <w:p w14:paraId="2400EAA9" w14:textId="77777777" w:rsidR="00C13625" w:rsidRPr="00FE27D4" w:rsidRDefault="00C13625" w:rsidP="00C13625">
      <w:pPr>
        <w:pStyle w:val="Corpo"/>
        <w:rPr>
          <w:color w:val="2F5496" w:themeColor="accent5" w:themeShade="BF"/>
          <w:sz w:val="24"/>
        </w:rPr>
      </w:pPr>
      <w:r w:rsidRPr="00FE27D4">
        <w:rPr>
          <w:color w:val="2F5496" w:themeColor="accent5" w:themeShade="BF"/>
          <w:sz w:val="24"/>
        </w:rPr>
        <w:br/>
      </w:r>
      <w:r w:rsidRPr="00FE27D4">
        <w:rPr>
          <w:b/>
          <w:color w:val="2F5496" w:themeColor="accent5" w:themeShade="BF"/>
        </w:rPr>
        <w:t xml:space="preserve">1 - Eficácia </w:t>
      </w:r>
      <w:r w:rsidRPr="00FE27D4">
        <w:rPr>
          <w:b/>
          <w:i/>
          <w:color w:val="2F5496" w:themeColor="accent5" w:themeShade="BF"/>
        </w:rPr>
        <w:t xml:space="preserve">In vivo – </w:t>
      </w:r>
      <w:r w:rsidRPr="00FE27D4">
        <w:rPr>
          <w:b/>
          <w:color w:val="2F5496" w:themeColor="accent5" w:themeShade="BF"/>
        </w:rPr>
        <w:t>Avaliação da Descamação dos Corneócitos</w:t>
      </w:r>
    </w:p>
    <w:p w14:paraId="52370DAA" w14:textId="77777777" w:rsidR="00C13625" w:rsidRDefault="00C13625" w:rsidP="00C13625">
      <w:pPr>
        <w:pStyle w:val="Corpo"/>
        <w:rPr>
          <w:b/>
          <w:color w:val="0070C0"/>
        </w:rPr>
      </w:pPr>
      <w:r>
        <w:rPr>
          <w:b/>
          <w:noProof/>
          <w:color w:val="0070C0"/>
          <w:lang w:eastAsia="pt-BR"/>
        </w:rPr>
        <mc:AlternateContent>
          <mc:Choice Requires="wps">
            <w:drawing>
              <wp:anchor distT="0" distB="0" distL="114300" distR="114300" simplePos="0" relativeHeight="251877376" behindDoc="0" locked="0" layoutInCell="1" allowOverlap="1" wp14:anchorId="39A0CA54" wp14:editId="687ED31A">
                <wp:simplePos x="0" y="0"/>
                <wp:positionH relativeFrom="column">
                  <wp:posOffset>-13335</wp:posOffset>
                </wp:positionH>
                <wp:positionV relativeFrom="paragraph">
                  <wp:posOffset>103505</wp:posOffset>
                </wp:positionV>
                <wp:extent cx="5772150" cy="1035685"/>
                <wp:effectExtent l="0" t="0" r="19050" b="12065"/>
                <wp:wrapNone/>
                <wp:docPr id="737448688" name="Caixa de texto 737448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35685"/>
                        </a:xfrm>
                        <a:prstGeom prst="rect">
                          <a:avLst/>
                        </a:prstGeom>
                        <a:solidFill>
                          <a:srgbClr val="FFFFFF"/>
                        </a:solidFill>
                        <a:ln w="9525">
                          <a:solidFill>
                            <a:srgbClr val="000000"/>
                          </a:solidFill>
                          <a:miter lim="800000"/>
                          <a:headEnd/>
                          <a:tailEnd/>
                        </a:ln>
                      </wps:spPr>
                      <wps:txbx>
                        <w:txbxContent>
                          <w:p w14:paraId="57217961" w14:textId="77777777" w:rsidR="00C13625" w:rsidRPr="001017CF" w:rsidRDefault="00C13625" w:rsidP="00C13625">
                            <w:pPr>
                              <w:pStyle w:val="Corpo"/>
                              <w:jc w:val="center"/>
                              <w:rPr>
                                <w:b/>
                                <w:sz w:val="20"/>
                                <w:szCs w:val="20"/>
                              </w:rPr>
                            </w:pPr>
                            <w:r w:rsidRPr="001017CF">
                              <w:rPr>
                                <w:sz w:val="20"/>
                                <w:szCs w:val="20"/>
                              </w:rPr>
                              <w:t xml:space="preserve">Dezoito mulheres com idades entre 26 e 50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avaliação da descamação dos corneócitos foi realizada pela técnica de Tape Stripping e visualizada por microscopia por fluorescência</w:t>
                            </w:r>
                            <w:r>
                              <w:rPr>
                                <w:b/>
                                <w:sz w:val="20"/>
                                <w:szCs w:val="20"/>
                              </w:rPr>
                              <w:t>.</w:t>
                            </w:r>
                          </w:p>
                          <w:p w14:paraId="3A3A70E1" w14:textId="77777777" w:rsidR="00C13625" w:rsidRPr="001017CF" w:rsidRDefault="00C13625" w:rsidP="00C13625">
                            <w:pPr>
                              <w:pStyle w:val="Corpo"/>
                              <w:jc w:val="center"/>
                              <w:rPr>
                                <w:rFonts w:asciiTheme="minorHAnsi" w:hAnsiTheme="minorHAnsi" w:cstheme="minorHAnsi"/>
                                <w:b/>
                                <w:sz w:val="22"/>
                                <w:szCs w:val="22"/>
                              </w:rPr>
                            </w:pPr>
                          </w:p>
                          <w:p w14:paraId="6F093E21" w14:textId="77777777" w:rsidR="00C13625" w:rsidRPr="0026190F" w:rsidRDefault="00C13625" w:rsidP="00C13625">
                            <w:pPr>
                              <w:pStyle w:val="Corp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CA54" id="Caixa de texto 737448688" o:spid="_x0000_s1163" type="#_x0000_t202" style="position:absolute;left:0;text-align:left;margin-left:-1.05pt;margin-top:8.15pt;width:454.5pt;height:81.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uchPAIAAHAEAAAOAAAAZHJzL2Uyb0RvYy54bWysVNtu2zAMfR+wfxD0vjpO4iY14hRdug4D&#10;ugvQ7QMYWY6FyaImKbG7rx8lp2l2exnmB0EUpUPyHNKr66HT7CCdV2gqnl9MOJNGYK3MruJfPt+9&#10;WnLmA5gaNBpZ8Ufp+fX65YtVb0s5xRZ1LR0jEOPL3la8DcGWWeZFKzvwF2ilIWeDroNApttltYOe&#10;0DudTSeTy6xHV1uHQnpPp7ejk68TftNIET42jZeB6YpTbiGtLq3buGbrFZQ7B7ZV4pgG/EMWHShD&#10;QU9QtxCA7Z36DapTwqHHJlwI7DJsGiVkqoGqySe/VPPQgpWpFiLH2xNN/v/Big+HT46puuKL2WI+&#10;X14uSTADHUm1ATUAqyULcgjInv3EWW99SU8fLD0Ow2scSPtUv7f3KL56ZnDTgtnJG+ewbyXUlHMe&#10;2c7Ono44PoJs+/dYU1DYB0xAQ+O6SChRxAidtHs86UX5MEGHxWIxzQtyCfLlk1lxuSxSDCifnlvn&#10;w1uJHYubijtqiAQPh3sfYjpQPl2J0TxqVd8prZPhdtuNduwA1Dx36Tui/3RNG9ZX/KqYFiMDf4WY&#10;pO9PEJ0KNAVadRVfni5BGXl7Y+rUowGUHveUsjZHIiN3I4th2A5Jx3x2FUNEmrdYPxK3Dse2pzGl&#10;TYvuO2c9tXzF/bc9OMmZfmdIn6t8Po8zkox5sZiS4c4923MPGEFQFQ+cjdtNGOdqb53atRRp7AiD&#10;N6RpoxLbz1kdC6C2TiIcRzDOzbmdbj3/KNY/AAAA//8DAFBLAwQUAAYACAAAACEAm0m6DN8AAAAJ&#10;AQAADwAAAGRycy9kb3ducmV2LnhtbEyPzU7DMBCE70i8g7VIXFDr9EdpE+JUCAkEt1JQe3XjbRJh&#10;r0PspuHtWU5w3JnR7DfFZnRWDNiH1pOC2TQBgVR501Kt4OP9abIGEaImo60nVPCNATbl9VWhc+Mv&#10;9IbDLtaCSyjkWkETY5dLGaoGnQ5T3yGxd/K905HPvpam1xcud1bOkySVTrfEHxrd4WOD1efu7BSs&#10;ly/DIbwutvsqPdks3q2G569eqdub8eEeRMQx/oXhF5/RoWSmoz+TCcIqmMxnnGQ9XYBgP0vSDMSR&#10;hVW2BFkW8v+C8gcAAP//AwBQSwECLQAUAAYACAAAACEAtoM4kv4AAADhAQAAEwAAAAAAAAAAAAAA&#10;AAAAAAAAW0NvbnRlbnRfVHlwZXNdLnhtbFBLAQItABQABgAIAAAAIQA4/SH/1gAAAJQBAAALAAAA&#10;AAAAAAAAAAAAAC8BAABfcmVscy8ucmVsc1BLAQItABQABgAIAAAAIQD48uchPAIAAHAEAAAOAAAA&#10;AAAAAAAAAAAAAC4CAABkcnMvZTJvRG9jLnhtbFBLAQItABQABgAIAAAAIQCbSboM3wAAAAkBAAAP&#10;AAAAAAAAAAAAAAAAAJYEAABkcnMvZG93bnJldi54bWxQSwUGAAAAAAQABADzAAAAogUAAAAA&#10;">
                <v:textbox>
                  <w:txbxContent>
                    <w:p w14:paraId="57217961" w14:textId="77777777" w:rsidR="00C13625" w:rsidRPr="001017CF" w:rsidRDefault="00C13625" w:rsidP="00C13625">
                      <w:pPr>
                        <w:pStyle w:val="Corpo"/>
                        <w:jc w:val="center"/>
                        <w:rPr>
                          <w:b/>
                          <w:sz w:val="20"/>
                          <w:szCs w:val="20"/>
                        </w:rPr>
                      </w:pPr>
                      <w:r w:rsidRPr="001017CF">
                        <w:rPr>
                          <w:sz w:val="20"/>
                          <w:szCs w:val="20"/>
                        </w:rPr>
                        <w:t xml:space="preserve">Dezoito mulheres com idades entre 26 e 50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avaliação da descamação dos corneócitos foi realizada pela técnica de Tape Stripping e visualizada por microscopia por fluorescência</w:t>
                      </w:r>
                      <w:r>
                        <w:rPr>
                          <w:b/>
                          <w:sz w:val="20"/>
                          <w:szCs w:val="20"/>
                        </w:rPr>
                        <w:t>.</w:t>
                      </w:r>
                    </w:p>
                    <w:p w14:paraId="3A3A70E1" w14:textId="77777777" w:rsidR="00C13625" w:rsidRPr="001017CF" w:rsidRDefault="00C13625" w:rsidP="00C13625">
                      <w:pPr>
                        <w:pStyle w:val="Corpo"/>
                        <w:jc w:val="center"/>
                        <w:rPr>
                          <w:rFonts w:asciiTheme="minorHAnsi" w:hAnsiTheme="minorHAnsi" w:cstheme="minorHAnsi"/>
                          <w:b/>
                          <w:sz w:val="22"/>
                          <w:szCs w:val="22"/>
                        </w:rPr>
                      </w:pPr>
                    </w:p>
                    <w:p w14:paraId="6F093E21" w14:textId="77777777" w:rsidR="00C13625" w:rsidRPr="0026190F" w:rsidRDefault="00C13625" w:rsidP="00C13625">
                      <w:pPr>
                        <w:pStyle w:val="Corpo"/>
                        <w:jc w:val="center"/>
                        <w:rPr>
                          <w:sz w:val="22"/>
                          <w:szCs w:val="22"/>
                        </w:rPr>
                      </w:pPr>
                    </w:p>
                  </w:txbxContent>
                </v:textbox>
              </v:shape>
            </w:pict>
          </mc:Fallback>
        </mc:AlternateContent>
      </w:r>
    </w:p>
    <w:p w14:paraId="25141C69" w14:textId="77777777" w:rsidR="00C13625" w:rsidRDefault="00C13625" w:rsidP="00C13625">
      <w:pPr>
        <w:pStyle w:val="Corpo"/>
        <w:rPr>
          <w:b/>
          <w:color w:val="0070C0"/>
        </w:rPr>
      </w:pPr>
    </w:p>
    <w:p w14:paraId="0F929FF8" w14:textId="77777777" w:rsidR="00C13625" w:rsidRDefault="00C13625" w:rsidP="00C13625">
      <w:pPr>
        <w:pStyle w:val="Corpo"/>
      </w:pPr>
    </w:p>
    <w:p w14:paraId="070FACF0" w14:textId="77777777" w:rsidR="00C13625" w:rsidRDefault="00C13625" w:rsidP="00C13625">
      <w:pPr>
        <w:pStyle w:val="Corpo"/>
      </w:pPr>
      <w:r>
        <w:t>.</w:t>
      </w:r>
    </w:p>
    <w:p w14:paraId="7F6A1D5E" w14:textId="77777777" w:rsidR="00C13625" w:rsidRDefault="00C13625" w:rsidP="00C13625">
      <w:pPr>
        <w:pStyle w:val="Corpo"/>
        <w:rPr>
          <w:b/>
          <w:color w:val="0070C0"/>
        </w:rPr>
      </w:pPr>
    </w:p>
    <w:p w14:paraId="24F5A978" w14:textId="77777777" w:rsidR="00C13625" w:rsidRDefault="00C13625" w:rsidP="00C13625">
      <w:pPr>
        <w:pStyle w:val="Corpo"/>
        <w:rPr>
          <w:b/>
          <w:color w:val="0070C0"/>
        </w:rPr>
      </w:pPr>
    </w:p>
    <w:p w14:paraId="7F73200E" w14:textId="77777777" w:rsidR="00C13625" w:rsidRPr="0026190F" w:rsidRDefault="00C13625" w:rsidP="00C13625">
      <w:pPr>
        <w:pStyle w:val="Titulo"/>
        <w:rPr>
          <w:b/>
          <w:color w:val="0070C0"/>
          <w:sz w:val="10"/>
          <w:szCs w:val="10"/>
        </w:rPr>
      </w:pPr>
    </w:p>
    <w:p w14:paraId="7EA1B384" w14:textId="77777777" w:rsidR="00C13625" w:rsidRPr="00FE27D4" w:rsidRDefault="00C13625" w:rsidP="00C13625">
      <w:pPr>
        <w:pStyle w:val="Titulo"/>
        <w:rPr>
          <w:color w:val="2F5496" w:themeColor="accent5" w:themeShade="BF"/>
        </w:rPr>
      </w:pPr>
      <w:r w:rsidRPr="00FE27D4">
        <w:rPr>
          <w:rStyle w:val="SubtitulocorpoChar"/>
          <w:color w:val="2F5496" w:themeColor="accent5" w:themeShade="BF"/>
          <w:sz w:val="24"/>
          <w:szCs w:val="24"/>
        </w:rPr>
        <w:t>Resultados:</w:t>
      </w:r>
    </w:p>
    <w:p w14:paraId="1C70C7AA" w14:textId="77777777" w:rsidR="00C13625" w:rsidRDefault="00C13625" w:rsidP="00C13625">
      <w:pPr>
        <w:pStyle w:val="Titulo"/>
      </w:pPr>
      <w:r>
        <w:rPr>
          <w:noProof/>
          <w:lang w:eastAsia="pt-BR"/>
        </w:rPr>
        <mc:AlternateContent>
          <mc:Choice Requires="wps">
            <w:drawing>
              <wp:anchor distT="0" distB="0" distL="114300" distR="114300" simplePos="0" relativeHeight="251878400" behindDoc="0" locked="0" layoutInCell="1" allowOverlap="1" wp14:anchorId="64757D6F" wp14:editId="0A5A083C">
                <wp:simplePos x="0" y="0"/>
                <wp:positionH relativeFrom="column">
                  <wp:posOffset>81280</wp:posOffset>
                </wp:positionH>
                <wp:positionV relativeFrom="paragraph">
                  <wp:posOffset>67310</wp:posOffset>
                </wp:positionV>
                <wp:extent cx="2692400" cy="1400810"/>
                <wp:effectExtent l="8890" t="13335" r="13335" b="5080"/>
                <wp:wrapNone/>
                <wp:docPr id="737448687" name="Caixa de texto 737448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400810"/>
                        </a:xfrm>
                        <a:prstGeom prst="rect">
                          <a:avLst/>
                        </a:prstGeom>
                        <a:solidFill>
                          <a:srgbClr val="FFFFFF"/>
                        </a:solidFill>
                        <a:ln w="9525">
                          <a:solidFill>
                            <a:srgbClr val="000000"/>
                          </a:solidFill>
                          <a:miter lim="800000"/>
                          <a:headEnd/>
                          <a:tailEnd/>
                        </a:ln>
                      </wps:spPr>
                      <wps:txbx>
                        <w:txbxContent>
                          <w:p w14:paraId="5A48471B" w14:textId="77777777" w:rsidR="00C13625" w:rsidRDefault="00C13625" w:rsidP="00C13625">
                            <w:pPr>
                              <w:jc w:val="center"/>
                            </w:pPr>
                            <w:r>
                              <w:rPr>
                                <w:noProof/>
                                <w:lang w:eastAsia="pt-BR"/>
                              </w:rPr>
                              <w:drawing>
                                <wp:inline distT="0" distB="0" distL="0" distR="0" wp14:anchorId="2BDEB18E" wp14:editId="194E5554">
                                  <wp:extent cx="2252925" cy="1267170"/>
                                  <wp:effectExtent l="19050" t="0" r="0" b="0"/>
                                  <wp:docPr id="140602434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2255234" cy="12684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7D6F" id="Caixa de texto 737448687" o:spid="_x0000_s1164" type="#_x0000_t202" style="position:absolute;margin-left:6.4pt;margin-top:5.3pt;width:212pt;height:110.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99OQIAAHAEAAAOAAAAZHJzL2Uyb0RvYy54bWysVNtu2zAMfR+wfxD0vjjxcjXiFF26DAO6&#10;C9DtAxhZtoXJoiYpsbuvLy2nSdBtL8P8IJCieEgekl7fdI1mR+m8QpPzyWjMmTQCC2WqnH//tnuz&#10;5MwHMAVoNDLnj9Lzm83rV+vWZjLFGnUhHSMQ47PW5rwOwWZJ4kUtG/AjtNKQsUTXQCDVVUnhoCX0&#10;RifpeDxPWnSFdSik93R7Nxj5JuKXpRThS1l6GZjOOeUW4uniue/PZLOGrHJgayVOacA/ZNGAMhT0&#10;DHUHAdjBqd+gGiUceizDSGCTYFkqIWMNVM1k/KKahxqsjLUQOd6eafL/D1Z8Pn51TBU5X7xdTKfL&#10;+XLBmYGGWrUF1QErJAuyC8guduKstT4j1wdLzqF7hx31Ptbv7T2KH54Z3NZgKnnrHLa1hIJynvRs&#10;J1euA47vQfbtJywoKBwCRqCudE1PKFHECJ1693juF+XDBF2m81U6HZNJkG1C0nISO5pA9uxunQ8f&#10;JDasF3LuaCAiPBzvfejTgez5SR/No1bFTmkdFVftt9qxI9Dw7OIXK3jxTBvW5nw1S2cDA3+FGMfv&#10;TxCNCrQFWjU5X54fQdbz9t4UcUYDKD3IlLI2JyJ77gYWQ7fvYh+Jhz5ET/Mei0fi1uEw9rSmJNTo&#10;fnHW0sjn3P88gJOc6Y+G+rOaTMmXhahMZ4uUFHdt2V9bwAiCynngbBC3Ydirg3WqqinSMBEGb6mn&#10;pYpsX7I6FUBjHZtwWsF+b671+Oryo9g8AQAA//8DAFBLAwQUAAYACAAAACEANgX2SN4AAAAJAQAA&#10;DwAAAGRycy9kb3ducmV2LnhtbEyPQU/DMAyF70j8h8hIXBBL105llKYTQgLBDQaCa9Z4bUXilCTr&#10;yr/HnOBkPT/r+Xv1ZnZWTBji4EnBcpGBQGq9GahT8PZ6f7kGEZMmo60nVPCNETbN6UmtK+OP9ILT&#10;NnWCQyhWWkGf0lhJGdsenY4LPyKxt/fB6cQydNIEfeRwZ2WeZaV0eiD+0OsR73psP7cHp2C9epw+&#10;4lPx/N6We3udLq6mh6+g1PnZfHsDIuGc/o7hF5/RoWGmnT+QicKyzpk88cxKEOyvipIXOwV5scxB&#10;NrX836D5AQAA//8DAFBLAQItABQABgAIAAAAIQC2gziS/gAAAOEBAAATAAAAAAAAAAAAAAAAAAAA&#10;AABbQ29udGVudF9UeXBlc10ueG1sUEsBAi0AFAAGAAgAAAAhADj9If/WAAAAlAEAAAsAAAAAAAAA&#10;AAAAAAAALwEAAF9yZWxzLy5yZWxzUEsBAi0AFAAGAAgAAAAhABiEP305AgAAcAQAAA4AAAAAAAAA&#10;AAAAAAAALgIAAGRycy9lMm9Eb2MueG1sUEsBAi0AFAAGAAgAAAAhADYF9kjeAAAACQEAAA8AAAAA&#10;AAAAAAAAAAAAkwQAAGRycy9kb3ducmV2LnhtbFBLBQYAAAAABAAEAPMAAACeBQAAAAA=&#10;">
                <v:textbox>
                  <w:txbxContent>
                    <w:p w14:paraId="5A48471B" w14:textId="77777777" w:rsidR="00C13625" w:rsidRDefault="00C13625" w:rsidP="00C13625">
                      <w:pPr>
                        <w:jc w:val="center"/>
                      </w:pPr>
                      <w:r>
                        <w:rPr>
                          <w:noProof/>
                          <w:lang w:eastAsia="pt-BR"/>
                        </w:rPr>
                        <w:drawing>
                          <wp:inline distT="0" distB="0" distL="0" distR="0" wp14:anchorId="2BDEB18E" wp14:editId="194E5554">
                            <wp:extent cx="2252925" cy="1267170"/>
                            <wp:effectExtent l="19050" t="0" r="0" b="0"/>
                            <wp:docPr id="140602434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2255234" cy="1268469"/>
                                    </a:xfrm>
                                    <a:prstGeom prst="rect">
                                      <a:avLst/>
                                    </a:prstGeom>
                                    <a:noFill/>
                                    <a:ln w="9525">
                                      <a:noFill/>
                                      <a:miter lim="800000"/>
                                      <a:headEnd/>
                                      <a:tailEnd/>
                                    </a:ln>
                                  </pic:spPr>
                                </pic:pic>
                              </a:graphicData>
                            </a:graphic>
                          </wp:inline>
                        </w:drawing>
                      </w:r>
                    </w:p>
                  </w:txbxContent>
                </v:textbox>
              </v:shape>
            </w:pict>
          </mc:Fallback>
        </mc:AlternateContent>
      </w:r>
    </w:p>
    <w:p w14:paraId="2DA89036" w14:textId="77777777" w:rsidR="00C13625" w:rsidRDefault="00C13625" w:rsidP="00C13625">
      <w:pPr>
        <w:pStyle w:val="Titulo"/>
      </w:pPr>
      <w:r>
        <w:rPr>
          <w:noProof/>
          <w:lang w:eastAsia="pt-BR"/>
        </w:rPr>
        <mc:AlternateContent>
          <mc:Choice Requires="wps">
            <w:drawing>
              <wp:anchor distT="0" distB="0" distL="114300" distR="114300" simplePos="0" relativeHeight="251879424" behindDoc="0" locked="0" layoutInCell="1" allowOverlap="1" wp14:anchorId="3AFA9168" wp14:editId="39A911AE">
                <wp:simplePos x="0" y="0"/>
                <wp:positionH relativeFrom="column">
                  <wp:posOffset>2939415</wp:posOffset>
                </wp:positionH>
                <wp:positionV relativeFrom="paragraph">
                  <wp:posOffset>101600</wp:posOffset>
                </wp:positionV>
                <wp:extent cx="2959100" cy="852805"/>
                <wp:effectExtent l="9525" t="5715" r="12700" b="8255"/>
                <wp:wrapSquare wrapText="bothSides"/>
                <wp:docPr id="737448686" name="Caixa de texto 737448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852805"/>
                        </a:xfrm>
                        <a:prstGeom prst="rect">
                          <a:avLst/>
                        </a:prstGeom>
                        <a:solidFill>
                          <a:srgbClr val="FFFFFF"/>
                        </a:solidFill>
                        <a:ln w="9525">
                          <a:solidFill>
                            <a:schemeClr val="bg1">
                              <a:lumMod val="100000"/>
                              <a:lumOff val="0"/>
                            </a:schemeClr>
                          </a:solidFill>
                          <a:miter lim="800000"/>
                          <a:headEnd/>
                          <a:tailEnd/>
                        </a:ln>
                      </wps:spPr>
                      <wps:txbx>
                        <w:txbxContent>
                          <w:p w14:paraId="6D2C2897" w14:textId="77777777" w:rsidR="00C13625" w:rsidRDefault="00C13625" w:rsidP="00C13625">
                            <w:pPr>
                              <w:pStyle w:val="Corpo"/>
                            </w:pPr>
                            <w:r>
                              <w:t>• Reduz a descamação dos corneócitos em 18,6% e restaura a integridade da pele deixando-a mais protegida das alterações ambientais.</w:t>
                            </w:r>
                          </w:p>
                          <w:p w14:paraId="521E2815" w14:textId="77777777" w:rsidR="00C13625" w:rsidRPr="0039124B" w:rsidRDefault="00C13625" w:rsidP="00C13625">
                            <w:pPr>
                              <w:pStyle w:val="Titul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A9168" id="Caixa de texto 737448686" o:spid="_x0000_s1165" type="#_x0000_t202" style="position:absolute;margin-left:231.45pt;margin-top:8pt;width:233pt;height:6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Q4VwIAAKYEAAAOAAAAZHJzL2Uyb0RvYy54bWysVNuO2yAQfa/Uf0C8N07SZDex1llts01V&#10;aXuRtv0AjLGNCgwFEnv79R0gm2Tbt6p+QAwDZ2bOzPHN7agVOQjnJZiKziZTSoTh0EjTVfT7t92b&#10;FSU+MNMwBUZU9El4ert5/epmsKWYQw+qEY4giPHlYCvah2DLovC8F5r5CVhh0NmC0yyg6bqicWxA&#10;dK2K+XR6VQzgGuuAC+/x9D476Sbht63g4UvbehGIqijmFtLq0lrHtdjcsLJzzPaSH9Ng/5CFZtJg&#10;0BPUPQuM7J38C0pL7sBDGyYcdAFtK7lINWA1s+kf1Tz2zIpUC5Lj7Ykm//9g+efDV0dkU9Hrt9eL&#10;xepqdUWJYRpbtWVyZKQRJIgxADn7kbPB+hKfPlp8HMZ3MGLvU/3ePgD/4YmBbc9MJ+6cg6EXrMGc&#10;Z5Ht4uJpxvERpB4+QYNB2T5AAhpbpyOhSBFBdOzd06lfmA/heDhfL9ezKbo4+lbL+Wq6TCFY+fza&#10;Oh8+CNAkbirqcB4SOjs8+BCzYeXzlRjMg5LNTiqVDNfVW+XIgeHs7NJ3RH9xTRkyVHS9nC8zAS8g&#10;4hiLE0jdZZLUXmO1GRjzxy/PIZ7jtObzdITpJSVEiJTsi8haBtSOkhqLv0CJbL83TZrswKTKe4RS&#10;5kh/ZDxzH8Z6TN2fLVJ3YnNqaJ6wIw6yWFDcuOnB/aJkQKFU1P/cMycoUR8NdnU9WyyispKxWF7P&#10;0XCXnvrSwwxHqIoGSvJ2G7Ia99bJrsdImSIDdzgJrUxNOmd1LADFkOg4Cjeq7dJOt86/l81vAAAA&#10;//8DAFBLAwQUAAYACAAAACEA1tyH594AAAAKAQAADwAAAGRycy9kb3ducmV2LnhtbEyPwU7DMBBE&#10;70j8g7VI3KhNKFGTxqkQiN4QIqDSoxMvSUS8jmK3DXw9ywmOO/M0O1NsZjeII06h96TheqFAIDXe&#10;9tRqeHt9vFqBCNGQNYMn1PCFATbl+VlhcutP9ILHKraCQyjkRkMX45hLGZoOnQkLPyKx9+EnZyKf&#10;UyvtZE4c7gaZKJVKZ3riD50Z8b7D5rM6OA2hUenueVnt3mu5xe/M2of99knry4v5bg0i4hz/YPit&#10;z9Wh5E61P5ANYtCwTJOMUTZS3sRAlqxYqFm4VTcgy0L+n1D+AAAA//8DAFBLAQItABQABgAIAAAA&#10;IQC2gziS/gAAAOEBAAATAAAAAAAAAAAAAAAAAAAAAABbQ29udGVudF9UeXBlc10ueG1sUEsBAi0A&#10;FAAGAAgAAAAhADj9If/WAAAAlAEAAAsAAAAAAAAAAAAAAAAALwEAAF9yZWxzLy5yZWxzUEsBAi0A&#10;FAAGAAgAAAAhALDOhDhXAgAApgQAAA4AAAAAAAAAAAAAAAAALgIAAGRycy9lMm9Eb2MueG1sUEsB&#10;Ai0AFAAGAAgAAAAhANbch+feAAAACgEAAA8AAAAAAAAAAAAAAAAAsQQAAGRycy9kb3ducmV2Lnht&#10;bFBLBQYAAAAABAAEAPMAAAC8BQAAAAA=&#10;" strokecolor="white [3212]">
                <v:textbox>
                  <w:txbxContent>
                    <w:p w14:paraId="6D2C2897" w14:textId="77777777" w:rsidR="00C13625" w:rsidRDefault="00C13625" w:rsidP="00C13625">
                      <w:pPr>
                        <w:pStyle w:val="Corpo"/>
                      </w:pPr>
                      <w:proofErr w:type="gramStart"/>
                      <w:r>
                        <w:t>• Reduz</w:t>
                      </w:r>
                      <w:proofErr w:type="gramEnd"/>
                      <w:r>
                        <w:t xml:space="preserve"> a descamação dos corneócitos em 18,6% e restaura a integridade da pele deixando-a mais protegida das alterações ambientais.</w:t>
                      </w:r>
                    </w:p>
                    <w:p w14:paraId="521E2815" w14:textId="77777777" w:rsidR="00C13625" w:rsidRPr="0039124B" w:rsidRDefault="00C13625" w:rsidP="00C13625">
                      <w:pPr>
                        <w:pStyle w:val="Titulo"/>
                      </w:pPr>
                    </w:p>
                  </w:txbxContent>
                </v:textbox>
                <w10:wrap type="square"/>
              </v:shape>
            </w:pict>
          </mc:Fallback>
        </mc:AlternateContent>
      </w:r>
    </w:p>
    <w:p w14:paraId="36B13E16" w14:textId="77777777" w:rsidR="00C13625" w:rsidRDefault="00C13625" w:rsidP="00C13625">
      <w:pPr>
        <w:pStyle w:val="Titulo"/>
      </w:pPr>
    </w:p>
    <w:p w14:paraId="48A79CFF" w14:textId="77777777" w:rsidR="00C13625" w:rsidRDefault="00C13625" w:rsidP="00C13625">
      <w:pPr>
        <w:pStyle w:val="Corpo"/>
        <w:rPr>
          <w:b/>
          <w:color w:val="0070C0"/>
        </w:rPr>
      </w:pPr>
    </w:p>
    <w:p w14:paraId="613EB5A8" w14:textId="77777777" w:rsidR="00C13625" w:rsidRPr="00FE27D4" w:rsidRDefault="00C13625" w:rsidP="00C13625">
      <w:pPr>
        <w:pStyle w:val="Corpo"/>
        <w:rPr>
          <w:b/>
          <w:color w:val="2F5496" w:themeColor="accent5" w:themeShade="BF"/>
        </w:rPr>
      </w:pPr>
      <w:r w:rsidRPr="00FE27D4">
        <w:rPr>
          <w:b/>
          <w:color w:val="2F5496" w:themeColor="accent5" w:themeShade="BF"/>
        </w:rPr>
        <w:t xml:space="preserve">2 - Eficácia </w:t>
      </w:r>
      <w:r w:rsidRPr="00FE27D4">
        <w:rPr>
          <w:b/>
          <w:i/>
          <w:color w:val="2F5496" w:themeColor="accent5" w:themeShade="BF"/>
        </w:rPr>
        <w:t xml:space="preserve">In vivo – </w:t>
      </w:r>
      <w:r w:rsidRPr="00FE27D4">
        <w:rPr>
          <w:b/>
          <w:color w:val="2F5496" w:themeColor="accent5" w:themeShade="BF"/>
        </w:rPr>
        <w:t>Proteção da Barreira Cutânea</w:t>
      </w:r>
    </w:p>
    <w:p w14:paraId="3DCBD1C3" w14:textId="77777777" w:rsidR="00C13625" w:rsidRDefault="00C13625" w:rsidP="00C13625">
      <w:pPr>
        <w:pStyle w:val="Corpo"/>
        <w:rPr>
          <w:b/>
          <w:color w:val="0070C0"/>
        </w:rPr>
      </w:pPr>
      <w:r>
        <w:rPr>
          <w:b/>
          <w:noProof/>
          <w:color w:val="0070C0"/>
          <w:lang w:eastAsia="pt-BR"/>
        </w:rPr>
        <mc:AlternateContent>
          <mc:Choice Requires="wps">
            <w:drawing>
              <wp:anchor distT="0" distB="0" distL="114300" distR="114300" simplePos="0" relativeHeight="251880448" behindDoc="0" locked="0" layoutInCell="1" allowOverlap="1" wp14:anchorId="26182451" wp14:editId="073604AE">
                <wp:simplePos x="0" y="0"/>
                <wp:positionH relativeFrom="column">
                  <wp:posOffset>-13335</wp:posOffset>
                </wp:positionH>
                <wp:positionV relativeFrom="paragraph">
                  <wp:posOffset>102870</wp:posOffset>
                </wp:positionV>
                <wp:extent cx="5772150" cy="1035685"/>
                <wp:effectExtent l="0" t="0" r="19050" b="12065"/>
                <wp:wrapNone/>
                <wp:docPr id="737448685" name="Caixa de texto 737448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35685"/>
                        </a:xfrm>
                        <a:prstGeom prst="rect">
                          <a:avLst/>
                        </a:prstGeom>
                        <a:solidFill>
                          <a:srgbClr val="FFFFFF"/>
                        </a:solidFill>
                        <a:ln w="9525">
                          <a:solidFill>
                            <a:srgbClr val="000000"/>
                          </a:solidFill>
                          <a:miter lim="800000"/>
                          <a:headEnd/>
                          <a:tailEnd/>
                        </a:ln>
                      </wps:spPr>
                      <wps:txbx>
                        <w:txbxContent>
                          <w:p w14:paraId="67763BD0" w14:textId="77777777" w:rsidR="00C13625" w:rsidRPr="001017CF" w:rsidRDefault="00C13625" w:rsidP="00C13625">
                            <w:pPr>
                              <w:pStyle w:val="Corpo"/>
                              <w:jc w:val="center"/>
                              <w:rPr>
                                <w:b/>
                                <w:sz w:val="20"/>
                                <w:szCs w:val="20"/>
                              </w:rPr>
                            </w:pPr>
                            <w:r w:rsidRPr="001017CF">
                              <w:rPr>
                                <w:sz w:val="20"/>
                                <w:szCs w:val="20"/>
                              </w:rPr>
                              <w:t>Dezoito mulheres com idades entre 2</w:t>
                            </w:r>
                            <w:r>
                              <w:rPr>
                                <w:sz w:val="20"/>
                                <w:szCs w:val="20"/>
                              </w:rPr>
                              <w:t>2</w:t>
                            </w:r>
                            <w:r w:rsidRPr="001017CF">
                              <w:rPr>
                                <w:sz w:val="20"/>
                                <w:szCs w:val="20"/>
                              </w:rPr>
                              <w:t xml:space="preserve"> e </w:t>
                            </w:r>
                            <w:r>
                              <w:rPr>
                                <w:sz w:val="20"/>
                                <w:szCs w:val="20"/>
                              </w:rPr>
                              <w:t>4</w:t>
                            </w:r>
                            <w:r w:rsidRPr="001017CF">
                              <w:rPr>
                                <w:sz w:val="20"/>
                                <w:szCs w:val="20"/>
                              </w:rPr>
                              <w:t xml:space="preserve">5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w:t>
                            </w:r>
                            <w:r>
                              <w:rPr>
                                <w:b/>
                                <w:sz w:val="20"/>
                                <w:szCs w:val="20"/>
                              </w:rPr>
                              <w:t>Tewameter foi usada para se obter a TEWL (perda de água transepidermal) 48 horas após a indução por surfactante.</w:t>
                            </w:r>
                          </w:p>
                          <w:p w14:paraId="3DE1820A" w14:textId="77777777" w:rsidR="00C13625" w:rsidRPr="001017CF" w:rsidRDefault="00C13625" w:rsidP="00C13625">
                            <w:pPr>
                              <w:pStyle w:val="Corpo"/>
                              <w:jc w:val="center"/>
                              <w:rPr>
                                <w:rFonts w:asciiTheme="minorHAnsi" w:hAnsiTheme="minorHAnsi" w:cstheme="minorHAnsi"/>
                                <w:b/>
                                <w:sz w:val="22"/>
                                <w:szCs w:val="22"/>
                              </w:rPr>
                            </w:pPr>
                          </w:p>
                          <w:p w14:paraId="0F468D8E" w14:textId="77777777" w:rsidR="00C13625" w:rsidRPr="0026190F" w:rsidRDefault="00C13625" w:rsidP="00C13625">
                            <w:pPr>
                              <w:pStyle w:val="Corp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2451" id="Caixa de texto 737448685" o:spid="_x0000_s1166" type="#_x0000_t202" style="position:absolute;left:0;text-align:left;margin-left:-1.05pt;margin-top:8.1pt;width:454.5pt;height:81.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kQOgIAAHAEAAAOAAAAZHJzL2Uyb0RvYy54bWysVNtu2zAMfR+wfxD0vjhO4yY16hRdugwD&#10;ugvQ7QMYWY6FyaImKbG7rx8lp2l2exnmB0EUyUPykPT1zdBpdpDOKzQVzydTzqQRWCuzq/iXz5tX&#10;S858AFODRiMr/ig9v1m9fHHd21LOsEVdS8cIxPiytxVvQ7BllnnRyg78BK00pGzQdRBIdLusdtAT&#10;eqez2XR6mfXoautQSO/p9W5U8lXCbxopwsem8TIwXXHKLaTTpXMbz2x1DeXOgW2VOKYB/5BFB8pQ&#10;0BPUHQRge6d+g+qUcOixCROBXYZNo4RMNVA1+fSXah5asDLVQuR4e6LJ/z9Y8eHwyTFVV3xxsZjP&#10;l5fLgjMDHbVqDWoAVksW5BCQPeuJs976klwfLDmH4TUO1PtUv7f3KL56ZnDdgtnJW+ewbyXUlHMe&#10;2c7OXEccH0G2/XusKSjsAyagoXFdJJQoYoROvXs89YvyYYIei8VilhekEqTLpxdFzD7GgPLJ3Tof&#10;3krsWLxU3NFAJHg43Pswmj6ZxGgetao3SuskuN12rR07AA3PJn1H9J/MtGF9xa+KWTEy8FeIafr+&#10;BNGpQFugVVfx5ckIysjbG1NTmlAGUHq8U3XaHImM3I0shmE7pD7m81kMEWneYv1I3Docx57WlC4t&#10;uu+c9TTyFfff9uAkZ/qdof5c5fN53JEkzIvFjAR3rtmea8AIgqp44Gy8rsO4V3vr1K6lSONEGLyl&#10;njYqsf2c1bEAGuvUr+MKxr05l5PV849i9QMAAP//AwBQSwMEFAAGAAgAAAAhAM/VdMbfAAAACQEA&#10;AA8AAABkcnMvZG93bnJldi54bWxMj8FOwzAQRO9I/IO1SFxQ6zRFaZPGqRASCG5QEL26yTaJsNfB&#10;dtPw9ywnOO7MaPZNuZ2sESP60DtSsJgnIJBq1/TUKnh/e5itQYSoqdHGESr4xgDb6vKi1EXjzvSK&#10;4y62gksoFFpBF+NQSBnqDq0OczcgsXd03urIp29l4/WZy62RaZJk0uqe+EOnB7zvsP7cnayC9e3T&#10;uA/Py5ePOjuaPN6sxscvr9T11XS3ARFxin9h+MVndKiY6eBO1ARhFMzSBSdZz1IQ7OdJloM4sLDK&#10;lyCrUv5fUP0AAAD//wMAUEsBAi0AFAAGAAgAAAAhALaDOJL+AAAA4QEAABMAAAAAAAAAAAAAAAAA&#10;AAAAAFtDb250ZW50X1R5cGVzXS54bWxQSwECLQAUAAYACAAAACEAOP0h/9YAAACUAQAACwAAAAAA&#10;AAAAAAAAAAAvAQAAX3JlbHMvLnJlbHNQSwECLQAUAAYACAAAACEA4FupEDoCAABwBAAADgAAAAAA&#10;AAAAAAAAAAAuAgAAZHJzL2Uyb0RvYy54bWxQSwECLQAUAAYACAAAACEAz9V0xt8AAAAJAQAADwAA&#10;AAAAAAAAAAAAAACUBAAAZHJzL2Rvd25yZXYueG1sUEsFBgAAAAAEAAQA8wAAAKAFAAAAAA==&#10;">
                <v:textbox>
                  <w:txbxContent>
                    <w:p w14:paraId="67763BD0" w14:textId="77777777" w:rsidR="00C13625" w:rsidRPr="001017CF" w:rsidRDefault="00C13625" w:rsidP="00C13625">
                      <w:pPr>
                        <w:pStyle w:val="Corpo"/>
                        <w:jc w:val="center"/>
                        <w:rPr>
                          <w:b/>
                          <w:sz w:val="20"/>
                          <w:szCs w:val="20"/>
                        </w:rPr>
                      </w:pPr>
                      <w:r w:rsidRPr="001017CF">
                        <w:rPr>
                          <w:sz w:val="20"/>
                          <w:szCs w:val="20"/>
                        </w:rPr>
                        <w:t>Dezoito mulheres com idades entre 2</w:t>
                      </w:r>
                      <w:r>
                        <w:rPr>
                          <w:sz w:val="20"/>
                          <w:szCs w:val="20"/>
                        </w:rPr>
                        <w:t>2</w:t>
                      </w:r>
                      <w:r w:rsidRPr="001017CF">
                        <w:rPr>
                          <w:sz w:val="20"/>
                          <w:szCs w:val="20"/>
                        </w:rPr>
                        <w:t xml:space="preserve"> e </w:t>
                      </w:r>
                      <w:r>
                        <w:rPr>
                          <w:sz w:val="20"/>
                          <w:szCs w:val="20"/>
                        </w:rPr>
                        <w:t>4</w:t>
                      </w:r>
                      <w:r w:rsidRPr="001017CF">
                        <w:rPr>
                          <w:sz w:val="20"/>
                          <w:szCs w:val="20"/>
                        </w:rPr>
                        <w:t xml:space="preserve">5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w:t>
                      </w:r>
                      <w:r>
                        <w:rPr>
                          <w:b/>
                          <w:sz w:val="20"/>
                          <w:szCs w:val="20"/>
                        </w:rPr>
                        <w:t>Tewameter foi usada para se obter a TEWL (perda de água transepidermal) 48 horas após a indução por surfactante.</w:t>
                      </w:r>
                    </w:p>
                    <w:p w14:paraId="3DE1820A" w14:textId="77777777" w:rsidR="00C13625" w:rsidRPr="001017CF" w:rsidRDefault="00C13625" w:rsidP="00C13625">
                      <w:pPr>
                        <w:pStyle w:val="Corpo"/>
                        <w:jc w:val="center"/>
                        <w:rPr>
                          <w:rFonts w:asciiTheme="minorHAnsi" w:hAnsiTheme="minorHAnsi" w:cstheme="minorHAnsi"/>
                          <w:b/>
                          <w:sz w:val="22"/>
                          <w:szCs w:val="22"/>
                        </w:rPr>
                      </w:pPr>
                    </w:p>
                    <w:p w14:paraId="0F468D8E" w14:textId="77777777" w:rsidR="00C13625" w:rsidRPr="0026190F" w:rsidRDefault="00C13625" w:rsidP="00C13625">
                      <w:pPr>
                        <w:pStyle w:val="Corpo"/>
                        <w:jc w:val="center"/>
                        <w:rPr>
                          <w:sz w:val="22"/>
                          <w:szCs w:val="22"/>
                        </w:rPr>
                      </w:pPr>
                    </w:p>
                  </w:txbxContent>
                </v:textbox>
              </v:shape>
            </w:pict>
          </mc:Fallback>
        </mc:AlternateContent>
      </w:r>
    </w:p>
    <w:p w14:paraId="4F3AF69D" w14:textId="77777777" w:rsidR="00C13625" w:rsidRDefault="00C13625" w:rsidP="00C13625">
      <w:pPr>
        <w:pStyle w:val="Corpo"/>
        <w:rPr>
          <w:b/>
          <w:color w:val="0070C0"/>
        </w:rPr>
      </w:pPr>
    </w:p>
    <w:p w14:paraId="2413B789" w14:textId="77777777" w:rsidR="00C13625" w:rsidRDefault="00C13625" w:rsidP="00C13625">
      <w:pPr>
        <w:pStyle w:val="Corpo"/>
      </w:pPr>
    </w:p>
    <w:p w14:paraId="2374B5B9" w14:textId="77777777" w:rsidR="00C13625" w:rsidRDefault="00C13625" w:rsidP="00C13625">
      <w:pPr>
        <w:pStyle w:val="Corpo"/>
      </w:pPr>
      <w:r>
        <w:t>.</w:t>
      </w:r>
    </w:p>
    <w:p w14:paraId="4F6C4177" w14:textId="77777777" w:rsidR="00C13625" w:rsidRDefault="00C13625" w:rsidP="00C13625">
      <w:pPr>
        <w:pStyle w:val="Corpo"/>
        <w:rPr>
          <w:b/>
          <w:color w:val="0070C0"/>
        </w:rPr>
      </w:pPr>
    </w:p>
    <w:p w14:paraId="0718421C" w14:textId="77777777" w:rsidR="00C13625" w:rsidRDefault="00C13625" w:rsidP="00C13625">
      <w:pPr>
        <w:pStyle w:val="Corpo"/>
        <w:rPr>
          <w:b/>
          <w:color w:val="0070C0"/>
        </w:rPr>
      </w:pPr>
    </w:p>
    <w:p w14:paraId="48ACD169" w14:textId="77777777" w:rsidR="00C13625" w:rsidRPr="0026190F" w:rsidRDefault="00C13625" w:rsidP="00C13625">
      <w:pPr>
        <w:pStyle w:val="Titulo"/>
        <w:rPr>
          <w:b/>
          <w:color w:val="0070C0"/>
          <w:sz w:val="10"/>
          <w:szCs w:val="10"/>
        </w:rPr>
      </w:pPr>
    </w:p>
    <w:p w14:paraId="28EA8D8D" w14:textId="77777777" w:rsidR="00C13625" w:rsidRPr="00FE27D4" w:rsidRDefault="00C13625" w:rsidP="00C13625">
      <w:pPr>
        <w:pStyle w:val="Titulo"/>
        <w:rPr>
          <w:color w:val="2F5496" w:themeColor="accent5" w:themeShade="BF"/>
        </w:rPr>
      </w:pPr>
      <w:r w:rsidRPr="00FE27D4">
        <w:rPr>
          <w:rStyle w:val="SubtitulocorpoChar"/>
          <w:color w:val="2F5496" w:themeColor="accent5" w:themeShade="BF"/>
          <w:sz w:val="24"/>
          <w:szCs w:val="24"/>
        </w:rPr>
        <w:t>Resultados:</w:t>
      </w:r>
    </w:p>
    <w:p w14:paraId="49451CFC" w14:textId="77777777" w:rsidR="00C13625" w:rsidRDefault="00C13625" w:rsidP="00C13625">
      <w:pPr>
        <w:pStyle w:val="Titulo"/>
      </w:pPr>
      <w:r>
        <w:rPr>
          <w:noProof/>
          <w:lang w:eastAsia="pt-BR"/>
        </w:rPr>
        <mc:AlternateContent>
          <mc:Choice Requires="wps">
            <w:drawing>
              <wp:anchor distT="0" distB="0" distL="114300" distR="114300" simplePos="0" relativeHeight="251881472" behindDoc="0" locked="0" layoutInCell="1" allowOverlap="1" wp14:anchorId="3E5E451A" wp14:editId="418DD1A2">
                <wp:simplePos x="0" y="0"/>
                <wp:positionH relativeFrom="column">
                  <wp:posOffset>81280</wp:posOffset>
                </wp:positionH>
                <wp:positionV relativeFrom="paragraph">
                  <wp:posOffset>67310</wp:posOffset>
                </wp:positionV>
                <wp:extent cx="2599055" cy="1295400"/>
                <wp:effectExtent l="8890" t="13970" r="11430" b="5080"/>
                <wp:wrapNone/>
                <wp:docPr id="737448684" name="Caixa de texto 737448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295400"/>
                        </a:xfrm>
                        <a:prstGeom prst="rect">
                          <a:avLst/>
                        </a:prstGeom>
                        <a:solidFill>
                          <a:srgbClr val="FFFFFF"/>
                        </a:solidFill>
                        <a:ln w="9525">
                          <a:solidFill>
                            <a:srgbClr val="000000"/>
                          </a:solidFill>
                          <a:miter lim="800000"/>
                          <a:headEnd/>
                          <a:tailEnd/>
                        </a:ln>
                      </wps:spPr>
                      <wps:txbx>
                        <w:txbxContent>
                          <w:p w14:paraId="4BAAFE84" w14:textId="77777777" w:rsidR="00C13625" w:rsidRDefault="00C13625" w:rsidP="00C13625">
                            <w:pPr>
                              <w:jc w:val="center"/>
                            </w:pPr>
                            <w:r>
                              <w:rPr>
                                <w:noProof/>
                                <w:lang w:eastAsia="pt-BR"/>
                              </w:rPr>
                              <w:drawing>
                                <wp:inline distT="0" distB="0" distL="0" distR="0" wp14:anchorId="7645ED54" wp14:editId="73AEB26A">
                                  <wp:extent cx="2387561" cy="1110743"/>
                                  <wp:effectExtent l="19050" t="0" r="0" b="0"/>
                                  <wp:docPr id="7374486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2389505" cy="111164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E451A" id="Caixa de texto 737448684" o:spid="_x0000_s1167" type="#_x0000_t202" style="position:absolute;margin-left:6.4pt;margin-top:5.3pt;width:204.65pt;height:102pt;z-index:25188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1OwIAAG4EAAAOAAAAZHJzL2Uyb0RvYy54bWysVMFu2zAMvQ/YPwi6r3ZSu02MOkWXrsOA&#10;dhvQ7QMYWY6FyaIgqbG7rx8lp0nQbZdhPgiiKD2S75G+uh57zXbSeYWm5rOznDNpBDbKbGv+/dvd&#10;uwVnPoBpQKORNX+Wnl+v3r65Gmwl59ihbqRjBGJ8NdiadyHYKsu86GQP/gytNORs0fUQyHTbrHEw&#10;EHqvs3meX2QDusY6FNJ7Or2dnHyV8NtWivClbb0MTNeccgtpdWndxDVbXUG1dWA7JfZpwD9k0YMy&#10;FPQAdQsB2JNTv0H1Sjj02IYzgX2GbauETDVQNbP8VTWPHViZaiFyvD3Q5P8frPi8++qYamp+eX5Z&#10;FIuLRcGZgZ6kWoMagTWSBTkGZEc/cTZYX9HTR0uPw/geR9I+1e/tPYofnhlcd2C28sY5HDoJDeU8&#10;i2xnJ08nHB9BNsMDNhQUngImoLF1fSSUKGKETto9H/SifJigw3m5XOZlyZkg32y+LIs8KZpB9fLc&#10;Oh8+SuxZ3NTcUUMkeNjd+xDTgerlSozmUavmTmmdDLfdrLVjO6DmuUtfquDVNW3YUPNlOS8nBv4K&#10;kafvTxC9CjQFWvU1XxwuQRV5+2Ca1KMBlJ72lLI2eyIjdxOLYdyMScdZcR5DRJo32DwTtw6ntqcx&#10;pU2H7idnA7V8zQ3NJGf6kyF1lrOiiBOSjKK8nJPhTj2bUw8YQUA1D5xN23WYpurJOrXtKM7UDwZv&#10;SNFWJa6POe3Tp6ZOEuwHME7NqZ1uHX8Tq18AAAD//wMAUEsDBBQABgAIAAAAIQCBmnIw3wAAAAkB&#10;AAAPAAAAZHJzL2Rvd25yZXYueG1sTI/BTsMwEETvSPyDtUjcqGMTpVEap4qQAIkL0HKAmxtvk4jY&#10;jmKnDX/PcqKn0WhWM2/L7WIHdsIp9N4pEKsEGLrGm961Cj72j3c5sBC1M3rwDhX8YIBtdX1V6sL4&#10;s3vH0y62jEpcKLSCLsax4Dw0HVodVn5ER9nRT1ZHslPLzaTPVG4HLpMk41b3jhY6PeJDh833brYK&#10;nj/v31IjcrF/Wddf65jb17l+Uur2Zqk3wCIu8f8Y/vAJHSpiOvjZmcAG8pLII2mSAaM8lVIAOyiQ&#10;Is2AVyW//KD6BQAA//8DAFBLAQItABQABgAIAAAAIQC2gziS/gAAAOEBAAATAAAAAAAAAAAAAAAA&#10;AAAAAABbQ29udGVudF9UeXBlc10ueG1sUEsBAi0AFAAGAAgAAAAhADj9If/WAAAAlAEAAAsAAAAA&#10;AAAAAAAAAAAALwEAAF9yZWxzLy5yZWxzUEsBAi0AFAAGAAgAAAAhAH55ArU7AgAAbgQAAA4AAAAA&#10;AAAAAAAAAAAALgIAAGRycy9lMm9Eb2MueG1sUEsBAi0AFAAGAAgAAAAhAIGacjDfAAAACQEAAA8A&#10;AAAAAAAAAAAAAAAAlQQAAGRycy9kb3ducmV2LnhtbFBLBQYAAAAABAAEAPMAAAChBQAAAAA=&#10;">
                <v:textbox>
                  <w:txbxContent>
                    <w:p w14:paraId="4BAAFE84" w14:textId="77777777" w:rsidR="00C13625" w:rsidRDefault="00C13625" w:rsidP="00C13625">
                      <w:pPr>
                        <w:jc w:val="center"/>
                      </w:pPr>
                      <w:r>
                        <w:rPr>
                          <w:noProof/>
                          <w:lang w:eastAsia="pt-BR"/>
                        </w:rPr>
                        <w:drawing>
                          <wp:inline distT="0" distB="0" distL="0" distR="0" wp14:anchorId="7645ED54" wp14:editId="73AEB26A">
                            <wp:extent cx="2387561" cy="1110743"/>
                            <wp:effectExtent l="19050" t="0" r="0" b="0"/>
                            <wp:docPr id="7374486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2389505" cy="1111647"/>
                                    </a:xfrm>
                                    <a:prstGeom prst="rect">
                                      <a:avLst/>
                                    </a:prstGeom>
                                    <a:noFill/>
                                    <a:ln w="9525">
                                      <a:noFill/>
                                      <a:miter lim="800000"/>
                                      <a:headEnd/>
                                      <a:tailEnd/>
                                    </a:ln>
                                  </pic:spPr>
                                </pic:pic>
                              </a:graphicData>
                            </a:graphic>
                          </wp:inline>
                        </w:drawing>
                      </w:r>
                    </w:p>
                  </w:txbxContent>
                </v:textbox>
              </v:shape>
            </w:pict>
          </mc:Fallback>
        </mc:AlternateContent>
      </w:r>
    </w:p>
    <w:p w14:paraId="7B75C350" w14:textId="77777777" w:rsidR="00C13625" w:rsidRDefault="00C13625" w:rsidP="00C13625">
      <w:pPr>
        <w:pStyle w:val="Corpo"/>
        <w:spacing w:after="120"/>
        <w:rPr>
          <w:color w:val="F30388"/>
          <w:sz w:val="60"/>
        </w:rPr>
      </w:pPr>
    </w:p>
    <w:p w14:paraId="6FD2D71C" w14:textId="77777777" w:rsidR="00C13625" w:rsidRDefault="00C13625" w:rsidP="00C13625">
      <w:pPr>
        <w:spacing w:after="0" w:line="240" w:lineRule="auto"/>
        <w:rPr>
          <w:rFonts w:ascii="Swis721 Th BT" w:hAnsi="Swis721 Th BT"/>
          <w:color w:val="F30388"/>
          <w:sz w:val="60"/>
        </w:rPr>
      </w:pPr>
    </w:p>
    <w:p w14:paraId="0693418A" w14:textId="77777777" w:rsidR="00C13625" w:rsidRPr="009626EF" w:rsidRDefault="00C13625" w:rsidP="00C13625">
      <w:pPr>
        <w:pStyle w:val="Ttulo1"/>
      </w:pPr>
      <w:bookmarkStart w:id="187" w:name="_Toc184280864"/>
      <w:bookmarkStart w:id="188" w:name="_Toc191035805"/>
      <w:r>
        <w:t>Formulário</w:t>
      </w:r>
      <w:bookmarkEnd w:id="187"/>
      <w:bookmarkEnd w:id="188"/>
    </w:p>
    <w:p w14:paraId="5A46020E" w14:textId="77777777" w:rsidR="00C13625" w:rsidRDefault="00C13625" w:rsidP="00C13625">
      <w:pPr>
        <w:pStyle w:val="Subtitulocorpo"/>
      </w:pPr>
    </w:p>
    <w:p w14:paraId="4AC9B265"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36CDA854" w14:textId="77777777" w:rsidR="00C13625" w:rsidRDefault="00C13625" w:rsidP="00C13625">
      <w:pPr>
        <w:pStyle w:val="Corpo"/>
        <w:rPr>
          <w:b/>
          <w:bCs/>
          <w:i/>
          <w:iCs/>
        </w:rPr>
      </w:pPr>
      <w:r w:rsidRPr="00FE27D4">
        <w:rPr>
          <w:b/>
          <w:bCs/>
          <w:i/>
          <w:iCs/>
        </w:rPr>
        <w:t>Fensebiome™</w:t>
      </w:r>
      <w:r>
        <w:rPr>
          <w:b/>
          <w:bCs/>
          <w:i/>
          <w:iCs/>
        </w:rPr>
        <w:t xml:space="preserve"> </w:t>
      </w:r>
      <w:r w:rsidRPr="00FE27D4">
        <w:rPr>
          <w:b/>
          <w:bCs/>
          <w:i/>
          <w:iCs/>
        </w:rPr>
        <w:t>Protege o Microbioma Cutâneo, Evita a Desidratação e Aumenta a Coesão entre os Corneócitos</w:t>
      </w:r>
    </w:p>
    <w:p w14:paraId="0ABF7DFA" w14:textId="77777777" w:rsidR="00C13625" w:rsidRPr="00986DC8" w:rsidRDefault="00C13625" w:rsidP="00C13625">
      <w:pPr>
        <w:pStyle w:val="Corpo"/>
        <w:rPr>
          <w:b/>
          <w:bCs/>
          <w:i/>
          <w:iCs/>
        </w:rPr>
      </w:pPr>
    </w:p>
    <w:tbl>
      <w:tblPr>
        <w:tblStyle w:val="Tabelacomgrade"/>
        <w:tblW w:w="440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01"/>
      </w:tblGrid>
      <w:tr w:rsidR="00C13625" w:rsidRPr="009537E7" w14:paraId="038B4120" w14:textId="77777777" w:rsidTr="00756363">
        <w:trPr>
          <w:trHeight w:val="515"/>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F50A307" w14:textId="77777777" w:rsidR="00C13625" w:rsidRPr="00986DC8" w:rsidRDefault="00C13625" w:rsidP="00756363">
            <w:pPr>
              <w:pStyle w:val="Corpo"/>
              <w:jc w:val="center"/>
              <w:rPr>
                <w:b/>
                <w:color w:val="FFFFFF" w:themeColor="background1"/>
              </w:rPr>
            </w:pPr>
            <w:r>
              <w:rPr>
                <w:b/>
                <w:color w:val="FFFFFF" w:themeColor="background1"/>
              </w:rPr>
              <w:t>Creme para Melhora da Microbiota Cutânea</w:t>
            </w:r>
          </w:p>
        </w:tc>
      </w:tr>
      <w:tr w:rsidR="00C13625" w:rsidRPr="009537E7" w14:paraId="221146AB" w14:textId="77777777" w:rsidTr="00756363">
        <w:trPr>
          <w:trHeight w:val="515"/>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4E2C97" w14:textId="77777777" w:rsidR="00C13625" w:rsidRPr="00986DC8" w:rsidRDefault="00C13625" w:rsidP="00756363">
            <w:pPr>
              <w:pStyle w:val="Corpo"/>
              <w:jc w:val="center"/>
              <w:rPr>
                <w:bCs/>
              </w:rPr>
            </w:pPr>
            <w:r>
              <w:t>Fensebiome™......................................1,0%</w:t>
            </w:r>
          </w:p>
        </w:tc>
      </w:tr>
      <w:tr w:rsidR="00C13625" w:rsidRPr="009537E7" w14:paraId="64AB04B7" w14:textId="77777777" w:rsidTr="00756363">
        <w:trPr>
          <w:trHeight w:val="586"/>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D0CF3D" w14:textId="77777777" w:rsidR="00C13625" w:rsidRDefault="00C13625" w:rsidP="00756363">
            <w:pPr>
              <w:pStyle w:val="Corpo"/>
              <w:jc w:val="center"/>
            </w:pPr>
            <w:r w:rsidRPr="005C6BAD">
              <w:rPr>
                <w:lang w:val="en-US"/>
              </w:rPr>
              <w:t>Creme Base qsp.........................</w:t>
            </w:r>
            <w:r>
              <w:rPr>
                <w:lang w:val="en-US"/>
              </w:rPr>
              <w:t>....</w:t>
            </w:r>
            <w:r w:rsidRPr="005C6BAD">
              <w:rPr>
                <w:lang w:val="en-US"/>
              </w:rPr>
              <w:t>......</w:t>
            </w:r>
            <w:r>
              <w:rPr>
                <w:lang w:val="en-US"/>
              </w:rPr>
              <w:t>30 g</w:t>
            </w:r>
          </w:p>
        </w:tc>
      </w:tr>
    </w:tbl>
    <w:p w14:paraId="0FE0CB1B" w14:textId="77777777" w:rsidR="00C13625" w:rsidRPr="00FE27D4" w:rsidRDefault="00C13625" w:rsidP="00C13625">
      <w:pPr>
        <w:pStyle w:val="Corpo"/>
        <w:tabs>
          <w:tab w:val="left" w:pos="8789"/>
        </w:tabs>
        <w:ind w:right="4818"/>
        <w:jc w:val="center"/>
        <w:rPr>
          <w:rFonts w:eastAsia="Times New Roman" w:cs="Times New Roman"/>
          <w:color w:val="404040"/>
          <w:lang w:eastAsia="pt-BR"/>
        </w:rPr>
      </w:pPr>
      <w:r w:rsidRPr="00FE27D4">
        <w:rPr>
          <w:rFonts w:eastAsia="Times New Roman" w:cs="Times New Roman"/>
          <w:color w:val="404040"/>
          <w:lang w:eastAsia="pt-BR"/>
        </w:rPr>
        <w:t>Aplicar 2 vezes ao dia ou conforme a orientação médica.</w:t>
      </w:r>
    </w:p>
    <w:p w14:paraId="3DDC907E" w14:textId="77777777" w:rsidR="00C13625" w:rsidRDefault="00C13625" w:rsidP="00C13625">
      <w:pPr>
        <w:pStyle w:val="Corpo"/>
        <w:ind w:right="3969"/>
        <w:jc w:val="left"/>
        <w:rPr>
          <w:sz w:val="16"/>
          <w:szCs w:val="16"/>
        </w:rPr>
      </w:pPr>
    </w:p>
    <w:p w14:paraId="51A008C4" w14:textId="77777777" w:rsidR="00C13625" w:rsidRDefault="00C13625" w:rsidP="00C13625">
      <w:pPr>
        <w:pStyle w:val="Corpo"/>
        <w:ind w:right="3969"/>
        <w:jc w:val="left"/>
        <w:rPr>
          <w:sz w:val="16"/>
          <w:szCs w:val="16"/>
        </w:rPr>
      </w:pPr>
    </w:p>
    <w:p w14:paraId="037D1CA0" w14:textId="77777777" w:rsidR="00C13625" w:rsidRDefault="00C13625" w:rsidP="00C13625">
      <w:pPr>
        <w:pStyle w:val="Corpo"/>
        <w:ind w:right="3969"/>
        <w:jc w:val="left"/>
        <w:rPr>
          <w:sz w:val="16"/>
          <w:szCs w:val="16"/>
        </w:rPr>
      </w:pPr>
    </w:p>
    <w:p w14:paraId="71BFDC4C" w14:textId="77777777" w:rsidR="00C13625" w:rsidRDefault="00C13625" w:rsidP="00C13625">
      <w:pPr>
        <w:pStyle w:val="Corpo"/>
        <w:ind w:right="3969"/>
        <w:jc w:val="left"/>
        <w:rPr>
          <w:sz w:val="16"/>
          <w:szCs w:val="16"/>
        </w:rPr>
      </w:pPr>
    </w:p>
    <w:p w14:paraId="687335F6" w14:textId="77777777" w:rsidR="00C13625" w:rsidRDefault="00C13625" w:rsidP="00C13625">
      <w:pPr>
        <w:pStyle w:val="Corpo"/>
        <w:ind w:right="3969"/>
        <w:jc w:val="left"/>
        <w:rPr>
          <w:sz w:val="16"/>
          <w:szCs w:val="16"/>
        </w:rPr>
      </w:pPr>
    </w:p>
    <w:p w14:paraId="26E9FD01" w14:textId="77777777" w:rsidR="00C13625" w:rsidRDefault="00C13625" w:rsidP="00C13625">
      <w:pPr>
        <w:pStyle w:val="Corpo"/>
        <w:ind w:right="3969"/>
        <w:jc w:val="left"/>
        <w:rPr>
          <w:sz w:val="16"/>
          <w:szCs w:val="16"/>
        </w:rPr>
      </w:pPr>
    </w:p>
    <w:p w14:paraId="799BD2A5" w14:textId="77777777" w:rsidR="00C13625" w:rsidRDefault="00C13625" w:rsidP="00C13625">
      <w:pPr>
        <w:pStyle w:val="Corpo"/>
        <w:ind w:right="3969"/>
        <w:jc w:val="left"/>
        <w:rPr>
          <w:sz w:val="16"/>
          <w:szCs w:val="16"/>
        </w:rPr>
      </w:pPr>
    </w:p>
    <w:p w14:paraId="69ED087D" w14:textId="77777777" w:rsidR="00C13625" w:rsidRDefault="00C13625" w:rsidP="00C13625">
      <w:pPr>
        <w:pStyle w:val="Corpo"/>
        <w:ind w:right="3969"/>
        <w:jc w:val="left"/>
        <w:rPr>
          <w:sz w:val="16"/>
          <w:szCs w:val="16"/>
        </w:rPr>
      </w:pPr>
    </w:p>
    <w:p w14:paraId="456B89B0" w14:textId="77777777" w:rsidR="00C13625" w:rsidRDefault="00C13625" w:rsidP="00C13625">
      <w:pPr>
        <w:pStyle w:val="Corpo"/>
        <w:ind w:right="3969"/>
        <w:jc w:val="left"/>
        <w:rPr>
          <w:sz w:val="16"/>
          <w:szCs w:val="16"/>
        </w:rPr>
      </w:pPr>
    </w:p>
    <w:p w14:paraId="498DFC74" w14:textId="77777777" w:rsidR="00C13625" w:rsidRDefault="00C13625" w:rsidP="00C13625">
      <w:pPr>
        <w:pStyle w:val="Corpo"/>
        <w:ind w:right="3969"/>
        <w:jc w:val="left"/>
        <w:rPr>
          <w:sz w:val="16"/>
          <w:szCs w:val="16"/>
        </w:rPr>
      </w:pPr>
    </w:p>
    <w:p w14:paraId="671ACDF9" w14:textId="77777777" w:rsidR="00C13625" w:rsidRDefault="00C13625" w:rsidP="00C13625">
      <w:pPr>
        <w:pStyle w:val="Corpo"/>
        <w:ind w:right="3969"/>
        <w:jc w:val="left"/>
        <w:rPr>
          <w:sz w:val="16"/>
          <w:szCs w:val="16"/>
        </w:rPr>
      </w:pPr>
    </w:p>
    <w:p w14:paraId="0A5CAF83" w14:textId="77777777" w:rsidR="00C13625" w:rsidRDefault="00C13625" w:rsidP="00C13625">
      <w:pPr>
        <w:pStyle w:val="Corpo"/>
        <w:ind w:right="3969"/>
        <w:jc w:val="left"/>
        <w:rPr>
          <w:sz w:val="16"/>
          <w:szCs w:val="16"/>
        </w:rPr>
      </w:pPr>
    </w:p>
    <w:p w14:paraId="20C5F734" w14:textId="77777777" w:rsidR="00C13625" w:rsidRDefault="00C13625" w:rsidP="00C13625">
      <w:pPr>
        <w:pStyle w:val="Corpo"/>
        <w:ind w:right="3969"/>
        <w:jc w:val="left"/>
        <w:rPr>
          <w:sz w:val="16"/>
          <w:szCs w:val="16"/>
        </w:rPr>
      </w:pPr>
    </w:p>
    <w:p w14:paraId="65A94BB9" w14:textId="77777777" w:rsidR="00C13625" w:rsidRDefault="00C13625" w:rsidP="00C13625">
      <w:pPr>
        <w:pStyle w:val="Corpo"/>
        <w:ind w:right="3969"/>
        <w:jc w:val="left"/>
        <w:rPr>
          <w:sz w:val="16"/>
          <w:szCs w:val="16"/>
        </w:rPr>
      </w:pPr>
    </w:p>
    <w:p w14:paraId="2ACADD23" w14:textId="77777777" w:rsidR="00C13625" w:rsidRDefault="00C13625" w:rsidP="00C13625">
      <w:pPr>
        <w:pStyle w:val="Corpo"/>
        <w:ind w:right="3969"/>
        <w:jc w:val="left"/>
        <w:rPr>
          <w:sz w:val="16"/>
          <w:szCs w:val="16"/>
        </w:rPr>
      </w:pPr>
    </w:p>
    <w:p w14:paraId="439254E4" w14:textId="77777777" w:rsidR="00C13625" w:rsidRDefault="00C13625" w:rsidP="00C13625">
      <w:pPr>
        <w:pStyle w:val="Corpo"/>
        <w:ind w:right="3969"/>
        <w:jc w:val="left"/>
        <w:rPr>
          <w:sz w:val="16"/>
          <w:szCs w:val="16"/>
        </w:rPr>
      </w:pPr>
    </w:p>
    <w:p w14:paraId="5FCF8C1D" w14:textId="77777777" w:rsidR="00C13625" w:rsidRDefault="00C13625" w:rsidP="00C13625">
      <w:pPr>
        <w:pStyle w:val="Corpo"/>
        <w:ind w:right="3969"/>
        <w:jc w:val="left"/>
        <w:rPr>
          <w:sz w:val="16"/>
          <w:szCs w:val="16"/>
        </w:rPr>
      </w:pPr>
    </w:p>
    <w:p w14:paraId="383F13D8" w14:textId="77777777" w:rsidR="00C13625" w:rsidRDefault="00C13625" w:rsidP="00C13625">
      <w:pPr>
        <w:pStyle w:val="Corpo"/>
        <w:ind w:right="3969"/>
        <w:jc w:val="left"/>
        <w:rPr>
          <w:sz w:val="16"/>
          <w:szCs w:val="16"/>
        </w:rPr>
      </w:pPr>
    </w:p>
    <w:p w14:paraId="66E9211B" w14:textId="77777777" w:rsidR="00C13625" w:rsidRDefault="00C13625" w:rsidP="00C13625">
      <w:pPr>
        <w:pStyle w:val="Corpo"/>
        <w:ind w:right="3969"/>
        <w:jc w:val="left"/>
        <w:rPr>
          <w:sz w:val="16"/>
          <w:szCs w:val="16"/>
        </w:rPr>
      </w:pPr>
    </w:p>
    <w:p w14:paraId="18A7E845" w14:textId="77777777" w:rsidR="00C13625" w:rsidRDefault="00C13625" w:rsidP="00C13625">
      <w:pPr>
        <w:pStyle w:val="Corpo"/>
        <w:ind w:right="3969"/>
        <w:jc w:val="left"/>
        <w:rPr>
          <w:sz w:val="16"/>
          <w:szCs w:val="16"/>
        </w:rPr>
      </w:pPr>
    </w:p>
    <w:p w14:paraId="7C866246" w14:textId="77777777" w:rsidR="00C13625" w:rsidRDefault="00C13625" w:rsidP="00C13625">
      <w:pPr>
        <w:pStyle w:val="Corpo"/>
        <w:ind w:right="3969"/>
        <w:jc w:val="left"/>
        <w:rPr>
          <w:sz w:val="16"/>
          <w:szCs w:val="16"/>
        </w:rPr>
      </w:pPr>
    </w:p>
    <w:p w14:paraId="4A751502" w14:textId="77777777" w:rsidR="00C13625" w:rsidRDefault="00C13625" w:rsidP="00C13625">
      <w:pPr>
        <w:pStyle w:val="Corpo"/>
        <w:ind w:right="3969"/>
        <w:jc w:val="left"/>
        <w:rPr>
          <w:sz w:val="16"/>
          <w:szCs w:val="16"/>
        </w:rPr>
      </w:pPr>
    </w:p>
    <w:p w14:paraId="08B3D80E" w14:textId="77777777" w:rsidR="00C13625" w:rsidRDefault="00C13625" w:rsidP="00C13625">
      <w:pPr>
        <w:pStyle w:val="Corpo"/>
        <w:ind w:right="3969"/>
        <w:jc w:val="left"/>
        <w:rPr>
          <w:sz w:val="16"/>
          <w:szCs w:val="16"/>
        </w:rPr>
      </w:pPr>
    </w:p>
    <w:p w14:paraId="76743AE5" w14:textId="77777777" w:rsidR="00C13625" w:rsidRDefault="00C13625" w:rsidP="00C13625">
      <w:pPr>
        <w:pStyle w:val="Corpo"/>
        <w:ind w:right="3969"/>
        <w:jc w:val="left"/>
        <w:rPr>
          <w:sz w:val="16"/>
          <w:szCs w:val="16"/>
        </w:rPr>
      </w:pPr>
    </w:p>
    <w:p w14:paraId="64044AAA" w14:textId="77777777" w:rsidR="00C13625" w:rsidRDefault="00C13625" w:rsidP="00C13625">
      <w:pPr>
        <w:pStyle w:val="Corpo"/>
        <w:ind w:right="3969"/>
        <w:jc w:val="left"/>
        <w:rPr>
          <w:sz w:val="16"/>
          <w:szCs w:val="16"/>
        </w:rPr>
      </w:pPr>
    </w:p>
    <w:p w14:paraId="13B1561E" w14:textId="77777777" w:rsidR="00C13625" w:rsidRDefault="00C13625" w:rsidP="00C13625">
      <w:pPr>
        <w:pStyle w:val="Corpo"/>
        <w:ind w:right="3969"/>
        <w:jc w:val="left"/>
        <w:rPr>
          <w:sz w:val="16"/>
          <w:szCs w:val="16"/>
        </w:rPr>
      </w:pPr>
    </w:p>
    <w:p w14:paraId="15418821" w14:textId="77777777" w:rsidR="00C13625" w:rsidRDefault="00C13625" w:rsidP="00C13625">
      <w:pPr>
        <w:pStyle w:val="Corpo"/>
        <w:ind w:right="3969"/>
        <w:jc w:val="left"/>
        <w:rPr>
          <w:sz w:val="16"/>
          <w:szCs w:val="16"/>
        </w:rPr>
      </w:pPr>
    </w:p>
    <w:p w14:paraId="0E101B8E" w14:textId="77777777" w:rsidR="00C13625" w:rsidRDefault="00C13625" w:rsidP="00C13625">
      <w:pPr>
        <w:pStyle w:val="Corpo"/>
        <w:ind w:right="3969"/>
        <w:jc w:val="left"/>
        <w:rPr>
          <w:sz w:val="16"/>
          <w:szCs w:val="16"/>
        </w:rPr>
      </w:pPr>
    </w:p>
    <w:p w14:paraId="1AFDC797" w14:textId="77777777" w:rsidR="00C13625" w:rsidRDefault="00C13625" w:rsidP="00C13625">
      <w:pPr>
        <w:pStyle w:val="Corpo"/>
        <w:ind w:right="3969"/>
        <w:jc w:val="left"/>
        <w:rPr>
          <w:sz w:val="16"/>
          <w:szCs w:val="16"/>
        </w:rPr>
      </w:pPr>
    </w:p>
    <w:p w14:paraId="14DEBDC1" w14:textId="77777777" w:rsidR="00C13625" w:rsidRDefault="00C13625" w:rsidP="00C13625">
      <w:pPr>
        <w:pStyle w:val="Corpo"/>
        <w:ind w:right="3969"/>
        <w:jc w:val="left"/>
        <w:rPr>
          <w:sz w:val="16"/>
          <w:szCs w:val="16"/>
        </w:rPr>
      </w:pPr>
    </w:p>
    <w:p w14:paraId="40225D0B" w14:textId="77777777" w:rsidR="00C13625" w:rsidRDefault="00C13625" w:rsidP="00C13625">
      <w:pPr>
        <w:pStyle w:val="Corpo"/>
        <w:ind w:right="3969"/>
        <w:jc w:val="left"/>
        <w:rPr>
          <w:sz w:val="16"/>
          <w:szCs w:val="16"/>
        </w:rPr>
      </w:pPr>
    </w:p>
    <w:p w14:paraId="0158573A" w14:textId="77777777" w:rsidR="00C13625" w:rsidRDefault="00C13625" w:rsidP="00C13625">
      <w:pPr>
        <w:pStyle w:val="Corpo"/>
        <w:ind w:right="3969"/>
        <w:jc w:val="left"/>
        <w:rPr>
          <w:sz w:val="16"/>
          <w:szCs w:val="16"/>
        </w:rPr>
      </w:pPr>
    </w:p>
    <w:p w14:paraId="3516F296" w14:textId="77777777" w:rsidR="00C13625" w:rsidRDefault="00C13625" w:rsidP="00C13625">
      <w:pPr>
        <w:pStyle w:val="Corpo"/>
        <w:ind w:right="3969"/>
        <w:jc w:val="left"/>
        <w:rPr>
          <w:sz w:val="16"/>
          <w:szCs w:val="16"/>
        </w:rPr>
      </w:pPr>
    </w:p>
    <w:p w14:paraId="4C6525E8" w14:textId="77777777" w:rsidR="00C13625" w:rsidRDefault="00C13625" w:rsidP="00C13625">
      <w:pPr>
        <w:pStyle w:val="Corpo"/>
        <w:ind w:right="3969"/>
        <w:jc w:val="left"/>
        <w:rPr>
          <w:sz w:val="16"/>
          <w:szCs w:val="16"/>
        </w:rPr>
      </w:pPr>
    </w:p>
    <w:p w14:paraId="5F6C0A36" w14:textId="77777777" w:rsidR="00C13625" w:rsidRDefault="00C13625" w:rsidP="00C13625">
      <w:pPr>
        <w:pStyle w:val="Corpo"/>
        <w:ind w:right="3969"/>
        <w:jc w:val="left"/>
        <w:rPr>
          <w:sz w:val="16"/>
          <w:szCs w:val="16"/>
        </w:rPr>
      </w:pPr>
    </w:p>
    <w:p w14:paraId="4ED0A25E" w14:textId="77777777" w:rsidR="00C13625" w:rsidRDefault="00C13625" w:rsidP="00C13625">
      <w:pPr>
        <w:pStyle w:val="Corpo"/>
        <w:ind w:right="3969"/>
        <w:jc w:val="left"/>
        <w:rPr>
          <w:sz w:val="16"/>
          <w:szCs w:val="16"/>
        </w:rPr>
      </w:pPr>
    </w:p>
    <w:p w14:paraId="34F1C771" w14:textId="77777777" w:rsidR="00C13625" w:rsidRDefault="00C13625" w:rsidP="00C13625">
      <w:pPr>
        <w:pStyle w:val="Corpo"/>
        <w:ind w:right="3969"/>
        <w:jc w:val="left"/>
        <w:rPr>
          <w:sz w:val="16"/>
          <w:szCs w:val="16"/>
        </w:rPr>
      </w:pPr>
    </w:p>
    <w:p w14:paraId="3A7D04FB" w14:textId="77777777" w:rsidR="00C13625" w:rsidRDefault="00C13625" w:rsidP="00C13625">
      <w:pPr>
        <w:pStyle w:val="Corpo"/>
        <w:ind w:right="3969"/>
        <w:jc w:val="left"/>
        <w:rPr>
          <w:sz w:val="16"/>
          <w:szCs w:val="16"/>
        </w:rPr>
      </w:pPr>
    </w:p>
    <w:p w14:paraId="6934DD3C" w14:textId="77777777" w:rsidR="00C13625" w:rsidRDefault="00C13625" w:rsidP="00C13625">
      <w:pPr>
        <w:pStyle w:val="Corpo"/>
        <w:ind w:right="3969"/>
        <w:jc w:val="left"/>
        <w:rPr>
          <w:sz w:val="16"/>
          <w:szCs w:val="16"/>
        </w:rPr>
      </w:pPr>
    </w:p>
    <w:p w14:paraId="2C182EA6" w14:textId="77777777" w:rsidR="00C13625" w:rsidRDefault="00C13625" w:rsidP="00C13625">
      <w:pPr>
        <w:pStyle w:val="Corpo"/>
        <w:ind w:right="3969"/>
        <w:jc w:val="left"/>
        <w:rPr>
          <w:sz w:val="16"/>
          <w:szCs w:val="16"/>
        </w:rPr>
      </w:pPr>
    </w:p>
    <w:p w14:paraId="36C266B4" w14:textId="77777777" w:rsidR="00C13625" w:rsidRDefault="00C13625" w:rsidP="00C13625">
      <w:pPr>
        <w:pStyle w:val="Corpo"/>
        <w:ind w:right="3969"/>
        <w:jc w:val="left"/>
        <w:rPr>
          <w:sz w:val="16"/>
          <w:szCs w:val="16"/>
        </w:rPr>
      </w:pPr>
    </w:p>
    <w:p w14:paraId="5AEADD68" w14:textId="77777777" w:rsidR="00C13625" w:rsidRPr="009626EF" w:rsidRDefault="00C13625" w:rsidP="00C13625">
      <w:pPr>
        <w:pStyle w:val="Ttulo1"/>
      </w:pPr>
      <w:bookmarkStart w:id="189" w:name="_Toc184280865"/>
      <w:bookmarkStart w:id="190" w:name="_Toc191035806"/>
      <w:r w:rsidRPr="00FE27D4">
        <w:rPr>
          <w:color w:val="F30388"/>
          <w:szCs w:val="22"/>
        </w:rPr>
        <w:t>Lactosome 55</w:t>
      </w:r>
      <w:bookmarkEnd w:id="189"/>
      <w:bookmarkEnd w:id="190"/>
    </w:p>
    <w:p w14:paraId="7F3CCCB3" w14:textId="77777777" w:rsidR="00C13625" w:rsidRPr="001133E8" w:rsidRDefault="00C13625" w:rsidP="00C13625">
      <w:pPr>
        <w:pStyle w:val="Corpo"/>
        <w:spacing w:after="120"/>
        <w:jc w:val="center"/>
        <w:rPr>
          <w:b/>
          <w:iCs/>
          <w:color w:val="0070C0"/>
          <w:sz w:val="40"/>
        </w:rPr>
      </w:pPr>
      <w:r w:rsidRPr="001133E8">
        <w:rPr>
          <w:b/>
          <w:iCs/>
          <w:color w:val="0070C0"/>
          <w:sz w:val="40"/>
        </w:rPr>
        <w:t xml:space="preserve">Exossomas derivados do </w:t>
      </w:r>
      <w:r w:rsidRPr="001133E8">
        <w:rPr>
          <w:b/>
          <w:i/>
          <w:iCs/>
          <w:color w:val="0070C0"/>
          <w:sz w:val="40"/>
        </w:rPr>
        <w:t>Lactobacillus brevis</w:t>
      </w:r>
      <w:r w:rsidRPr="001133E8">
        <w:rPr>
          <w:b/>
          <w:iCs/>
          <w:color w:val="0070C0"/>
          <w:sz w:val="40"/>
        </w:rPr>
        <w:t xml:space="preserve"> J2K-55</w:t>
      </w:r>
      <w:r>
        <w:rPr>
          <w:b/>
          <w:iCs/>
          <w:color w:val="0070C0"/>
          <w:sz w:val="40"/>
        </w:rPr>
        <w:t xml:space="preserve"> </w:t>
      </w:r>
      <w:r w:rsidRPr="001133E8">
        <w:rPr>
          <w:b/>
          <w:iCs/>
          <w:color w:val="0070C0"/>
          <w:sz w:val="40"/>
        </w:rPr>
        <w:t>para Melhora da Homeostase da Pele</w:t>
      </w:r>
    </w:p>
    <w:p w14:paraId="5A85DAC6" w14:textId="77777777" w:rsidR="00C13625" w:rsidRDefault="00C13625" w:rsidP="00C13625">
      <w:pPr>
        <w:pStyle w:val="Corpo"/>
        <w:spacing w:after="120"/>
        <w:rPr>
          <w:sz w:val="24"/>
        </w:rPr>
      </w:pPr>
    </w:p>
    <w:p w14:paraId="5C26BF8F" w14:textId="77777777" w:rsidR="00C13625" w:rsidRDefault="00C13625" w:rsidP="00C13625">
      <w:pPr>
        <w:spacing w:after="0" w:line="276" w:lineRule="auto"/>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De acordo com estudos </w:t>
      </w:r>
      <w:r>
        <w:rPr>
          <w:rFonts w:ascii="Swis721 Th BT" w:eastAsia="MS Mincho" w:hAnsi="Swis721 Th BT" w:cs="Times New Roman"/>
          <w:i/>
          <w:iCs/>
          <w:color w:val="404040"/>
          <w:sz w:val="23"/>
          <w:szCs w:val="23"/>
        </w:rPr>
        <w:t>in vitro</w:t>
      </w:r>
      <w:r>
        <w:rPr>
          <w:rFonts w:ascii="Swis721 Th BT" w:eastAsia="MS Mincho" w:hAnsi="Swis721 Th BT" w:cs="Times New Roman"/>
          <w:color w:val="404040"/>
          <w:sz w:val="23"/>
          <w:szCs w:val="23"/>
        </w:rPr>
        <w:t xml:space="preserve"> realizados pelo fabricante, J2KBIO na Coreia, o Lactosome 55 apresenta efeitos clareadores e reduz a concentração de citocinas inflamatórias. De acordo com testes, quando a concentração de Lactosome 55 aumentou na presença de uma solução de Arbutin 10 ppm, houve um efeito de inibição da produção de melanina induzida pelo hormônio alfa estimulador de melanócito (A-MSH). Esse ativo também aumenta a concentração das principais proteínas associadas com manutenção da hidratação da pele: loricrina, filagrina e claudina-1 (Material do fornecedor).</w:t>
      </w:r>
    </w:p>
    <w:p w14:paraId="558FC4CA" w14:textId="77777777" w:rsidR="00C13625" w:rsidRDefault="00C13625" w:rsidP="00C13625">
      <w:pPr>
        <w:spacing w:after="0" w:line="276" w:lineRule="auto"/>
        <w:jc w:val="both"/>
        <w:rPr>
          <w:rFonts w:ascii="Swis721 Th BT" w:eastAsia="MS Mincho" w:hAnsi="Swis721 Th BT" w:cs="Times New Roman"/>
          <w:color w:val="404040"/>
          <w:sz w:val="10"/>
          <w:szCs w:val="10"/>
        </w:rPr>
      </w:pPr>
    </w:p>
    <w:p w14:paraId="077D4C2F" w14:textId="77777777" w:rsidR="00C13625" w:rsidRDefault="00C13625" w:rsidP="00C13625">
      <w:pPr>
        <w:spacing w:after="0" w:line="276" w:lineRule="auto"/>
        <w:jc w:val="center"/>
        <w:rPr>
          <w:rFonts w:ascii="Swis721 Th BT" w:eastAsia="MS Mincho" w:hAnsi="Swis721 Th BT" w:cs="Times New Roman"/>
          <w:b/>
          <w:bCs/>
          <w:color w:val="404040"/>
          <w:sz w:val="10"/>
          <w:szCs w:val="10"/>
        </w:rPr>
      </w:pPr>
    </w:p>
    <w:p w14:paraId="6CE04F88" w14:textId="77777777" w:rsidR="00C13625" w:rsidRDefault="00C13625" w:rsidP="00C13625">
      <w:pPr>
        <w:spacing w:after="0" w:line="276" w:lineRule="auto"/>
        <w:jc w:val="center"/>
        <w:rPr>
          <w:rFonts w:ascii="Swis721 Th BT" w:eastAsia="MS Mincho" w:hAnsi="Swis721 Th BT" w:cs="Times New Roman"/>
          <w:b/>
          <w:bCs/>
          <w:color w:val="404040"/>
          <w:sz w:val="23"/>
          <w:szCs w:val="23"/>
        </w:rPr>
      </w:pPr>
      <w:r>
        <w:rPr>
          <w:rFonts w:ascii="Swis721 Th BT" w:eastAsia="MS Mincho" w:hAnsi="Swis721 Th BT" w:cs="Times New Roman"/>
          <w:b/>
          <w:bCs/>
          <w:color w:val="404040"/>
          <w:sz w:val="23"/>
          <w:szCs w:val="23"/>
        </w:rPr>
        <w:t>Efeito Anti-Inflamatório</w:t>
      </w:r>
    </w:p>
    <w:p w14:paraId="745817E7" w14:textId="77777777" w:rsidR="00C13625" w:rsidRDefault="00C13625" w:rsidP="00C13625">
      <w:pPr>
        <w:spacing w:after="0" w:line="276" w:lineRule="auto"/>
        <w:jc w:val="center"/>
        <w:rPr>
          <w:rFonts w:ascii="Swis721 Th BT" w:eastAsia="MS Mincho" w:hAnsi="Swis721 Th BT" w:cs="Times New Roman"/>
          <w:b/>
          <w:bCs/>
          <w:color w:val="404040"/>
          <w:sz w:val="23"/>
          <w:szCs w:val="23"/>
        </w:rPr>
      </w:pPr>
    </w:p>
    <w:p w14:paraId="7299F0BA" w14:textId="77777777" w:rsidR="00C13625" w:rsidRDefault="00C13625" w:rsidP="00C13625">
      <w:pPr>
        <w:spacing w:after="0" w:line="240" w:lineRule="auto"/>
        <w:ind w:right="140"/>
        <w:rPr>
          <w:rFonts w:ascii="Swis721 Th BT" w:hAnsi="Swis721 Th BT"/>
          <w:color w:val="F30388"/>
          <w:sz w:val="60"/>
        </w:rPr>
      </w:pPr>
      <w:r>
        <w:rPr>
          <w:rFonts w:ascii="Swis721 Th BT" w:eastAsia="MS Mincho" w:hAnsi="Swis721 Th BT" w:cs="Times New Roman"/>
          <w:b/>
          <w:bCs/>
          <w:noProof/>
          <w:color w:val="404040"/>
          <w:sz w:val="23"/>
          <w:szCs w:val="23"/>
          <w:lang w:eastAsia="pt-BR"/>
        </w:rPr>
        <mc:AlternateContent>
          <mc:Choice Requires="wps">
            <w:drawing>
              <wp:anchor distT="0" distB="0" distL="114300" distR="114300" simplePos="0" relativeHeight="251882496" behindDoc="0" locked="0" layoutInCell="1" allowOverlap="1" wp14:anchorId="78B00FDC" wp14:editId="155D6D3A">
                <wp:simplePos x="0" y="0"/>
                <wp:positionH relativeFrom="column">
                  <wp:posOffset>-680085</wp:posOffset>
                </wp:positionH>
                <wp:positionV relativeFrom="paragraph">
                  <wp:posOffset>249555</wp:posOffset>
                </wp:positionV>
                <wp:extent cx="6858000" cy="1695450"/>
                <wp:effectExtent l="0" t="0" r="19050" b="19050"/>
                <wp:wrapNone/>
                <wp:docPr id="603761022" name="Caixa de Texto 9"/>
                <wp:cNvGraphicFramePr/>
                <a:graphic xmlns:a="http://schemas.openxmlformats.org/drawingml/2006/main">
                  <a:graphicData uri="http://schemas.microsoft.com/office/word/2010/wordprocessingShape">
                    <wps:wsp>
                      <wps:cNvSpPr txBox="1"/>
                      <wps:spPr>
                        <a:xfrm>
                          <a:off x="0" y="0"/>
                          <a:ext cx="6858000" cy="1695450"/>
                        </a:xfrm>
                        <a:prstGeom prst="rect">
                          <a:avLst/>
                        </a:prstGeom>
                        <a:solidFill>
                          <a:schemeClr val="lt1"/>
                        </a:solidFill>
                        <a:ln w="6350">
                          <a:solidFill>
                            <a:prstClr val="black"/>
                          </a:solidFill>
                        </a:ln>
                      </wps:spPr>
                      <wps:txbx>
                        <w:txbxContent>
                          <w:p w14:paraId="0FFF72F0" w14:textId="77777777" w:rsidR="00C13625" w:rsidRDefault="00C13625" w:rsidP="00C13625">
                            <w:r>
                              <w:rPr>
                                <w:rFonts w:ascii="Swis721 Th BT" w:hAnsi="Swis721 Th BT"/>
                                <w:noProof/>
                                <w:color w:val="F30388"/>
                                <w:sz w:val="60"/>
                                <w:lang w:eastAsia="pt-BR"/>
                              </w:rPr>
                              <w:drawing>
                                <wp:inline distT="0" distB="0" distL="0" distR="0" wp14:anchorId="6B8AFB41" wp14:editId="4DD5CF4B">
                                  <wp:extent cx="3590925" cy="1619250"/>
                                  <wp:effectExtent l="0" t="0" r="9525" b="0"/>
                                  <wp:docPr id="1360637543" name="Imagem 136063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7543" name="Imagem 13606375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590925" cy="1619250"/>
                                          </a:xfrm>
                                          <a:prstGeom prst="rect">
                                            <a:avLst/>
                                          </a:prstGeom>
                                          <a:noFill/>
                                          <a:ln>
                                            <a:noFill/>
                                          </a:ln>
                                        </pic:spPr>
                                      </pic:pic>
                                    </a:graphicData>
                                  </a:graphic>
                                </wp:inline>
                              </w:drawing>
                            </w:r>
                            <w:r>
                              <w:rPr>
                                <w:rFonts w:ascii="Swis721 Th BT" w:hAnsi="Swis721 Th BT"/>
                                <w:noProof/>
                                <w:color w:val="F30388"/>
                                <w:sz w:val="60"/>
                                <w:lang w:eastAsia="pt-BR"/>
                              </w:rPr>
                              <w:drawing>
                                <wp:inline distT="0" distB="0" distL="0" distR="0" wp14:anchorId="1E7E52A1" wp14:editId="6F34B0EB">
                                  <wp:extent cx="3057525" cy="1552575"/>
                                  <wp:effectExtent l="0" t="0" r="9525" b="9525"/>
                                  <wp:docPr id="1465133285" name="Imagem 146513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3285" name="Imagem 146513328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057525" cy="1552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B00FDC" id="_x0000_s1168" type="#_x0000_t202" style="position:absolute;margin-left:-53.55pt;margin-top:19.65pt;width:540pt;height:133.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RnQgIAAH8EAAAOAAAAZHJzL2Uyb0RvYy54bWysVEtPGzEQvlfqf7B8L7sJSQgRG5QGUVVC&#10;BQlQz47XS6x6Pa7tZJf++n52HkDpqerFO+/HNzN7cdm3hm2VD5psxQcnJWfKSqq1far448P1pyln&#10;IQpbC0NWVfxZBX45//jhonMzNaQ1mVp5hiA2zDpX8XWMblYUQa5VK8IJOWWhbMi3IoL1T0XtRYfo&#10;rSmGZTkpOvK18yRVCJBe7ZR8nuM3jZLxtmmCisxUHLXF/Pr8rtJbzC/E7MkLt9ZyX4b4hypaoS2S&#10;HkNdiSjYxut3oVotPQVq4omktqCm0VLlHtDNoPyjm/u1cCr3AnCCO8IU/l9Y+W1755muKz4pT88m&#10;g3I45MyKFqNaCt0LViv2oPpI7Dxh1bkwg8u9g1PsP1OPmR/kAcIEQd/4Nn3RHIMeqD8fkUYkJiGc&#10;TMfTsoRKQjeYnI9H4zyL4sXd+RC/KGpZIiruMcqMsNjehIhSYHowSdkCGV1fa2Myk9ZHLY1nW4HB&#10;m5iLhMcbK2NZh1JOkfpdhBT66L8yQv5Ibb6NAM5YCBMou+YTFftVnwEdjEYHaFZUPwMxT7v9C05e&#10;ayS4ESHeCY+FAxI4oniLpzGEqmhPcbYm/+tv8mSPPYCWsw4LXPHwcyO84sx8tdiQc+RPG5+Z0fhs&#10;CMa/1qxea+ymXRKgGuBcncxkso/mQDae2u+4tUXKCpWwErkrHg/kMu7OCrcq1WKRjbDjTsQbe+9k&#10;Cp1QtrTYRGp0HmHCa4fNHkZseUZ5f5HpjF7z2erlvzH/DQAA//8DAFBLAwQUAAYACAAAACEAvyJq&#10;Fd8AAAALAQAADwAAAGRycy9kb3ducmV2LnhtbEyPsU7DMBCGd6S+g3WV2Fo7jdQmIU4FqLAw0SJm&#10;N3Zti/gc2W4a3h4zwXh3n/77/nY/u4FMKkTrkUOxZkAU9l5a1Bw+Ti+rCkhMAqUYPCoO3yrCvlvc&#10;taKR/obvajomTXIIxkZwMCmNDaWxN8qJuPajwny7+OBEymPQVAZxy+FuoBvGttQJi/mDEaN6Nqr/&#10;Ol4dh8OTrnVfiWAOlbR2mj8vb/qV8/vl/PgAJKk5/cHwq5/VoctOZ39FGcnAYVWwXZFZDmVdAslE&#10;vdvUQM55wbYl0K6l/zt0PwAAAP//AwBQSwECLQAUAAYACAAAACEAtoM4kv4AAADhAQAAEwAAAAAA&#10;AAAAAAAAAAAAAAAAW0NvbnRlbnRfVHlwZXNdLnhtbFBLAQItABQABgAIAAAAIQA4/SH/1gAAAJQB&#10;AAALAAAAAAAAAAAAAAAAAC8BAABfcmVscy8ucmVsc1BLAQItABQABgAIAAAAIQDTMdRnQgIAAH8E&#10;AAAOAAAAAAAAAAAAAAAAAC4CAABkcnMvZTJvRG9jLnhtbFBLAQItABQABgAIAAAAIQC/ImoV3wAA&#10;AAsBAAAPAAAAAAAAAAAAAAAAAJwEAABkcnMvZG93bnJldi54bWxQSwUGAAAAAAQABADzAAAAqAUA&#10;AAAA&#10;" fillcolor="white [3201]" strokeweight=".5pt">
                <v:textbox>
                  <w:txbxContent>
                    <w:p w14:paraId="0FFF72F0" w14:textId="77777777" w:rsidR="00C13625" w:rsidRDefault="00C13625" w:rsidP="00C13625">
                      <w:r>
                        <w:rPr>
                          <w:rFonts w:ascii="Swis721 Th BT" w:hAnsi="Swis721 Th BT"/>
                          <w:noProof/>
                          <w:color w:val="F30388"/>
                          <w:sz w:val="60"/>
                          <w:lang w:eastAsia="pt-BR"/>
                        </w:rPr>
                        <w:drawing>
                          <wp:inline distT="0" distB="0" distL="0" distR="0" wp14:anchorId="6B8AFB41" wp14:editId="4DD5CF4B">
                            <wp:extent cx="3590925" cy="1619250"/>
                            <wp:effectExtent l="0" t="0" r="9525" b="0"/>
                            <wp:docPr id="1360637543" name="Imagem 136063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7543" name="Imagem 13606375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590925" cy="1619250"/>
                                    </a:xfrm>
                                    <a:prstGeom prst="rect">
                                      <a:avLst/>
                                    </a:prstGeom>
                                    <a:noFill/>
                                    <a:ln>
                                      <a:noFill/>
                                    </a:ln>
                                  </pic:spPr>
                                </pic:pic>
                              </a:graphicData>
                            </a:graphic>
                          </wp:inline>
                        </w:drawing>
                      </w:r>
                      <w:r>
                        <w:rPr>
                          <w:rFonts w:ascii="Swis721 Th BT" w:hAnsi="Swis721 Th BT"/>
                          <w:noProof/>
                          <w:color w:val="F30388"/>
                          <w:sz w:val="60"/>
                          <w:lang w:eastAsia="pt-BR"/>
                        </w:rPr>
                        <w:drawing>
                          <wp:inline distT="0" distB="0" distL="0" distR="0" wp14:anchorId="1E7E52A1" wp14:editId="6F34B0EB">
                            <wp:extent cx="3057525" cy="1552575"/>
                            <wp:effectExtent l="0" t="0" r="9525" b="9525"/>
                            <wp:docPr id="1465133285" name="Imagem 146513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3285" name="Imagem 14651332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057525" cy="1552575"/>
                                    </a:xfrm>
                                    <a:prstGeom prst="rect">
                                      <a:avLst/>
                                    </a:prstGeom>
                                    <a:noFill/>
                                    <a:ln>
                                      <a:noFill/>
                                    </a:ln>
                                  </pic:spPr>
                                </pic:pic>
                              </a:graphicData>
                            </a:graphic>
                          </wp:inline>
                        </w:drawing>
                      </w:r>
                    </w:p>
                  </w:txbxContent>
                </v:textbox>
              </v:shape>
            </w:pict>
          </mc:Fallback>
        </mc:AlternateContent>
      </w:r>
    </w:p>
    <w:p w14:paraId="16B4FA7F" w14:textId="77777777" w:rsidR="00C13625" w:rsidRDefault="00C13625" w:rsidP="00C13625">
      <w:pPr>
        <w:spacing w:after="0" w:line="240" w:lineRule="auto"/>
        <w:jc w:val="center"/>
        <w:rPr>
          <w:rFonts w:ascii="Swis721 Th BT" w:hAnsi="Swis721 Th BT"/>
          <w:color w:val="F30388"/>
          <w:sz w:val="60"/>
        </w:rPr>
      </w:pPr>
    </w:p>
    <w:p w14:paraId="37FA9568" w14:textId="77777777" w:rsidR="00C13625" w:rsidRDefault="00C13625" w:rsidP="00C13625">
      <w:pPr>
        <w:spacing w:after="0" w:line="240" w:lineRule="auto"/>
        <w:jc w:val="center"/>
        <w:rPr>
          <w:rFonts w:ascii="Swis721 Th BT" w:hAnsi="Swis721 Th BT"/>
          <w:color w:val="F30388"/>
          <w:sz w:val="60"/>
        </w:rPr>
      </w:pPr>
    </w:p>
    <w:p w14:paraId="23428442" w14:textId="77777777" w:rsidR="00C13625" w:rsidRDefault="00C13625" w:rsidP="00C13625">
      <w:pPr>
        <w:spacing w:after="0" w:line="240" w:lineRule="auto"/>
        <w:jc w:val="center"/>
        <w:rPr>
          <w:rFonts w:ascii="Swis721 Th BT" w:hAnsi="Swis721 Th BT"/>
          <w:color w:val="F30388"/>
          <w:sz w:val="60"/>
        </w:rPr>
      </w:pPr>
    </w:p>
    <w:p w14:paraId="49D8AAC6" w14:textId="77777777" w:rsidR="00C13625" w:rsidRDefault="00C13625" w:rsidP="00C13625">
      <w:pPr>
        <w:spacing w:after="0" w:line="240" w:lineRule="auto"/>
        <w:jc w:val="center"/>
        <w:rPr>
          <w:rFonts w:ascii="Swis721 Th BT" w:hAnsi="Swis721 Th BT"/>
          <w:color w:val="F30388"/>
          <w:sz w:val="60"/>
        </w:rPr>
      </w:pPr>
    </w:p>
    <w:p w14:paraId="181C3CC2" w14:textId="77777777" w:rsidR="00C13625" w:rsidRDefault="00C13625" w:rsidP="00C13625">
      <w:pPr>
        <w:spacing w:after="0" w:line="240" w:lineRule="auto"/>
        <w:jc w:val="center"/>
        <w:rPr>
          <w:rFonts w:ascii="Swis721 Th BT" w:hAnsi="Swis721 Th BT"/>
          <w:color w:val="F30388"/>
          <w:sz w:val="60"/>
        </w:rPr>
      </w:pPr>
      <w:r>
        <w:rPr>
          <w:rFonts w:ascii="Swis721 Th BT" w:eastAsia="MS Mincho" w:hAnsi="Swis721 Th BT" w:cs="Times New Roman"/>
          <w:b/>
          <w:bCs/>
          <w:noProof/>
          <w:color w:val="404040"/>
          <w:sz w:val="23"/>
          <w:szCs w:val="23"/>
          <w:lang w:eastAsia="pt-BR"/>
        </w:rPr>
        <mc:AlternateContent>
          <mc:Choice Requires="wps">
            <w:drawing>
              <wp:anchor distT="0" distB="0" distL="114300" distR="114300" simplePos="0" relativeHeight="251883520" behindDoc="0" locked="0" layoutInCell="1" allowOverlap="1" wp14:anchorId="3C33F8C0" wp14:editId="30DABDCF">
                <wp:simplePos x="0" y="0"/>
                <wp:positionH relativeFrom="column">
                  <wp:posOffset>-679450</wp:posOffset>
                </wp:positionH>
                <wp:positionV relativeFrom="paragraph">
                  <wp:posOffset>191135</wp:posOffset>
                </wp:positionV>
                <wp:extent cx="6819900" cy="1790700"/>
                <wp:effectExtent l="0" t="0" r="19050" b="19050"/>
                <wp:wrapNone/>
                <wp:docPr id="428096227" name="Caixa de Texto 9"/>
                <wp:cNvGraphicFramePr/>
                <a:graphic xmlns:a="http://schemas.openxmlformats.org/drawingml/2006/main">
                  <a:graphicData uri="http://schemas.microsoft.com/office/word/2010/wordprocessingShape">
                    <wps:wsp>
                      <wps:cNvSpPr txBox="1"/>
                      <wps:spPr>
                        <a:xfrm>
                          <a:off x="0" y="0"/>
                          <a:ext cx="6819900" cy="1790700"/>
                        </a:xfrm>
                        <a:prstGeom prst="rect">
                          <a:avLst/>
                        </a:prstGeom>
                        <a:solidFill>
                          <a:sysClr val="window" lastClr="FFFFFF"/>
                        </a:solidFill>
                        <a:ln w="6350">
                          <a:solidFill>
                            <a:prstClr val="black"/>
                          </a:solidFill>
                        </a:ln>
                      </wps:spPr>
                      <wps:txbx>
                        <w:txbxContent>
                          <w:p w14:paraId="53741DAF" w14:textId="77777777" w:rsidR="00C13625" w:rsidRDefault="00C13625" w:rsidP="00C13625">
                            <w:r>
                              <w:rPr>
                                <w:noProof/>
                                <w:lang w:eastAsia="pt-BR"/>
                              </w:rPr>
                              <w:drawing>
                                <wp:inline distT="0" distB="0" distL="0" distR="0" wp14:anchorId="26A06C99" wp14:editId="7372E898">
                                  <wp:extent cx="6591300" cy="1685925"/>
                                  <wp:effectExtent l="0" t="0" r="0" b="9525"/>
                                  <wp:docPr id="5063440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4079" name="Imagem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6591300" cy="1685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33F8C0" id="_x0000_s1169" type="#_x0000_t202" style="position:absolute;left:0;text-align:left;margin-left:-53.5pt;margin-top:15.05pt;width:537pt;height:141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KsTgIAAJAEAAAOAAAAZHJzL2Uyb0RvYy54bWysVE1v2zAMvQ/YfxB0X21nSdMEdYosRYYB&#10;xVqgHXZWZDkxJouapMTOfv2elI+2607DclDEDz2Sj6Svb/pWs51yviFT8uIi50wZSVVj1iX/9rT8&#10;cMWZD8JUQpNRJd8rz29m799dd3aqBrQhXSnHAGL8tLMl34Rgp1nm5Ua1wl+QVQbGmlwrAkS3zion&#10;OqC3Ohvk+WXWkausI6m8h/b2YOSzhF/XSob7uvYqMF1y5BbS6dK5imc2uxbTtRN208hjGuIfsmhF&#10;YxD0DHUrgmBb17yBahvpyFMdLiS1GdV1I1WqAdUU+R/VPG6EVakWkOPtmSb//2Dl192DY01V8uHg&#10;Kp9cDgZjzoxo0aqFaHrBKsWeVB+ITSJXnfVTPHm0eBT6T9Sj5ye9hzJS0Neujf8ojsEO1vdnpoHE&#10;JJSXV8VkksMkYSvGk3wMAfjZ83PrfPisqGXxUnKHViaGxe7Oh4PrySVG86SbatlonYS9X2jHdgJd&#10;x7BU1HGmhQ9QlnyZfsdor55pwzrk9nGUp0ivbDHWGXOlhfzxFgHZa4MiIksHNuIt9Ks+MVwMRyeu&#10;VlTtQaGjw0B6K5cNAtwhxwfhMIGgBlsV7nHUmpAVHW+cbcj9+ps++mMwYOWsw0SX3P/cCqdQ+heD&#10;kZkUw2FcgSQMR+MBBPfSsnppMdt2QaCvwP5ama7RP+jTtXbUfsfyzWNUmISRiF3ycLouwmHPsLxS&#10;zefJCUNvRbgzj1ZG6NgrQ/NtoLpJPY18Hbg50oixT1NxXNG4Vy/l5PX8IZn9BgAA//8DAFBLAwQU&#10;AAYACAAAACEA0o9kJN4AAAALAQAADwAAAGRycy9kb3ducmV2LnhtbEyPwU7DMBBE70j8g7VI3Fo7&#10;RSptiFMhJI4IETjAzbWXxBCvo9hNQ7+e7QmOOzuaeVPt5tCLCcfkI2kolgoEko3OU6vh7fVxsQGR&#10;siFn+kio4QcT7OrLi8qULh7pBacmt4JDKJVGQ5fzUEqZbIfBpGUckPj3GcdgMp9jK91ojhweerlS&#10;ai2D8cQNnRnwoUP73RyCBkfvkeyHfzp5aqzfnp43X3bS+vpqvr8DkXHOf2Y44zM61My0jwdySfQa&#10;FoW65TFZw40qQLBjuz4LexaKVQGyruT/DfUvAAAA//8DAFBLAQItABQABgAIAAAAIQC2gziS/gAA&#10;AOEBAAATAAAAAAAAAAAAAAAAAAAAAABbQ29udGVudF9UeXBlc10ueG1sUEsBAi0AFAAGAAgAAAAh&#10;ADj9If/WAAAAlAEAAAsAAAAAAAAAAAAAAAAALwEAAF9yZWxzLy5yZWxzUEsBAi0AFAAGAAgAAAAh&#10;AK6gMqxOAgAAkAQAAA4AAAAAAAAAAAAAAAAALgIAAGRycy9lMm9Eb2MueG1sUEsBAi0AFAAGAAgA&#10;AAAhANKPZCTeAAAACwEAAA8AAAAAAAAAAAAAAAAAqAQAAGRycy9kb3ducmV2LnhtbFBLBQYAAAAA&#10;BAAEAPMAAACzBQAAAAA=&#10;" fillcolor="window" strokeweight=".5pt">
                <v:textbox>
                  <w:txbxContent>
                    <w:p w14:paraId="53741DAF" w14:textId="77777777" w:rsidR="00C13625" w:rsidRDefault="00C13625" w:rsidP="00C13625">
                      <w:r>
                        <w:rPr>
                          <w:noProof/>
                          <w:lang w:eastAsia="pt-BR"/>
                        </w:rPr>
                        <w:drawing>
                          <wp:inline distT="0" distB="0" distL="0" distR="0" wp14:anchorId="26A06C99" wp14:editId="7372E898">
                            <wp:extent cx="6591300" cy="1685925"/>
                            <wp:effectExtent l="0" t="0" r="0" b="9525"/>
                            <wp:docPr id="5063440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4079" name="Imagem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591300" cy="1685925"/>
                                    </a:xfrm>
                                    <a:prstGeom prst="rect">
                                      <a:avLst/>
                                    </a:prstGeom>
                                    <a:noFill/>
                                    <a:ln>
                                      <a:noFill/>
                                    </a:ln>
                                  </pic:spPr>
                                </pic:pic>
                              </a:graphicData>
                            </a:graphic>
                          </wp:inline>
                        </w:drawing>
                      </w:r>
                    </w:p>
                  </w:txbxContent>
                </v:textbox>
              </v:shape>
            </w:pict>
          </mc:Fallback>
        </mc:AlternateContent>
      </w:r>
    </w:p>
    <w:p w14:paraId="0E539541" w14:textId="77777777" w:rsidR="00C13625" w:rsidRDefault="00C13625" w:rsidP="00C13625">
      <w:pPr>
        <w:spacing w:after="0" w:line="240" w:lineRule="auto"/>
        <w:jc w:val="center"/>
        <w:rPr>
          <w:rFonts w:ascii="Swis721 Th BT" w:hAnsi="Swis721 Th BT"/>
          <w:color w:val="F30388"/>
          <w:sz w:val="60"/>
        </w:rPr>
      </w:pPr>
    </w:p>
    <w:p w14:paraId="3791899F" w14:textId="77777777" w:rsidR="00C13625" w:rsidRDefault="00C13625" w:rsidP="00C13625">
      <w:pPr>
        <w:spacing w:after="0" w:line="240" w:lineRule="auto"/>
        <w:jc w:val="center"/>
        <w:rPr>
          <w:rFonts w:ascii="Swis721 Th BT" w:hAnsi="Swis721 Th BT"/>
          <w:color w:val="F30388"/>
          <w:sz w:val="60"/>
        </w:rPr>
      </w:pPr>
      <w:r>
        <w:rPr>
          <w:rFonts w:ascii="Swis721 Th BT" w:hAnsi="Swis721 Th BT"/>
          <w:color w:val="F30388"/>
          <w:sz w:val="60"/>
        </w:rPr>
        <w:t>Formulário 1</w:t>
      </w:r>
    </w:p>
    <w:p w14:paraId="65597CA4" w14:textId="77777777" w:rsidR="00C13625" w:rsidRDefault="00C13625" w:rsidP="00C13625">
      <w:pPr>
        <w:spacing w:after="0" w:line="240" w:lineRule="auto"/>
        <w:jc w:val="center"/>
        <w:rPr>
          <w:rFonts w:ascii="Swis721 Th BT" w:hAnsi="Swis721 Th BT"/>
          <w:color w:val="F30388"/>
          <w:sz w:val="60"/>
        </w:rPr>
      </w:pPr>
    </w:p>
    <w:p w14:paraId="350F7E4A" w14:textId="77777777" w:rsidR="00C13625" w:rsidRDefault="00C13625" w:rsidP="00C13625">
      <w:pPr>
        <w:spacing w:after="0" w:line="240" w:lineRule="auto"/>
        <w:jc w:val="center"/>
        <w:rPr>
          <w:rFonts w:ascii="Swis721 Th BT" w:hAnsi="Swis721 Th BT"/>
          <w:color w:val="F30388"/>
          <w:sz w:val="60"/>
        </w:rPr>
      </w:pPr>
    </w:p>
    <w:p w14:paraId="2E6CA723" w14:textId="77777777" w:rsidR="00C13625" w:rsidRDefault="00C13625" w:rsidP="00C13625">
      <w:pPr>
        <w:spacing w:after="0" w:line="240" w:lineRule="auto"/>
        <w:jc w:val="center"/>
      </w:pPr>
    </w:p>
    <w:p w14:paraId="1954C3C8" w14:textId="77777777" w:rsidR="00C13625" w:rsidRPr="009626EF" w:rsidRDefault="00C13625" w:rsidP="00C13625">
      <w:pPr>
        <w:pStyle w:val="Ttulo1"/>
      </w:pPr>
      <w:bookmarkStart w:id="191" w:name="_Toc184280866"/>
      <w:bookmarkStart w:id="192" w:name="_Toc191035807"/>
      <w:r>
        <w:t>Formulário</w:t>
      </w:r>
      <w:bookmarkEnd w:id="191"/>
      <w:bookmarkEnd w:id="192"/>
    </w:p>
    <w:p w14:paraId="63E78FDE" w14:textId="77777777" w:rsidR="00C13625" w:rsidRDefault="00C13625" w:rsidP="00C13625">
      <w:pPr>
        <w:pStyle w:val="Subtitulocorpo"/>
      </w:pPr>
    </w:p>
    <w:p w14:paraId="45872B0A"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6D8AEDFB" w14:textId="77777777" w:rsidR="00C13625" w:rsidRPr="001133E8" w:rsidRDefault="00C13625" w:rsidP="00C13625">
      <w:pPr>
        <w:pStyle w:val="Corpo"/>
        <w:rPr>
          <w:b/>
          <w:bCs/>
          <w:i/>
          <w:iCs/>
        </w:rPr>
      </w:pPr>
      <w:r w:rsidRPr="001133E8">
        <w:rPr>
          <w:b/>
          <w:bCs/>
          <w:i/>
          <w:iCs/>
        </w:rPr>
        <w:t>Exossomas derivados do Lactobacillus brevis J2K-55 para Melhora da Homeostase da Pele</w:t>
      </w:r>
    </w:p>
    <w:p w14:paraId="05D89DBD" w14:textId="77777777" w:rsidR="00C13625" w:rsidRPr="00986DC8" w:rsidRDefault="00C13625" w:rsidP="00C13625">
      <w:pPr>
        <w:pStyle w:val="Corpo"/>
        <w:rPr>
          <w:b/>
          <w:bCs/>
          <w:i/>
          <w:iCs/>
        </w:rPr>
      </w:pPr>
    </w:p>
    <w:tbl>
      <w:tblPr>
        <w:tblStyle w:val="Tabelacomgrade21"/>
        <w:tblW w:w="438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389"/>
      </w:tblGrid>
      <w:tr w:rsidR="00C13625" w14:paraId="36078152" w14:textId="77777777" w:rsidTr="00756363">
        <w:trPr>
          <w:trHeight w:val="515"/>
        </w:trPr>
        <w:tc>
          <w:tcPr>
            <w:tcW w:w="4389"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62281055" w14:textId="77777777" w:rsidR="00C13625" w:rsidRDefault="00C13625" w:rsidP="00756363">
            <w:pPr>
              <w:spacing w:after="20"/>
              <w:jc w:val="center"/>
              <w:rPr>
                <w:rFonts w:ascii="Swis721 Th BT" w:hAnsi="Swis721 Th BT"/>
                <w:b/>
                <w:color w:val="FFFFFF"/>
                <w:sz w:val="23"/>
                <w:szCs w:val="24"/>
              </w:rPr>
            </w:pPr>
            <w:r>
              <w:rPr>
                <w:rFonts w:ascii="Swis721 Th BT" w:hAnsi="Swis721 Th BT"/>
                <w:b/>
                <w:color w:val="FFFFFF"/>
                <w:szCs w:val="24"/>
              </w:rPr>
              <w:t>Creme de Lactosome 55</w:t>
            </w:r>
          </w:p>
        </w:tc>
      </w:tr>
      <w:tr w:rsidR="00C13625" w14:paraId="5F66E287" w14:textId="77777777" w:rsidTr="00756363">
        <w:trPr>
          <w:trHeight w:val="515"/>
        </w:trPr>
        <w:tc>
          <w:tcPr>
            <w:tcW w:w="43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8F8E49B" w14:textId="77777777" w:rsidR="00C13625" w:rsidRDefault="00C13625" w:rsidP="00756363">
            <w:pPr>
              <w:pStyle w:val="Corpo"/>
              <w:jc w:val="center"/>
              <w:rPr>
                <w:color w:val="404040"/>
                <w14:textFill>
                  <w14:solidFill>
                    <w14:srgbClr w14:val="404040">
                      <w14:lumMod w14:val="75000"/>
                      <w14:lumOff w14:val="25000"/>
                    </w14:srgbClr>
                  </w14:solidFill>
                </w14:textFill>
              </w:rPr>
            </w:pPr>
            <w:r>
              <w:t>Lactosome 55.................................1% a 5%</w:t>
            </w:r>
          </w:p>
        </w:tc>
      </w:tr>
      <w:tr w:rsidR="00C13625" w14:paraId="5ABDDAE9" w14:textId="77777777" w:rsidTr="00756363">
        <w:trPr>
          <w:trHeight w:val="586"/>
        </w:trPr>
        <w:tc>
          <w:tcPr>
            <w:tcW w:w="43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90D352E" w14:textId="77777777" w:rsidR="00C13625" w:rsidRDefault="00C13625" w:rsidP="00756363">
            <w:pPr>
              <w:pStyle w:val="Corpo"/>
              <w:jc w:val="center"/>
            </w:pPr>
            <w:r>
              <w:t>Creme q.s.p. ........................................60 g</w:t>
            </w:r>
          </w:p>
        </w:tc>
      </w:tr>
    </w:tbl>
    <w:p w14:paraId="4083F523" w14:textId="77777777" w:rsidR="00C13625" w:rsidRPr="001133E8" w:rsidRDefault="00C13625" w:rsidP="00C13625">
      <w:pPr>
        <w:spacing w:after="20" w:line="240" w:lineRule="auto"/>
        <w:ind w:right="4762"/>
        <w:jc w:val="center"/>
        <w:rPr>
          <w:rFonts w:ascii="Swis721 Th BT" w:eastAsia="MS Mincho" w:hAnsi="Swis721 Th BT" w:cs="Times New Roman"/>
          <w:color w:val="404040"/>
        </w:rPr>
      </w:pPr>
      <w:r w:rsidRPr="001133E8">
        <w:rPr>
          <w:rFonts w:ascii="Swis721 Th BT" w:eastAsia="MS Mincho" w:hAnsi="Swis721 Th BT" w:cs="Times New Roman"/>
          <w:color w:val="404040"/>
        </w:rPr>
        <w:t>Aplicar nos locais afetados conforme orientação médica.</w:t>
      </w:r>
    </w:p>
    <w:p w14:paraId="2160070C" w14:textId="77777777" w:rsidR="00C13625" w:rsidRDefault="00C13625" w:rsidP="00C13625">
      <w:pPr>
        <w:pStyle w:val="Corpo"/>
        <w:ind w:right="3969"/>
        <w:jc w:val="left"/>
        <w:rPr>
          <w:sz w:val="16"/>
          <w:szCs w:val="16"/>
        </w:rPr>
      </w:pPr>
    </w:p>
    <w:p w14:paraId="7BFB2E33" w14:textId="77777777" w:rsidR="00C13625" w:rsidRDefault="00C13625" w:rsidP="00C13625">
      <w:pPr>
        <w:pStyle w:val="Corpo"/>
        <w:ind w:right="3969"/>
        <w:jc w:val="left"/>
        <w:rPr>
          <w:sz w:val="16"/>
          <w:szCs w:val="16"/>
        </w:rPr>
      </w:pPr>
    </w:p>
    <w:p w14:paraId="6E28485F" w14:textId="77777777" w:rsidR="00C13625" w:rsidRDefault="00C13625" w:rsidP="00C13625">
      <w:pPr>
        <w:pStyle w:val="Corpo"/>
        <w:ind w:right="3969"/>
        <w:jc w:val="left"/>
        <w:rPr>
          <w:sz w:val="16"/>
          <w:szCs w:val="16"/>
        </w:rPr>
      </w:pPr>
    </w:p>
    <w:p w14:paraId="1A6D4971" w14:textId="77777777" w:rsidR="00C13625" w:rsidRDefault="00C13625" w:rsidP="00C13625">
      <w:pPr>
        <w:pStyle w:val="Corpo"/>
        <w:ind w:right="3969"/>
        <w:jc w:val="left"/>
        <w:rPr>
          <w:sz w:val="16"/>
          <w:szCs w:val="16"/>
        </w:rPr>
      </w:pPr>
    </w:p>
    <w:p w14:paraId="6DA7414D" w14:textId="77777777" w:rsidR="00C13625" w:rsidRDefault="00C13625" w:rsidP="00C13625">
      <w:pPr>
        <w:pStyle w:val="Corpo"/>
        <w:ind w:right="3969"/>
        <w:jc w:val="left"/>
        <w:rPr>
          <w:sz w:val="16"/>
          <w:szCs w:val="16"/>
        </w:rPr>
      </w:pPr>
    </w:p>
    <w:p w14:paraId="44810B3A" w14:textId="77777777" w:rsidR="00C13625" w:rsidRDefault="00C13625" w:rsidP="00C13625">
      <w:pPr>
        <w:pStyle w:val="Corpo"/>
        <w:ind w:right="3969"/>
        <w:jc w:val="left"/>
        <w:rPr>
          <w:sz w:val="16"/>
          <w:szCs w:val="16"/>
        </w:rPr>
      </w:pPr>
    </w:p>
    <w:p w14:paraId="25988B69" w14:textId="77777777" w:rsidR="00C13625" w:rsidRDefault="00C13625" w:rsidP="00C13625">
      <w:pPr>
        <w:pStyle w:val="Corpo"/>
        <w:ind w:right="3969"/>
        <w:jc w:val="left"/>
        <w:rPr>
          <w:sz w:val="16"/>
          <w:szCs w:val="16"/>
        </w:rPr>
      </w:pPr>
    </w:p>
    <w:p w14:paraId="6828FEBA" w14:textId="77777777" w:rsidR="00C13625" w:rsidRDefault="00C13625" w:rsidP="00C13625">
      <w:pPr>
        <w:pStyle w:val="Corpo"/>
        <w:ind w:right="3969"/>
        <w:jc w:val="left"/>
        <w:rPr>
          <w:sz w:val="16"/>
          <w:szCs w:val="16"/>
        </w:rPr>
      </w:pPr>
    </w:p>
    <w:p w14:paraId="07C11FA2" w14:textId="77777777" w:rsidR="00C13625" w:rsidRDefault="00C13625" w:rsidP="00C13625">
      <w:pPr>
        <w:pStyle w:val="Corpo"/>
        <w:ind w:right="3969"/>
        <w:jc w:val="left"/>
        <w:rPr>
          <w:sz w:val="16"/>
          <w:szCs w:val="16"/>
        </w:rPr>
      </w:pPr>
    </w:p>
    <w:p w14:paraId="16E73936" w14:textId="77777777" w:rsidR="00C13625" w:rsidRDefault="00C13625" w:rsidP="00C13625">
      <w:pPr>
        <w:pStyle w:val="Corpo"/>
        <w:ind w:right="3969"/>
        <w:jc w:val="left"/>
        <w:rPr>
          <w:sz w:val="16"/>
          <w:szCs w:val="16"/>
        </w:rPr>
      </w:pPr>
    </w:p>
    <w:p w14:paraId="3F8A784D" w14:textId="77777777" w:rsidR="00C13625" w:rsidRDefault="00C13625" w:rsidP="00C13625">
      <w:pPr>
        <w:pStyle w:val="Corpo"/>
        <w:ind w:right="3969"/>
        <w:jc w:val="left"/>
        <w:rPr>
          <w:sz w:val="16"/>
          <w:szCs w:val="16"/>
        </w:rPr>
      </w:pPr>
    </w:p>
    <w:p w14:paraId="3E35F7D7" w14:textId="77777777" w:rsidR="00C13625" w:rsidRDefault="00C13625" w:rsidP="00C13625">
      <w:pPr>
        <w:pStyle w:val="Corpo"/>
        <w:ind w:right="3969"/>
        <w:jc w:val="left"/>
        <w:rPr>
          <w:sz w:val="16"/>
          <w:szCs w:val="16"/>
        </w:rPr>
      </w:pPr>
    </w:p>
    <w:p w14:paraId="3771D317" w14:textId="77777777" w:rsidR="00C13625" w:rsidRDefault="00C13625" w:rsidP="00C13625">
      <w:pPr>
        <w:pStyle w:val="Corpo"/>
        <w:ind w:right="3969"/>
        <w:jc w:val="left"/>
        <w:rPr>
          <w:sz w:val="16"/>
          <w:szCs w:val="16"/>
        </w:rPr>
      </w:pPr>
    </w:p>
    <w:p w14:paraId="24BBE6FC" w14:textId="77777777" w:rsidR="00C13625" w:rsidRDefault="00C13625" w:rsidP="00C13625">
      <w:pPr>
        <w:pStyle w:val="Corpo"/>
        <w:ind w:right="3969"/>
        <w:jc w:val="left"/>
        <w:rPr>
          <w:sz w:val="16"/>
          <w:szCs w:val="16"/>
        </w:rPr>
      </w:pPr>
    </w:p>
    <w:p w14:paraId="57990BEA" w14:textId="77777777" w:rsidR="00C13625" w:rsidRDefault="00C13625" w:rsidP="00C13625">
      <w:pPr>
        <w:pStyle w:val="Corpo"/>
        <w:ind w:right="3969"/>
        <w:jc w:val="left"/>
        <w:rPr>
          <w:sz w:val="16"/>
          <w:szCs w:val="16"/>
        </w:rPr>
      </w:pPr>
    </w:p>
    <w:p w14:paraId="256AFCF5" w14:textId="77777777" w:rsidR="00C13625" w:rsidRDefault="00C13625" w:rsidP="00C13625">
      <w:pPr>
        <w:pStyle w:val="Corpo"/>
        <w:ind w:right="3969"/>
        <w:jc w:val="left"/>
        <w:rPr>
          <w:sz w:val="16"/>
          <w:szCs w:val="16"/>
        </w:rPr>
      </w:pPr>
    </w:p>
    <w:p w14:paraId="1476FA87" w14:textId="77777777" w:rsidR="00C13625" w:rsidRDefault="00C13625" w:rsidP="00C13625">
      <w:pPr>
        <w:pStyle w:val="Corpo"/>
        <w:ind w:right="3969"/>
        <w:jc w:val="left"/>
        <w:rPr>
          <w:sz w:val="16"/>
          <w:szCs w:val="16"/>
        </w:rPr>
      </w:pPr>
    </w:p>
    <w:p w14:paraId="3375D75F" w14:textId="77777777" w:rsidR="00C13625" w:rsidRDefault="00C13625" w:rsidP="00C13625">
      <w:pPr>
        <w:pStyle w:val="Corpo"/>
        <w:ind w:right="3969"/>
        <w:jc w:val="left"/>
        <w:rPr>
          <w:sz w:val="16"/>
          <w:szCs w:val="16"/>
        </w:rPr>
      </w:pPr>
    </w:p>
    <w:p w14:paraId="4AD4388B" w14:textId="77777777" w:rsidR="00C13625" w:rsidRDefault="00C13625" w:rsidP="00C13625">
      <w:pPr>
        <w:pStyle w:val="Corpo"/>
        <w:ind w:right="3969"/>
        <w:jc w:val="left"/>
        <w:rPr>
          <w:sz w:val="16"/>
          <w:szCs w:val="16"/>
        </w:rPr>
      </w:pPr>
    </w:p>
    <w:p w14:paraId="4A8A0EF4" w14:textId="77777777" w:rsidR="00C13625" w:rsidRDefault="00C13625" w:rsidP="00C13625">
      <w:pPr>
        <w:pStyle w:val="Corpo"/>
        <w:ind w:right="3969"/>
        <w:jc w:val="left"/>
        <w:rPr>
          <w:sz w:val="16"/>
          <w:szCs w:val="16"/>
        </w:rPr>
      </w:pPr>
    </w:p>
    <w:p w14:paraId="2D6C740B" w14:textId="77777777" w:rsidR="00C13625" w:rsidRDefault="00C13625" w:rsidP="00C13625">
      <w:pPr>
        <w:pStyle w:val="Corpo"/>
        <w:ind w:right="3969"/>
        <w:jc w:val="left"/>
        <w:rPr>
          <w:sz w:val="16"/>
          <w:szCs w:val="16"/>
        </w:rPr>
      </w:pPr>
    </w:p>
    <w:p w14:paraId="34AC95D3" w14:textId="77777777" w:rsidR="00C13625" w:rsidRDefault="00C13625" w:rsidP="00C13625">
      <w:pPr>
        <w:pStyle w:val="Corpo"/>
        <w:ind w:right="3969"/>
        <w:jc w:val="left"/>
        <w:rPr>
          <w:sz w:val="16"/>
          <w:szCs w:val="16"/>
        </w:rPr>
      </w:pPr>
    </w:p>
    <w:p w14:paraId="5BFC9299" w14:textId="77777777" w:rsidR="00C13625" w:rsidRDefault="00C13625" w:rsidP="00C13625">
      <w:pPr>
        <w:pStyle w:val="Corpo"/>
        <w:ind w:right="3969"/>
        <w:jc w:val="left"/>
        <w:rPr>
          <w:sz w:val="16"/>
          <w:szCs w:val="16"/>
        </w:rPr>
      </w:pPr>
    </w:p>
    <w:p w14:paraId="0390D459" w14:textId="77777777" w:rsidR="00C13625" w:rsidRDefault="00C13625" w:rsidP="00C13625">
      <w:pPr>
        <w:pStyle w:val="Corpo"/>
        <w:ind w:right="3969"/>
        <w:jc w:val="left"/>
        <w:rPr>
          <w:sz w:val="16"/>
          <w:szCs w:val="16"/>
        </w:rPr>
      </w:pPr>
    </w:p>
    <w:p w14:paraId="662F08DC" w14:textId="77777777" w:rsidR="00C13625" w:rsidRDefault="00C13625" w:rsidP="00C13625">
      <w:pPr>
        <w:pStyle w:val="Corpo"/>
        <w:ind w:right="3969"/>
        <w:jc w:val="left"/>
        <w:rPr>
          <w:sz w:val="16"/>
          <w:szCs w:val="16"/>
        </w:rPr>
      </w:pPr>
    </w:p>
    <w:p w14:paraId="3573D868" w14:textId="77777777" w:rsidR="00C13625" w:rsidRDefault="00C13625" w:rsidP="00C13625">
      <w:pPr>
        <w:pStyle w:val="Corpo"/>
        <w:ind w:right="3969"/>
        <w:jc w:val="left"/>
        <w:rPr>
          <w:sz w:val="16"/>
          <w:szCs w:val="16"/>
        </w:rPr>
      </w:pPr>
    </w:p>
    <w:p w14:paraId="3841EA9E" w14:textId="77777777" w:rsidR="00C13625" w:rsidRDefault="00C13625" w:rsidP="00C13625">
      <w:pPr>
        <w:pStyle w:val="Corpo"/>
        <w:ind w:right="3969"/>
        <w:jc w:val="left"/>
        <w:rPr>
          <w:sz w:val="16"/>
          <w:szCs w:val="16"/>
        </w:rPr>
      </w:pPr>
    </w:p>
    <w:p w14:paraId="53D28B42" w14:textId="77777777" w:rsidR="00C13625" w:rsidRDefault="00C13625" w:rsidP="00C13625">
      <w:pPr>
        <w:pStyle w:val="Corpo"/>
        <w:ind w:right="3969"/>
        <w:jc w:val="left"/>
        <w:rPr>
          <w:sz w:val="16"/>
          <w:szCs w:val="16"/>
        </w:rPr>
      </w:pPr>
    </w:p>
    <w:p w14:paraId="4F355757" w14:textId="77777777" w:rsidR="00C13625" w:rsidRDefault="00C13625" w:rsidP="00C13625">
      <w:pPr>
        <w:pStyle w:val="Corpo"/>
        <w:ind w:right="3969"/>
        <w:jc w:val="left"/>
        <w:rPr>
          <w:sz w:val="16"/>
          <w:szCs w:val="16"/>
        </w:rPr>
      </w:pPr>
    </w:p>
    <w:p w14:paraId="4C6481D1" w14:textId="77777777" w:rsidR="00C13625" w:rsidRDefault="00C13625" w:rsidP="00C13625">
      <w:pPr>
        <w:pStyle w:val="Corpo"/>
        <w:ind w:right="3969"/>
        <w:jc w:val="left"/>
        <w:rPr>
          <w:sz w:val="16"/>
          <w:szCs w:val="16"/>
        </w:rPr>
      </w:pPr>
    </w:p>
    <w:p w14:paraId="46D50744" w14:textId="77777777" w:rsidR="00C13625" w:rsidRDefault="00C13625" w:rsidP="00C13625">
      <w:pPr>
        <w:pStyle w:val="Corpo"/>
        <w:ind w:right="3969"/>
        <w:jc w:val="left"/>
        <w:rPr>
          <w:sz w:val="16"/>
          <w:szCs w:val="16"/>
        </w:rPr>
      </w:pPr>
    </w:p>
    <w:p w14:paraId="75849B75" w14:textId="77777777" w:rsidR="00C13625" w:rsidRDefault="00C13625" w:rsidP="00C13625">
      <w:pPr>
        <w:pStyle w:val="Corpo"/>
        <w:ind w:right="3969"/>
        <w:jc w:val="left"/>
        <w:rPr>
          <w:sz w:val="16"/>
          <w:szCs w:val="16"/>
        </w:rPr>
      </w:pPr>
    </w:p>
    <w:p w14:paraId="7B4CDCF3" w14:textId="77777777" w:rsidR="00C13625" w:rsidRDefault="00C13625" w:rsidP="00C13625">
      <w:pPr>
        <w:pStyle w:val="Corpo"/>
        <w:ind w:right="3969"/>
        <w:jc w:val="left"/>
        <w:rPr>
          <w:sz w:val="16"/>
          <w:szCs w:val="16"/>
        </w:rPr>
      </w:pPr>
    </w:p>
    <w:p w14:paraId="4EC54373" w14:textId="77777777" w:rsidR="00C13625" w:rsidRDefault="00C13625" w:rsidP="00C13625">
      <w:pPr>
        <w:pStyle w:val="Corpo"/>
        <w:ind w:right="3969"/>
        <w:jc w:val="left"/>
        <w:rPr>
          <w:sz w:val="16"/>
          <w:szCs w:val="16"/>
        </w:rPr>
      </w:pPr>
    </w:p>
    <w:p w14:paraId="00B95F49" w14:textId="77777777" w:rsidR="00C13625" w:rsidRDefault="00C13625" w:rsidP="00C13625">
      <w:pPr>
        <w:pStyle w:val="Corpo"/>
        <w:ind w:right="3969"/>
        <w:jc w:val="left"/>
        <w:rPr>
          <w:sz w:val="16"/>
          <w:szCs w:val="16"/>
        </w:rPr>
      </w:pPr>
    </w:p>
    <w:p w14:paraId="62891217" w14:textId="77777777" w:rsidR="00C13625" w:rsidRDefault="00C13625" w:rsidP="00C13625">
      <w:pPr>
        <w:pStyle w:val="Corpo"/>
        <w:ind w:right="3969"/>
        <w:jc w:val="left"/>
        <w:rPr>
          <w:sz w:val="16"/>
          <w:szCs w:val="16"/>
        </w:rPr>
      </w:pPr>
    </w:p>
    <w:p w14:paraId="3F87DA64" w14:textId="77777777" w:rsidR="00C13625" w:rsidRDefault="00C13625" w:rsidP="00C13625">
      <w:pPr>
        <w:pStyle w:val="Corpo"/>
        <w:ind w:right="3969"/>
        <w:jc w:val="left"/>
        <w:rPr>
          <w:sz w:val="16"/>
          <w:szCs w:val="16"/>
        </w:rPr>
      </w:pPr>
    </w:p>
    <w:p w14:paraId="59D2120E" w14:textId="77777777" w:rsidR="00C13625" w:rsidRDefault="00C13625" w:rsidP="00C13625">
      <w:pPr>
        <w:pStyle w:val="Corpo"/>
        <w:ind w:right="3969"/>
        <w:jc w:val="left"/>
        <w:rPr>
          <w:sz w:val="16"/>
          <w:szCs w:val="16"/>
        </w:rPr>
      </w:pPr>
    </w:p>
    <w:p w14:paraId="6B0B9A38" w14:textId="77777777" w:rsidR="00C13625" w:rsidRDefault="00C13625" w:rsidP="00C13625">
      <w:pPr>
        <w:pStyle w:val="Corpo"/>
        <w:ind w:right="3969"/>
        <w:jc w:val="left"/>
        <w:rPr>
          <w:sz w:val="16"/>
          <w:szCs w:val="16"/>
        </w:rPr>
      </w:pPr>
    </w:p>
    <w:p w14:paraId="37284F34" w14:textId="77777777" w:rsidR="00C13625" w:rsidRDefault="00C13625" w:rsidP="00C13625">
      <w:pPr>
        <w:pStyle w:val="Corpo"/>
        <w:ind w:right="3969"/>
        <w:jc w:val="left"/>
        <w:rPr>
          <w:sz w:val="16"/>
          <w:szCs w:val="16"/>
        </w:rPr>
      </w:pPr>
    </w:p>
    <w:p w14:paraId="20735748" w14:textId="77777777" w:rsidR="00C13625" w:rsidRDefault="00C13625" w:rsidP="00C13625">
      <w:pPr>
        <w:pStyle w:val="Corpo"/>
        <w:ind w:right="3969"/>
        <w:jc w:val="left"/>
        <w:rPr>
          <w:sz w:val="16"/>
          <w:szCs w:val="16"/>
        </w:rPr>
      </w:pPr>
    </w:p>
    <w:p w14:paraId="03E83363" w14:textId="77777777" w:rsidR="00C13625" w:rsidRDefault="00C13625" w:rsidP="00C13625">
      <w:pPr>
        <w:pStyle w:val="Corpo"/>
        <w:ind w:right="3969"/>
        <w:jc w:val="left"/>
        <w:rPr>
          <w:sz w:val="16"/>
          <w:szCs w:val="16"/>
        </w:rPr>
      </w:pPr>
    </w:p>
    <w:p w14:paraId="7E08025A" w14:textId="77777777" w:rsidR="00C13625" w:rsidRDefault="00C13625" w:rsidP="00C13625">
      <w:pPr>
        <w:pStyle w:val="Corpo"/>
        <w:ind w:right="3969"/>
        <w:jc w:val="left"/>
        <w:rPr>
          <w:sz w:val="16"/>
          <w:szCs w:val="16"/>
        </w:rPr>
      </w:pPr>
    </w:p>
    <w:p w14:paraId="144F290A" w14:textId="77777777" w:rsidR="00C13625" w:rsidRPr="009626EF" w:rsidRDefault="00C13625" w:rsidP="00C13625">
      <w:pPr>
        <w:pStyle w:val="Ttulo1"/>
      </w:pPr>
      <w:bookmarkStart w:id="193" w:name="_Toc184280867"/>
      <w:bookmarkStart w:id="194" w:name="_Toc191035808"/>
      <w:r w:rsidRPr="001133E8">
        <w:rPr>
          <w:color w:val="F30388"/>
          <w:szCs w:val="22"/>
        </w:rPr>
        <w:t>LactoSporin</w:t>
      </w:r>
      <w:r w:rsidRPr="001133E8">
        <w:rPr>
          <w:color w:val="F30388"/>
          <w:szCs w:val="22"/>
          <w:vertAlign w:val="superscript"/>
        </w:rPr>
        <w:t>®</w:t>
      </w:r>
      <w:bookmarkEnd w:id="193"/>
      <w:bookmarkEnd w:id="194"/>
    </w:p>
    <w:p w14:paraId="3BE61F4D" w14:textId="77777777" w:rsidR="00C13625" w:rsidRDefault="00C13625" w:rsidP="00C13625">
      <w:pPr>
        <w:pStyle w:val="Corpo"/>
        <w:spacing w:after="120"/>
        <w:jc w:val="center"/>
        <w:rPr>
          <w:sz w:val="24"/>
        </w:rPr>
      </w:pPr>
      <w:r>
        <w:rPr>
          <w:b/>
          <w:bCs/>
          <w:iCs/>
          <w:color w:val="0070C0"/>
          <w:sz w:val="40"/>
        </w:rPr>
        <w:t xml:space="preserve">Metabólito Extracelular do </w:t>
      </w:r>
      <w:r w:rsidRPr="001133E8">
        <w:rPr>
          <w:b/>
          <w:bCs/>
          <w:i/>
          <w:iCs/>
          <w:color w:val="0070C0"/>
          <w:sz w:val="40"/>
        </w:rPr>
        <w:t>B. coagulans</w:t>
      </w:r>
      <w:r w:rsidRPr="001133E8">
        <w:rPr>
          <w:b/>
          <w:bCs/>
          <w:iCs/>
          <w:color w:val="0070C0"/>
          <w:sz w:val="40"/>
        </w:rPr>
        <w:t xml:space="preserve"> Reduz </w:t>
      </w:r>
      <w:r>
        <w:rPr>
          <w:b/>
          <w:bCs/>
          <w:iCs/>
          <w:color w:val="0070C0"/>
          <w:sz w:val="40"/>
        </w:rPr>
        <w:t>os Sinais de Envelhecimento e Melhora a Hidratação da Pele</w:t>
      </w:r>
    </w:p>
    <w:p w14:paraId="064BAF6F" w14:textId="77777777" w:rsidR="00C13625" w:rsidRDefault="00C13625" w:rsidP="00C13625">
      <w:pPr>
        <w:spacing w:after="0" w:line="276" w:lineRule="auto"/>
        <w:jc w:val="both"/>
        <w:rPr>
          <w:rFonts w:ascii="Swis721 Th BT" w:eastAsia="MS Mincho" w:hAnsi="Swis721 Th BT" w:cs="Times New Roman"/>
          <w:color w:val="404040"/>
          <w:sz w:val="23"/>
          <w:szCs w:val="23"/>
        </w:rPr>
      </w:pPr>
    </w:p>
    <w:p w14:paraId="2095DC5D" w14:textId="77777777" w:rsidR="00C13625" w:rsidRDefault="00C13625" w:rsidP="00C13625">
      <w:pPr>
        <w:spacing w:after="0" w:line="276" w:lineRule="auto"/>
        <w:jc w:val="both"/>
        <w:rPr>
          <w:rFonts w:ascii="Swis721 Th BT" w:eastAsia="MS Mincho" w:hAnsi="Swis721 Th BT" w:cs="Times New Roman"/>
          <w:color w:val="404040"/>
          <w:sz w:val="23"/>
          <w:szCs w:val="23"/>
        </w:rPr>
      </w:pPr>
    </w:p>
    <w:p w14:paraId="3033A79D" w14:textId="77777777" w:rsidR="00C13625" w:rsidRDefault="00C13625" w:rsidP="00C13625">
      <w:pPr>
        <w:pStyle w:val="Corpo"/>
        <w:spacing w:after="120"/>
        <w:rPr>
          <w:sz w:val="24"/>
        </w:rPr>
      </w:pPr>
      <w:r>
        <w:rPr>
          <w:sz w:val="24"/>
        </w:rPr>
        <w:t>Este estudo randomizado, duplo-cego e controlado por placebo teve como objetivo avaliar os efeitos antienvelhecimento de LactoSporin</w:t>
      </w:r>
      <w:r>
        <w:rPr>
          <w:sz w:val="24"/>
          <w:vertAlign w:val="superscript"/>
        </w:rPr>
        <w:t>®</w:t>
      </w:r>
      <w:r>
        <w:rPr>
          <w:sz w:val="24"/>
        </w:rPr>
        <w:t xml:space="preserve"> </w:t>
      </w:r>
      <w:r>
        <w:rPr>
          <w:sz w:val="24"/>
        </w:rPr>
        <w:fldChar w:fldCharType="begin"/>
      </w:r>
      <w:r>
        <w:rPr>
          <w:sz w:val="24"/>
        </w:rPr>
        <w:instrText xml:space="preserve"> ADDIN EN.CITE &lt;EndNote&gt;&lt;Cite&gt;&lt;Author&gt;Majeed&lt;/Author&gt;&lt;Year&gt;2023&lt;/Year&gt;&lt;IDText&gt;A Randomized Double-Blind, Placebo-Controlled Study to Evaluate the Anti-Skin-Aging Effect of LactoSporin - The Extracellular Metabolite from Bacillus coagulans (Weizmannia coagulans) MTCC 5856 in Healthy Female Volunteers&lt;/IDText&gt;&lt;DisplayText&gt;(MAJEED; NAGABHUSHANAM; PAULOSE; RAJALAKSHMI&lt;style face="italic"&gt; et al.&lt;/style&gt;, 2023)&lt;/DisplayText&gt;&lt;record&gt;&lt;isbn&gt;1178-7015 (Print)&amp;#xD;1178-7015 (Electronic)&amp;#xD;1178-7015 (Linking)&lt;/isbn&gt;&lt;titles&gt;&lt;title&gt;A Randomized Double-Blind, Placebo-Controlled Study to Evaluate the Anti-Skin-Aging Effect of LactoSporin - The Extracellular Metabolite from Bacillus coagulans (Weizmannia coagulans) MTCC 5856 in Healthy Female Volunteers&lt;/title&gt;&lt;secondary-title&gt;Clin Cosmet Investig Dermatol&lt;/secondary-title&gt;&lt;/titles&gt;&lt;pages&gt;769-782&lt;/pages&gt;&lt;contributors&gt;&lt;authors&gt;&lt;author&gt;Majeed, M.&lt;/author&gt;&lt;author&gt;Nagabhushanam, K.&lt;/author&gt;&lt;author&gt;Paulose, S.&lt;/author&gt;&lt;author&gt;Rajalakshmi, H. R.&lt;/author&gt;&lt;author&gt;Mundkur, L.&lt;/author&gt;&lt;/authors&gt;&lt;/contributors&gt;&lt;language&gt;eng&lt;/language&gt;&lt;added-date format="utc"&gt;1696511212&lt;/added-date&gt;&lt;pub-location&gt;New Zealand&lt;/pub-location&gt;&lt;ref-type name="Book Section"&gt;5&lt;/ref-type&gt;&lt;auth-address&gt;Sami-Sabinsa Group Limited, Bengaluru (Bangalore), Karnataka, 560 058, India.&amp;#xD;Sabinsa Corporation, East Windsor, NJ, 08520, USA.&lt;/auth-address&gt;&lt;dates&gt;&lt;year&gt;2023&lt;/year&gt;&lt;/dates&gt;&lt;remote-database-provider&gt;NLM&lt;/remote-database-provider&gt;&lt;rec-number&gt;2868&lt;/rec-number&gt;&lt;publisher&gt;© 2023 Majeed et al.&lt;/publisher&gt;&lt;last-updated-date format="utc"&gt;1696511212&lt;/last-updated-date&gt;&lt;accession-num&gt;37016604&lt;/accession-num&gt;&lt;electronic-resource-num&gt;10.2147/ccid.s403418&lt;/electronic-resource-num&gt;&lt;volume&gt;16&lt;/volume&gt;&lt;/record&gt;&lt;/Cite&gt;&lt;/EndNote&gt;</w:instrText>
      </w:r>
      <w:r>
        <w:rPr>
          <w:sz w:val="24"/>
        </w:rPr>
        <w:fldChar w:fldCharType="separate"/>
      </w:r>
      <w:r>
        <w:rPr>
          <w:sz w:val="24"/>
        </w:rPr>
        <w:t>(MAJEED; NAGABHUSHANAM; PAULOSE; RAJALAKSHMI</w:t>
      </w:r>
      <w:r>
        <w:rPr>
          <w:i/>
          <w:sz w:val="24"/>
        </w:rPr>
        <w:t xml:space="preserve"> et al.</w:t>
      </w:r>
      <w:r>
        <w:rPr>
          <w:sz w:val="24"/>
        </w:rPr>
        <w:t>, 2023)</w:t>
      </w:r>
      <w:r>
        <w:rPr>
          <w:sz w:val="24"/>
        </w:rPr>
        <w:fldChar w:fldCharType="end"/>
      </w:r>
      <w:r>
        <w:rPr>
          <w:sz w:val="24"/>
        </w:rPr>
        <w:t>.</w:t>
      </w:r>
    </w:p>
    <w:p w14:paraId="48B204FB" w14:textId="77777777" w:rsidR="00C13625" w:rsidRDefault="00C13625" w:rsidP="00C13625">
      <w:pPr>
        <w:pStyle w:val="Corpo"/>
        <w:rPr>
          <w:sz w:val="24"/>
        </w:rPr>
      </w:pPr>
      <w:r>
        <w:rPr>
          <w:rFonts w:hint="eastAsia"/>
          <w:noProof/>
          <w:lang w:eastAsia="pt-BR"/>
        </w:rPr>
        <mc:AlternateContent>
          <mc:Choice Requires="wps">
            <w:drawing>
              <wp:anchor distT="0" distB="0" distL="114300" distR="114300" simplePos="0" relativeHeight="251884544" behindDoc="0" locked="0" layoutInCell="1" allowOverlap="1" wp14:anchorId="52B082CB" wp14:editId="5896825B">
                <wp:simplePos x="0" y="0"/>
                <wp:positionH relativeFrom="margin">
                  <wp:align>left</wp:align>
                </wp:positionH>
                <wp:positionV relativeFrom="paragraph">
                  <wp:posOffset>96520</wp:posOffset>
                </wp:positionV>
                <wp:extent cx="5734050" cy="518160"/>
                <wp:effectExtent l="13335" t="13970" r="5715" b="10795"/>
                <wp:wrapNone/>
                <wp:docPr id="2038433709"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rgbClr val="FFFFFF"/>
                        </a:solidFill>
                        <a:ln w="9525">
                          <a:solidFill>
                            <a:srgbClr val="F30388"/>
                          </a:solidFill>
                          <a:miter lim="800000"/>
                          <a:headEnd/>
                          <a:tailEnd/>
                        </a:ln>
                      </wps:spPr>
                      <wps:txbx>
                        <w:txbxContent>
                          <w:p w14:paraId="1A520635" w14:textId="77777777" w:rsidR="00C13625" w:rsidRDefault="00C13625" w:rsidP="00C13625">
                            <w:pPr>
                              <w:jc w:val="center"/>
                              <w:rPr>
                                <w:rFonts w:ascii="Swis721 Th BT" w:hAnsi="Swis721 Th BT"/>
                                <w:sz w:val="23"/>
                                <w:szCs w:val="23"/>
                              </w:rPr>
                            </w:pPr>
                            <w:r>
                              <w:rPr>
                                <w:rFonts w:ascii="Swis721 Th BT" w:hAnsi="Swis721 Th BT"/>
                                <w:sz w:val="23"/>
                                <w:szCs w:val="23"/>
                              </w:rPr>
                              <w:t>Para isso, 56 mulheres saudáveis foram randomizadas para aplicarem durante 10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082CB" id="_x0000_s1170" type="#_x0000_t202" style="position:absolute;left:0;text-align:left;margin-left:0;margin-top:7.6pt;width:451.5pt;height:40.8pt;z-index:251884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pPgIAAGkEAAAOAAAAZHJzL2Uyb0RvYy54bWysVM1u2zAMvg/YOwi6r7YTp02NOkWXrsOA&#10;7gfo9gCMLMfCZFGTlNjd04+S0zTotsswHwRSFD+SH0lfXY+9ZnvpvEJT8+Is50wagY0y25p/+3r3&#10;ZsmZD2Aa0GhkzR+l59er16+uBlvJGXaoG+kYgRhfDbbmXQi2yjIvOtmDP0MrDRlbdD0EUt02axwM&#10;hN7rbJbn59mArrEOhfSebm8nI18l/LaVInxuWy8D0zWn3EI6XTo38cxWV1BtHdhOiUMa8A9Z9KAM&#10;BT1C3UIAtnPqN6heCYce23AmsM+wbZWQqQaqpshfVPPQgZWpFiLH2yNN/v/Bik/7L46ppuazfL4s&#10;5/OL/JIzAz31ag1qBNZIFuQYkBVlZGuwviKnB0tuYXyLI3U9Ve7tPYrvnhlcd2C28sY5HDoJDWVb&#10;RM/sxHXC8RFkM3zEhqLBLmACGlvXRyqJHEbo1LXHY6coESbocnExL/MFmQTZFsWyOE+tzKB68rbO&#10;h/cSexaFmjuahIQO+3sfYjZQPT2JwTxq1dwprZPitpu1dmwPNDV36UsFvHimDRtqfrmYLSYC/g4x&#10;J26Xf4LoVaDx16qv+TKPX3wEVaTtnWmSHEDpSaaUtTnwGKmbSAzjZkwNLMrz6B1Z3mDzSNQ6nOad&#10;9pOEDt1Pzgaa9Zr7HztwkjP9wVB7LouyjMuRlHJxMSPFnVo2pxYwgqBqHjibxHWYFmpnndp2FGka&#10;CIM31NJWJbafszoUQPOcmnDYvbgwp3p69fyHWP0CAAD//wMAUEsDBBQABgAIAAAAIQAo98202gAA&#10;AAYBAAAPAAAAZHJzL2Rvd25yZXYueG1sTI/NTsNADITvSLzDykjc6KZFhBCyqapK3DjQnwdwsyYJ&#10;ZL1Rdpuft8ec4GbPWONviu3sOjXSEFrPBtarBBRx5W3LtYHz6e0hAxUissXOMxlYKMC2vL0pMLd+&#10;4gONx1grCeGQo4Emxj7XOlQNOQwr3xOL9+kHh1HWodZ2wEnCXac3SZJqhy3LhwZ72jdUfR+vzkB2&#10;GNfLu1tO+6+PapqD37nntDbm/m7evYKKNMe/Y/jFF3Qohenir2yD6gxIkSjq0waUuC/JowgXGdIM&#10;dFno//jlDwAAAP//AwBQSwECLQAUAAYACAAAACEAtoM4kv4AAADhAQAAEwAAAAAAAAAAAAAAAAAA&#10;AAAAW0NvbnRlbnRfVHlwZXNdLnhtbFBLAQItABQABgAIAAAAIQA4/SH/1gAAAJQBAAALAAAAAAAA&#10;AAAAAAAAAC8BAABfcmVscy8ucmVsc1BLAQItABQABgAIAAAAIQCqk+MpPgIAAGkEAAAOAAAAAAAA&#10;AAAAAAAAAC4CAABkcnMvZTJvRG9jLnhtbFBLAQItABQABgAIAAAAIQAo98202gAAAAYBAAAPAAAA&#10;AAAAAAAAAAAAAJgEAABkcnMvZG93bnJldi54bWxQSwUGAAAAAAQABADzAAAAnwUAAAAA&#10;" strokecolor="#f30388">
                <v:textbox>
                  <w:txbxContent>
                    <w:p w14:paraId="1A520635" w14:textId="77777777" w:rsidR="00C13625" w:rsidRDefault="00C13625" w:rsidP="00C13625">
                      <w:pPr>
                        <w:jc w:val="center"/>
                        <w:rPr>
                          <w:rFonts w:ascii="Swis721 Th BT" w:hAnsi="Swis721 Th BT"/>
                          <w:sz w:val="23"/>
                          <w:szCs w:val="23"/>
                        </w:rPr>
                      </w:pPr>
                      <w:r>
                        <w:rPr>
                          <w:rFonts w:ascii="Swis721 Th BT" w:hAnsi="Swis721 Th BT"/>
                          <w:sz w:val="23"/>
                          <w:szCs w:val="23"/>
                        </w:rPr>
                        <w:t>Para isso, 56 mulheres saudáveis foram randomizadas para aplicarem durante 10 semanas:</w:t>
                      </w:r>
                    </w:p>
                  </w:txbxContent>
                </v:textbox>
                <w10:wrap anchorx="margin"/>
              </v:shape>
            </w:pict>
          </mc:Fallback>
        </mc:AlternateContent>
      </w:r>
      <w:r>
        <w:rPr>
          <w:sz w:val="24"/>
        </w:rPr>
        <w:br/>
      </w:r>
    </w:p>
    <w:p w14:paraId="7075EDF1" w14:textId="77777777" w:rsidR="00C13625" w:rsidRDefault="00C13625" w:rsidP="00C13625">
      <w:pPr>
        <w:pStyle w:val="Corpo"/>
      </w:pPr>
    </w:p>
    <w:p w14:paraId="773631CE" w14:textId="77777777" w:rsidR="00C13625" w:rsidRDefault="00C13625" w:rsidP="00C13625">
      <w:pPr>
        <w:pStyle w:val="Corpo"/>
      </w:pPr>
    </w:p>
    <w:p w14:paraId="7521A465" w14:textId="77777777" w:rsidR="00C13625" w:rsidRDefault="00C13625" w:rsidP="00C13625">
      <w:pPr>
        <w:pStyle w:val="Corpo"/>
      </w:pPr>
      <w:r>
        <w:rPr>
          <w:rFonts w:hint="eastAsia"/>
          <w:noProof/>
          <w:lang w:eastAsia="pt-BR"/>
        </w:rPr>
        <mc:AlternateContent>
          <mc:Choice Requires="wps">
            <w:drawing>
              <wp:anchor distT="0" distB="0" distL="114300" distR="114300" simplePos="0" relativeHeight="251888640" behindDoc="0" locked="0" layoutInCell="1" allowOverlap="1" wp14:anchorId="2113CA62" wp14:editId="0F47C59B">
                <wp:simplePos x="0" y="0"/>
                <wp:positionH relativeFrom="margin">
                  <wp:posOffset>4686300</wp:posOffset>
                </wp:positionH>
                <wp:positionV relativeFrom="paragraph">
                  <wp:posOffset>3810</wp:posOffset>
                </wp:positionV>
                <wp:extent cx="226695" cy="138430"/>
                <wp:effectExtent l="3810" t="6985" r="7620" b="6985"/>
                <wp:wrapNone/>
                <wp:docPr id="1737991018" name="Triângulo isósceles 190635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0A168" id="Triângulo isósceles 1906353529" o:spid="_x0000_s1026" type="#_x0000_t5" style="position:absolute;margin-left:369pt;margin-top:.3pt;width:17.85pt;height:10.9pt;flip:y;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hd/ugIAAFIFAAAOAAAAZHJzL2Uyb0RvYy54bWysVF2O0zAQfkfiDpbfu/lp0jbRpqtlSxHS&#10;AivtwrsbO4nBsYPtNl0Ql+EKHGEvxthJSwsvCNFKjseeGc98881cXu1bgXZMG65kgaOLECMmS0W5&#10;rAv8/mE9WWBkLJGUCCVZgR+ZwVfL588u+y5nsWqUoEwjcCJN3ncFbqzt8iAwZcNaYi5UxyRcVkq3&#10;xIKo64Bq0oP3VgRxGM6CXmnaaVUyY+B0NVzipfdfVay076rKMItEgSE261ft141bg+UlyWtNuoaX&#10;YxjkH6JoCZfw6NHViliCtpr/4arlpVZGVfaiVG2gqoqXzOcA2UThb9ncN6RjPhcAx3RHmMz/c1u+&#10;3d1pxCnUbj6dZ1kURlAxSVqo1YPmT99lvRUKcfP0w5RMMIOiLJxN02kaZw68vjM5+Ljv7rRL33S3&#10;qvxkkFQ3DZE1u9Za9Q0jFEKOnH5wZuAEA6Zo079RFJ4kW6s8jvtKt6gSvPvgDJ1rwArtfeEej4Vj&#10;e4tKOIzj2SxLMSrhKpoukqkvbEBy58YZd9rYV0y1yG0KbDWH6ITDluRkd2us29R0TJzQjxhVrQAm&#10;7IhAaQg/H/xRGVwfXDpLowSnay6EF3S9uREagWmBVwv3H43P1IR0ylI5MwcMyYcTyGmMx2XnOfQ1&#10;i+IkfBFnk/VsMZ8k6ySdZPNwMQmj7EU2C5MsWa2/uWSiJG84pUzecskOfI6Sv+PL2FkDEz2jUV/g&#10;LI1Tj9NZ9OY0SYfPEaEztZZbaG/B2wIvjkokd4x4KalvPku4GPbBefgeE8Dg8PWoeP44ygzU2yj6&#10;CPTRCooK7Q2DCDaN0l8w6qGpC2w+b4lmGInXEiiYRUnipoAXknQeg6BPbzanN0SW4ArYgtGwvbHD&#10;5Nh2mtcNvDQwU6proG3F7YHfQ1Qj2aFxfQbjkHGT4VT2Wr9G4fInAAAA//8DAFBLAwQUAAYACAAA&#10;ACEAko8jtd4AAAAHAQAADwAAAGRycy9kb3ducmV2LnhtbEyPQU+DQBSE7yb+h80z8WLsItXSII+G&#10;aLzZpFYv3hb2FYjsW2CXlv5711M9TmYy8022mU0njjS61jLCwyICQVxZ3XKN8PX5dr8G4bxirTrL&#10;hHAmB5v8+ipTqbYn/qDj3tcilLBLFULjfZ9K6aqGjHIL2xMH72BHo3yQYy31qE6h3HQyjqKVNKrl&#10;sNConl4aqn72k0Fw593h7nvYvg67aXwa+rLYvtsC8fZmLp5BeJr9JQx/+AEd8sBU2om1Ex1CslyH&#10;Lx5hBSLYSbJMQJQIcfwIMs/kf/78FwAA//8DAFBLAQItABQABgAIAAAAIQC2gziS/gAAAOEBAAAT&#10;AAAAAAAAAAAAAAAAAAAAAABbQ29udGVudF9UeXBlc10ueG1sUEsBAi0AFAAGAAgAAAAhADj9If/W&#10;AAAAlAEAAAsAAAAAAAAAAAAAAAAALwEAAF9yZWxzLy5yZWxzUEsBAi0AFAAGAAgAAAAhADnKF3+6&#10;AgAAUgUAAA4AAAAAAAAAAAAAAAAALgIAAGRycy9lMm9Eb2MueG1sUEsBAi0AFAAGAAgAAAAhAJKP&#10;I7XeAAAABwEAAA8AAAAAAAAAAAAAAAAAFAUAAGRycy9kb3ducmV2LnhtbFBLBQYAAAAABAAEAPMA&#10;AAAfBgAAAAA=&#10;" fillcolor="#d8d8d8" stroked="f">
                <w10:wrap anchorx="margin"/>
              </v:shape>
            </w:pict>
          </mc:Fallback>
        </mc:AlternateContent>
      </w:r>
      <w:r>
        <w:rPr>
          <w:rFonts w:hint="eastAsia"/>
          <w:noProof/>
          <w:lang w:eastAsia="pt-BR"/>
        </w:rPr>
        <mc:AlternateContent>
          <mc:Choice Requires="wps">
            <w:drawing>
              <wp:anchor distT="0" distB="0" distL="114300" distR="114300" simplePos="0" relativeHeight="251886592" behindDoc="0" locked="0" layoutInCell="1" allowOverlap="1" wp14:anchorId="4F748108" wp14:editId="4386F2D0">
                <wp:simplePos x="0" y="0"/>
                <wp:positionH relativeFrom="margin">
                  <wp:posOffset>841375</wp:posOffset>
                </wp:positionH>
                <wp:positionV relativeFrom="paragraph">
                  <wp:posOffset>10795</wp:posOffset>
                </wp:positionV>
                <wp:extent cx="226695" cy="138430"/>
                <wp:effectExtent l="6985" t="4445" r="4445" b="0"/>
                <wp:wrapNone/>
                <wp:docPr id="1305296232"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7DF20" id="Triângulo isósceles 13" o:spid="_x0000_s1026" type="#_x0000_t5" style="position:absolute;margin-left:66.25pt;margin-top:.85pt;width:17.85pt;height:10.9pt;flip:y;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9cswIAAEoFAAAOAAAAZHJzL2Uyb0RvYy54bWysVN1u0zAUvkfiHSzfd/lp0jXR0mlbKUIa&#10;MGmDezd2EoNjB9ttuiFehlfgEfZiHDtpaeEGIVrJ8fH58Tnf+Y4vLnetQFumDVeywNFZiBGTpaJc&#10;1gX+8LCazDEylkhKhJKswI/M4MvFyxcXfZezWDVKUKYRBJEm77sCN9Z2eRCYsmEtMWeqYxKUldIt&#10;sSDqOqCa9BC9FUEchrOgV5p2WpXMGDhdDkq88PGripX2fVUZZpEoMORm/ar9unZrsLggea1J1/By&#10;TIP8QxYt4RIuPYRaEkvQRvM/QrW81Mqoyp6Vqg1UVfGS+Rqgmij8rZr7hnTM1wLgmO4Ak/l/Yct3&#10;2zuNOIXeTcM0zmbxNMZIkhZ69aD583dZb4RC3Dz/MCUTzKBo6kDrO5OD7313p13ZprtV5WeDpLpp&#10;iKzZldaqbxihkGrk7IMTBycYcEXr/q2icBXZWOXx21W6RZXg3Ufn6EIDRmjnG/Z4aBjbWVTCYRzP&#10;ZlmKUQmqaDpPpr6hAcldGOfcaWNfM9Uitymw1RyyEw5TkpPtrbFuU9OxYEI/YVS1AhiwJQKlIfx8&#10;8gdjCL0P6TyNEpyuuBBe0PX6RmgErgVezt1/dD4xE9IZS+XcHDAkH06gpjEfV53nztcsipPwOs4m&#10;q9n8fJKsknSSnYfzSRhl19ksTLJkufrmiomSvOGUMnnLJdvzOEr+jifjRA0M9ExGfYGzNE49TifZ&#10;m+MiHT4HhE7MWm5hrAVvCzw/GJHcMeKVpH7oLOFi2Aen6XtMAIP916Pi+eMoM1Bvregj0EcraCqM&#10;NTxAsGmUfsKoh2EusPmyIZphJN5IoGAWJYmbfi8k6XkMgj7WrI81RJYQCtiC0bC9scOLsek0rxu4&#10;aWCmVFdA24rbPb+HrEayw8D6CsbHxb0Ix7K3+vUELn4CAAD//wMAUEsDBBQABgAIAAAAIQB0ay+K&#10;3gAAAAgBAAAPAAAAZHJzL2Rvd25yZXYueG1sTI9BT4NAEIXvJv6HzZh4MXaRhtogS0M03mxSqxdv&#10;CzsFIjsL7NLSf+/0ZG/z8l7efC/bzLYTRxx960jB0yICgVQ501Kt4Pvr/XENwgdNRneOUMEZPWzy&#10;25tMp8ad6BOP+1ALLiGfagVNCH0qpa8atNovXI/E3sGNVgeWYy3NqE9cbjsZR9FKWt0Sf2h0j68N&#10;Vr/7ySrw593h4WfYvg27aUyGviy2H65Q6v5uLl5ABJzDfxgu+IwOOTOVbiLjRcd6GScc5eMZxMVf&#10;rWMQpYJ4mYDMM3k9IP8DAAD//wMAUEsBAi0AFAAGAAgAAAAhALaDOJL+AAAA4QEAABMAAAAAAAAA&#10;AAAAAAAAAAAAAFtDb250ZW50X1R5cGVzXS54bWxQSwECLQAUAAYACAAAACEAOP0h/9YAAACUAQAA&#10;CwAAAAAAAAAAAAAAAAAvAQAAX3JlbHMvLnJlbHNQSwECLQAUAAYACAAAACEAUCHfXLMCAABKBQAA&#10;DgAAAAAAAAAAAAAAAAAuAgAAZHJzL2Uyb0RvYy54bWxQSwECLQAUAAYACAAAACEAdGsvit4AAAAI&#10;AQAADwAAAAAAAAAAAAAAAAANBQAAZHJzL2Rvd25yZXYueG1sUEsFBgAAAAAEAAQA8wAAABgGAAAA&#10;AA==&#10;" fillcolor="#d8d8d8" stroked="f">
                <w10:wrap anchorx="margin"/>
              </v:shape>
            </w:pict>
          </mc:Fallback>
        </mc:AlternateContent>
      </w:r>
    </w:p>
    <w:p w14:paraId="26AC9A93" w14:textId="77777777" w:rsidR="00C13625" w:rsidRDefault="00C13625" w:rsidP="00C13625">
      <w:pPr>
        <w:pStyle w:val="Corpo"/>
      </w:pPr>
      <w:r>
        <w:rPr>
          <w:rFonts w:hint="eastAsia"/>
          <w:noProof/>
          <w:lang w:eastAsia="pt-BR"/>
        </w:rPr>
        <mc:AlternateContent>
          <mc:Choice Requires="wps">
            <w:drawing>
              <wp:anchor distT="0" distB="0" distL="114300" distR="114300" simplePos="0" relativeHeight="251887616" behindDoc="0" locked="0" layoutInCell="1" allowOverlap="1" wp14:anchorId="2B1DE669" wp14:editId="351D239C">
                <wp:simplePos x="0" y="0"/>
                <wp:positionH relativeFrom="margin">
                  <wp:posOffset>3838575</wp:posOffset>
                </wp:positionH>
                <wp:positionV relativeFrom="paragraph">
                  <wp:posOffset>43815</wp:posOffset>
                </wp:positionV>
                <wp:extent cx="1913890" cy="781685"/>
                <wp:effectExtent l="0" t="0" r="0" b="0"/>
                <wp:wrapNone/>
                <wp:docPr id="904600927"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764841F"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1DE669" id="_x0000_s1171" type="#_x0000_t202" style="position:absolute;left:0;text-align:left;margin-left:302.25pt;margin-top:3.45pt;width:150.7pt;height:61.5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QOOQIAAGkEAAAOAAAAZHJzL2Uyb0RvYy54bWysVNtu2zAMfR+wfxD0vtpOk8Yx6hRdug4D&#10;ugvQ7QMYWY6FyaImKbG7ry8lp222vRXLgyCG4iF5DunLq7HX7CCdV2hqXpzlnEkjsFFmV/Mf32/f&#10;lZz5AKYBjUbW/EF6frV+++ZysJWcYYe6kY4RiPHVYGvehWCrLPOikz34M7TSkLNF10Mg0+2yxsFA&#10;6L3OZnl+kQ3oGutQSO/p35vJydcJv22lCF/b1svAdM2ptpBOl85tPLP1JVQ7B7ZT4lgGvKKKHpSh&#10;pM9QNxCA7Z36B6pXwqHHNpwJ7DNsWyVk6oG6KfK/urnvwMrUC5Hj7TNN/v/Bii+Hb46ppuarfH6R&#10;56vZkjMDPUm1ATUCayQLcgzI5pGrwfqKQu4tBYXxPY6keerb2zsUPz0zuOnA7OS1czh0EhqqtYiR&#10;2UnohOMjyHb4jA0lg33ABDS2ro9EEjWM0Emzh2edqA4mYspVcV6uyCXItyyLi3KRUkD1FG2dDx8l&#10;9ixeau5oDhI6HO58iNVA9fQkJvOoVXOrtE6G22032rED0MzcnufnZXlE/+OZNmwg1hazxUTAKyB6&#10;FWj4teprXubxF/NAFWn7YJp0D6D0dKeStTnyGKmbSAzjdkzyFfNljI4sb7F5IGodTtNO20mXDt1v&#10;zgaa9Jr7X3twkjP9yZA8q2I+j6uRjPliOSPDnXq2px4wgqBqLoLjbDI2YVqovXVq11GuaSQMXpOo&#10;rUp8v9R1bIHmOclw3L24MKd2evXyhVg/AgAA//8DAFBLAwQUAAYACAAAACEAZeYv598AAAAJAQAA&#10;DwAAAGRycy9kb3ducmV2LnhtbEyPzU7DMBCE70i8g7VI3KjNTwtN41SAihC9tVSCoxtvk6jxOsRu&#10;Y3h6llO5zWo+zc7k8+RaccQ+NJ40XI8UCKTS24YqDZv3l6sHECEasqb1hBq+McC8OD/LTWb9QCs8&#10;rmMlOIRCZjTUMXaZlKGs0Zkw8h0SezvfOxP57CtpezNwuGvljVIT6UxD/KE2HT7XWO7XB6dh0Syr&#10;NGyegvpa7V8/08/b4uO+0/ryIj3OQERM8QTDX32uDgV32voD2SBaDRN1N2aUxRQE+1M1ZrFl8FYp&#10;kEUu/y8ofgEAAP//AwBQSwECLQAUAAYACAAAACEAtoM4kv4AAADhAQAAEwAAAAAAAAAAAAAAAAAA&#10;AAAAW0NvbnRlbnRfVHlwZXNdLnhtbFBLAQItABQABgAIAAAAIQA4/SH/1gAAAJQBAAALAAAAAAAA&#10;AAAAAAAAAC8BAABfcmVscy8ucmVsc1BLAQItABQABgAIAAAAIQCWdwQOOQIAAGkEAAAOAAAAAAAA&#10;AAAAAAAAAC4CAABkcnMvZTJvRG9jLnhtbFBLAQItABQABgAIAAAAIQBl5i/n3wAAAAkBAAAPAAAA&#10;AAAAAAAAAAAAAJMEAABkcnMvZG93bnJldi54bWxQSwUGAAAAAAQABADzAAAAnwUAAAAA&#10;" fillcolor="#f30388" strokecolor="#f30388">
                <v:textbox>
                  <w:txbxContent>
                    <w:p w14:paraId="3764841F"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rFonts w:hint="eastAsia"/>
          <w:noProof/>
          <w:lang w:eastAsia="pt-BR"/>
        </w:rPr>
        <mc:AlternateContent>
          <mc:Choice Requires="wps">
            <w:drawing>
              <wp:anchor distT="0" distB="0" distL="114300" distR="114300" simplePos="0" relativeHeight="251885568" behindDoc="0" locked="0" layoutInCell="1" allowOverlap="1" wp14:anchorId="39EBECDE" wp14:editId="2AEAC848">
                <wp:simplePos x="0" y="0"/>
                <wp:positionH relativeFrom="margin">
                  <wp:posOffset>-6350</wp:posOffset>
                </wp:positionH>
                <wp:positionV relativeFrom="paragraph">
                  <wp:posOffset>50800</wp:posOffset>
                </wp:positionV>
                <wp:extent cx="1913890" cy="781685"/>
                <wp:effectExtent l="0" t="0" r="0" b="0"/>
                <wp:wrapNone/>
                <wp:docPr id="163240373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5BFDF7C"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LactoSporin</w:t>
                            </w:r>
                            <w:r>
                              <w:rPr>
                                <w:rFonts w:ascii="Swis721 Th BT" w:hAnsi="Swis721 Th BT"/>
                                <w:color w:val="FFFFFF" w:themeColor="background1"/>
                                <w:sz w:val="23"/>
                                <w:szCs w:val="23"/>
                                <w:vertAlign w:val="superscript"/>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EBECDE" id="_x0000_s1172" type="#_x0000_t202" style="position:absolute;left:0;text-align:left;margin-left:-.5pt;margin-top:4pt;width:150.7pt;height:61.5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CHOAIAAGoEAAAOAAAAZHJzL2Uyb0RvYy54bWysVNtu2zAMfR+wfxD0vtqJk9Yx6hRdug4D&#10;ugvQ7QMYWY6FyaImKbG7ry8lp222vRXLgyCG4uHhIenLq7HX7CCdV2hqPjvLOZNGYKPMruY/vt++&#10;KznzAUwDGo2s+YP0/Gr99s3lYCs5xw51Ix0jEOOrwda8C8FWWeZFJ3vwZ2ilIWeLrodApttljYOB&#10;0HudzfP8PBvQNdahkN7TvzeTk68TfttKEb62rZeB6ZoTt5BOl85tPLP1JVQ7B7ZT4kgDXsGiB2Uo&#10;6TPUDQRge6f+geqVcOixDWcC+wzbVgmZaqBqZvlf1dx3YGWqhcTx9lkm//9gxZfDN8dUQ707L+aL&#10;vLgolpwZ6KlXG1AjsEayIMeArIhiDdZXFHNvKSqM73GkwFS4t3cofnpmcNOB2clr53DoJDREdhYj&#10;s5PQCcdHkO3wGRtKBvuACWhsXR+VJG0YoVPTHp4bRTyYiClXs6JckUuQ76KcnZfLlAKqp2jrfPgo&#10;sWfxUnNHg5DQ4XDnQ2QD1dOTmMyjVs2t0joZbrfdaMcOQENzW+RFWR7R/3imDRtqvlrOl5MAr4Do&#10;VaDp16qveZnHX8wDVZTtg2nSPYDS050oa3PUMUo3iRjG7Tj1b5FYRpW32DyQtA6ncaf1pEuH7jdn&#10;A416zf2vPTjJmf5kqD2r2WIRdyMZi+XFnAx36tmeesAIgqq5CI6zydiEaaP21qldR7mmkTB4TU1t&#10;VdL7hdexBBro1Ibj8sWNObXTq5dPxPoRAAD//wMAUEsDBBQABgAIAAAAIQAeknVS3wAAAAgBAAAP&#10;AAAAZHJzL2Rvd25yZXYueG1sTI/BTsMwEETvSPyDtUjcWjsUQZXGqQAVIbi1VKJHN16SqPE6xG5j&#10;+Hq2JzitRjOafVMsk+vECYfQetKQTRUIpMrblmoN2/fnyRxEiIas6Tyhhm8MsCwvLwqTWz/SGk+b&#10;WAsuoZAbDU2MfS5lqBp0Jkx9j8Tepx+ciSyHWtrBjFzuOnmj1J10piX+0JgenxqsDpuj07Bq3+o0&#10;bh+D+lofXnbp53X1cd9rfX2VHhYgIqb4F4YzPqNDyUx7fyQbRKdhkvGUqGHOh+2ZUrcg9pybZRnI&#10;spD/B5S/AAAA//8DAFBLAQItABQABgAIAAAAIQC2gziS/gAAAOEBAAATAAAAAAAAAAAAAAAAAAAA&#10;AABbQ29udGVudF9UeXBlc10ueG1sUEsBAi0AFAAGAAgAAAAhADj9If/WAAAAlAEAAAsAAAAAAAAA&#10;AAAAAAAALwEAAF9yZWxzLy5yZWxzUEsBAi0AFAAGAAgAAAAhAJLIAIc4AgAAagQAAA4AAAAAAAAA&#10;AAAAAAAALgIAAGRycy9lMm9Eb2MueG1sUEsBAi0AFAAGAAgAAAAhAB6SdVLfAAAACAEAAA8AAAAA&#10;AAAAAAAAAAAAkgQAAGRycy9kb3ducmV2LnhtbFBLBQYAAAAABAAEAPMAAACeBQAAAAA=&#10;" fillcolor="#f30388" strokecolor="#f30388">
                <v:textbox>
                  <w:txbxContent>
                    <w:p w14:paraId="35BFDF7C" w14:textId="77777777" w:rsidR="00C13625" w:rsidRDefault="00C13625" w:rsidP="00C1362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LactoSporin</w:t>
                      </w:r>
                      <w:r>
                        <w:rPr>
                          <w:rFonts w:ascii="Swis721 Th BT" w:hAnsi="Swis721 Th BT"/>
                          <w:color w:val="FFFFFF" w:themeColor="background1"/>
                          <w:sz w:val="23"/>
                          <w:szCs w:val="23"/>
                          <w:vertAlign w:val="superscript"/>
                        </w:rPr>
                        <w:t>®</w:t>
                      </w:r>
                    </w:p>
                  </w:txbxContent>
                </v:textbox>
                <w10:wrap anchorx="margin"/>
              </v:shape>
            </w:pict>
          </mc:Fallback>
        </mc:AlternateContent>
      </w:r>
    </w:p>
    <w:p w14:paraId="46B2B1D3" w14:textId="77777777" w:rsidR="00C13625" w:rsidRDefault="00C13625" w:rsidP="00C13625">
      <w:pPr>
        <w:pStyle w:val="Corpo"/>
      </w:pPr>
    </w:p>
    <w:p w14:paraId="505CBCE0" w14:textId="77777777" w:rsidR="00C13625" w:rsidRDefault="00C13625" w:rsidP="00C13625">
      <w:pPr>
        <w:pStyle w:val="Corpo"/>
      </w:pPr>
    </w:p>
    <w:p w14:paraId="10C6B352" w14:textId="77777777" w:rsidR="00C13625" w:rsidRDefault="00C13625" w:rsidP="00C13625">
      <w:pPr>
        <w:pStyle w:val="Corpo"/>
      </w:pPr>
    </w:p>
    <w:p w14:paraId="31DA1161" w14:textId="77777777" w:rsidR="00C13625" w:rsidRDefault="00C13625" w:rsidP="00C13625">
      <w:pPr>
        <w:pStyle w:val="Corpo"/>
        <w:spacing w:before="120"/>
        <w:rPr>
          <w:sz w:val="20"/>
        </w:rPr>
      </w:pPr>
    </w:p>
    <w:p w14:paraId="15D97FBF" w14:textId="77777777" w:rsidR="00C13625" w:rsidRDefault="00C13625" w:rsidP="00C13625">
      <w:pPr>
        <w:pStyle w:val="Corpo"/>
        <w:numPr>
          <w:ilvl w:val="0"/>
          <w:numId w:val="2"/>
        </w:numPr>
        <w:spacing w:before="120" w:after="0"/>
        <w:rPr>
          <w:sz w:val="20"/>
          <w:szCs w:val="23"/>
        </w:rPr>
      </w:pPr>
      <w:r>
        <w:rPr>
          <w:sz w:val="20"/>
          <w:szCs w:val="23"/>
        </w:rPr>
        <w:t>Os efeitos foram analisados por avaliação dermatológica e não invasiva baseada em instrumento usando</w:t>
      </w:r>
      <w:r w:rsidRPr="00966D8C">
        <w:rPr>
          <w:rFonts w:hint="eastAsia"/>
          <w:i/>
          <w:iCs/>
          <w:sz w:val="20"/>
          <w:szCs w:val="23"/>
        </w:rPr>
        <w:t xml:space="preserve"> Antera, Cutometer, Corneometer </w:t>
      </w:r>
      <w:r>
        <w:rPr>
          <w:rFonts w:hint="eastAsia"/>
          <w:sz w:val="20"/>
          <w:szCs w:val="23"/>
        </w:rPr>
        <w:t>e</w:t>
      </w:r>
      <w:r w:rsidRPr="00966D8C">
        <w:rPr>
          <w:rFonts w:hint="eastAsia"/>
          <w:i/>
          <w:iCs/>
          <w:sz w:val="20"/>
          <w:szCs w:val="23"/>
        </w:rPr>
        <w:t xml:space="preserve"> Tewameter. </w:t>
      </w:r>
    </w:p>
    <w:p w14:paraId="54067D21" w14:textId="77777777" w:rsidR="00C13625" w:rsidRDefault="00C13625" w:rsidP="00C13625">
      <w:pPr>
        <w:pStyle w:val="Corpo"/>
        <w:rPr>
          <w:b/>
          <w:color w:val="339966"/>
          <w:sz w:val="25"/>
          <w:szCs w:val="25"/>
        </w:rPr>
      </w:pPr>
    </w:p>
    <w:p w14:paraId="17FB446A" w14:textId="77777777" w:rsidR="00C13625" w:rsidRDefault="00C13625" w:rsidP="00C13625">
      <w:pPr>
        <w:pStyle w:val="Corpo"/>
        <w:rPr>
          <w:b/>
          <w:color w:val="0666A6"/>
        </w:rPr>
      </w:pPr>
      <w:r>
        <w:rPr>
          <w:b/>
          <w:color w:val="0666A6"/>
        </w:rPr>
        <w:t>Resultados:</w:t>
      </w:r>
    </w:p>
    <w:p w14:paraId="1D7C5FCA" w14:textId="77777777" w:rsidR="00C13625" w:rsidRDefault="00C13625" w:rsidP="00C13625">
      <w:pPr>
        <w:pStyle w:val="Corpo"/>
        <w:rPr>
          <w:sz w:val="16"/>
          <w:szCs w:val="16"/>
        </w:rPr>
      </w:pPr>
    </w:p>
    <w:p w14:paraId="47739496" w14:textId="77777777" w:rsidR="00C13625" w:rsidRDefault="00C13625" w:rsidP="00C13625">
      <w:pPr>
        <w:pStyle w:val="Corpo"/>
        <w:numPr>
          <w:ilvl w:val="0"/>
          <w:numId w:val="1"/>
        </w:numPr>
        <w:spacing w:after="120"/>
        <w:rPr>
          <w:sz w:val="24"/>
        </w:rPr>
      </w:pPr>
      <w:r>
        <w:rPr>
          <w:sz w:val="24"/>
        </w:rPr>
        <w:t>O uso regular do creme LactoSporin</w:t>
      </w:r>
      <w:r>
        <w:rPr>
          <w:sz w:val="24"/>
          <w:vertAlign w:val="superscript"/>
        </w:rPr>
        <w:t>®</w:t>
      </w:r>
      <w:r>
        <w:rPr>
          <w:sz w:val="24"/>
        </w:rPr>
        <w:t xml:space="preserve"> por 10 semanas mostrou uma redução significativa na visibilidade das rugas ao redor dos pés de galinha, sulcos nasolabiais, linhas de expressão e linhas finas faciais em comparação com a linha de base e o placebo nas avaliações dermatológicas e </w:t>
      </w:r>
      <w:r w:rsidRPr="00966D8C">
        <w:rPr>
          <w:rFonts w:hint="eastAsia"/>
          <w:i/>
          <w:iCs/>
          <w:sz w:val="24"/>
        </w:rPr>
        <w:t>Antera</w:t>
      </w:r>
      <w:r>
        <w:rPr>
          <w:sz w:val="24"/>
        </w:rPr>
        <w:t>;</w:t>
      </w:r>
    </w:p>
    <w:p w14:paraId="38180DEB" w14:textId="77777777" w:rsidR="00C13625" w:rsidRDefault="00C13625" w:rsidP="00C13625">
      <w:pPr>
        <w:pStyle w:val="Corpo"/>
        <w:numPr>
          <w:ilvl w:val="0"/>
          <w:numId w:val="1"/>
        </w:numPr>
        <w:spacing w:after="120"/>
        <w:rPr>
          <w:sz w:val="24"/>
        </w:rPr>
      </w:pPr>
      <w:r>
        <w:rPr>
          <w:sz w:val="24"/>
        </w:rPr>
        <w:t>LactoSporin</w:t>
      </w:r>
      <w:r>
        <w:rPr>
          <w:sz w:val="24"/>
          <w:vertAlign w:val="superscript"/>
        </w:rPr>
        <w:t>®</w:t>
      </w:r>
      <w:r>
        <w:rPr>
          <w:sz w:val="24"/>
        </w:rPr>
        <w:t xml:space="preserve"> mostrou melhora na elasticidade e hidratação da pele nas avaliações dermatológicas, mas o efeito não foi significativamente diferente do placebo quando avaliado pelo </w:t>
      </w:r>
      <w:r w:rsidRPr="00966D8C">
        <w:rPr>
          <w:rFonts w:hint="eastAsia"/>
          <w:i/>
          <w:iCs/>
          <w:sz w:val="24"/>
        </w:rPr>
        <w:t>Cutometer, Corneometer e Tewameter</w:t>
      </w:r>
      <w:r>
        <w:rPr>
          <w:sz w:val="24"/>
        </w:rPr>
        <w:t>;</w:t>
      </w:r>
    </w:p>
    <w:p w14:paraId="0DDAB888" w14:textId="77777777" w:rsidR="00C13625" w:rsidRDefault="00C13625" w:rsidP="00C13625">
      <w:pPr>
        <w:pStyle w:val="Corpo"/>
        <w:numPr>
          <w:ilvl w:val="0"/>
          <w:numId w:val="1"/>
        </w:numPr>
        <w:spacing w:after="120"/>
        <w:rPr>
          <w:sz w:val="24"/>
        </w:rPr>
      </w:pPr>
      <w:r>
        <w:rPr>
          <w:sz w:val="24"/>
        </w:rPr>
        <w:t>Nenhum evento adverso ou irritação da pele foi observado nas participante durante o estudo.</w:t>
      </w:r>
    </w:p>
    <w:p w14:paraId="1AE5E9D0" w14:textId="77777777" w:rsidR="00C13625" w:rsidRDefault="00C13625" w:rsidP="00C13625">
      <w:pPr>
        <w:pStyle w:val="Corpo"/>
        <w:spacing w:after="120"/>
        <w:ind w:left="786"/>
        <w:rPr>
          <w:sz w:val="24"/>
        </w:rPr>
      </w:pPr>
    </w:p>
    <w:p w14:paraId="01479114" w14:textId="77777777" w:rsidR="00C13625" w:rsidRDefault="00C13625" w:rsidP="00C13625">
      <w:pPr>
        <w:pStyle w:val="Corpo"/>
        <w:rPr>
          <w:b/>
          <w:color w:val="0666A6"/>
        </w:rPr>
      </w:pPr>
      <w:r>
        <w:rPr>
          <w:b/>
          <w:color w:val="0666A6"/>
        </w:rPr>
        <w:t>Conclusão:</w:t>
      </w:r>
    </w:p>
    <w:p w14:paraId="31956ECE" w14:textId="77777777" w:rsidR="00C13625" w:rsidRDefault="00C13625" w:rsidP="00C13625">
      <w:pPr>
        <w:pStyle w:val="Corpo"/>
        <w:rPr>
          <w:b/>
          <w:color w:val="339966"/>
          <w:sz w:val="16"/>
          <w:szCs w:val="16"/>
        </w:rPr>
      </w:pPr>
    </w:p>
    <w:p w14:paraId="4CC893B4" w14:textId="77777777" w:rsidR="00C13625" w:rsidRDefault="00C13625" w:rsidP="00C13625">
      <w:pPr>
        <w:pStyle w:val="Corpo"/>
        <w:jc w:val="center"/>
        <w:rPr>
          <w:b/>
          <w:i/>
        </w:rPr>
      </w:pPr>
      <w:r>
        <w:rPr>
          <w:b/>
          <w:i/>
        </w:rPr>
        <w:t>Esses resultados sugerem que o LactoSporin</w:t>
      </w:r>
      <w:r>
        <w:rPr>
          <w:sz w:val="24"/>
          <w:vertAlign w:val="superscript"/>
        </w:rPr>
        <w:t>®</w:t>
      </w:r>
      <w:r>
        <w:rPr>
          <w:b/>
          <w:i/>
        </w:rPr>
        <w:t xml:space="preserve"> pode ser um ingrediente natural seguro para reduzir rugas e linhas finas em formulações cosméticas.</w:t>
      </w:r>
    </w:p>
    <w:p w14:paraId="45D72E94" w14:textId="77777777" w:rsidR="00C13625" w:rsidRDefault="00C13625" w:rsidP="00C13625">
      <w:pPr>
        <w:spacing w:after="0" w:line="240" w:lineRule="auto"/>
        <w:jc w:val="center"/>
      </w:pPr>
    </w:p>
    <w:p w14:paraId="6B22BF2D" w14:textId="77777777" w:rsidR="00C13625" w:rsidRPr="009626EF" w:rsidRDefault="00C13625" w:rsidP="00C13625">
      <w:pPr>
        <w:pStyle w:val="Ttulo1"/>
      </w:pPr>
      <w:bookmarkStart w:id="195" w:name="_Toc184280868"/>
      <w:bookmarkStart w:id="196" w:name="_Toc191035809"/>
      <w:r>
        <w:t>Formulário</w:t>
      </w:r>
      <w:bookmarkEnd w:id="195"/>
      <w:bookmarkEnd w:id="196"/>
    </w:p>
    <w:p w14:paraId="2F0D1244" w14:textId="77777777" w:rsidR="00C13625" w:rsidRDefault="00C13625" w:rsidP="00C13625">
      <w:pPr>
        <w:pStyle w:val="Subtitulocorpo"/>
      </w:pPr>
    </w:p>
    <w:p w14:paraId="23828A5B"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62027BC1" w14:textId="77777777" w:rsidR="00C13625" w:rsidRDefault="00C13625" w:rsidP="00C13625">
      <w:pPr>
        <w:pStyle w:val="Corpo"/>
        <w:rPr>
          <w:b/>
          <w:i/>
          <w:sz w:val="24"/>
        </w:rPr>
      </w:pPr>
      <w:r>
        <w:rPr>
          <w:b/>
          <w:i/>
          <w:sz w:val="24"/>
        </w:rPr>
        <w:t>Redução de Rugas e Linhas Finas</w:t>
      </w:r>
    </w:p>
    <w:p w14:paraId="14528BE2" w14:textId="77777777" w:rsidR="00C13625"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3625" w14:paraId="01211700"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DCD1EBD" w14:textId="77777777" w:rsidR="00C13625" w:rsidRDefault="00C13625" w:rsidP="00756363">
            <w:pPr>
              <w:pStyle w:val="Corpo"/>
              <w:jc w:val="center"/>
              <w:rPr>
                <w:b/>
                <w:color w:val="FFFFFF" w:themeColor="background1"/>
              </w:rPr>
            </w:pPr>
            <w:r>
              <w:rPr>
                <w:b/>
                <w:color w:val="FFFFFF" w:themeColor="background1"/>
                <w:sz w:val="22"/>
              </w:rPr>
              <w:t>Creme de LactoSporin</w:t>
            </w:r>
            <w:r>
              <w:rPr>
                <w:b/>
                <w:color w:val="FFFFFF" w:themeColor="background1"/>
                <w:sz w:val="22"/>
                <w:vertAlign w:val="superscript"/>
              </w:rPr>
              <w:t>®</w:t>
            </w:r>
          </w:p>
        </w:tc>
      </w:tr>
      <w:tr w:rsidR="00C13625" w14:paraId="497564D1"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D7C0269" w14:textId="77777777" w:rsidR="00C13625" w:rsidRDefault="00C13625" w:rsidP="00756363">
            <w:pPr>
              <w:pStyle w:val="Corpo"/>
            </w:pPr>
            <w:r>
              <w:rPr>
                <w:sz w:val="24"/>
              </w:rPr>
              <w:t>LactoSporin</w:t>
            </w:r>
            <w:r>
              <w:rPr>
                <w:sz w:val="24"/>
                <w:vertAlign w:val="superscript"/>
              </w:rPr>
              <w:t>®</w:t>
            </w:r>
            <w:r>
              <w:t>.........................................2%</w:t>
            </w:r>
          </w:p>
        </w:tc>
      </w:tr>
      <w:tr w:rsidR="00C13625" w14:paraId="7A35EF4A"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A96FE1" w14:textId="77777777" w:rsidR="00C13625" w:rsidRDefault="00C13625" w:rsidP="00756363">
            <w:pPr>
              <w:pStyle w:val="Corpo"/>
            </w:pPr>
            <w:r>
              <w:t>Creme q.s.p. ......................................30 g</w:t>
            </w:r>
          </w:p>
        </w:tc>
      </w:tr>
    </w:tbl>
    <w:p w14:paraId="0229E0F3" w14:textId="77777777" w:rsidR="00C13625" w:rsidRPr="001133E8" w:rsidRDefault="00C13625" w:rsidP="00C13625">
      <w:pPr>
        <w:pStyle w:val="Corpo"/>
        <w:ind w:right="4762"/>
        <w:jc w:val="center"/>
        <w:rPr>
          <w:sz w:val="22"/>
          <w:szCs w:val="22"/>
        </w:rPr>
      </w:pPr>
      <w:r w:rsidRPr="001133E8">
        <w:rPr>
          <w:sz w:val="22"/>
          <w:szCs w:val="22"/>
        </w:rPr>
        <w:t>Aplicar na face 2 vezes ao dia ou conforme orientação médica.</w:t>
      </w:r>
    </w:p>
    <w:p w14:paraId="1BA76F85" w14:textId="77777777" w:rsidR="00C13625" w:rsidRDefault="00C13625" w:rsidP="00C13625">
      <w:pPr>
        <w:pStyle w:val="Corpo"/>
        <w:ind w:right="3969"/>
        <w:jc w:val="left"/>
        <w:rPr>
          <w:sz w:val="16"/>
          <w:szCs w:val="16"/>
        </w:rPr>
      </w:pPr>
    </w:p>
    <w:p w14:paraId="016DFF5D" w14:textId="77777777" w:rsidR="00C13625" w:rsidRDefault="00C13625" w:rsidP="00C13625">
      <w:pPr>
        <w:pStyle w:val="Corpo"/>
        <w:ind w:right="3969"/>
        <w:jc w:val="left"/>
        <w:rPr>
          <w:sz w:val="16"/>
          <w:szCs w:val="16"/>
        </w:rPr>
      </w:pPr>
    </w:p>
    <w:p w14:paraId="73EA462F" w14:textId="77777777" w:rsidR="00C13625" w:rsidRDefault="00C13625" w:rsidP="00C13625">
      <w:pPr>
        <w:pStyle w:val="Corpo"/>
        <w:ind w:right="3969"/>
        <w:jc w:val="left"/>
        <w:rPr>
          <w:sz w:val="16"/>
          <w:szCs w:val="16"/>
        </w:rPr>
      </w:pPr>
    </w:p>
    <w:p w14:paraId="7D936A24" w14:textId="77777777" w:rsidR="00C13625" w:rsidRDefault="00C13625" w:rsidP="00C13625">
      <w:pPr>
        <w:pStyle w:val="Corpo"/>
        <w:ind w:right="3969"/>
        <w:jc w:val="left"/>
        <w:rPr>
          <w:sz w:val="16"/>
          <w:szCs w:val="16"/>
        </w:rPr>
      </w:pPr>
    </w:p>
    <w:p w14:paraId="1B5BD035" w14:textId="77777777" w:rsidR="00C13625" w:rsidRDefault="00C13625" w:rsidP="00C13625">
      <w:pPr>
        <w:pStyle w:val="Corpo"/>
        <w:ind w:right="3969"/>
        <w:jc w:val="left"/>
        <w:rPr>
          <w:sz w:val="16"/>
          <w:szCs w:val="16"/>
        </w:rPr>
      </w:pPr>
    </w:p>
    <w:p w14:paraId="2C4F2EBD" w14:textId="77777777" w:rsidR="00C13625" w:rsidRDefault="00C13625" w:rsidP="00C13625">
      <w:pPr>
        <w:pStyle w:val="Corpo"/>
        <w:ind w:right="3969"/>
        <w:jc w:val="left"/>
        <w:rPr>
          <w:sz w:val="16"/>
          <w:szCs w:val="16"/>
        </w:rPr>
      </w:pPr>
    </w:p>
    <w:p w14:paraId="74C0C5F3" w14:textId="77777777" w:rsidR="00C13625" w:rsidRDefault="00C13625" w:rsidP="00C13625">
      <w:pPr>
        <w:pStyle w:val="Corpo"/>
        <w:ind w:right="3969"/>
        <w:jc w:val="left"/>
        <w:rPr>
          <w:sz w:val="16"/>
          <w:szCs w:val="16"/>
        </w:rPr>
      </w:pPr>
    </w:p>
    <w:p w14:paraId="2276EB72" w14:textId="77777777" w:rsidR="00C13625" w:rsidRDefault="00C13625" w:rsidP="00C13625">
      <w:pPr>
        <w:pStyle w:val="Corpo"/>
        <w:ind w:right="3969"/>
        <w:jc w:val="left"/>
        <w:rPr>
          <w:sz w:val="16"/>
          <w:szCs w:val="16"/>
        </w:rPr>
      </w:pPr>
    </w:p>
    <w:p w14:paraId="47334B1B" w14:textId="77777777" w:rsidR="00C13625" w:rsidRDefault="00C13625" w:rsidP="00C13625">
      <w:pPr>
        <w:pStyle w:val="Corpo"/>
        <w:ind w:right="3969"/>
        <w:jc w:val="left"/>
        <w:rPr>
          <w:sz w:val="16"/>
          <w:szCs w:val="16"/>
        </w:rPr>
      </w:pPr>
    </w:p>
    <w:p w14:paraId="15D52AB8" w14:textId="77777777" w:rsidR="00C13625" w:rsidRDefault="00C13625" w:rsidP="00C13625">
      <w:pPr>
        <w:pStyle w:val="Corpo"/>
        <w:ind w:right="3969"/>
        <w:jc w:val="left"/>
        <w:rPr>
          <w:sz w:val="16"/>
          <w:szCs w:val="16"/>
        </w:rPr>
      </w:pPr>
    </w:p>
    <w:p w14:paraId="2DD49B81" w14:textId="77777777" w:rsidR="00C13625" w:rsidRDefault="00C13625" w:rsidP="00C13625">
      <w:pPr>
        <w:pStyle w:val="Corpo"/>
        <w:ind w:right="3969"/>
        <w:jc w:val="left"/>
        <w:rPr>
          <w:sz w:val="16"/>
          <w:szCs w:val="16"/>
        </w:rPr>
      </w:pPr>
    </w:p>
    <w:p w14:paraId="505E625A" w14:textId="77777777" w:rsidR="00C13625" w:rsidRDefault="00C13625" w:rsidP="00C13625">
      <w:pPr>
        <w:pStyle w:val="Corpo"/>
        <w:ind w:right="3969"/>
        <w:jc w:val="left"/>
        <w:rPr>
          <w:sz w:val="16"/>
          <w:szCs w:val="16"/>
        </w:rPr>
      </w:pPr>
    </w:p>
    <w:p w14:paraId="4FF00344" w14:textId="77777777" w:rsidR="00C13625" w:rsidRDefault="00C13625" w:rsidP="00C13625">
      <w:pPr>
        <w:pStyle w:val="Corpo"/>
        <w:ind w:right="3969"/>
        <w:jc w:val="left"/>
        <w:rPr>
          <w:sz w:val="16"/>
          <w:szCs w:val="16"/>
        </w:rPr>
      </w:pPr>
    </w:p>
    <w:p w14:paraId="45BA291C" w14:textId="77777777" w:rsidR="00C13625" w:rsidRDefault="00C13625" w:rsidP="00C13625">
      <w:pPr>
        <w:pStyle w:val="Corpo"/>
        <w:ind w:right="3969"/>
        <w:jc w:val="left"/>
        <w:rPr>
          <w:sz w:val="16"/>
          <w:szCs w:val="16"/>
        </w:rPr>
      </w:pPr>
    </w:p>
    <w:p w14:paraId="11C7F61C" w14:textId="77777777" w:rsidR="00C13625" w:rsidRDefault="00C13625" w:rsidP="00C13625">
      <w:pPr>
        <w:pStyle w:val="Corpo"/>
        <w:ind w:right="3969"/>
        <w:jc w:val="left"/>
        <w:rPr>
          <w:sz w:val="16"/>
          <w:szCs w:val="16"/>
        </w:rPr>
      </w:pPr>
    </w:p>
    <w:p w14:paraId="3F3948F8" w14:textId="77777777" w:rsidR="00C13625" w:rsidRDefault="00C13625" w:rsidP="00C13625">
      <w:pPr>
        <w:pStyle w:val="Corpo"/>
        <w:ind w:right="3969"/>
        <w:jc w:val="left"/>
        <w:rPr>
          <w:sz w:val="16"/>
          <w:szCs w:val="16"/>
        </w:rPr>
      </w:pPr>
    </w:p>
    <w:p w14:paraId="13B11FCC" w14:textId="77777777" w:rsidR="00C13625" w:rsidRDefault="00C13625" w:rsidP="00C13625">
      <w:pPr>
        <w:pStyle w:val="Corpo"/>
        <w:ind w:right="3969"/>
        <w:jc w:val="left"/>
        <w:rPr>
          <w:sz w:val="16"/>
          <w:szCs w:val="16"/>
        </w:rPr>
      </w:pPr>
    </w:p>
    <w:p w14:paraId="0D1D9673" w14:textId="77777777" w:rsidR="00C13625" w:rsidRDefault="00C13625" w:rsidP="00C13625">
      <w:pPr>
        <w:pStyle w:val="Corpo"/>
        <w:ind w:right="3969"/>
        <w:jc w:val="left"/>
        <w:rPr>
          <w:sz w:val="16"/>
          <w:szCs w:val="16"/>
        </w:rPr>
      </w:pPr>
    </w:p>
    <w:p w14:paraId="43217C3D" w14:textId="77777777" w:rsidR="00C13625" w:rsidRDefault="00C13625" w:rsidP="00C13625">
      <w:pPr>
        <w:pStyle w:val="Corpo"/>
        <w:ind w:right="3969"/>
        <w:jc w:val="left"/>
        <w:rPr>
          <w:sz w:val="16"/>
          <w:szCs w:val="16"/>
        </w:rPr>
      </w:pPr>
    </w:p>
    <w:p w14:paraId="76A80E6B" w14:textId="77777777" w:rsidR="00C13625" w:rsidRDefault="00C13625" w:rsidP="00C13625">
      <w:pPr>
        <w:pStyle w:val="Corpo"/>
        <w:ind w:right="3969"/>
        <w:jc w:val="left"/>
        <w:rPr>
          <w:sz w:val="16"/>
          <w:szCs w:val="16"/>
        </w:rPr>
      </w:pPr>
    </w:p>
    <w:p w14:paraId="283E0C0B" w14:textId="77777777" w:rsidR="00C13625" w:rsidRDefault="00C13625" w:rsidP="00C13625">
      <w:pPr>
        <w:pStyle w:val="Corpo"/>
        <w:ind w:right="3969"/>
        <w:jc w:val="left"/>
        <w:rPr>
          <w:sz w:val="16"/>
          <w:szCs w:val="16"/>
        </w:rPr>
      </w:pPr>
    </w:p>
    <w:p w14:paraId="6F60CE7F" w14:textId="77777777" w:rsidR="00C13625" w:rsidRDefault="00C13625" w:rsidP="00C13625">
      <w:pPr>
        <w:pStyle w:val="Corpo"/>
        <w:ind w:right="3969"/>
        <w:jc w:val="left"/>
        <w:rPr>
          <w:sz w:val="16"/>
          <w:szCs w:val="16"/>
        </w:rPr>
      </w:pPr>
    </w:p>
    <w:p w14:paraId="6FDEC96E" w14:textId="77777777" w:rsidR="00C13625" w:rsidRDefault="00C13625" w:rsidP="00C13625">
      <w:pPr>
        <w:pStyle w:val="Corpo"/>
        <w:ind w:right="3969"/>
        <w:jc w:val="left"/>
        <w:rPr>
          <w:sz w:val="16"/>
          <w:szCs w:val="16"/>
        </w:rPr>
      </w:pPr>
    </w:p>
    <w:p w14:paraId="50E2855C" w14:textId="77777777" w:rsidR="00C13625" w:rsidRDefault="00C13625" w:rsidP="00C13625">
      <w:pPr>
        <w:pStyle w:val="Corpo"/>
        <w:ind w:right="3969"/>
        <w:jc w:val="left"/>
        <w:rPr>
          <w:sz w:val="16"/>
          <w:szCs w:val="16"/>
        </w:rPr>
      </w:pPr>
    </w:p>
    <w:p w14:paraId="1D22F2C4" w14:textId="77777777" w:rsidR="00C13625" w:rsidRDefault="00C13625" w:rsidP="00C13625">
      <w:pPr>
        <w:pStyle w:val="Corpo"/>
        <w:ind w:right="3969"/>
        <w:jc w:val="left"/>
        <w:rPr>
          <w:sz w:val="16"/>
          <w:szCs w:val="16"/>
        </w:rPr>
      </w:pPr>
    </w:p>
    <w:p w14:paraId="60C80299" w14:textId="77777777" w:rsidR="00C13625" w:rsidRDefault="00C13625" w:rsidP="00C13625">
      <w:pPr>
        <w:pStyle w:val="Corpo"/>
        <w:ind w:right="3969"/>
        <w:jc w:val="left"/>
        <w:rPr>
          <w:sz w:val="16"/>
          <w:szCs w:val="16"/>
        </w:rPr>
      </w:pPr>
    </w:p>
    <w:p w14:paraId="741886AA" w14:textId="77777777" w:rsidR="00C13625" w:rsidRDefault="00C13625" w:rsidP="00C13625">
      <w:pPr>
        <w:pStyle w:val="Corpo"/>
        <w:ind w:right="3969"/>
        <w:jc w:val="left"/>
        <w:rPr>
          <w:sz w:val="16"/>
          <w:szCs w:val="16"/>
        </w:rPr>
      </w:pPr>
    </w:p>
    <w:p w14:paraId="6BF314DA" w14:textId="77777777" w:rsidR="00C13625" w:rsidRDefault="00C13625" w:rsidP="00C13625">
      <w:pPr>
        <w:pStyle w:val="Corpo"/>
        <w:ind w:right="3969"/>
        <w:jc w:val="left"/>
        <w:rPr>
          <w:sz w:val="16"/>
          <w:szCs w:val="16"/>
        </w:rPr>
      </w:pPr>
    </w:p>
    <w:p w14:paraId="6773DB04" w14:textId="77777777" w:rsidR="00C13625" w:rsidRDefault="00C13625" w:rsidP="00C13625">
      <w:pPr>
        <w:pStyle w:val="Corpo"/>
        <w:ind w:right="3969"/>
        <w:jc w:val="left"/>
        <w:rPr>
          <w:sz w:val="16"/>
          <w:szCs w:val="16"/>
        </w:rPr>
      </w:pPr>
    </w:p>
    <w:p w14:paraId="62A610FA" w14:textId="77777777" w:rsidR="00C13625" w:rsidRDefault="00C13625" w:rsidP="00C13625">
      <w:pPr>
        <w:pStyle w:val="Corpo"/>
        <w:ind w:right="3969"/>
        <w:jc w:val="left"/>
        <w:rPr>
          <w:sz w:val="16"/>
          <w:szCs w:val="16"/>
        </w:rPr>
      </w:pPr>
    </w:p>
    <w:p w14:paraId="17E62F93" w14:textId="77777777" w:rsidR="00C13625" w:rsidRDefault="00C13625" w:rsidP="00C13625">
      <w:pPr>
        <w:pStyle w:val="Corpo"/>
        <w:ind w:right="3969"/>
        <w:jc w:val="left"/>
        <w:rPr>
          <w:sz w:val="16"/>
          <w:szCs w:val="16"/>
        </w:rPr>
      </w:pPr>
    </w:p>
    <w:p w14:paraId="74BBCB54" w14:textId="77777777" w:rsidR="00C13625" w:rsidRDefault="00C13625" w:rsidP="00C13625">
      <w:pPr>
        <w:pStyle w:val="Corpo"/>
        <w:ind w:right="3969"/>
        <w:jc w:val="left"/>
        <w:rPr>
          <w:sz w:val="16"/>
          <w:szCs w:val="16"/>
        </w:rPr>
      </w:pPr>
    </w:p>
    <w:p w14:paraId="637446CE" w14:textId="77777777" w:rsidR="00C13625" w:rsidRDefault="00C13625" w:rsidP="00C13625">
      <w:pPr>
        <w:pStyle w:val="Corpo"/>
        <w:ind w:right="3969"/>
        <w:jc w:val="left"/>
        <w:rPr>
          <w:sz w:val="16"/>
          <w:szCs w:val="16"/>
        </w:rPr>
      </w:pPr>
    </w:p>
    <w:p w14:paraId="7ECD3F3F" w14:textId="77777777" w:rsidR="00C13625" w:rsidRDefault="00C13625" w:rsidP="00C13625">
      <w:pPr>
        <w:pStyle w:val="Corpo"/>
        <w:ind w:right="3969"/>
        <w:jc w:val="left"/>
        <w:rPr>
          <w:sz w:val="16"/>
          <w:szCs w:val="16"/>
        </w:rPr>
      </w:pPr>
    </w:p>
    <w:p w14:paraId="2300621A" w14:textId="77777777" w:rsidR="00C13625" w:rsidRDefault="00C13625" w:rsidP="00C13625">
      <w:pPr>
        <w:pStyle w:val="Corpo"/>
        <w:ind w:right="3969"/>
        <w:jc w:val="left"/>
        <w:rPr>
          <w:sz w:val="16"/>
          <w:szCs w:val="16"/>
        </w:rPr>
      </w:pPr>
    </w:p>
    <w:p w14:paraId="60C04FFE" w14:textId="77777777" w:rsidR="00C13625" w:rsidRDefault="00C13625" w:rsidP="00C13625">
      <w:pPr>
        <w:pStyle w:val="Corpo"/>
        <w:ind w:right="3969"/>
        <w:jc w:val="left"/>
        <w:rPr>
          <w:sz w:val="16"/>
          <w:szCs w:val="16"/>
        </w:rPr>
      </w:pPr>
    </w:p>
    <w:p w14:paraId="4CC9A73A" w14:textId="77777777" w:rsidR="00C13625" w:rsidRDefault="00C13625" w:rsidP="00C13625">
      <w:pPr>
        <w:pStyle w:val="Corpo"/>
        <w:ind w:right="3969"/>
        <w:jc w:val="left"/>
        <w:rPr>
          <w:sz w:val="16"/>
          <w:szCs w:val="16"/>
        </w:rPr>
      </w:pPr>
    </w:p>
    <w:p w14:paraId="6F2141BF" w14:textId="77777777" w:rsidR="00C13625" w:rsidRDefault="00C13625" w:rsidP="00C13625">
      <w:pPr>
        <w:pStyle w:val="Corpo"/>
        <w:ind w:right="3969"/>
        <w:jc w:val="left"/>
        <w:rPr>
          <w:sz w:val="16"/>
          <w:szCs w:val="16"/>
        </w:rPr>
      </w:pPr>
    </w:p>
    <w:p w14:paraId="69E428E1" w14:textId="77777777" w:rsidR="00C13625" w:rsidRDefault="00C13625" w:rsidP="00C13625">
      <w:pPr>
        <w:pStyle w:val="Corpo"/>
        <w:ind w:right="3969"/>
        <w:jc w:val="left"/>
        <w:rPr>
          <w:sz w:val="16"/>
          <w:szCs w:val="16"/>
        </w:rPr>
      </w:pPr>
    </w:p>
    <w:p w14:paraId="7101408A" w14:textId="77777777" w:rsidR="00C13625" w:rsidRDefault="00C13625" w:rsidP="00C13625">
      <w:pPr>
        <w:pStyle w:val="Corpo"/>
        <w:ind w:right="3969"/>
        <w:jc w:val="left"/>
        <w:rPr>
          <w:sz w:val="16"/>
          <w:szCs w:val="16"/>
        </w:rPr>
      </w:pPr>
    </w:p>
    <w:p w14:paraId="5815D130" w14:textId="77777777" w:rsidR="00C13625" w:rsidRDefault="00C13625" w:rsidP="00C13625">
      <w:pPr>
        <w:pStyle w:val="Corpo"/>
        <w:ind w:right="3969"/>
        <w:jc w:val="left"/>
        <w:rPr>
          <w:sz w:val="16"/>
          <w:szCs w:val="16"/>
        </w:rPr>
      </w:pPr>
    </w:p>
    <w:p w14:paraId="5806FD5F" w14:textId="77777777" w:rsidR="00C13625" w:rsidRDefault="00C13625" w:rsidP="00C13625">
      <w:pPr>
        <w:pStyle w:val="Corpo"/>
        <w:ind w:right="3969"/>
        <w:jc w:val="left"/>
        <w:rPr>
          <w:sz w:val="16"/>
          <w:szCs w:val="16"/>
        </w:rPr>
      </w:pPr>
    </w:p>
    <w:p w14:paraId="1F3304AC" w14:textId="77777777" w:rsidR="00C13625" w:rsidRPr="009626EF" w:rsidRDefault="00C13625" w:rsidP="00C13625">
      <w:pPr>
        <w:pStyle w:val="Ttulo1"/>
      </w:pPr>
      <w:bookmarkStart w:id="197" w:name="_Toc191035810"/>
      <w:r>
        <w:rPr>
          <w:color w:val="F30388"/>
          <w:szCs w:val="22"/>
        </w:rPr>
        <w:t>Ecodermine</w:t>
      </w:r>
      <w:r w:rsidRPr="000B16E9">
        <w:rPr>
          <w:color w:val="F30388"/>
          <w:szCs w:val="22"/>
        </w:rPr>
        <w:t>™</w:t>
      </w:r>
      <w:bookmarkEnd w:id="197"/>
    </w:p>
    <w:p w14:paraId="03470830" w14:textId="77777777" w:rsidR="00C13625" w:rsidRDefault="00C13625" w:rsidP="00C13625">
      <w:pPr>
        <w:spacing w:after="0" w:line="276" w:lineRule="auto"/>
        <w:jc w:val="center"/>
        <w:rPr>
          <w:rFonts w:ascii="Swis721 Th BT" w:eastAsia="MS Mincho" w:hAnsi="Swis721 Th BT" w:cs="Times New Roman"/>
          <w:color w:val="404040"/>
          <w:sz w:val="23"/>
          <w:szCs w:val="23"/>
        </w:rPr>
      </w:pPr>
      <w:r w:rsidRPr="000B16E9">
        <w:rPr>
          <w:rFonts w:ascii="Swis721 Th BT" w:eastAsia="MS Mincho" w:hAnsi="Swis721 Th BT"/>
          <w:b/>
          <w:bCs/>
          <w:iCs/>
          <w:color w:val="0070C0"/>
          <w:sz w:val="40"/>
          <w:szCs w:val="24"/>
        </w:rPr>
        <w:t>Age na Manutenção da Barreira Cutânea</w:t>
      </w:r>
    </w:p>
    <w:p w14:paraId="5711DAC6" w14:textId="77777777" w:rsidR="00C13625" w:rsidRDefault="00C13625" w:rsidP="00C13625">
      <w:pPr>
        <w:spacing w:after="0" w:line="276" w:lineRule="auto"/>
        <w:jc w:val="both"/>
        <w:rPr>
          <w:rFonts w:ascii="Swis721 Th BT" w:eastAsia="MS Mincho" w:hAnsi="Swis721 Th BT" w:cs="Times New Roman"/>
          <w:color w:val="404040"/>
          <w:sz w:val="23"/>
          <w:szCs w:val="23"/>
        </w:rPr>
      </w:pPr>
    </w:p>
    <w:p w14:paraId="6302C6C1" w14:textId="77777777" w:rsidR="00C13625" w:rsidRDefault="00C13625" w:rsidP="00C13625">
      <w:pPr>
        <w:spacing w:after="0" w:line="276" w:lineRule="auto"/>
        <w:jc w:val="both"/>
        <w:rPr>
          <w:sz w:val="23"/>
          <w:szCs w:val="23"/>
        </w:rPr>
      </w:pPr>
      <w:r w:rsidRPr="00A94AC8">
        <w:rPr>
          <w:rStyle w:val="CorpoChar"/>
        </w:rPr>
        <w:t xml:space="preserve">Testes </w:t>
      </w:r>
      <w:r w:rsidRPr="00A94AC8">
        <w:rPr>
          <w:rStyle w:val="CorpoChar"/>
          <w:i/>
        </w:rPr>
        <w:t>In vitro</w:t>
      </w:r>
      <w:r w:rsidRPr="00A94AC8">
        <w:rPr>
          <w:rStyle w:val="CorpoChar"/>
        </w:rPr>
        <w:t xml:space="preserve"> com </w:t>
      </w:r>
      <w:r>
        <w:rPr>
          <w:rStyle w:val="CorpoChar"/>
        </w:rPr>
        <w:t>Ecodermine</w:t>
      </w:r>
      <w:r>
        <w:rPr>
          <w:rStyle w:val="CorpoChar"/>
          <w:rFonts w:ascii="Corbel Light" w:hAnsi="Corbel Light"/>
        </w:rPr>
        <w:t>™</w:t>
      </w:r>
      <w:r w:rsidRPr="00A94AC8">
        <w:rPr>
          <w:rStyle w:val="CorpoChar"/>
        </w:rPr>
        <w:t xml:space="preserve"> foram realizados a fim de acompanhar o desenvolvimento de bactérias patogênicas como Escherichia coli bactéria patogênica do trato gastrointestinal que pode facilmente colonizar o trato urinário e causar infecções, </w:t>
      </w:r>
      <w:r w:rsidRPr="00A94AC8">
        <w:rPr>
          <w:rStyle w:val="CorpoChar"/>
          <w:i/>
        </w:rPr>
        <w:t>Staphylococcus aureus</w:t>
      </w:r>
      <w:r w:rsidRPr="00A94AC8">
        <w:rPr>
          <w:rStyle w:val="CorpoChar"/>
        </w:rPr>
        <w:t xml:space="preserve"> bactéria patogênica exógena comumente associada a infecções de pele como foliculite e acne e </w:t>
      </w:r>
      <w:r w:rsidRPr="00A94AC8">
        <w:rPr>
          <w:rStyle w:val="CorpoChar"/>
          <w:i/>
        </w:rPr>
        <w:t>Corynebacterium xerosis:</w:t>
      </w:r>
      <w:r w:rsidRPr="00A94AC8">
        <w:rPr>
          <w:rStyle w:val="CorpoChar"/>
        </w:rPr>
        <w:t xml:space="preserve"> um microrganismo residente naturalmente presente no microbioma cutâneo,</w:t>
      </w:r>
      <w:r>
        <w:rPr>
          <w:rStyle w:val="CorpoChar"/>
        </w:rPr>
        <w:t xml:space="preserve"> formador de barreira biológica (Literatura do Fornecedor).</w:t>
      </w:r>
    </w:p>
    <w:p w14:paraId="7C8FCF5F" w14:textId="77777777" w:rsidR="00C13625" w:rsidRDefault="00C13625" w:rsidP="00C13625">
      <w:pPr>
        <w:spacing w:after="0" w:line="276" w:lineRule="auto"/>
        <w:jc w:val="both"/>
        <w:rPr>
          <w:sz w:val="23"/>
          <w:szCs w:val="23"/>
        </w:rPr>
      </w:pPr>
    </w:p>
    <w:p w14:paraId="341379FB" w14:textId="77777777" w:rsidR="00C13625" w:rsidRPr="006D34F8" w:rsidRDefault="00C13625" w:rsidP="00C13625">
      <w:pPr>
        <w:pStyle w:val="Corpo"/>
        <w:rPr>
          <w:b/>
        </w:rPr>
      </w:pPr>
      <w:r w:rsidRPr="00A94AC8">
        <w:rPr>
          <w:b/>
        </w:rPr>
        <w:t xml:space="preserve">1 - Culturas tratadas com </w:t>
      </w:r>
      <w:r>
        <w:rPr>
          <w:b/>
          <w:bCs/>
        </w:rPr>
        <w:t>Ecoderminte</w:t>
      </w:r>
      <w:r>
        <w:rPr>
          <w:rFonts w:ascii="Corbel Light" w:hAnsi="Corbel Light"/>
          <w:b/>
          <w:bCs/>
          <w:vertAlign w:val="superscript"/>
        </w:rPr>
        <w:t>™</w:t>
      </w:r>
      <w:r w:rsidRPr="00A94AC8">
        <w:rPr>
          <w:b/>
          <w:bCs/>
          <w:sz w:val="16"/>
          <w:szCs w:val="16"/>
        </w:rPr>
        <w:t xml:space="preserve"> </w:t>
      </w:r>
      <w:r w:rsidRPr="00A94AC8">
        <w:rPr>
          <w:b/>
        </w:rPr>
        <w:t xml:space="preserve">a 5% comprovam a limitação no crescimento de bactérias patogênicas como </w:t>
      </w:r>
      <w:r w:rsidRPr="00A94AC8">
        <w:rPr>
          <w:b/>
          <w:i/>
          <w:iCs/>
        </w:rPr>
        <w:t xml:space="preserve">Escherichia coli </w:t>
      </w:r>
      <w:r w:rsidRPr="00A94AC8">
        <w:rPr>
          <w:b/>
        </w:rPr>
        <w:t xml:space="preserve">e </w:t>
      </w:r>
      <w:r w:rsidRPr="00A94AC8">
        <w:rPr>
          <w:b/>
          <w:i/>
          <w:iCs/>
        </w:rPr>
        <w:t>Staphylococcus aureus</w:t>
      </w:r>
    </w:p>
    <w:p w14:paraId="6A3B5F6F" w14:textId="77777777" w:rsidR="00C13625" w:rsidRDefault="00C13625" w:rsidP="00C13625">
      <w:pPr>
        <w:spacing w:after="0" w:line="276" w:lineRule="auto"/>
        <w:jc w:val="both"/>
        <w:rPr>
          <w:sz w:val="23"/>
          <w:szCs w:val="23"/>
        </w:rPr>
      </w:pPr>
      <w:r>
        <w:rPr>
          <w:noProof/>
          <w:sz w:val="23"/>
          <w:szCs w:val="23"/>
          <w:lang w:eastAsia="pt-BR"/>
        </w:rPr>
        <w:drawing>
          <wp:inline distT="0" distB="0" distL="0" distR="0" wp14:anchorId="0C123E83" wp14:editId="32F4DE97">
            <wp:extent cx="5581650" cy="2085975"/>
            <wp:effectExtent l="0" t="0" r="0" b="9525"/>
            <wp:docPr id="1406024355" name="Imagem 140602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81650" cy="2085975"/>
                    </a:xfrm>
                    <a:prstGeom prst="rect">
                      <a:avLst/>
                    </a:prstGeom>
                    <a:noFill/>
                    <a:ln>
                      <a:noFill/>
                    </a:ln>
                  </pic:spPr>
                </pic:pic>
              </a:graphicData>
            </a:graphic>
          </wp:inline>
        </w:drawing>
      </w:r>
    </w:p>
    <w:p w14:paraId="02C90995" w14:textId="77777777" w:rsidR="00C13625" w:rsidRDefault="00C13625" w:rsidP="00C13625">
      <w:pPr>
        <w:spacing w:after="0" w:line="276" w:lineRule="auto"/>
        <w:jc w:val="both"/>
        <w:rPr>
          <w:sz w:val="23"/>
          <w:szCs w:val="23"/>
        </w:rPr>
      </w:pPr>
      <w:r>
        <w:rPr>
          <w:noProof/>
          <w:sz w:val="23"/>
          <w:szCs w:val="23"/>
          <w:lang w:eastAsia="pt-BR"/>
        </w:rPr>
        <mc:AlternateContent>
          <mc:Choice Requires="wps">
            <w:drawing>
              <wp:anchor distT="0" distB="0" distL="114300" distR="114300" simplePos="0" relativeHeight="251890688" behindDoc="0" locked="0" layoutInCell="1" allowOverlap="1" wp14:anchorId="770C06C4" wp14:editId="236C8B16">
                <wp:simplePos x="0" y="0"/>
                <wp:positionH relativeFrom="margin">
                  <wp:align>center</wp:align>
                </wp:positionH>
                <wp:positionV relativeFrom="paragraph">
                  <wp:posOffset>10160</wp:posOffset>
                </wp:positionV>
                <wp:extent cx="5553075" cy="400050"/>
                <wp:effectExtent l="0" t="0" r="28575" b="19050"/>
                <wp:wrapNone/>
                <wp:docPr id="1406024352" name="Caixa de texto 1406024352"/>
                <wp:cNvGraphicFramePr/>
                <a:graphic xmlns:a="http://schemas.openxmlformats.org/drawingml/2006/main">
                  <a:graphicData uri="http://schemas.microsoft.com/office/word/2010/wordprocessingShape">
                    <wps:wsp>
                      <wps:cNvSpPr txBox="1"/>
                      <wps:spPr>
                        <a:xfrm>
                          <a:off x="0" y="0"/>
                          <a:ext cx="55530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81F6CB" w14:textId="77777777" w:rsidR="00C13625" w:rsidRPr="00A94AC8" w:rsidRDefault="00C13625" w:rsidP="00C13625">
                            <w:pPr>
                              <w:pStyle w:val="Corpo"/>
                              <w:rPr>
                                <w:sz w:val="20"/>
                                <w:szCs w:val="20"/>
                              </w:rPr>
                            </w:pPr>
                            <w:r w:rsidRPr="00A94AC8">
                              <w:rPr>
                                <w:b/>
                                <w:sz w:val="20"/>
                                <w:szCs w:val="20"/>
                              </w:rPr>
                              <w:t>Legenda:</w:t>
                            </w:r>
                            <w:r w:rsidRPr="00A94AC8">
                              <w:rPr>
                                <w:sz w:val="20"/>
                                <w:szCs w:val="20"/>
                              </w:rPr>
                              <w:t xml:space="preserve"> Avaliação da redução do crescimento de E. coli e S. aureus em culturas controle e tratadas com Ecodermine</w:t>
                            </w:r>
                            <w:r w:rsidRPr="00A94AC8">
                              <w:rPr>
                                <w:rFonts w:cstheme="minorHAnsi"/>
                                <w:sz w:val="20"/>
                                <w:szCs w:val="20"/>
                              </w:rPr>
                              <w:t>™</w:t>
                            </w:r>
                            <w:r w:rsidRPr="00A94AC8">
                              <w:rPr>
                                <w:sz w:val="20"/>
                                <w:szCs w:val="20"/>
                              </w:rPr>
                              <w:t xml:space="preserve"> a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0C06C4" id="Caixa de texto 1406024352" o:spid="_x0000_s1173" type="#_x0000_t202" style="position:absolute;left:0;text-align:left;margin-left:0;margin-top:.8pt;width:437.25pt;height:31.5pt;z-index:2518906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1TowIAANMFAAAOAAAAZHJzL2Uyb0RvYy54bWysVEtv2zAMvg/YfxB0X+2kcbsGcYosRYcB&#10;RVusHXpWZCkRKouapMTOfv0o2Xn0cemwi02JH1+fSE4u21qTjXBegSnp4CSnRBgOlTLLkv56vP7y&#10;lRIfmKmYBiNKuhWeXk4/f5o0diyGsAJdCUfQifHjxpZ0FYIdZ5nnK1EzfwJWGFRKcDULeHTLrHKs&#10;Qe+1zoZ5fpY14CrrgAvv8faqU9Jp8i+l4OFOSi8C0SXF3EL6uvRdxG82nbDx0jG7UrxPg/1DFjVT&#10;BoPuXV2xwMjaqTeuasUdeJDhhEOdgZSKi1QDVjPIX1XzsGJWpFqQHG/3NPn/55bfbu4dURW+3Sg/&#10;y4ej02JIiWE1vtWcqZaRSpAg2gDkCICsNdaP0fjBonlov0GLHiKb8d7jZSSjla6OfyyToB753+45&#10;R5eE42VRFKf5eUEJR90oz/MiPUp2sLbOh+8CahKFkjp800Q129z4gBERuoPEYB60qq6V1ukQ+0jM&#10;tSMbhh2gQ8oRLV6gtCFNSc9OMfQbD9H13n6hGX+OVb70gCdtoqVIHdendWAiSWGrRcRo81NIZDwR&#10;8k6OjHNh9nkmdERJrOgjhj3+kNVHjLs60CJFBhP2xrUy4DqWXlJbPe+olR0eSTqqO4qhXbR9q13s&#10;WmUB1RY7yEE3md7ya4WM3zAf7pnDUcSmwfUS7vAjNeAzQS9RsgL35737iMcJQS0lDY52Sf3vNXOC&#10;Ev3D4OxcDEajuAvSYVScD/HgjjWLY41Z13PA3hngIrM8iREf9E6UDuon3EKzGBVVzHCMXdKwE+eh&#10;Wzi4xbiYzRIIp9+ycGMeLI+uI8+x0x7bJ+Zs3+lx7G5htwTY+FXDd9hoaWC2DiBVmobIdMdq/wK4&#10;OVLD9lsurqbjc0IddvH0LwAAAP//AwBQSwMEFAAGAAgAAAAhABqAq8/ZAAAABQEAAA8AAABkcnMv&#10;ZG93bnJldi54bWxMj8FOwzAQRO9I/IO1SNyoAyohTeNUgAoXTi2I8zZ2HYt4HdluGv6e5QTHnRnN&#10;vG02sx/EZGJygRTcLgoQhrqgHVkFH+8vNxWIlJE0DoGMgm+TYNNeXjRY63CmnZn22QouoVSjgj7n&#10;sZYydb3xmBZhNMTeMUSPmc9opY545nI/yLuiKKVHR7zQ42iee9N97U9ewfbJrmxXYey3lXZumj+P&#10;b/ZVqeur+XENIps5/4XhF5/RoWWmQziRTmJQwI9kVksQbFYPy3sQBwXlsgTZNvI/ffsDAAD//wMA&#10;UEsBAi0AFAAGAAgAAAAhALaDOJL+AAAA4QEAABMAAAAAAAAAAAAAAAAAAAAAAFtDb250ZW50X1R5&#10;cGVzXS54bWxQSwECLQAUAAYACAAAACEAOP0h/9YAAACUAQAACwAAAAAAAAAAAAAAAAAvAQAAX3Jl&#10;bHMvLnJlbHNQSwECLQAUAAYACAAAACEANwPtU6MCAADTBQAADgAAAAAAAAAAAAAAAAAuAgAAZHJz&#10;L2Uyb0RvYy54bWxQSwECLQAUAAYACAAAACEAGoCrz9kAAAAFAQAADwAAAAAAAAAAAAAAAAD9BAAA&#10;ZHJzL2Rvd25yZXYueG1sUEsFBgAAAAAEAAQA8wAAAAMGAAAAAA==&#10;" fillcolor="white [3201]" strokeweight=".5pt">
                <v:textbox>
                  <w:txbxContent>
                    <w:p w14:paraId="5A81F6CB" w14:textId="77777777" w:rsidR="00C13625" w:rsidRPr="00A94AC8" w:rsidRDefault="00C13625" w:rsidP="00C13625">
                      <w:pPr>
                        <w:pStyle w:val="Corpo"/>
                        <w:rPr>
                          <w:sz w:val="20"/>
                          <w:szCs w:val="20"/>
                        </w:rPr>
                      </w:pPr>
                      <w:r w:rsidRPr="00A94AC8">
                        <w:rPr>
                          <w:b/>
                          <w:sz w:val="20"/>
                          <w:szCs w:val="20"/>
                        </w:rPr>
                        <w:t>Legenda:</w:t>
                      </w:r>
                      <w:r w:rsidRPr="00A94AC8">
                        <w:rPr>
                          <w:sz w:val="20"/>
                          <w:szCs w:val="20"/>
                        </w:rPr>
                        <w:t xml:space="preserve"> Avaliação da redução do crescimento de E. coli e S. aureus em culturas controle e tratadas com Ecodermine</w:t>
                      </w:r>
                      <w:r w:rsidRPr="00A94AC8">
                        <w:rPr>
                          <w:rFonts w:cstheme="minorHAnsi"/>
                          <w:sz w:val="20"/>
                          <w:szCs w:val="20"/>
                        </w:rPr>
                        <w:t>™</w:t>
                      </w:r>
                      <w:r w:rsidRPr="00A94AC8">
                        <w:rPr>
                          <w:sz w:val="20"/>
                          <w:szCs w:val="20"/>
                        </w:rPr>
                        <w:t xml:space="preserve"> a 5%.</w:t>
                      </w:r>
                    </w:p>
                  </w:txbxContent>
                </v:textbox>
                <w10:wrap anchorx="margin"/>
              </v:shape>
            </w:pict>
          </mc:Fallback>
        </mc:AlternateContent>
      </w:r>
    </w:p>
    <w:p w14:paraId="75814DF3" w14:textId="77777777" w:rsidR="00C13625" w:rsidRPr="00A94AC8" w:rsidRDefault="00C13625" w:rsidP="00C13625"/>
    <w:p w14:paraId="7C9865A7" w14:textId="77777777" w:rsidR="00C13625" w:rsidRPr="00A94AC8" w:rsidRDefault="00C13625" w:rsidP="00C13625">
      <w:pPr>
        <w:pStyle w:val="Corpo"/>
        <w:rPr>
          <w:b/>
        </w:rPr>
      </w:pPr>
      <w:r w:rsidRPr="00A94AC8">
        <w:rPr>
          <w:b/>
        </w:rPr>
        <w:t xml:space="preserve">2 - Culturas com e sem inoculação de </w:t>
      </w:r>
      <w:r>
        <w:rPr>
          <w:b/>
          <w:bCs/>
        </w:rPr>
        <w:t>Ecoderminte</w:t>
      </w:r>
      <w:r>
        <w:rPr>
          <w:rFonts w:ascii="Corbel Light" w:hAnsi="Corbel Light"/>
          <w:b/>
          <w:bCs/>
          <w:vertAlign w:val="superscript"/>
        </w:rPr>
        <w:t>™</w:t>
      </w:r>
      <w:r w:rsidRPr="00A94AC8">
        <w:rPr>
          <w:b/>
          <w:bCs/>
          <w:sz w:val="16"/>
          <w:szCs w:val="16"/>
        </w:rPr>
        <w:t xml:space="preserve"> </w:t>
      </w:r>
      <w:r w:rsidRPr="00A94AC8">
        <w:rPr>
          <w:b/>
        </w:rPr>
        <w:t xml:space="preserve">a 2% foram comparadas e avaliadas com relação ao desenvolvimento de </w:t>
      </w:r>
      <w:r w:rsidRPr="00A94AC8">
        <w:rPr>
          <w:b/>
          <w:i/>
          <w:iCs/>
        </w:rPr>
        <w:t>E. coli</w:t>
      </w:r>
      <w:r w:rsidRPr="00A94AC8">
        <w:rPr>
          <w:b/>
        </w:rPr>
        <w:t xml:space="preserve">, </w:t>
      </w:r>
      <w:r w:rsidRPr="00A94AC8">
        <w:rPr>
          <w:b/>
          <w:i/>
          <w:iCs/>
        </w:rPr>
        <w:t xml:space="preserve">S. aureus </w:t>
      </w:r>
      <w:r w:rsidRPr="00A94AC8">
        <w:rPr>
          <w:b/>
        </w:rPr>
        <w:t xml:space="preserve">e </w:t>
      </w:r>
      <w:r w:rsidRPr="00A94AC8">
        <w:rPr>
          <w:b/>
          <w:i/>
          <w:iCs/>
        </w:rPr>
        <w:t>C. xerosis</w:t>
      </w:r>
      <w:r w:rsidRPr="00A94AC8">
        <w:rPr>
          <w:b/>
        </w:rPr>
        <w:t xml:space="preserve">. Há aumento significativo de </w:t>
      </w:r>
      <w:r w:rsidRPr="00A94AC8">
        <w:rPr>
          <w:b/>
          <w:i/>
          <w:iCs/>
        </w:rPr>
        <w:t xml:space="preserve">C. xerosis </w:t>
      </w:r>
      <w:r w:rsidRPr="00A94AC8">
        <w:rPr>
          <w:b/>
        </w:rPr>
        <w:t>e redução da divisão das bactérias patogênicas.</w:t>
      </w:r>
    </w:p>
    <w:p w14:paraId="7D80AAAE" w14:textId="77777777" w:rsidR="00C13625" w:rsidRDefault="00C13625" w:rsidP="00C13625">
      <w:pPr>
        <w:spacing w:after="0" w:line="276" w:lineRule="auto"/>
        <w:jc w:val="both"/>
      </w:pPr>
      <w:r>
        <w:rPr>
          <w:noProof/>
          <w:lang w:eastAsia="pt-BR"/>
        </w:rPr>
        <mc:AlternateContent>
          <mc:Choice Requires="wps">
            <w:drawing>
              <wp:anchor distT="0" distB="0" distL="114300" distR="114300" simplePos="0" relativeHeight="251891712" behindDoc="0" locked="0" layoutInCell="1" allowOverlap="1" wp14:anchorId="16208477" wp14:editId="788688EB">
                <wp:simplePos x="0" y="0"/>
                <wp:positionH relativeFrom="column">
                  <wp:posOffset>-375285</wp:posOffset>
                </wp:positionH>
                <wp:positionV relativeFrom="paragraph">
                  <wp:posOffset>52705</wp:posOffset>
                </wp:positionV>
                <wp:extent cx="2952750" cy="2343150"/>
                <wp:effectExtent l="0" t="0" r="19050" b="19050"/>
                <wp:wrapNone/>
                <wp:docPr id="1406024353" name="Caixa de texto 1406024353"/>
                <wp:cNvGraphicFramePr/>
                <a:graphic xmlns:a="http://schemas.openxmlformats.org/drawingml/2006/main">
                  <a:graphicData uri="http://schemas.microsoft.com/office/word/2010/wordprocessingShape">
                    <wps:wsp>
                      <wps:cNvSpPr txBox="1"/>
                      <wps:spPr>
                        <a:xfrm>
                          <a:off x="0" y="0"/>
                          <a:ext cx="2952750" cy="2343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932E36" w14:textId="77777777" w:rsidR="00C13625" w:rsidRDefault="00C13625" w:rsidP="00C13625">
                            <w:r>
                              <w:rPr>
                                <w:noProof/>
                                <w:lang w:eastAsia="pt-BR"/>
                              </w:rPr>
                              <w:drawing>
                                <wp:inline distT="0" distB="0" distL="0" distR="0" wp14:anchorId="13635E75" wp14:editId="662B5FCE">
                                  <wp:extent cx="2790825" cy="2219325"/>
                                  <wp:effectExtent l="0" t="0" r="9525" b="9525"/>
                                  <wp:docPr id="1406024356" name="Imagem 14060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90825" cy="2219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08477" id="Caixa de texto 1406024353" o:spid="_x0000_s1174" type="#_x0000_t202" style="position:absolute;left:0;text-align:left;margin-left:-29.55pt;margin-top:4.15pt;width:232.5pt;height:18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BIoQIAANQFAAAOAAAAZHJzL2Uyb0RvYy54bWysVEtv2zAMvg/YfxB0X5w4SbsGdYosRYYB&#10;RVssHXpWZKkRKouapMTOfv0o2Xn0cemwi02J5Cfy4+Pyqqk02QrnFZiCDnp9SoThUCrzVNBfD4sv&#10;XynxgZmSaTCioDvh6dX086fL2k5EDmvQpXAEQYyf1Lag6xDsJMs8X4uK+R5YYVApwVUs4NE9ZaVj&#10;NaJXOsv7/bOsBldaB1x4j7fXrZJOE76Ugoc7Kb0IRBcUYwvp69J3Fb/Z9JJNnhyza8W7MNg/RFEx&#10;ZfDRA9Q1C4xsnHoDVSnuwIMMPQ5VBlIqLlIOmM2g/yqb5ZpZkXJBcrw90OT/Hyy/3d47okqs3ah/&#10;1s9Hw/GQEsMqrNWcqYaRUpAgmgDkxABZq62foPPSontovkGDCJHNeO/xMpLRSFfFP6ZJUI/87w6c&#10;IyTheJlfjPPzMao46vLhaDjAA+JkR3frfPguoCJRKKjDoiau2fbGh9Z0bxJf86BVuVBap0NsJDHX&#10;jmwZtoAOKUgEf2GlDakLejbEp98gROiD/0oz/tyFd4KAeNpET5FargvrSEWSwk6LaKPNTyGR8sTI&#10;OzEyzoU5xJmso5XEjD7i2Nkfo/qIc5sHeqSXwYSDc6UMuJall9SWz3tqZWuPNTzJO4qhWTVtr7U1&#10;jncrKHfYQg7a0fSWLxQyfsN8uGcOZxFbA/dLuMOP1IBlgk6iZA3uz3v30R5HBLWU1DjbBfW/N8wJ&#10;SvQPg8NzMRiN4jJIh9H4PMeDO9WsTjVmU80Be2eAm8zyJEb7oPeidFA94hqaxVdRxQzHtwsa9uI8&#10;tBsH1xgXs1kywvG3LNyYpeUROvIcO+2heWTOdp0e5+4W9luATV41fGsbPQ3MNgGkStNwZLWrAK6O&#10;NE/dmou76fScrI7LePoXAAD//wMAUEsDBBQABgAIAAAAIQAcJgMD3QAAAAkBAAAPAAAAZHJzL2Rv&#10;d25yZXYueG1sTI8xT8MwFIR3JP6D9ZDYWqeE0iTkpQJUWJgoiNmNXdsifo5sNw3/HjPBeLrT3Xft&#10;dnYDm1SI1hPCalkAU9R7aUkjfLw/LypgMQmSYvCkEL5VhG13edGKRvozvalpnzTLJRQbgWBSGhvO&#10;Y2+UE3HpR0XZO/rgRMoyaC6DOOdyN/CborjjTljKC0aM6smo/mt/cgi7R13rvhLB7Cpp7TR/Hl/1&#10;C+L11fxwDyypOf2F4Rc/o0OXmQ7+RDKyAWGxrlc5ilCVwLJ/W6xrYAeEcrMpgXct//+g+wEAAP//&#10;AwBQSwECLQAUAAYACAAAACEAtoM4kv4AAADhAQAAEwAAAAAAAAAAAAAAAAAAAAAAW0NvbnRlbnRf&#10;VHlwZXNdLnhtbFBLAQItABQABgAIAAAAIQA4/SH/1gAAAJQBAAALAAAAAAAAAAAAAAAAAC8BAABf&#10;cmVscy8ucmVsc1BLAQItABQABgAIAAAAIQCFuHBIoQIAANQFAAAOAAAAAAAAAAAAAAAAAC4CAABk&#10;cnMvZTJvRG9jLnhtbFBLAQItABQABgAIAAAAIQAcJgMD3QAAAAkBAAAPAAAAAAAAAAAAAAAAAPsE&#10;AABkcnMvZG93bnJldi54bWxQSwUGAAAAAAQABADzAAAABQYAAAAA&#10;" fillcolor="white [3201]" strokeweight=".5pt">
                <v:textbox>
                  <w:txbxContent>
                    <w:p w14:paraId="74932E36" w14:textId="77777777" w:rsidR="00C13625" w:rsidRDefault="00C13625" w:rsidP="00C13625">
                      <w:r>
                        <w:rPr>
                          <w:noProof/>
                          <w:lang w:eastAsia="pt-BR"/>
                        </w:rPr>
                        <w:drawing>
                          <wp:inline distT="0" distB="0" distL="0" distR="0" wp14:anchorId="13635E75" wp14:editId="662B5FCE">
                            <wp:extent cx="2790825" cy="2219325"/>
                            <wp:effectExtent l="0" t="0" r="9525" b="9525"/>
                            <wp:docPr id="1406024356" name="Imagem 14060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90825" cy="2219325"/>
                                    </a:xfrm>
                                    <a:prstGeom prst="rect">
                                      <a:avLst/>
                                    </a:prstGeom>
                                    <a:noFill/>
                                    <a:ln>
                                      <a:noFill/>
                                    </a:ln>
                                  </pic:spPr>
                                </pic:pic>
                              </a:graphicData>
                            </a:graphic>
                          </wp:inline>
                        </w:drawing>
                      </w:r>
                    </w:p>
                  </w:txbxContent>
                </v:textbox>
              </v:shape>
            </w:pict>
          </mc:Fallback>
        </mc:AlternateContent>
      </w:r>
    </w:p>
    <w:p w14:paraId="4C20CE85" w14:textId="77777777" w:rsidR="00C13625" w:rsidRDefault="00C13625" w:rsidP="00C13625">
      <w:pPr>
        <w:spacing w:after="0" w:line="276" w:lineRule="auto"/>
        <w:jc w:val="both"/>
      </w:pPr>
    </w:p>
    <w:p w14:paraId="219FA128" w14:textId="77777777" w:rsidR="00C13625" w:rsidRDefault="00C13625" w:rsidP="00C13625">
      <w:pPr>
        <w:tabs>
          <w:tab w:val="left" w:pos="2700"/>
        </w:tabs>
        <w:spacing w:after="0" w:line="276" w:lineRule="auto"/>
        <w:jc w:val="both"/>
      </w:pPr>
      <w:r>
        <w:tab/>
      </w:r>
    </w:p>
    <w:p w14:paraId="03F63109" w14:textId="77777777" w:rsidR="00C13625" w:rsidRDefault="00C13625" w:rsidP="00C13625">
      <w:pPr>
        <w:spacing w:after="0" w:line="240" w:lineRule="auto"/>
        <w:jc w:val="center"/>
      </w:pPr>
      <w:r w:rsidRPr="006470F5">
        <w:rPr>
          <w:noProof/>
          <w:sz w:val="23"/>
          <w:szCs w:val="23"/>
          <w:lang w:eastAsia="pt-BR"/>
        </w:rPr>
        <mc:AlternateContent>
          <mc:Choice Requires="wps">
            <w:drawing>
              <wp:anchor distT="0" distB="0" distL="114300" distR="114300" simplePos="0" relativeHeight="251892736" behindDoc="0" locked="0" layoutInCell="1" allowOverlap="1" wp14:anchorId="5C3F8858" wp14:editId="0C5E843E">
                <wp:simplePos x="0" y="0"/>
                <wp:positionH relativeFrom="margin">
                  <wp:posOffset>2653665</wp:posOffset>
                </wp:positionH>
                <wp:positionV relativeFrom="paragraph">
                  <wp:posOffset>1152525</wp:posOffset>
                </wp:positionV>
                <wp:extent cx="2647950" cy="628650"/>
                <wp:effectExtent l="0" t="0" r="19050" b="19050"/>
                <wp:wrapNone/>
                <wp:docPr id="1406024354" name="Caixa de texto 1406024354"/>
                <wp:cNvGraphicFramePr/>
                <a:graphic xmlns:a="http://schemas.openxmlformats.org/drawingml/2006/main">
                  <a:graphicData uri="http://schemas.microsoft.com/office/word/2010/wordprocessingShape">
                    <wps:wsp>
                      <wps:cNvSpPr txBox="1"/>
                      <wps:spPr>
                        <a:xfrm>
                          <a:off x="0" y="0"/>
                          <a:ext cx="2647950" cy="628650"/>
                        </a:xfrm>
                        <a:prstGeom prst="rect">
                          <a:avLst/>
                        </a:prstGeom>
                        <a:solidFill>
                          <a:sysClr val="window" lastClr="FFFFFF"/>
                        </a:solidFill>
                        <a:ln w="6350">
                          <a:solidFill>
                            <a:prstClr val="black"/>
                          </a:solidFill>
                        </a:ln>
                        <a:effectLst/>
                      </wps:spPr>
                      <wps:txbx>
                        <w:txbxContent>
                          <w:p w14:paraId="29074F9C" w14:textId="77777777" w:rsidR="00C13625" w:rsidRPr="00A94AC8" w:rsidRDefault="00C13625" w:rsidP="00C13625">
                            <w:pPr>
                              <w:pStyle w:val="Corpo"/>
                              <w:rPr>
                                <w:sz w:val="20"/>
                                <w:szCs w:val="20"/>
                              </w:rPr>
                            </w:pPr>
                            <w:r w:rsidRPr="006470F5">
                              <w:rPr>
                                <w:sz w:val="20"/>
                                <w:szCs w:val="20"/>
                              </w:rPr>
                              <w:t xml:space="preserve">Avaliação da redução do crescimento </w:t>
                            </w:r>
                            <w:r w:rsidRPr="006470F5">
                              <w:rPr>
                                <w:i/>
                                <w:sz w:val="20"/>
                                <w:szCs w:val="20"/>
                              </w:rPr>
                              <w:t>de E. coli</w:t>
                            </w:r>
                            <w:r w:rsidRPr="006470F5">
                              <w:rPr>
                                <w:sz w:val="20"/>
                                <w:szCs w:val="20"/>
                              </w:rPr>
                              <w:t xml:space="preserve"> e </w:t>
                            </w:r>
                            <w:r w:rsidRPr="006470F5">
                              <w:rPr>
                                <w:i/>
                                <w:sz w:val="20"/>
                                <w:szCs w:val="20"/>
                              </w:rPr>
                              <w:t>S. aureus</w:t>
                            </w:r>
                            <w:r w:rsidRPr="006470F5">
                              <w:rPr>
                                <w:sz w:val="20"/>
                                <w:szCs w:val="20"/>
                              </w:rPr>
                              <w:t xml:space="preserve"> em culturas controle e tratadas com Ecoderminte™</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F8858" id="Caixa de texto 1406024354" o:spid="_x0000_s1175" type="#_x0000_t202" style="position:absolute;left:0;text-align:left;margin-left:208.95pt;margin-top:90.75pt;width:208.5pt;height:49.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4ZgIAAOEEAAAOAAAAZHJzL2Uyb0RvYy54bWysVE1vGjEQvVfqf7B8bxbIQhKUJaJEVJWi&#10;JlJS5Wy83rCq1+Pahl366/vsBUKTnqpyMPP5Zvw8s9c3XaPZVjlfkyn48GzAmTKSytq8FPz70/LT&#10;JWc+CFMKTUYVfKc8v5l9/HDd2qka0Zp0qRwDiPHT1hZ8HYKdZpmXa9UIf0ZWGTgrco0IUN1LVjrR&#10;Ar3R2WgwmGQtudI6ksp7WG97J58l/KpSMtxXlVeB6YKjt5BOl85VPLPZtZi+OGHXtdy3If6hi0bU&#10;BkWPULciCLZx9TuoppaOPFXhTFKTUVXVUqU74DbDwZvbPK6FVekuIMfbI03+/8HKb9sHx+oSb5cP&#10;JoNRfj7OOTOiwVstRN0JVioWVBeInQSAtdb6KZIfLdJD95k6IEQ2o93DGMnoKtfEf1yTwQ/+d0fO&#10;AckkjKNJfnE1hkvCNxldTiADJnvNts6HL4oaFoWCO7xpolps73zoQw8hsZgnXZfLWuuk7PxCO7YV&#10;eH5MTUktZ1r4AGPBl+m3r/ZHmjasRTfn6OUdZKx1xFxpIX+8R0D32sRMlUZw3+crNVEK3arriR8f&#10;iVtRuQOfjvo59VYua5S7Q8cPwmEwwROWLdzjqDShR9pLnK3J/fqbPcZjXuDlrMWgF9z/3AinQMRX&#10;g0m6GuZ53Iyk5OOLERR36lmdesymWRDIHGKtrUxijA/6IFaOmmfs5DxWhUsYidoFDwdxEfr1w05L&#10;NZ+nIOyCFeHOPFoZoSNzkean7lk4u3/3OITf6LASYvrm+fvYmGlovglU1Wk2ItM9q5ipqGCP0nTt&#10;dz4u6qmeol6/TLPfAAAA//8DAFBLAwQUAAYACAAAACEAFh936N4AAAALAQAADwAAAGRycy9kb3du&#10;cmV2LnhtbEyPwU7DMAyG70i8Q2Qkbizt2KArTSeExBEhCge4ZYlpA41TNVlX9vSY0zja/6ffn6vt&#10;7Hsx4RhdIAX5IgOBZIJ11Cp4e328KkDEpMnqPhAq+MEI2/r8rNKlDQd6walJreASiqVW0KU0lFJG&#10;06HXcREGJM4+w+h14nFspR31gct9L5dZdiO9dsQXOj3gQ4fmu9l7BZbeA5kP93R01Bi3OT4XX2ZS&#10;6vJivr8DkXBOJxj+9FkdanbahT3ZKHoFq/x2wygHRb4GwURxveLNTsGyyNYg60r+/6H+BQAA//8D&#10;AFBLAQItABQABgAIAAAAIQC2gziS/gAAAOEBAAATAAAAAAAAAAAAAAAAAAAAAABbQ29udGVudF9U&#10;eXBlc10ueG1sUEsBAi0AFAAGAAgAAAAhADj9If/WAAAAlAEAAAsAAAAAAAAAAAAAAAAALwEAAF9y&#10;ZWxzLy5yZWxzUEsBAi0AFAAGAAgAAAAhAG8ktXhmAgAA4QQAAA4AAAAAAAAAAAAAAAAALgIAAGRy&#10;cy9lMm9Eb2MueG1sUEsBAi0AFAAGAAgAAAAhABYfd+jeAAAACwEAAA8AAAAAAAAAAAAAAAAAwAQA&#10;AGRycy9kb3ducmV2LnhtbFBLBQYAAAAABAAEAPMAAADLBQAAAAA=&#10;" fillcolor="window" strokeweight=".5pt">
                <v:textbox>
                  <w:txbxContent>
                    <w:p w14:paraId="29074F9C" w14:textId="77777777" w:rsidR="00C13625" w:rsidRPr="00A94AC8" w:rsidRDefault="00C13625" w:rsidP="00C13625">
                      <w:pPr>
                        <w:pStyle w:val="Corpo"/>
                        <w:rPr>
                          <w:sz w:val="20"/>
                          <w:szCs w:val="20"/>
                        </w:rPr>
                      </w:pPr>
                      <w:r w:rsidRPr="006470F5">
                        <w:rPr>
                          <w:sz w:val="20"/>
                          <w:szCs w:val="20"/>
                        </w:rPr>
                        <w:t xml:space="preserve">Avaliação da redução do crescimento </w:t>
                      </w:r>
                      <w:r w:rsidRPr="006470F5">
                        <w:rPr>
                          <w:i/>
                          <w:sz w:val="20"/>
                          <w:szCs w:val="20"/>
                        </w:rPr>
                        <w:t>de E. coli</w:t>
                      </w:r>
                      <w:r w:rsidRPr="006470F5">
                        <w:rPr>
                          <w:sz w:val="20"/>
                          <w:szCs w:val="20"/>
                        </w:rPr>
                        <w:t xml:space="preserve"> e </w:t>
                      </w:r>
                      <w:r w:rsidRPr="006470F5">
                        <w:rPr>
                          <w:i/>
                          <w:sz w:val="20"/>
                          <w:szCs w:val="20"/>
                        </w:rPr>
                        <w:t>S. aureus</w:t>
                      </w:r>
                      <w:r w:rsidRPr="006470F5">
                        <w:rPr>
                          <w:sz w:val="20"/>
                          <w:szCs w:val="20"/>
                        </w:rPr>
                        <w:t xml:space="preserve"> em culturas controle e tratadas com Ecoderminte™</w:t>
                      </w:r>
                      <w:r>
                        <w:rPr>
                          <w:sz w:val="20"/>
                          <w:szCs w:val="20"/>
                        </w:rPr>
                        <w:t>.</w:t>
                      </w:r>
                    </w:p>
                  </w:txbxContent>
                </v:textbox>
                <w10:wrap anchorx="margin"/>
              </v:shape>
            </w:pict>
          </mc:Fallback>
        </mc:AlternateContent>
      </w:r>
      <w:r w:rsidRPr="00A94AC8">
        <w:br w:type="page"/>
      </w:r>
    </w:p>
    <w:p w14:paraId="16C3CDE9" w14:textId="77777777" w:rsidR="00C13625" w:rsidRPr="009626EF" w:rsidRDefault="00C13625" w:rsidP="00C13625">
      <w:pPr>
        <w:pStyle w:val="Ttulo1"/>
      </w:pPr>
      <w:bookmarkStart w:id="198" w:name="_Toc191035811"/>
      <w:r>
        <w:t>Formulário</w:t>
      </w:r>
      <w:bookmarkEnd w:id="198"/>
    </w:p>
    <w:p w14:paraId="70BF1A7D" w14:textId="77777777" w:rsidR="00C13625" w:rsidRDefault="00C13625" w:rsidP="00C13625">
      <w:pPr>
        <w:pStyle w:val="Subtitulocorpo"/>
      </w:pPr>
    </w:p>
    <w:p w14:paraId="6E682C1D" w14:textId="77777777" w:rsidR="00C13625" w:rsidRDefault="00C13625" w:rsidP="00C13625">
      <w:pPr>
        <w:spacing w:after="20" w:line="240" w:lineRule="auto"/>
        <w:jc w:val="both"/>
        <w:rPr>
          <w:rFonts w:ascii="Swis721 Th BT" w:eastAsia="MS Mincho" w:hAnsi="Swis721 Th BT" w:cs="Times New Roman"/>
          <w:b/>
          <w:i/>
          <w:color w:val="404040"/>
          <w:sz w:val="24"/>
          <w:szCs w:val="24"/>
        </w:rPr>
      </w:pPr>
    </w:p>
    <w:p w14:paraId="2D71345F" w14:textId="77777777" w:rsidR="00C13625" w:rsidRDefault="00C13625" w:rsidP="00C13625">
      <w:pPr>
        <w:pStyle w:val="Corpo"/>
        <w:rPr>
          <w:b/>
          <w:i/>
          <w:sz w:val="24"/>
        </w:rPr>
      </w:pPr>
      <w:r>
        <w:rPr>
          <w:b/>
          <w:i/>
          <w:sz w:val="24"/>
        </w:rPr>
        <w:t>Ecodermine</w:t>
      </w:r>
      <w:r>
        <w:rPr>
          <w:rFonts w:ascii="Corbel Light" w:hAnsi="Corbel Light"/>
          <w:b/>
          <w:i/>
          <w:sz w:val="24"/>
        </w:rPr>
        <w:t>™</w:t>
      </w:r>
      <w:r>
        <w:rPr>
          <w:b/>
          <w:i/>
          <w:sz w:val="24"/>
        </w:rPr>
        <w:t xml:space="preserve"> Modula o Microbioma Cutâneo e Trata Desordens da Pele</w:t>
      </w:r>
    </w:p>
    <w:p w14:paraId="6AF2E046" w14:textId="77777777" w:rsidR="00C13625" w:rsidRPr="00C30C20" w:rsidRDefault="00C13625" w:rsidP="00C1362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5"/>
      </w:tblGrid>
      <w:tr w:rsidR="00C13625" w:rsidRPr="009537E7" w14:paraId="54DD9DBC"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292CD60" w14:textId="77777777" w:rsidR="00C13625" w:rsidRPr="00C87A84" w:rsidRDefault="00C13625" w:rsidP="00756363">
            <w:pPr>
              <w:pStyle w:val="Corpo"/>
              <w:jc w:val="center"/>
              <w:rPr>
                <w:b/>
                <w:color w:val="FFFFFF" w:themeColor="background1"/>
              </w:rPr>
            </w:pPr>
            <w:r>
              <w:rPr>
                <w:b/>
                <w:color w:val="FFFFFF" w:themeColor="background1"/>
                <w:sz w:val="22"/>
              </w:rPr>
              <w:t>Gel de Ecodermine</w:t>
            </w:r>
            <w:r>
              <w:rPr>
                <w:rFonts w:ascii="Corbel Light" w:hAnsi="Corbel Light"/>
                <w:b/>
                <w:color w:val="FFFFFF" w:themeColor="background1"/>
                <w:sz w:val="22"/>
              </w:rPr>
              <w:t>™</w:t>
            </w:r>
          </w:p>
        </w:tc>
      </w:tr>
      <w:tr w:rsidR="00C13625" w:rsidRPr="009537E7" w14:paraId="75950E8C" w14:textId="77777777" w:rsidTr="007563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F9288A" w14:textId="77777777" w:rsidR="00C13625" w:rsidRPr="002224A4" w:rsidRDefault="00C13625" w:rsidP="00756363">
            <w:pPr>
              <w:pStyle w:val="Corpo"/>
            </w:pPr>
            <w:r>
              <w:t>Ecodermine</w:t>
            </w:r>
            <w:r>
              <w:rPr>
                <w:rFonts w:ascii="Corbel Light" w:hAnsi="Corbel Light"/>
              </w:rPr>
              <w:t>™</w:t>
            </w:r>
            <w:r w:rsidRPr="002224A4">
              <w:t>....................</w:t>
            </w:r>
            <w:r>
              <w:t>.....</w:t>
            </w:r>
            <w:r w:rsidRPr="002224A4">
              <w:t>...................</w:t>
            </w:r>
            <w:r>
              <w:t>5%</w:t>
            </w:r>
          </w:p>
        </w:tc>
      </w:tr>
      <w:tr w:rsidR="00C13625" w:rsidRPr="009537E7" w14:paraId="4D361088" w14:textId="77777777" w:rsidTr="0075636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25BF795" w14:textId="77777777" w:rsidR="00C13625" w:rsidRPr="002224A4" w:rsidRDefault="00C13625" w:rsidP="00756363">
            <w:pPr>
              <w:pStyle w:val="Corpo"/>
            </w:pPr>
            <w:r>
              <w:t>Gel</w:t>
            </w:r>
            <w:r w:rsidRPr="002224A4">
              <w:t xml:space="preserve"> qsp.....................</w:t>
            </w:r>
            <w:r>
              <w:t>......................</w:t>
            </w:r>
            <w:r w:rsidRPr="002224A4">
              <w:t>.......</w:t>
            </w:r>
            <w:r>
              <w:t>50 ml</w:t>
            </w:r>
          </w:p>
        </w:tc>
      </w:tr>
    </w:tbl>
    <w:p w14:paraId="2E24FF8F" w14:textId="77777777" w:rsidR="00C13625" w:rsidRPr="000B16E9" w:rsidRDefault="00C13625" w:rsidP="00C13625">
      <w:pPr>
        <w:pStyle w:val="Corpo"/>
        <w:ind w:right="4676"/>
        <w:jc w:val="center"/>
        <w:rPr>
          <w:sz w:val="22"/>
          <w:szCs w:val="22"/>
        </w:rPr>
      </w:pPr>
      <w:r w:rsidRPr="000B16E9">
        <w:rPr>
          <w:sz w:val="22"/>
          <w:szCs w:val="22"/>
        </w:rPr>
        <w:t>Aplicar nas áreas afetadas diariamente ou conforme orientação médica.</w:t>
      </w:r>
    </w:p>
    <w:p w14:paraId="5C6CD5BB" w14:textId="77777777" w:rsidR="00C13625" w:rsidRDefault="00C13625" w:rsidP="00C13625">
      <w:pPr>
        <w:pStyle w:val="Corpo"/>
        <w:ind w:right="3969"/>
        <w:jc w:val="left"/>
        <w:rPr>
          <w:sz w:val="16"/>
          <w:szCs w:val="16"/>
        </w:rPr>
      </w:pPr>
    </w:p>
    <w:p w14:paraId="56505D65" w14:textId="77777777" w:rsidR="00C13625" w:rsidRDefault="00C13625" w:rsidP="00C13625">
      <w:pPr>
        <w:pStyle w:val="Corpo"/>
        <w:ind w:right="3969"/>
        <w:jc w:val="left"/>
        <w:rPr>
          <w:sz w:val="16"/>
          <w:szCs w:val="16"/>
        </w:rPr>
      </w:pPr>
    </w:p>
    <w:p w14:paraId="641BCC32" w14:textId="77777777" w:rsidR="00C13625" w:rsidRDefault="00C13625" w:rsidP="00C13625">
      <w:pPr>
        <w:pStyle w:val="Corpo"/>
        <w:ind w:right="3969"/>
        <w:jc w:val="left"/>
        <w:rPr>
          <w:sz w:val="16"/>
          <w:szCs w:val="16"/>
        </w:rPr>
      </w:pPr>
    </w:p>
    <w:p w14:paraId="19759892" w14:textId="77777777" w:rsidR="00C13625" w:rsidRDefault="00C13625" w:rsidP="00C13625">
      <w:pPr>
        <w:pStyle w:val="Corpo"/>
        <w:ind w:right="3969"/>
        <w:jc w:val="left"/>
        <w:rPr>
          <w:sz w:val="16"/>
          <w:szCs w:val="16"/>
        </w:rPr>
      </w:pPr>
    </w:p>
    <w:p w14:paraId="4F6ADCEC" w14:textId="77777777" w:rsidR="00C13625" w:rsidRDefault="00C13625" w:rsidP="00C13625">
      <w:pPr>
        <w:pStyle w:val="Corpo"/>
        <w:ind w:right="3969"/>
        <w:jc w:val="left"/>
        <w:rPr>
          <w:sz w:val="16"/>
          <w:szCs w:val="16"/>
        </w:rPr>
      </w:pPr>
    </w:p>
    <w:p w14:paraId="51AA394D" w14:textId="77777777" w:rsidR="00C13625" w:rsidRDefault="00C13625" w:rsidP="00C13625">
      <w:pPr>
        <w:pStyle w:val="Corpo"/>
        <w:ind w:right="3969"/>
        <w:jc w:val="left"/>
        <w:rPr>
          <w:sz w:val="16"/>
          <w:szCs w:val="16"/>
        </w:rPr>
      </w:pPr>
    </w:p>
    <w:p w14:paraId="0A652A93" w14:textId="77777777" w:rsidR="00C13625" w:rsidRDefault="00C13625" w:rsidP="00C13625">
      <w:pPr>
        <w:pStyle w:val="Corpo"/>
        <w:ind w:right="3969"/>
        <w:jc w:val="left"/>
        <w:rPr>
          <w:sz w:val="16"/>
          <w:szCs w:val="16"/>
        </w:rPr>
      </w:pPr>
    </w:p>
    <w:p w14:paraId="661EF695" w14:textId="77777777" w:rsidR="00C13625" w:rsidRDefault="00C13625" w:rsidP="00C13625">
      <w:pPr>
        <w:pStyle w:val="Corpo"/>
        <w:ind w:right="3969"/>
        <w:jc w:val="left"/>
        <w:rPr>
          <w:sz w:val="16"/>
          <w:szCs w:val="16"/>
        </w:rPr>
      </w:pPr>
    </w:p>
    <w:p w14:paraId="4CE6A046" w14:textId="77777777" w:rsidR="00C13625" w:rsidRDefault="00C13625" w:rsidP="00C13625">
      <w:pPr>
        <w:pStyle w:val="Corpo"/>
        <w:ind w:right="3969"/>
        <w:jc w:val="left"/>
        <w:rPr>
          <w:sz w:val="16"/>
          <w:szCs w:val="16"/>
        </w:rPr>
      </w:pPr>
    </w:p>
    <w:p w14:paraId="469F77B8" w14:textId="77777777" w:rsidR="00C13625" w:rsidRDefault="00C13625" w:rsidP="00C13625">
      <w:pPr>
        <w:pStyle w:val="Corpo"/>
        <w:ind w:right="3969"/>
        <w:jc w:val="left"/>
        <w:rPr>
          <w:sz w:val="16"/>
          <w:szCs w:val="16"/>
        </w:rPr>
      </w:pPr>
    </w:p>
    <w:p w14:paraId="6EC0A2F6" w14:textId="77777777" w:rsidR="00C13625" w:rsidRDefault="00C13625" w:rsidP="00C13625">
      <w:pPr>
        <w:pStyle w:val="Corpo"/>
        <w:ind w:right="3969"/>
        <w:jc w:val="left"/>
        <w:rPr>
          <w:sz w:val="16"/>
          <w:szCs w:val="16"/>
        </w:rPr>
      </w:pPr>
    </w:p>
    <w:p w14:paraId="6F389E64" w14:textId="77777777" w:rsidR="00C13625" w:rsidRDefault="00C13625" w:rsidP="00C13625">
      <w:pPr>
        <w:pStyle w:val="Corpo"/>
        <w:ind w:right="3969"/>
        <w:jc w:val="left"/>
        <w:rPr>
          <w:sz w:val="16"/>
          <w:szCs w:val="16"/>
        </w:rPr>
      </w:pPr>
    </w:p>
    <w:p w14:paraId="6A21593D" w14:textId="77777777" w:rsidR="00C13625" w:rsidRDefault="00C13625" w:rsidP="00C13625">
      <w:pPr>
        <w:pStyle w:val="Corpo"/>
        <w:ind w:right="3969"/>
        <w:jc w:val="left"/>
        <w:rPr>
          <w:sz w:val="16"/>
          <w:szCs w:val="16"/>
        </w:rPr>
      </w:pPr>
    </w:p>
    <w:p w14:paraId="1C695D31" w14:textId="77777777" w:rsidR="00C13625" w:rsidRDefault="00C13625" w:rsidP="00C13625">
      <w:pPr>
        <w:pStyle w:val="Corpo"/>
        <w:ind w:right="3969"/>
        <w:jc w:val="left"/>
        <w:rPr>
          <w:sz w:val="16"/>
          <w:szCs w:val="16"/>
        </w:rPr>
      </w:pPr>
    </w:p>
    <w:p w14:paraId="1128E716" w14:textId="77777777" w:rsidR="00C13625" w:rsidRDefault="00C13625" w:rsidP="00C13625">
      <w:pPr>
        <w:pStyle w:val="Corpo"/>
        <w:ind w:right="3969"/>
        <w:jc w:val="left"/>
        <w:rPr>
          <w:sz w:val="16"/>
          <w:szCs w:val="16"/>
        </w:rPr>
      </w:pPr>
    </w:p>
    <w:p w14:paraId="6935F900" w14:textId="77777777" w:rsidR="00C13625" w:rsidRDefault="00C13625" w:rsidP="00C13625">
      <w:pPr>
        <w:pStyle w:val="Corpo"/>
        <w:ind w:right="3969"/>
        <w:jc w:val="left"/>
        <w:rPr>
          <w:sz w:val="16"/>
          <w:szCs w:val="16"/>
        </w:rPr>
      </w:pPr>
    </w:p>
    <w:p w14:paraId="569E762D" w14:textId="77777777" w:rsidR="00C13625" w:rsidRDefault="00C13625" w:rsidP="00C13625">
      <w:pPr>
        <w:pStyle w:val="Corpo"/>
        <w:ind w:right="3969"/>
        <w:jc w:val="left"/>
        <w:rPr>
          <w:sz w:val="16"/>
          <w:szCs w:val="16"/>
        </w:rPr>
      </w:pPr>
    </w:p>
    <w:p w14:paraId="18287BE2" w14:textId="77777777" w:rsidR="00C13625" w:rsidRDefault="00C13625" w:rsidP="00C13625">
      <w:pPr>
        <w:pStyle w:val="Corpo"/>
        <w:ind w:right="3969"/>
        <w:jc w:val="left"/>
        <w:rPr>
          <w:sz w:val="16"/>
          <w:szCs w:val="16"/>
        </w:rPr>
      </w:pPr>
    </w:p>
    <w:p w14:paraId="64255747" w14:textId="77777777" w:rsidR="00C13625" w:rsidRDefault="00C13625" w:rsidP="00C13625">
      <w:pPr>
        <w:pStyle w:val="Corpo"/>
        <w:ind w:right="3969"/>
        <w:jc w:val="left"/>
        <w:rPr>
          <w:sz w:val="16"/>
          <w:szCs w:val="16"/>
        </w:rPr>
      </w:pPr>
    </w:p>
    <w:p w14:paraId="07923841" w14:textId="77777777" w:rsidR="00C13625" w:rsidRDefault="00C13625" w:rsidP="00C13625">
      <w:pPr>
        <w:pStyle w:val="Corpo"/>
        <w:ind w:right="3969"/>
        <w:jc w:val="left"/>
        <w:rPr>
          <w:sz w:val="16"/>
          <w:szCs w:val="16"/>
        </w:rPr>
      </w:pPr>
    </w:p>
    <w:p w14:paraId="0F84D9F3" w14:textId="77777777" w:rsidR="00C13625" w:rsidRDefault="00C13625" w:rsidP="00C13625">
      <w:pPr>
        <w:pStyle w:val="Corpo"/>
        <w:ind w:right="3969"/>
        <w:jc w:val="left"/>
        <w:rPr>
          <w:sz w:val="16"/>
          <w:szCs w:val="16"/>
        </w:rPr>
      </w:pPr>
    </w:p>
    <w:p w14:paraId="76AA0BED" w14:textId="77777777" w:rsidR="00C13625" w:rsidRDefault="00C13625" w:rsidP="00C13625">
      <w:pPr>
        <w:pStyle w:val="Corpo"/>
        <w:ind w:right="3969"/>
        <w:jc w:val="left"/>
        <w:rPr>
          <w:sz w:val="16"/>
          <w:szCs w:val="16"/>
        </w:rPr>
      </w:pPr>
    </w:p>
    <w:p w14:paraId="74987C54" w14:textId="77777777" w:rsidR="00C13625" w:rsidRDefault="00C13625" w:rsidP="00C13625">
      <w:pPr>
        <w:pStyle w:val="Corpo"/>
        <w:ind w:right="3969"/>
        <w:jc w:val="left"/>
        <w:rPr>
          <w:sz w:val="16"/>
          <w:szCs w:val="16"/>
        </w:rPr>
      </w:pPr>
    </w:p>
    <w:p w14:paraId="18E69ED3" w14:textId="77777777" w:rsidR="00C13625" w:rsidRDefault="00C13625" w:rsidP="00C13625">
      <w:pPr>
        <w:pStyle w:val="Corpo"/>
        <w:ind w:right="3969"/>
        <w:jc w:val="left"/>
        <w:rPr>
          <w:sz w:val="16"/>
          <w:szCs w:val="16"/>
        </w:rPr>
      </w:pPr>
    </w:p>
    <w:p w14:paraId="6267C550" w14:textId="77777777" w:rsidR="00C13625" w:rsidRDefault="00C13625" w:rsidP="00C13625">
      <w:pPr>
        <w:pStyle w:val="Corpo"/>
        <w:ind w:right="3969"/>
        <w:jc w:val="left"/>
        <w:rPr>
          <w:sz w:val="16"/>
          <w:szCs w:val="16"/>
        </w:rPr>
      </w:pPr>
    </w:p>
    <w:p w14:paraId="420984E6" w14:textId="77777777" w:rsidR="00C13625" w:rsidRDefault="00C13625" w:rsidP="00C13625">
      <w:pPr>
        <w:pStyle w:val="Corpo"/>
        <w:ind w:right="3969"/>
        <w:jc w:val="left"/>
        <w:rPr>
          <w:sz w:val="16"/>
          <w:szCs w:val="16"/>
        </w:rPr>
      </w:pPr>
    </w:p>
    <w:p w14:paraId="023C488B" w14:textId="77777777" w:rsidR="00C13625" w:rsidRDefault="00C13625" w:rsidP="00C13625">
      <w:pPr>
        <w:pStyle w:val="Corpo"/>
        <w:ind w:right="3969"/>
        <w:jc w:val="left"/>
        <w:rPr>
          <w:sz w:val="16"/>
          <w:szCs w:val="16"/>
        </w:rPr>
      </w:pPr>
    </w:p>
    <w:p w14:paraId="5DB7BFEE" w14:textId="77777777" w:rsidR="00C13625" w:rsidRDefault="00C13625" w:rsidP="00C13625">
      <w:pPr>
        <w:pStyle w:val="Corpo"/>
        <w:ind w:right="3969"/>
        <w:jc w:val="left"/>
        <w:rPr>
          <w:sz w:val="16"/>
          <w:szCs w:val="16"/>
        </w:rPr>
      </w:pPr>
    </w:p>
    <w:p w14:paraId="6D4AF995" w14:textId="77777777" w:rsidR="00C13625" w:rsidRDefault="00C13625" w:rsidP="00C13625">
      <w:pPr>
        <w:pStyle w:val="Corpo"/>
        <w:ind w:right="3969"/>
        <w:jc w:val="left"/>
        <w:rPr>
          <w:sz w:val="16"/>
          <w:szCs w:val="16"/>
        </w:rPr>
      </w:pPr>
    </w:p>
    <w:p w14:paraId="7055BE17" w14:textId="77777777" w:rsidR="00C13625" w:rsidRDefault="00C13625" w:rsidP="00C13625">
      <w:pPr>
        <w:pStyle w:val="Corpo"/>
        <w:ind w:right="3969"/>
        <w:jc w:val="left"/>
        <w:rPr>
          <w:sz w:val="16"/>
          <w:szCs w:val="16"/>
        </w:rPr>
      </w:pPr>
    </w:p>
    <w:p w14:paraId="246A6707" w14:textId="77777777" w:rsidR="00C13625" w:rsidRDefault="00C13625" w:rsidP="00C13625">
      <w:pPr>
        <w:pStyle w:val="Corpo"/>
        <w:ind w:right="3969"/>
        <w:jc w:val="left"/>
        <w:rPr>
          <w:sz w:val="16"/>
          <w:szCs w:val="16"/>
        </w:rPr>
      </w:pPr>
    </w:p>
    <w:p w14:paraId="20FF35F6" w14:textId="77777777" w:rsidR="00C13625" w:rsidRDefault="00C13625" w:rsidP="00C13625">
      <w:pPr>
        <w:pStyle w:val="Corpo"/>
        <w:ind w:right="3969"/>
        <w:jc w:val="left"/>
        <w:rPr>
          <w:sz w:val="16"/>
          <w:szCs w:val="16"/>
        </w:rPr>
      </w:pPr>
    </w:p>
    <w:p w14:paraId="79C5DD9A" w14:textId="77777777" w:rsidR="00C13625" w:rsidRDefault="00C13625" w:rsidP="00C13625">
      <w:pPr>
        <w:pStyle w:val="Corpo"/>
        <w:ind w:right="3969"/>
        <w:jc w:val="left"/>
        <w:rPr>
          <w:sz w:val="16"/>
          <w:szCs w:val="16"/>
        </w:rPr>
      </w:pPr>
    </w:p>
    <w:p w14:paraId="36D368D6" w14:textId="77777777" w:rsidR="00C13625" w:rsidRDefault="00C13625" w:rsidP="00C13625">
      <w:pPr>
        <w:pStyle w:val="Corpo"/>
        <w:ind w:right="3969"/>
        <w:jc w:val="left"/>
        <w:rPr>
          <w:sz w:val="16"/>
          <w:szCs w:val="16"/>
        </w:rPr>
      </w:pPr>
    </w:p>
    <w:p w14:paraId="6769B860" w14:textId="77777777" w:rsidR="00C13625" w:rsidRDefault="00C13625" w:rsidP="00C13625">
      <w:pPr>
        <w:pStyle w:val="Corpo"/>
        <w:ind w:right="3969"/>
        <w:jc w:val="left"/>
        <w:rPr>
          <w:sz w:val="16"/>
          <w:szCs w:val="16"/>
        </w:rPr>
      </w:pPr>
    </w:p>
    <w:p w14:paraId="5DD32486" w14:textId="77777777" w:rsidR="00C13625" w:rsidRDefault="00C13625" w:rsidP="00C13625">
      <w:pPr>
        <w:pStyle w:val="Corpo"/>
        <w:ind w:right="3969"/>
        <w:jc w:val="left"/>
        <w:rPr>
          <w:sz w:val="16"/>
          <w:szCs w:val="16"/>
        </w:rPr>
      </w:pPr>
    </w:p>
    <w:p w14:paraId="082D06DE" w14:textId="77777777" w:rsidR="00C13625" w:rsidRDefault="00C13625" w:rsidP="00C13625">
      <w:pPr>
        <w:pStyle w:val="Corpo"/>
        <w:ind w:right="3969"/>
        <w:jc w:val="left"/>
        <w:rPr>
          <w:sz w:val="16"/>
          <w:szCs w:val="16"/>
        </w:rPr>
      </w:pPr>
    </w:p>
    <w:p w14:paraId="426D327D" w14:textId="77777777" w:rsidR="00C13625" w:rsidRDefault="00C13625" w:rsidP="00C13625">
      <w:pPr>
        <w:pStyle w:val="Corpo"/>
        <w:ind w:right="3969"/>
        <w:jc w:val="left"/>
        <w:rPr>
          <w:sz w:val="16"/>
          <w:szCs w:val="16"/>
        </w:rPr>
      </w:pPr>
    </w:p>
    <w:p w14:paraId="7236B5F5" w14:textId="77777777" w:rsidR="00C13625" w:rsidRDefault="00C13625" w:rsidP="00C13625">
      <w:pPr>
        <w:pStyle w:val="Corpo"/>
        <w:ind w:right="3969"/>
        <w:jc w:val="left"/>
        <w:rPr>
          <w:sz w:val="16"/>
          <w:szCs w:val="16"/>
        </w:rPr>
      </w:pPr>
    </w:p>
    <w:p w14:paraId="37EF5BF6" w14:textId="77777777" w:rsidR="00C13625" w:rsidRDefault="00C13625" w:rsidP="00C13625">
      <w:pPr>
        <w:pStyle w:val="Corpo"/>
        <w:ind w:right="3969"/>
        <w:jc w:val="left"/>
        <w:rPr>
          <w:sz w:val="16"/>
          <w:szCs w:val="16"/>
        </w:rPr>
      </w:pPr>
    </w:p>
    <w:p w14:paraId="74A7ABD4" w14:textId="77777777" w:rsidR="00C13625" w:rsidRPr="00C75EEF" w:rsidRDefault="00C13625" w:rsidP="00C13625">
      <w:pPr>
        <w:pStyle w:val="Corpo"/>
        <w:ind w:right="3969"/>
        <w:jc w:val="left"/>
        <w:rPr>
          <w:sz w:val="16"/>
          <w:szCs w:val="16"/>
        </w:rPr>
      </w:pPr>
    </w:p>
    <w:p w14:paraId="5F77DE72" w14:textId="77777777" w:rsidR="00C13625" w:rsidRPr="00E6195F" w:rsidRDefault="00C13625" w:rsidP="00C13625">
      <w:pPr>
        <w:pStyle w:val="Ttulo1"/>
      </w:pPr>
      <w:bookmarkStart w:id="199" w:name="_Toc191035812"/>
      <w:r w:rsidRPr="00E6195F">
        <w:t>Referências</w:t>
      </w:r>
      <w:bookmarkEnd w:id="199"/>
    </w:p>
    <w:p w14:paraId="149DB420" w14:textId="77777777" w:rsidR="00C13625" w:rsidRPr="00E6195F" w:rsidRDefault="00C13625" w:rsidP="00C13625">
      <w:pPr>
        <w:pStyle w:val="Subtitulocorpo"/>
        <w:rPr>
          <w:sz w:val="16"/>
          <w:szCs w:val="16"/>
        </w:rPr>
      </w:pPr>
    </w:p>
    <w:p w14:paraId="0113FB02" w14:textId="77777777" w:rsidR="00C13625"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rPr>
        <w:t xml:space="preserve">Anania C, Brindisi G, Martinelli I, Bonucci E, D'Orsi M, Ialongo S, Nyffenegger A, Raso T, Spatuzzo M, De Castro G, Zicari AM, Carraro C, Piccioni MG, Olivero F. Probiotics Function in Preventing Atopic Dermatitis in Children. </w:t>
      </w:r>
      <w:r w:rsidRPr="00E6195F">
        <w:rPr>
          <w:rFonts w:ascii="Swis721 Th BT" w:hAnsi="Swis721 Th BT"/>
          <w:sz w:val="23"/>
          <w:szCs w:val="23"/>
          <w:lang w:val="en-US"/>
        </w:rPr>
        <w:t>Int J Mol Sci. 2022 May 12;23(10):5409. doi: 10.3390/ijms23105409. PMID: 35628229; PMCID: PMC9141149.</w:t>
      </w:r>
    </w:p>
    <w:p w14:paraId="769124DC" w14:textId="77777777" w:rsidR="00C13625" w:rsidRPr="00AE74F7" w:rsidRDefault="00C13625" w:rsidP="00C13625">
      <w:pPr>
        <w:pStyle w:val="Corpo"/>
        <w:spacing w:after="200"/>
        <w:rPr>
          <w:lang w:val="en-US"/>
        </w:rPr>
      </w:pPr>
      <w:r w:rsidRPr="00F53AF5">
        <w:rPr>
          <w:lang w:val="en-US"/>
        </w:rPr>
        <w:t xml:space="preserve">ABE, Y.; SEINO, S.; KURIHARA, H.; KAGE, M. et al. 2-kDa hyaluronan ameliorates human facial wrinkles through increased dermal collagen density related to promotion of collagen remodeling. </w:t>
      </w:r>
      <w:r w:rsidRPr="00AE74F7">
        <w:rPr>
          <w:lang w:val="en-US"/>
        </w:rPr>
        <w:t xml:space="preserve">Journal of Cosmetic Dermatology, n/a, n. n/a, 2022/05/19 2022. </w:t>
      </w:r>
      <w:hyperlink r:id="rId52" w:history="1">
        <w:r w:rsidRPr="00AE74F7">
          <w:rPr>
            <w:rStyle w:val="Hyperlink"/>
            <w:lang w:val="en-US"/>
          </w:rPr>
          <w:t>https://doi.org/10.1111/jocd.15097</w:t>
        </w:r>
      </w:hyperlink>
      <w:r w:rsidRPr="00AE74F7">
        <w:rPr>
          <w:lang w:val="en-US"/>
        </w:rPr>
        <w:t>.</w:t>
      </w:r>
    </w:p>
    <w:p w14:paraId="39400169"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ASCHOFF, R. et al. Effects of Intermittent Treatment with Topical Corticosteroids and Calcineurin Inhibitors on Epidermal and Dermal Thickness Using Optical Coherence Tomography and Ultrasound. Skin Pharmacol Physiol. 2022;35(1):41-50. doi: 10.1159/000518214. Epub 2021 Jul 8.</w:t>
      </w:r>
    </w:p>
    <w:p w14:paraId="6782F754"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Chang HC, Huang WY, Chen PH, Huang TW, Gautama MSN. Effectiveness of glutamine for the treatment of radiodermatitis in cancer patients: a meta-analysis of randomized controlled trials. Support Care Cancer. 2024 Mar 1;32(3):201. doi: 10.1007/s00520-024-08411-8. PMID: 38427125.</w:t>
      </w:r>
    </w:p>
    <w:p w14:paraId="265737B8"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Chesini Ms D, Caminati Md M. Vitamin B12 and Atopic Dermatitis: Any Therapeutic Relevance For Oral Supplementation? J Diet Suppl. 2022;19(2):238-242. doi: 10.1080/19390211.2020.1860180. Epub 2020 Dec 21. PMID: 33342334.</w:t>
      </w:r>
    </w:p>
    <w:p w14:paraId="7B015E63"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DÄHNHARDT, D.; BASTIAN, M.; DÄHNHARDT-PFEIFFER, S.; BUCHNER, M. et al. Comparing the effects of proactive treatment with tacrolimus ointment and mometasone furoate on the epidermal barrier structure and ceramide levels of patients with atopic dermatitis. J Dermatolog Treat, 32, n. 7, p. 721-729, Nov 2021.</w:t>
      </w:r>
    </w:p>
    <w:p w14:paraId="7E8F0647"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El-Domyati M, Rezk AF, Nasif G, Abdelhameed SS, Medhat W. Topical brimonidine for the management of facial erythema in rosacea: a histological, histometric, and immunohistochemical study. Int J Dermatol. 2023 Jul;62(7):888-894. doi: 10.1111/ijd.16717. Epub 2023 May 22. PMID: 37212604.</w:t>
      </w:r>
    </w:p>
    <w:p w14:paraId="4FF0DDFC" w14:textId="77777777" w:rsidR="00C13625" w:rsidRPr="00E6195F" w:rsidRDefault="00C13625" w:rsidP="00C13625">
      <w:pPr>
        <w:pStyle w:val="SemEspaamento"/>
        <w:jc w:val="both"/>
        <w:rPr>
          <w:rFonts w:ascii="Swis721 Th BT" w:hAnsi="Swis721 Th BT"/>
          <w:sz w:val="23"/>
          <w:szCs w:val="23"/>
          <w:lang w:val="en-US"/>
        </w:rPr>
      </w:pPr>
      <w:r w:rsidRPr="00E6195F">
        <w:rPr>
          <w:rFonts w:ascii="Swis721 Th BT" w:hAnsi="Swis721 Th BT"/>
          <w:sz w:val="23"/>
          <w:szCs w:val="23"/>
          <w:lang w:val="en-US"/>
        </w:rPr>
        <w:t>EI-AHMED, HH &amp; STEINHOFF, M. Evaluation of the efficacy of subantimicrobial dose doxycycline in rosacea: a systematic review of clinical trials and meta-analysis. J Dtsch Dermatol Ges. 2020 Sep 28. doi: 10.1111/ddg.14247. Online ahead of print.</w:t>
      </w:r>
      <w:r w:rsidRPr="00E6195F">
        <w:rPr>
          <w:rFonts w:ascii="Swis721 Th BT" w:hAnsi="Swis721 Th BT"/>
          <w:sz w:val="23"/>
          <w:szCs w:val="23"/>
        </w:rPr>
        <w:fldChar w:fldCharType="begin"/>
      </w:r>
      <w:r w:rsidRPr="00E6195F">
        <w:rPr>
          <w:rFonts w:ascii="Swis721 Th BT" w:hAnsi="Swis721 Th BT"/>
          <w:sz w:val="23"/>
          <w:szCs w:val="23"/>
          <w:lang w:val="en-US"/>
        </w:rPr>
        <w:instrText xml:space="preserve"> ADDIN EN.REFLIST </w:instrText>
      </w:r>
      <w:r w:rsidRPr="00E6195F">
        <w:rPr>
          <w:rFonts w:ascii="Swis721 Th BT" w:hAnsi="Swis721 Th BT"/>
          <w:sz w:val="23"/>
          <w:szCs w:val="23"/>
        </w:rPr>
        <w:fldChar w:fldCharType="separate"/>
      </w:r>
    </w:p>
    <w:p w14:paraId="6680E0B0" w14:textId="77777777" w:rsidR="00C13625" w:rsidRPr="00E6195F" w:rsidRDefault="00C13625" w:rsidP="00C13625">
      <w:pPr>
        <w:pStyle w:val="SemEspaamento"/>
        <w:jc w:val="both"/>
        <w:rPr>
          <w:rFonts w:ascii="Swis721 Th BT" w:hAnsi="Swis721 Th BT"/>
          <w:sz w:val="23"/>
          <w:szCs w:val="23"/>
          <w:lang w:val="en-US"/>
        </w:rPr>
      </w:pPr>
    </w:p>
    <w:p w14:paraId="7938BF76"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rPr>
        <w:fldChar w:fldCharType="end"/>
      </w:r>
      <w:r w:rsidRPr="00E6195F">
        <w:rPr>
          <w:rFonts w:ascii="Swis721 Th BT" w:hAnsi="Swis721 Th BT"/>
          <w:sz w:val="23"/>
          <w:szCs w:val="23"/>
        </w:rPr>
        <w:t xml:space="preserve">FEÍTO-RODRÍGUEZ, M.; RAMÍREZ-BOSCÀ, A.; VIDAL-ASENSI, S.; FERNÁNDEZ-NIETO, D. et al. </w:t>
      </w:r>
      <w:r w:rsidRPr="00E6195F">
        <w:rPr>
          <w:rFonts w:ascii="Swis721 Th BT" w:hAnsi="Swis721 Th BT"/>
          <w:sz w:val="23"/>
          <w:szCs w:val="23"/>
          <w:lang w:val="en-US"/>
        </w:rPr>
        <w:t>Randomised double blind placebo controlled clinical trial to evaluate the effect of a mixture of probiotic strains on symptom severity and the use of corticosteroids in children and adolescents with atopic dermatitis. Clin Exp Dermatol, Jan 13 2023.</w:t>
      </w:r>
    </w:p>
    <w:p w14:paraId="111617EB"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Ghodousi M, Karbasforooshan H, Arabi L, Elyasi S. Silymarin as a preventive or therapeutic measure for chemotherapy and radiotherapy-induced adverse reactions: a comprehensive review of preclinical and clinical data. Eur J Clin Pharmacol. 2023 Jan;79(1):15-38. doi: 10.1007/s00228-022-03434-8. Epub 2022 Dec 1. PMID: 36450892.</w:t>
      </w:r>
    </w:p>
    <w:p w14:paraId="17A04434"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Gökşin Ş, İmren IG, Kaçar N. Efficacy of Topical Dapsone 5% Gel for the Treatment of Erythematotelangiectatic Rosacea: New Treatment Option With Old Drug. Dermatol Pract Concept. 2024 Jan 1;14(1):e2024034. doi: 10.5826/dpc.1401a34. PMID: 38364435; PMCID: PMC10868780.</w:t>
      </w:r>
    </w:p>
    <w:p w14:paraId="7A652A59" w14:textId="77777777" w:rsidR="00C13625"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HAN, SC. et al. Docosahexaenoic Acid Alleviates Atopic Dermatitis by Generating Tregs and IL-10/TGF-</w:t>
      </w:r>
      <w:r w:rsidRPr="00E6195F">
        <w:rPr>
          <w:rFonts w:ascii="Calibri" w:hAnsi="Calibri" w:cs="Calibri"/>
          <w:sz w:val="23"/>
          <w:szCs w:val="23"/>
        </w:rPr>
        <w:t>β</w:t>
      </w:r>
      <w:r w:rsidRPr="00E6195F">
        <w:rPr>
          <w:rFonts w:ascii="Swis721 Th BT" w:hAnsi="Swis721 Th BT"/>
          <w:sz w:val="23"/>
          <w:szCs w:val="23"/>
          <w:lang w:val="en-US"/>
        </w:rPr>
        <w:t>-Modified Macrophages via a TGF-</w:t>
      </w:r>
      <w:r w:rsidRPr="00E6195F">
        <w:rPr>
          <w:rFonts w:ascii="Calibri" w:hAnsi="Calibri" w:cs="Calibri"/>
          <w:sz w:val="23"/>
          <w:szCs w:val="23"/>
        </w:rPr>
        <w:t>β</w:t>
      </w:r>
      <w:r w:rsidRPr="00E6195F">
        <w:rPr>
          <w:rFonts w:ascii="Swis721 Th BT" w:hAnsi="Swis721 Th BT"/>
          <w:sz w:val="23"/>
          <w:szCs w:val="23"/>
          <w:lang w:val="en-US"/>
        </w:rPr>
        <w:t>-Dependent Mechanism. J Invest Dermatol. 2015 Jun;135(6):1556-1564. doi: 10.1038/jid.2014.488. Epub 2014 Nov 18.</w:t>
      </w:r>
    </w:p>
    <w:p w14:paraId="16167FA9" w14:textId="77777777" w:rsidR="00C13625" w:rsidRPr="00CF0855" w:rsidRDefault="00C13625" w:rsidP="00C13625">
      <w:pPr>
        <w:pStyle w:val="Corpo"/>
        <w:spacing w:after="200"/>
        <w:rPr>
          <w:lang w:val="en-US"/>
        </w:rPr>
      </w:pPr>
      <w:r w:rsidRPr="00F53AF5">
        <w:rPr>
          <w:lang w:val="en-US"/>
        </w:rPr>
        <w:t xml:space="preserve">Haftek M, Mac-Mary S, Le Bitoux MA, Creidi P, Seité S, Rougier A, Humbert P. Clinical, biometric and structural evaluation of the long-term effects of a topical treatment with ascorbic acid and madecassoside in photoaged human skin. </w:t>
      </w:r>
      <w:r w:rsidRPr="000B16E9">
        <w:rPr>
          <w:lang w:val="en-US"/>
        </w:rPr>
        <w:t>Exp Dermatol. 2008 Nov;17(11):946-52. doi: 10.1111/j.1600-0625.2008.00732.x. Epub 2008 May 21. PMID: 18503551.</w:t>
      </w:r>
    </w:p>
    <w:p w14:paraId="782C3C73"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Huang, J., Zeng, Y., &amp; Yuan, Y. (2024). Causal role of vitamin E in atopic dermatitis risk: A Mendelian randomization study. Food Science &amp; Nutrition, 00, 1–8. </w:t>
      </w:r>
      <w:hyperlink r:id="rId53" w:history="1">
        <w:r w:rsidRPr="00E6195F">
          <w:rPr>
            <w:rStyle w:val="Hyperlink"/>
            <w:rFonts w:ascii="Swis721 Th BT" w:hAnsi="Swis721 Th BT"/>
            <w:sz w:val="23"/>
            <w:szCs w:val="23"/>
            <w:lang w:val="en-US"/>
          </w:rPr>
          <w:t>https://doi.org/10.1002/fsn3.4147</w:t>
        </w:r>
      </w:hyperlink>
      <w:r w:rsidRPr="00E6195F">
        <w:rPr>
          <w:rFonts w:ascii="Swis721 Th BT" w:hAnsi="Swis721 Th BT"/>
          <w:sz w:val="23"/>
          <w:szCs w:val="23"/>
          <w:lang w:val="en-US"/>
        </w:rPr>
        <w:t>.</w:t>
      </w:r>
    </w:p>
    <w:p w14:paraId="5418019C" w14:textId="77777777" w:rsidR="00C13625" w:rsidRPr="00E6195F" w:rsidRDefault="00C13625" w:rsidP="00C13625">
      <w:pPr>
        <w:pStyle w:val="SemEspaamento"/>
        <w:spacing w:after="200"/>
        <w:jc w:val="both"/>
        <w:rPr>
          <w:rFonts w:ascii="Swis721 Th BT" w:hAnsi="Swis721 Th BT"/>
          <w:sz w:val="23"/>
          <w:szCs w:val="23"/>
          <w:lang w:val="en-US"/>
        </w:rPr>
      </w:pPr>
      <w:r w:rsidRPr="0014790B">
        <w:rPr>
          <w:rFonts w:ascii="Swis721 Th BT" w:hAnsi="Swis721 Th BT"/>
          <w:sz w:val="23"/>
          <w:szCs w:val="23"/>
          <w:lang w:val="en-US"/>
        </w:rPr>
        <w:t xml:space="preserve">IMOTO, R. R. et al. </w:t>
      </w:r>
      <w:r w:rsidRPr="00E6195F">
        <w:rPr>
          <w:rFonts w:ascii="Swis721 Th BT" w:hAnsi="Swis721 Th BT"/>
          <w:sz w:val="23"/>
          <w:szCs w:val="23"/>
          <w:lang w:val="en-US"/>
        </w:rPr>
        <w:t>Vitamin D supplementation and severity of atopic dermatitis: pre-post assessment Allergol Immunopathol (Madr). 2021 Mar 1;49(2):66-71. doi: 10.15586/aei.v49i2.67. eCollection 2021.</w:t>
      </w:r>
    </w:p>
    <w:p w14:paraId="3802A500"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JAWOREK, A. K.; JAWOREK, M.; SZAFRANIEC, K.; WOJAS-PELC, A. et al. Melatonin and sleep disorders in patients with severe atopic dermatitis. Postepy Dermatol Alergol, 38, n. 5, p. 746-751, Oct 2021.</w:t>
      </w:r>
    </w:p>
    <w:p w14:paraId="5880B6FB"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Kimberly Capone, Frank Kirchner, Shifra Liba Klein, Neena K Tierney Effects of Colloidal Oatmeal Topical Atopic Dermatitis Cream on Skin Microbiome and Skin Barrier Properties J Drugs Dermatol. 2020 May 1;19(5):524-531.</w:t>
      </w:r>
    </w:p>
    <w:p w14:paraId="5CF8AE0C"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Kimberly Capone, Frank Kirchner, Shifra Liba Klein, Neena K Tierney Effects of Colloidal Oatmeal Topical Atopic Dermatitis Cream on Skin Microbiome and Skin Barrier Properties J Drugs Dermatol. 2020 May 1;19(5):524-531.</w:t>
      </w:r>
    </w:p>
    <w:p w14:paraId="4B39EDA8"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KOCH, C. et al. Docosahexaenoic acid (DHA) supplementation in atopic eczema: a randomized, double-blind, controlled trial. Br J Dermatol. 2008 Apr;158(4):786-92. doi: 10.1111/j.1365-2133.2007.08430.x. Epub 2008 Jan 30.</w:t>
      </w:r>
    </w:p>
    <w:p w14:paraId="085F2412"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Li J, Tang JY, Fu J, Zhang MW, Wan M, Chen DW, Chen QQ, Li X, Song GJ, Ni RR, Song ZQ. Carvedilol ameliorates persistent erythema of erythematotelangiectatic rosacea by regulating the status of anxiety/depression. J Dermatol. 2022 Nov;49(11):1139-1147. doi: 10.1111/1346-8138.16525. Epub 2022 Jul 29. PMID: 35904063.</w:t>
      </w:r>
    </w:p>
    <w:p w14:paraId="44F77871"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LIU, W.; WANG, L.; MENG, D.; HONG, C. et al. Effectiveness of topical corticosteroids on the prevention of acute radiation dermatitis in breast cancer patients: an updated systematic review and meta-analysis. Asia-Pacific Journal of Oncology Nursing.</w:t>
      </w:r>
    </w:p>
    <w:p w14:paraId="64D45FD7"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Maddin S. A comparison of topical azelaic acid 20% cream and topical metronidazole 0.75% cream in the treatment of patients with papulopustular rosacea. J Am Acad Dermatol. 1999 Jun;40(6 Pt 1):961-5. doi: 10.1016/s0190-9622(99)70085-x. PMID: 10365928.</w:t>
      </w:r>
    </w:p>
    <w:p w14:paraId="426D9E50"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Mahnaz Antikchi, Shahrzad Ghiyasvandian, Farahnaz Farnia, Masood Shabani, Mohammad Kamalinejad. The Effect of Avena sativa L. Cream on Acute Radiation Dermatitis in Breast Cancer Patients. Iranian Journal of Pharmaceutical Sciences, Vol. 19 No. 2 (2023), 1 April 2023 , Page 99-109</w:t>
      </w:r>
    </w:p>
    <w:p w14:paraId="025F296D"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Menon A, Prem SS, Kumari R. Topical Betamethasone Valerate As a Prophylactic Agent to Prevent Acute Radiation Dermatitis in Head and Neck Malignancies: A Randomized, Open-Label, Phase 3 Trial. Int J Radiat Oncol Biol Phys. 2021 Jan 1;109(1):151-160. doi: 10.1016/j.ijrobp.2020.08.040. Epub 2020 Aug 24. PMID: 32853709.</w:t>
      </w:r>
    </w:p>
    <w:p w14:paraId="17C4DD38"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MIRZAEI DAHKA, S.; AFSHARFAR, M.; TAJADDOD, S.; SOHOULI, M. H. et al. Impact of Curcumin Supplementation on Radiation Dermatitis Severity: A Systematic Review and Meta-Analysis of Randomized Controlled Trials. Asian Pac J Cancer Prev, 24, n. 3, p. 783-789, Mar 1 2023.</w:t>
      </w:r>
    </w:p>
    <w:p w14:paraId="76675DAC"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MIYACHI, Y.; YAMASAKI, K.; FUJITA, T.; FUJII, C. Metronidazole gel (0.75%) in Japanese patients with rosacea: A randomized, vehicle-controlled, phase 3 study. J Dermatol, Dec 1 2021.</w:t>
      </w:r>
    </w:p>
    <w:p w14:paraId="76818664"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Mohamed RR, Mahmoud Mohamed LG, Mansour M, Rageh MA. Topical 10% Tranexamic Acid with and without Microneedling in the Treatment of Erythematotelangiectatic Rosacea: A Split-face Comparative Study. J Clin Aesthet Dermatol. 2024 Feb;17(2):47-51. PMID: 38444423; PMCID: PMC10911261.</w:t>
      </w:r>
    </w:p>
    <w:p w14:paraId="620DB4B8"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Park JS, Kim M, Sol IS, et al. Effect of Vitamin D on the Treatment of Atopic Dermatitis With Consideration of Heterogeneities: Meta-Analysis of Randomized Controlled Trials. Allergy Asthma Immunol Res. 2023;15(2):262-270. doi:10.4168/aair.2023.15.2.262</w:t>
      </w:r>
    </w:p>
    <w:p w14:paraId="42DAE391"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Prakoeswa CRS, Bonita L, Karim A, Herwanto N, Umborowati MA, Setyaningrum T, Hidayati AN, Surono IS. Beneficial effect of Lactobacillus plantarum IS-10506 supplementation in adults with atopic dermatitis: a randomized controlled trial. J Dermatolog Treat. 2020 Nov 8:1-8. doi: 10.1080/09546634.2020.1836310. Epub ahead of print. PMID: 33040631.</w:t>
      </w:r>
    </w:p>
    <w:p w14:paraId="6258FAA7"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Reygagne P, Bastien P, Couavoux MP, Philippe D, Renouf M, Castiel-Higounenc I, Gueniche A. The positive benefit of Lactobacillus paracasei NCC2461 ST11 in healthy volunteers with moderate to severe dandruff. Benef Microbes. 2017 Oct 13;8(5):671-680. doi: 10.3920/BM2016.0144. Epub 2017 Aug 9. PMID: 28789559.</w:t>
      </w:r>
    </w:p>
    <w:p w14:paraId="0A94D5BA"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 xml:space="preserve">REYGAGNE, P.  et al. The positive benefit of Lactobacillus paracasei NCC2461 ST11 in healthy volunteers with moderate to severe dandruff. Benef Microbes, v. 8, n. 5, p. 671-680, Oct 13 2017. ISSN 1876-2883.  </w:t>
      </w:r>
    </w:p>
    <w:p w14:paraId="0AD7FA1E"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SCHALLER, M.; RIEL, S.; BASHUR, R.; KURUP, N. et al. Ivermectin treatment in rosacea: How novel smartphone technology can support monitoring rosacea-associated signs and symptoms. Dermatol Ther, 35, n. 11, p. e15869, Nov 2022.</w:t>
      </w:r>
    </w:p>
    <w:p w14:paraId="1AA3178F"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Sodré CS, Vieira MS, Estefan JL, Moraes C, Cavalcante FS, Dos Santos KRN, de Carvalho Ferreira D. The effect of probiotics on the clinical status of adult patients with atopic dermatitis: a systematic review. Eur J Med Res. 2022 Jun 15;27(1):94. doi: 10.1186/s40001-022-00713-z. PMID: 35701836; PMCID: PMC9199243.</w:t>
      </w:r>
    </w:p>
    <w:p w14:paraId="7DCB8770"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Tam S, Zhou G, Trombetta M, Caini S, Ryan Wolf J, van den Hurk C, Beveridge M, Lam H, Bonomo P, Chow E, Behroozian T. Topical corticosteroids for the prevention of severe radiation dermatitis: a systematic review and meta-analysis. Support Care Cancer. 2023 Jun 6;31(7):382. doi: 10.1007/s00520-023-07820-5. PMID: 37280403.</w:t>
      </w:r>
    </w:p>
    <w:p w14:paraId="0417C043"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Thi Thu Do H, Van Le T, Kanekura T. Comparison of oral itraconazole given for two days plus topical tacrolimus versus topical tacrolimus for maintenance treatment of seborrheic dermatitis in Vietnam. Indian J Dermatol Venereol Leprol. 2023 Mar 1:1-3. doi: 10.25259/IJDVL_319_2022. Epub ahead of print. PMID: 37067129.</w:t>
      </w:r>
    </w:p>
    <w:p w14:paraId="1E378576"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Van TN, Thi NH, Van TH, Van HL, Huu ND, Minh PPT, Cam VT, Huyen ML, Hau KT, Gandolfi M, Satolli F, Feliciani C, Tirant M, Vojvodic A, Lotti T. Efficacy of Oral Itraconazole in the Treatment of Seborrheic Dermatitis in Vietnamese Adults Patients. Open Access Maced J Med Sci. 2019 Jan 20;7(2):224-226. doi: 10.3889/oamjms.2019.056. PMID: 30745965; PMCID: PMC6364731.</w:t>
      </w:r>
    </w:p>
    <w:p w14:paraId="5307BF68"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Veraldi S, Barbareschi M, Martella A, Milani M. Efficacy and tolerability of 1% ciclopirox shampoo in the treatment of moderate-to-severe scalp seborrheic dermatitis: a multicenter, prospective, assessor-blinded trial. G Ital Dermatol Venereol. 2019 Jun;154(3):342-346. doi: 10.23736/S0392-0488.17.05623-1. PMID: 31001967.</w:t>
      </w:r>
    </w:p>
    <w:p w14:paraId="6B46D3D1"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WANG, B.; HUANG, Y.; TANG, Y.; ZHAO, Z. et al. Paroxetine is an effective treatment for refractory erythema of rosacea: Primary results from the Prospective Rosacea Refractory Erythema Randomized Clinical Trial. J Am Acad Dermatol, Feb 15 2023.</w:t>
      </w:r>
    </w:p>
    <w:p w14:paraId="1738ED5E"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XU, Z.; YU, B.; XU, B.; YE, S. et al. Oral tranexamic acid treats papulopustular rosacea by improving the skin barrier. J Cosmet Dermatol, May 7 2024.</w:t>
      </w:r>
    </w:p>
    <w:p w14:paraId="7DF6ED1C" w14:textId="77777777" w:rsidR="00C13625" w:rsidRPr="00E6195F" w:rsidRDefault="00C13625" w:rsidP="00C13625">
      <w:pPr>
        <w:pStyle w:val="SemEspaamento"/>
        <w:spacing w:after="200"/>
        <w:jc w:val="both"/>
        <w:rPr>
          <w:rFonts w:ascii="Swis721 Th BT" w:hAnsi="Swis721 Th BT"/>
          <w:sz w:val="23"/>
          <w:szCs w:val="23"/>
          <w:lang w:val="en-US"/>
        </w:rPr>
      </w:pPr>
      <w:r w:rsidRPr="00E6195F">
        <w:rPr>
          <w:rFonts w:ascii="Swis721 Th BT" w:hAnsi="Swis721 Th BT"/>
          <w:sz w:val="23"/>
          <w:szCs w:val="23"/>
          <w:lang w:val="en-US"/>
        </w:rPr>
        <w:t>Yuan, X., &amp; Yin, D. (2022). Benefits and safety of Oxymetazoline cream 1% on rosacea-associated erythema: A systematic review and analysis of clinical evidence. Journal of cosmetic dermatology, 10.1111/jocd.15467. Advance online publication. https://doi.org/10.1111/jocd.15467</w:t>
      </w:r>
    </w:p>
    <w:p w14:paraId="04F353B2" w14:textId="77777777" w:rsidR="00C13625" w:rsidRPr="00E6195F" w:rsidRDefault="00C13625" w:rsidP="00C13625">
      <w:pPr>
        <w:pStyle w:val="SemEspaamento"/>
        <w:spacing w:after="200"/>
        <w:jc w:val="both"/>
        <w:rPr>
          <w:rFonts w:ascii="Swis721 Th BT" w:hAnsi="Swis721 Th BT"/>
          <w:sz w:val="23"/>
          <w:szCs w:val="23"/>
        </w:rPr>
      </w:pPr>
      <w:r w:rsidRPr="00E6195F">
        <w:rPr>
          <w:rFonts w:ascii="Swis721 Th BT" w:hAnsi="Swis721 Th BT"/>
          <w:sz w:val="23"/>
          <w:szCs w:val="23"/>
          <w:lang w:val="en-US"/>
        </w:rPr>
        <w:t xml:space="preserve">Zareie E, Mansouri P, Hosseini H, Sadeghpour O, Shirbeigi L, Hejazi S, Emtiazy M. Effect of oral administration of Triphala, a polyphenol-rich prebiotic, on scalp sebum in patients with scalp seborrhea a randomized clinical trial. </w:t>
      </w:r>
      <w:r w:rsidRPr="00E6195F">
        <w:rPr>
          <w:rFonts w:ascii="Swis721 Th BT" w:hAnsi="Swis721 Th BT"/>
          <w:sz w:val="23"/>
          <w:szCs w:val="23"/>
        </w:rPr>
        <w:t>J Dermatolog Treat. 2022 Mar;33(2):1011-1016. doi: 10.1080/09546634.2020.1800568. Epub 2020 Oct 20. PMID: 32698634.</w:t>
      </w:r>
    </w:p>
    <w:p w14:paraId="05DE8558" w14:textId="77777777" w:rsidR="00C13625" w:rsidRPr="00107D0F" w:rsidRDefault="00C13625" w:rsidP="00C13625">
      <w:pPr>
        <w:pStyle w:val="Contedodoquadro"/>
        <w:rPr>
          <w:lang w:val="en-US"/>
        </w:rPr>
      </w:pPr>
    </w:p>
    <w:p w14:paraId="44AE44DB" w14:textId="77777777" w:rsidR="00C13625" w:rsidRPr="007C6A52" w:rsidRDefault="00C13625" w:rsidP="00C13625">
      <w:pPr>
        <w:pStyle w:val="Subtitulocorpo"/>
        <w:rPr>
          <w:sz w:val="16"/>
          <w:szCs w:val="16"/>
          <w:lang w:val="en-US"/>
        </w:rPr>
      </w:pPr>
    </w:p>
    <w:p w14:paraId="098949BF" w14:textId="72DEE1E6" w:rsidR="00CB63C9" w:rsidRPr="007C6A52" w:rsidRDefault="00CB63C9" w:rsidP="00C13625">
      <w:pPr>
        <w:pStyle w:val="Corpo"/>
        <w:ind w:right="3969"/>
        <w:jc w:val="left"/>
        <w:rPr>
          <w:sz w:val="16"/>
          <w:szCs w:val="16"/>
          <w:lang w:val="en-US"/>
        </w:rPr>
      </w:pPr>
    </w:p>
    <w:sectPr w:rsidR="00CB63C9" w:rsidRPr="007C6A52" w:rsidSect="00D82DA5">
      <w:footerReference w:type="default" r:id="rId54"/>
      <w:headerReference w:type="first" r:id="rId55"/>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CC04" w14:textId="77777777" w:rsidR="009941B8" w:rsidRDefault="009941B8" w:rsidP="001027A5">
      <w:pPr>
        <w:spacing w:after="0" w:line="240" w:lineRule="auto"/>
      </w:pPr>
      <w:r>
        <w:separator/>
      </w:r>
    </w:p>
  </w:endnote>
  <w:endnote w:type="continuationSeparator" w:id="0">
    <w:p w14:paraId="024B03E1" w14:textId="77777777" w:rsidR="009941B8" w:rsidRDefault="009941B8"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wis721 Th BT">
    <w:altName w:val="Calibri"/>
    <w:panose1 w:val="020B0303020202020204"/>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Lt BT">
    <w:altName w:val="Century Gothic"/>
    <w:panose1 w:val="020B0402020204020303"/>
    <w:charset w:val="00"/>
    <w:family w:val="swiss"/>
    <w:pitch w:val="variable"/>
    <w:sig w:usb0="00000087" w:usb1="00000000" w:usb2="00000000" w:usb3="00000000" w:csb0="0000001B" w:csb1="00000000"/>
  </w:font>
  <w:font w:name="Futura Md BT">
    <w:altName w:val="Century Gothic"/>
    <w:panose1 w:val="020B06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heSans LP4 SemiLight">
    <w:altName w:val="TheSans LP4 Semi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14:paraId="45932A0E" w14:textId="77777777" w:rsidR="00E6195F" w:rsidRDefault="00E6195F"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6432" behindDoc="0" locked="0" layoutInCell="1" allowOverlap="1" wp14:anchorId="3170BAE5" wp14:editId="4CBEB217">
                  <wp:simplePos x="0" y="0"/>
                  <wp:positionH relativeFrom="rightMargin">
                    <wp:posOffset>284480</wp:posOffset>
                  </wp:positionH>
                  <wp:positionV relativeFrom="bottomMargin">
                    <wp:posOffset>128905</wp:posOffset>
                  </wp:positionV>
                  <wp:extent cx="493395" cy="485140"/>
                  <wp:effectExtent l="0" t="0" r="1905"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911879900"/>
                                <w:docPartObj>
                                  <w:docPartGallery w:val="Page Numbers (Margins)"/>
                                  <w:docPartUnique/>
                                </w:docPartObj>
                              </w:sdtPr>
                              <w:sdtEndPr/>
                              <w:sdtContent>
                                <w:sdt>
                                  <w:sdtPr>
                                    <w:rPr>
                                      <w:rFonts w:ascii="Calibri" w:hAnsi="Calibri" w:cs="Calibri"/>
                                      <w:color w:val="A6A6A6" w:themeColor="background1" w:themeShade="A6"/>
                                      <w:sz w:val="32"/>
                                      <w:szCs w:val="32"/>
                                    </w:rPr>
                                    <w:id w:val="1815444065"/>
                                    <w:docPartObj>
                                      <w:docPartGallery w:val="Page Numbers (Margins)"/>
                                      <w:docPartUnique/>
                                    </w:docPartObj>
                                  </w:sdtPr>
                                  <w:sdtEndPr/>
                                  <w:sdtContent>
                                    <w:p w14:paraId="135DEB64" w14:textId="77777777" w:rsidR="00E6195F" w:rsidRPr="00DE27F7" w:rsidRDefault="00E6195F"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14790B">
                                        <w:rPr>
                                          <w:rFonts w:ascii="Calibri" w:hAnsi="Calibri" w:cs="Calibri"/>
                                          <w:noProof/>
                                          <w:color w:val="A6A6A6" w:themeColor="background1" w:themeShade="A6"/>
                                          <w:sz w:val="32"/>
                                          <w:szCs w:val="32"/>
                                        </w:rPr>
                                        <w:t>5</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0BAE5" id="Retângulo 17" o:spid="_x0000_s1176" style="position:absolute;left:0;text-align:left;margin-left:22.4pt;margin-top:10.15pt;width:38.85pt;height:38.2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GZigIAAAgFAAAOAAAAZHJzL2Uyb0RvYy54bWysVNFu0zAUfUfiHyy/d0m6dG2ipdPWUoQ0&#10;YGLwAa7tJBaObWy36Yb4GX6FH+PaabsOeECIPDi+9vX1ufec68urXSfRllsntKpwdpZixBXVTKim&#10;wp8+rkYzjJwnihGpFa/wA3f4av7yxWVvSj7WrZaMWwRBlCt7U+HWe1MmiaMt74g704Yr2Ky17YgH&#10;0zYJs6SH6J1Mxml6kfTaMmM15c7B6nLYxPMYv6459e/r2nGPZIUBm4+jjeM6jMn8kpSNJaYVdA+D&#10;/AOKjggFlx5DLYknaGPFb6E6Qa12uvZnVHeJrmtBecwBssnSX7K5b4nhMRcojjPHMrn/F5a+295Z&#10;JBhwN8VIkQ44+sD9j++q2UiNYBEq1BtXguO9ubMhR2duNf3skNKLlqiGX1ur+5YTBriy4J88OxAM&#10;B0fRun+rGcQnG69jsXa17UJAKAPaRU4ejpzwnUcUFvPi/LyYYERhK59NsjxylpDycNhY519z3aEw&#10;qbAFymNwsr11PoAh5cElgtdSsJWQMhq2WS+kRVsC8ljFL+KHHE/dpArOSodjQ8RhBTDCHWEvoI10&#10;fy2ycZ7ejIvR6mI2HeWrfDIqpulslGbFTXGR5kW+XH0LALO8bAVjXN0KxQ/Sy/K/o3bfBINoovhQ&#10;X+FiMp7E3J+hd6dJpvH7U5Kd8NCJUnQVnh2dSBl4faUYpE1KT4Qc5slz+LHKUIPDP1YlqiAQPwjI&#10;79Y7iBLUsNbsAfRgNfAFTQnPB0xabR8x6qEVK+y+bIjlGMk3CjRVZDmwjnw08sl0DIY93Vmf7hBF&#10;IVSFPUbDdOGHft8YK5oWbspijZS+Bh3WImrkCdVevdBuMZn90xD6+dSOXk8P2PwnAAAA//8DAFBL&#10;AwQUAAYACAAAACEA5hKy8t0AAAAIAQAADwAAAGRycy9kb3ducmV2LnhtbEyPwU7DMBBE70j8g7VI&#10;3KhNmoY2jVMhpJ6AAy0S1228TSLidYidNvw97okeRzOaeVNsJtuJEw2+dazhcaZAEFfOtFxr+Nxv&#10;H5YgfEA22DkmDb/kYVPe3hSYG3fmDzrtQi1iCfscNTQh9LmUvmrIop+5njh6RzdYDFEOtTQDnmO5&#10;7WSiVCYtthwXGuzppaHqezdaDZil5uf9OH/bv44ZrupJbRdfSuv7u+l5DSLQFP7DcMGP6FBGpoMb&#10;2XjRaUjTSB40JGoO4uInyQLEQcMqewJZFvL6QPkHAAD//wMAUEsBAi0AFAAGAAgAAAAhALaDOJL+&#10;AAAA4QEAABMAAAAAAAAAAAAAAAAAAAAAAFtDb250ZW50X1R5cGVzXS54bWxQSwECLQAUAAYACAAA&#10;ACEAOP0h/9YAAACUAQAACwAAAAAAAAAAAAAAAAAvAQAAX3JlbHMvLnJlbHNQSwECLQAUAAYACAAA&#10;ACEA5GYhmYoCAAAIBQAADgAAAAAAAAAAAAAAAAAuAgAAZHJzL2Uyb0RvYy54bWxQSwECLQAUAAYA&#10;CAAAACEA5hKy8t0AAAAIAQAADwAAAAAAAAAAAAAAAADkBAAAZHJzL2Rvd25yZXYueG1sUEsFBgAA&#10;AAAEAAQA8wAAAO4FAAAAAA==&#10;" stroked="f">
                  <v:textbox>
                    <w:txbxContent>
                      <w:sdt>
                        <w:sdtPr>
                          <w:rPr>
                            <w:rFonts w:ascii="Calibri" w:hAnsi="Calibri" w:cs="Calibri"/>
                            <w:color w:val="A6A6A6" w:themeColor="background1" w:themeShade="A6"/>
                            <w:sz w:val="32"/>
                            <w:szCs w:val="32"/>
                          </w:rPr>
                          <w:id w:val="1911879900"/>
                          <w:docPartObj>
                            <w:docPartGallery w:val="Page Numbers (Margins)"/>
                            <w:docPartUnique/>
                          </w:docPartObj>
                        </w:sdtPr>
                        <w:sdtEndPr/>
                        <w:sdtContent>
                          <w:sdt>
                            <w:sdtPr>
                              <w:rPr>
                                <w:rFonts w:ascii="Calibri" w:hAnsi="Calibri" w:cs="Calibri"/>
                                <w:color w:val="A6A6A6" w:themeColor="background1" w:themeShade="A6"/>
                                <w:sz w:val="32"/>
                                <w:szCs w:val="32"/>
                              </w:rPr>
                              <w:id w:val="1815444065"/>
                              <w:docPartObj>
                                <w:docPartGallery w:val="Page Numbers (Margins)"/>
                                <w:docPartUnique/>
                              </w:docPartObj>
                            </w:sdtPr>
                            <w:sdtEndPr/>
                            <w:sdtContent>
                              <w:p w14:paraId="135DEB64" w14:textId="77777777" w:rsidR="00E6195F" w:rsidRPr="00DE27F7" w:rsidRDefault="00E6195F"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14790B">
                                  <w:rPr>
                                    <w:rFonts w:ascii="Calibri" w:hAnsi="Calibri" w:cs="Calibri"/>
                                    <w:noProof/>
                                    <w:color w:val="A6A6A6" w:themeColor="background1" w:themeShade="A6"/>
                                    <w:sz w:val="32"/>
                                    <w:szCs w:val="32"/>
                                  </w:rPr>
                                  <w:t>5</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14:paraId="39C12C89" w14:textId="77777777" w:rsidR="00E6195F" w:rsidRPr="00A35CAA" w:rsidRDefault="00E6195F" w:rsidP="00D82DA5">
        <w:pPr>
          <w:pStyle w:val="referencias"/>
          <w:ind w:left="-567" w:right="-568"/>
          <w:jc w:val="both"/>
          <w:rPr>
            <w:color w:val="A6A6A6" w:themeColor="background1" w:themeShade="A6"/>
          </w:rPr>
        </w:pPr>
        <w:r w:rsidRPr="002B24B9">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480CE" w14:textId="77777777" w:rsidR="009941B8" w:rsidRDefault="009941B8" w:rsidP="001027A5">
      <w:pPr>
        <w:spacing w:after="0" w:line="240" w:lineRule="auto"/>
      </w:pPr>
      <w:r>
        <w:separator/>
      </w:r>
    </w:p>
  </w:footnote>
  <w:footnote w:type="continuationSeparator" w:id="0">
    <w:p w14:paraId="42524F98" w14:textId="77777777" w:rsidR="009941B8" w:rsidRDefault="009941B8"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EC034" w14:textId="77777777" w:rsidR="00E6195F" w:rsidRDefault="00E6195F">
    <w:pPr>
      <w:pStyle w:val="Cabealho"/>
    </w:pPr>
    <w:r>
      <w:rPr>
        <w:noProof/>
        <w:lang w:eastAsia="pt-BR"/>
      </w:rPr>
      <mc:AlternateContent>
        <mc:Choice Requires="wps">
          <w:drawing>
            <wp:anchor distT="0" distB="0" distL="114300" distR="114300" simplePos="0" relativeHeight="251668480" behindDoc="0" locked="0" layoutInCell="1" allowOverlap="1" wp14:anchorId="4AC30076" wp14:editId="35F57C1F">
              <wp:simplePos x="0" y="0"/>
              <wp:positionH relativeFrom="page">
                <wp:posOffset>13335</wp:posOffset>
              </wp:positionH>
              <wp:positionV relativeFrom="paragraph">
                <wp:posOffset>-438785</wp:posOffset>
              </wp:positionV>
              <wp:extent cx="7711440" cy="122555"/>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30388"/>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524F0" id="Retângulo 1" o:spid="_x0000_s1026" style="position:absolute;margin-left:1.05pt;margin-top:-34.55pt;width:607.2pt;height:9.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WwiQIAAPwEAAAOAAAAZHJzL2Uyb0RvYy54bWysVF2O0zAQfkfiDpbfu/nZZNtEm66WXYqQ&#10;FlixcADXdhILxza223RBXIarcDHGTru08IIQfXA9mfH4m/m+8eXVbpBoy60TWjU4O0sx4opqJlTX&#10;4I8fVrMFRs4TxYjUijf4kTt8tXz+7HI0Nc91ryXjFkES5erRNLj33tRJ4mjPB+LOtOEKnK22A/Fg&#10;2i5hloyQfZBJnqYXyagtM1ZT7hx8vZ2ceBnzty2n/l3bOu6RbDBg83G1cV2HNVlekrqzxPSC7mGQ&#10;f0AxEKHg0qdUt8QTtLHij1SDoFY73fozqodEt62gPNYA1WTpb9U89MTwWAs0x5mnNrn/l5a+3d5b&#10;JBhwh5EiA1D0nvsf31W3kRploT+jcTWEPZh7Gyp05k7TTw4pfdMT1fFra/XYc8IAVYxPTg4Ew8FR&#10;tB7faAbpycbr2Kpda4eQEJqAdpGRxydG+M4jCh/n8ywrCiCOgi/L87IsA6SE1IfTxjr/iusBhU2D&#10;LTAes5PtnfNT6CEkotdSsJWQMhq2W99Ii7YE1LE6T88Xi312dxwmVQhWOhybMk5fACTcEXwBbmT7&#10;a5XlRfoir2ari8V8VqyKclbN08UszaoX1UVaVMXt6lsAmBV1Lxjj6k4oflBeVvwds/sZmDQTtYfG&#10;BldlXsbaT9C74yLn6Xl6HVUPLTwJG4SHQZRiaPAiDb9pNAKxLxWDskntiZDTPjmFHwmBHhz+Y1ei&#10;DALzk4LWmj2CCqwGkoBPeDJg02v7BaMRxq/B7vOGWI6RfK1ASdVEu49GUc5zOGOPPetjD1EUUjXY&#10;YzRtb/w04xtjRdfDTVlsjNLXoL5WRGEEZU6oAHcwYMRiBfvnIMzwsR2jfj1ay58AAAD//wMAUEsD&#10;BBQABgAIAAAAIQA+q6pf4AAAAAoBAAAPAAAAZHJzL2Rvd25yZXYueG1sTI9BT4QwEIXvJv6HZky8&#10;mN1SomRBysaYGBMjh0W9d+kICG0JLQv665096W1m3sub7+X71QzshJPvnJUgthEwtLXTnW0kvL89&#10;bXbAfFBWq8FZlPCNHvbF5UWuMu0We8BTFRpGIdZnSkIbwphx7usWjfJbN6Il7dNNRgVap4brSS0U&#10;bgYeR1HCjeosfWjViI8t1n01Gwn+FT/m8uanTMuvqu+XUbw8V0LK66v14R5YwDX8meGMT+hQENPR&#10;zVZ7NkiIBRklbJKUhrMei+QO2JFOt+kOeJHz/xWKXwAAAP//AwBQSwECLQAUAAYACAAAACEAtoM4&#10;kv4AAADhAQAAEwAAAAAAAAAAAAAAAAAAAAAAW0NvbnRlbnRfVHlwZXNdLnhtbFBLAQItABQABgAI&#10;AAAAIQA4/SH/1gAAAJQBAAALAAAAAAAAAAAAAAAAAC8BAABfcmVscy8ucmVsc1BLAQItABQABgAI&#10;AAAAIQDnMtWwiQIAAPwEAAAOAAAAAAAAAAAAAAAAAC4CAABkcnMvZTJvRG9jLnhtbFBLAQItABQA&#10;BgAIAAAAIQA+q6pf4AAAAAoBAAAPAAAAAAAAAAAAAAAAAOMEAABkcnMvZG93bnJldi54bWxQSwUG&#10;AAAAAAQABADzAAAA8AUAAAAA&#10;" fillcolor="#f30388" stroked="f" strokecolor="#7030a0">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7D385F"/>
    <w:multiLevelType w:val="singleLevel"/>
    <w:tmpl w:val="04160001"/>
    <w:lvl w:ilvl="0">
      <w:start w:val="1"/>
      <w:numFmt w:val="bullet"/>
      <w:lvlText w:val=""/>
      <w:lvlJc w:val="left"/>
      <w:pPr>
        <w:ind w:left="720" w:hanging="360"/>
      </w:pPr>
      <w:rPr>
        <w:rFonts w:ascii="Symbol" w:hAnsi="Symbol" w:hint="default"/>
      </w:rPr>
    </w:lvl>
  </w:abstractNum>
  <w:abstractNum w:abstractNumId="1" w15:restartNumberingAfterBreak="0">
    <w:nsid w:val="E8B11667"/>
    <w:multiLevelType w:val="singleLevel"/>
    <w:tmpl w:val="E8B11667"/>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EB1E130A"/>
    <w:multiLevelType w:val="singleLevel"/>
    <w:tmpl w:val="04160001"/>
    <w:lvl w:ilvl="0">
      <w:start w:val="1"/>
      <w:numFmt w:val="bullet"/>
      <w:lvlText w:val=""/>
      <w:lvlJc w:val="left"/>
      <w:pPr>
        <w:ind w:left="360" w:hanging="360"/>
      </w:pPr>
      <w:rPr>
        <w:rFonts w:ascii="Symbol" w:hAnsi="Symbol" w:hint="default"/>
      </w:rPr>
    </w:lvl>
  </w:abstractNum>
  <w:abstractNum w:abstractNumId="3" w15:restartNumberingAfterBreak="0">
    <w:nsid w:val="02354EF3"/>
    <w:multiLevelType w:val="multilevel"/>
    <w:tmpl w:val="F17CC4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ACF6121"/>
    <w:multiLevelType w:val="hybridMultilevel"/>
    <w:tmpl w:val="EAE047CE"/>
    <w:lvl w:ilvl="0" w:tplc="0F02FC52">
      <w:start w:val="1"/>
      <w:numFmt w:val="bullet"/>
      <w:lvlText w:val=""/>
      <w:lvlJc w:val="left"/>
      <w:pPr>
        <w:ind w:left="360" w:hanging="360"/>
      </w:pPr>
      <w:rPr>
        <w:rFonts w:ascii="Symbol" w:hAnsi="Symbol"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0ADF48EC"/>
    <w:multiLevelType w:val="hybridMultilevel"/>
    <w:tmpl w:val="6F64AC8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0B8E7CF7"/>
    <w:multiLevelType w:val="hybridMultilevel"/>
    <w:tmpl w:val="DFCAE35E"/>
    <w:lvl w:ilvl="0" w:tplc="0416000B">
      <w:start w:val="1"/>
      <w:numFmt w:val="bullet"/>
      <w:lvlText w:val=""/>
      <w:lvlJc w:val="left"/>
      <w:pPr>
        <w:ind w:left="363" w:hanging="360"/>
      </w:pPr>
      <w:rPr>
        <w:rFonts w:ascii="Wingdings" w:hAnsi="Wingdings" w:hint="default"/>
      </w:rPr>
    </w:lvl>
    <w:lvl w:ilvl="1" w:tplc="04160003" w:tentative="1">
      <w:start w:val="1"/>
      <w:numFmt w:val="bullet"/>
      <w:lvlText w:val="o"/>
      <w:lvlJc w:val="left"/>
      <w:pPr>
        <w:ind w:left="1083" w:hanging="360"/>
      </w:pPr>
      <w:rPr>
        <w:rFonts w:ascii="Courier New" w:hAnsi="Courier New" w:cs="Courier New" w:hint="default"/>
      </w:rPr>
    </w:lvl>
    <w:lvl w:ilvl="2" w:tplc="04160005" w:tentative="1">
      <w:start w:val="1"/>
      <w:numFmt w:val="bullet"/>
      <w:lvlText w:val=""/>
      <w:lvlJc w:val="left"/>
      <w:pPr>
        <w:ind w:left="1803" w:hanging="360"/>
      </w:pPr>
      <w:rPr>
        <w:rFonts w:ascii="Wingdings" w:hAnsi="Wingdings" w:hint="default"/>
      </w:rPr>
    </w:lvl>
    <w:lvl w:ilvl="3" w:tplc="04160001" w:tentative="1">
      <w:start w:val="1"/>
      <w:numFmt w:val="bullet"/>
      <w:lvlText w:val=""/>
      <w:lvlJc w:val="left"/>
      <w:pPr>
        <w:ind w:left="2523" w:hanging="360"/>
      </w:pPr>
      <w:rPr>
        <w:rFonts w:ascii="Symbol" w:hAnsi="Symbol" w:hint="default"/>
      </w:rPr>
    </w:lvl>
    <w:lvl w:ilvl="4" w:tplc="04160003" w:tentative="1">
      <w:start w:val="1"/>
      <w:numFmt w:val="bullet"/>
      <w:lvlText w:val="o"/>
      <w:lvlJc w:val="left"/>
      <w:pPr>
        <w:ind w:left="3243" w:hanging="360"/>
      </w:pPr>
      <w:rPr>
        <w:rFonts w:ascii="Courier New" w:hAnsi="Courier New" w:cs="Courier New" w:hint="default"/>
      </w:rPr>
    </w:lvl>
    <w:lvl w:ilvl="5" w:tplc="04160005" w:tentative="1">
      <w:start w:val="1"/>
      <w:numFmt w:val="bullet"/>
      <w:lvlText w:val=""/>
      <w:lvlJc w:val="left"/>
      <w:pPr>
        <w:ind w:left="3963" w:hanging="360"/>
      </w:pPr>
      <w:rPr>
        <w:rFonts w:ascii="Wingdings" w:hAnsi="Wingdings" w:hint="default"/>
      </w:rPr>
    </w:lvl>
    <w:lvl w:ilvl="6" w:tplc="04160001" w:tentative="1">
      <w:start w:val="1"/>
      <w:numFmt w:val="bullet"/>
      <w:lvlText w:val=""/>
      <w:lvlJc w:val="left"/>
      <w:pPr>
        <w:ind w:left="4683" w:hanging="360"/>
      </w:pPr>
      <w:rPr>
        <w:rFonts w:ascii="Symbol" w:hAnsi="Symbol" w:hint="default"/>
      </w:rPr>
    </w:lvl>
    <w:lvl w:ilvl="7" w:tplc="04160003" w:tentative="1">
      <w:start w:val="1"/>
      <w:numFmt w:val="bullet"/>
      <w:lvlText w:val="o"/>
      <w:lvlJc w:val="left"/>
      <w:pPr>
        <w:ind w:left="5403" w:hanging="360"/>
      </w:pPr>
      <w:rPr>
        <w:rFonts w:ascii="Courier New" w:hAnsi="Courier New" w:cs="Courier New" w:hint="default"/>
      </w:rPr>
    </w:lvl>
    <w:lvl w:ilvl="8" w:tplc="04160005" w:tentative="1">
      <w:start w:val="1"/>
      <w:numFmt w:val="bullet"/>
      <w:lvlText w:val=""/>
      <w:lvlJc w:val="left"/>
      <w:pPr>
        <w:ind w:left="6123" w:hanging="360"/>
      </w:pPr>
      <w:rPr>
        <w:rFonts w:ascii="Wingdings" w:hAnsi="Wingdings" w:hint="default"/>
      </w:rPr>
    </w:lvl>
  </w:abstractNum>
  <w:abstractNum w:abstractNumId="7" w15:restartNumberingAfterBreak="0">
    <w:nsid w:val="0BDA6AFD"/>
    <w:multiLevelType w:val="hybridMultilevel"/>
    <w:tmpl w:val="7C623986"/>
    <w:lvl w:ilvl="0" w:tplc="0416000D">
      <w:start w:val="1"/>
      <w:numFmt w:val="bullet"/>
      <w:lvlText w:val=""/>
      <w:lvlJc w:val="left"/>
      <w:pPr>
        <w:ind w:left="363" w:hanging="360"/>
      </w:pPr>
      <w:rPr>
        <w:rFonts w:ascii="Wingdings" w:hAnsi="Wingdings" w:hint="default"/>
      </w:rPr>
    </w:lvl>
    <w:lvl w:ilvl="1" w:tplc="04160003" w:tentative="1">
      <w:start w:val="1"/>
      <w:numFmt w:val="bullet"/>
      <w:lvlText w:val="o"/>
      <w:lvlJc w:val="left"/>
      <w:pPr>
        <w:ind w:left="1083" w:hanging="360"/>
      </w:pPr>
      <w:rPr>
        <w:rFonts w:ascii="Courier New" w:hAnsi="Courier New" w:cs="Courier New" w:hint="default"/>
      </w:rPr>
    </w:lvl>
    <w:lvl w:ilvl="2" w:tplc="04160005" w:tentative="1">
      <w:start w:val="1"/>
      <w:numFmt w:val="bullet"/>
      <w:lvlText w:val=""/>
      <w:lvlJc w:val="left"/>
      <w:pPr>
        <w:ind w:left="1803" w:hanging="360"/>
      </w:pPr>
      <w:rPr>
        <w:rFonts w:ascii="Wingdings" w:hAnsi="Wingdings" w:hint="default"/>
      </w:rPr>
    </w:lvl>
    <w:lvl w:ilvl="3" w:tplc="04160001" w:tentative="1">
      <w:start w:val="1"/>
      <w:numFmt w:val="bullet"/>
      <w:lvlText w:val=""/>
      <w:lvlJc w:val="left"/>
      <w:pPr>
        <w:ind w:left="2523" w:hanging="360"/>
      </w:pPr>
      <w:rPr>
        <w:rFonts w:ascii="Symbol" w:hAnsi="Symbol" w:hint="default"/>
      </w:rPr>
    </w:lvl>
    <w:lvl w:ilvl="4" w:tplc="04160003" w:tentative="1">
      <w:start w:val="1"/>
      <w:numFmt w:val="bullet"/>
      <w:lvlText w:val="o"/>
      <w:lvlJc w:val="left"/>
      <w:pPr>
        <w:ind w:left="3243" w:hanging="360"/>
      </w:pPr>
      <w:rPr>
        <w:rFonts w:ascii="Courier New" w:hAnsi="Courier New" w:cs="Courier New" w:hint="default"/>
      </w:rPr>
    </w:lvl>
    <w:lvl w:ilvl="5" w:tplc="04160005" w:tentative="1">
      <w:start w:val="1"/>
      <w:numFmt w:val="bullet"/>
      <w:lvlText w:val=""/>
      <w:lvlJc w:val="left"/>
      <w:pPr>
        <w:ind w:left="3963" w:hanging="360"/>
      </w:pPr>
      <w:rPr>
        <w:rFonts w:ascii="Wingdings" w:hAnsi="Wingdings" w:hint="default"/>
      </w:rPr>
    </w:lvl>
    <w:lvl w:ilvl="6" w:tplc="04160001" w:tentative="1">
      <w:start w:val="1"/>
      <w:numFmt w:val="bullet"/>
      <w:lvlText w:val=""/>
      <w:lvlJc w:val="left"/>
      <w:pPr>
        <w:ind w:left="4683" w:hanging="360"/>
      </w:pPr>
      <w:rPr>
        <w:rFonts w:ascii="Symbol" w:hAnsi="Symbol" w:hint="default"/>
      </w:rPr>
    </w:lvl>
    <w:lvl w:ilvl="7" w:tplc="04160003" w:tentative="1">
      <w:start w:val="1"/>
      <w:numFmt w:val="bullet"/>
      <w:lvlText w:val="o"/>
      <w:lvlJc w:val="left"/>
      <w:pPr>
        <w:ind w:left="5403" w:hanging="360"/>
      </w:pPr>
      <w:rPr>
        <w:rFonts w:ascii="Courier New" w:hAnsi="Courier New" w:cs="Courier New" w:hint="default"/>
      </w:rPr>
    </w:lvl>
    <w:lvl w:ilvl="8" w:tplc="04160005" w:tentative="1">
      <w:start w:val="1"/>
      <w:numFmt w:val="bullet"/>
      <w:lvlText w:val=""/>
      <w:lvlJc w:val="left"/>
      <w:pPr>
        <w:ind w:left="6123" w:hanging="360"/>
      </w:pPr>
      <w:rPr>
        <w:rFonts w:ascii="Wingdings" w:hAnsi="Wingdings" w:hint="default"/>
      </w:rPr>
    </w:lvl>
  </w:abstractNum>
  <w:abstractNum w:abstractNumId="8" w15:restartNumberingAfterBreak="0">
    <w:nsid w:val="0F5B59C5"/>
    <w:multiLevelType w:val="multilevel"/>
    <w:tmpl w:val="5D365CC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15D4041"/>
    <w:multiLevelType w:val="multilevel"/>
    <w:tmpl w:val="115D4041"/>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1521581C"/>
    <w:multiLevelType w:val="hybridMultilevel"/>
    <w:tmpl w:val="E8B4091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19714893"/>
    <w:multiLevelType w:val="hybridMultilevel"/>
    <w:tmpl w:val="85BAA018"/>
    <w:lvl w:ilvl="0" w:tplc="0416000F">
      <w:start w:val="2"/>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1BB23532"/>
    <w:multiLevelType w:val="hybridMultilevel"/>
    <w:tmpl w:val="F1643FE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1D462FBC"/>
    <w:multiLevelType w:val="multilevel"/>
    <w:tmpl w:val="015C817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01D3876"/>
    <w:multiLevelType w:val="hybridMultilevel"/>
    <w:tmpl w:val="9110BA6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11D112B"/>
    <w:multiLevelType w:val="multilevel"/>
    <w:tmpl w:val="8A2E7BE2"/>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6" w15:restartNumberingAfterBreak="0">
    <w:nsid w:val="218D5388"/>
    <w:multiLevelType w:val="multilevel"/>
    <w:tmpl w:val="A0C2C4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7F3557A"/>
    <w:multiLevelType w:val="multilevel"/>
    <w:tmpl w:val="C480E96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2A4C6D2D"/>
    <w:multiLevelType w:val="multilevel"/>
    <w:tmpl w:val="6802952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A8F652B"/>
    <w:multiLevelType w:val="hybridMultilevel"/>
    <w:tmpl w:val="9306FB8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2BAF2440"/>
    <w:multiLevelType w:val="multilevel"/>
    <w:tmpl w:val="2BAF24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2D5AF2"/>
    <w:multiLevelType w:val="multilevel"/>
    <w:tmpl w:val="5A20E03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39F10057"/>
    <w:multiLevelType w:val="hybridMultilevel"/>
    <w:tmpl w:val="B8BC9FEA"/>
    <w:lvl w:ilvl="0" w:tplc="0416000B">
      <w:start w:val="1"/>
      <w:numFmt w:val="bullet"/>
      <w:lvlText w:val=""/>
      <w:lvlJc w:val="left"/>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A2F4F1E"/>
    <w:multiLevelType w:val="multilevel"/>
    <w:tmpl w:val="3A2F4F1E"/>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24" w15:restartNumberingAfterBreak="0">
    <w:nsid w:val="3F4D393A"/>
    <w:multiLevelType w:val="hybridMultilevel"/>
    <w:tmpl w:val="8D2AF4FC"/>
    <w:lvl w:ilvl="0" w:tplc="2C2030A8">
      <w:start w:val="1"/>
      <w:numFmt w:val="bullet"/>
      <w:lvlText w:val=""/>
      <w:lvlJc w:val="left"/>
      <w:pPr>
        <w:ind w:left="360" w:hanging="360"/>
      </w:pPr>
      <w:rPr>
        <w:rFonts w:ascii="Wingdings" w:hAnsi="Wingdings" w:hint="default"/>
        <w:color w:val="404040" w:themeColor="text1" w:themeTint="BF"/>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25" w15:restartNumberingAfterBreak="0">
    <w:nsid w:val="413D79A5"/>
    <w:multiLevelType w:val="hybridMultilevel"/>
    <w:tmpl w:val="21AAC3F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5255DC7"/>
    <w:multiLevelType w:val="multilevel"/>
    <w:tmpl w:val="45255D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830E6"/>
    <w:multiLevelType w:val="hybridMultilevel"/>
    <w:tmpl w:val="68620F46"/>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4B9C6002"/>
    <w:multiLevelType w:val="multilevel"/>
    <w:tmpl w:val="4B9C600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1A862E3"/>
    <w:multiLevelType w:val="multilevel"/>
    <w:tmpl w:val="51A862E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56F4676"/>
    <w:multiLevelType w:val="multilevel"/>
    <w:tmpl w:val="DD4C718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5862CC1"/>
    <w:multiLevelType w:val="multilevel"/>
    <w:tmpl w:val="37A2AEAC"/>
    <w:lvl w:ilvl="0">
      <w:start w:val="1"/>
      <w:numFmt w:val="bullet"/>
      <w:lvlText w:val=""/>
      <w:lvlJc w:val="left"/>
      <w:pPr>
        <w:tabs>
          <w:tab w:val="num" w:pos="0"/>
        </w:tabs>
        <w:ind w:left="360" w:hanging="360"/>
      </w:pPr>
      <w:rPr>
        <w:rFonts w:ascii="Wingdings" w:hAnsi="Wingdings" w:cs="Wingdings" w:hint="default"/>
        <w:color w:val="404040" w:themeColor="text1" w:themeTint="BF"/>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32" w15:restartNumberingAfterBreak="0">
    <w:nsid w:val="590145E8"/>
    <w:multiLevelType w:val="multilevel"/>
    <w:tmpl w:val="51C43F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B4702AB"/>
    <w:multiLevelType w:val="hybridMultilevel"/>
    <w:tmpl w:val="16728E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C1A133F"/>
    <w:multiLevelType w:val="hybridMultilevel"/>
    <w:tmpl w:val="2B78046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5C9C181B"/>
    <w:multiLevelType w:val="hybridMultilevel"/>
    <w:tmpl w:val="FDE855C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15:restartNumberingAfterBreak="0">
    <w:nsid w:val="5F7A12C0"/>
    <w:multiLevelType w:val="multilevel"/>
    <w:tmpl w:val="5F7A12C0"/>
    <w:lvl w:ilvl="0">
      <w:start w:val="1"/>
      <w:numFmt w:val="bullet"/>
      <w:lvlText w:val=""/>
      <w:lvlJc w:val="left"/>
      <w:pPr>
        <w:ind w:left="6" w:hanging="360"/>
      </w:pPr>
      <w:rPr>
        <w:rFonts w:ascii="Wingdings" w:hAnsi="Wingdings" w:hint="default"/>
      </w:rPr>
    </w:lvl>
    <w:lvl w:ilvl="1">
      <w:start w:val="1"/>
      <w:numFmt w:val="bullet"/>
      <w:lvlText w:val="o"/>
      <w:lvlJc w:val="left"/>
      <w:pPr>
        <w:ind w:left="726" w:hanging="360"/>
      </w:pPr>
      <w:rPr>
        <w:rFonts w:ascii="Courier New" w:hAnsi="Courier New" w:cs="Courier New" w:hint="default"/>
      </w:rPr>
    </w:lvl>
    <w:lvl w:ilvl="2">
      <w:start w:val="1"/>
      <w:numFmt w:val="bullet"/>
      <w:lvlText w:val=""/>
      <w:lvlJc w:val="left"/>
      <w:pPr>
        <w:ind w:left="1446" w:hanging="360"/>
      </w:pPr>
      <w:rPr>
        <w:rFonts w:ascii="Wingdings" w:hAnsi="Wingdings" w:hint="default"/>
      </w:rPr>
    </w:lvl>
    <w:lvl w:ilvl="3">
      <w:start w:val="1"/>
      <w:numFmt w:val="bullet"/>
      <w:lvlText w:val=""/>
      <w:lvlJc w:val="left"/>
      <w:pPr>
        <w:ind w:left="2166" w:hanging="360"/>
      </w:pPr>
      <w:rPr>
        <w:rFonts w:ascii="Symbol" w:hAnsi="Symbol" w:hint="default"/>
      </w:rPr>
    </w:lvl>
    <w:lvl w:ilvl="4">
      <w:start w:val="1"/>
      <w:numFmt w:val="bullet"/>
      <w:lvlText w:val="o"/>
      <w:lvlJc w:val="left"/>
      <w:pPr>
        <w:ind w:left="2886" w:hanging="360"/>
      </w:pPr>
      <w:rPr>
        <w:rFonts w:ascii="Courier New" w:hAnsi="Courier New" w:cs="Courier New" w:hint="default"/>
      </w:rPr>
    </w:lvl>
    <w:lvl w:ilvl="5">
      <w:start w:val="1"/>
      <w:numFmt w:val="bullet"/>
      <w:lvlText w:val=""/>
      <w:lvlJc w:val="left"/>
      <w:pPr>
        <w:ind w:left="3606" w:hanging="360"/>
      </w:pPr>
      <w:rPr>
        <w:rFonts w:ascii="Wingdings" w:hAnsi="Wingdings" w:hint="default"/>
      </w:rPr>
    </w:lvl>
    <w:lvl w:ilvl="6">
      <w:start w:val="1"/>
      <w:numFmt w:val="bullet"/>
      <w:lvlText w:val=""/>
      <w:lvlJc w:val="left"/>
      <w:pPr>
        <w:ind w:left="4326" w:hanging="360"/>
      </w:pPr>
      <w:rPr>
        <w:rFonts w:ascii="Symbol" w:hAnsi="Symbol" w:hint="default"/>
      </w:rPr>
    </w:lvl>
    <w:lvl w:ilvl="7">
      <w:start w:val="1"/>
      <w:numFmt w:val="bullet"/>
      <w:lvlText w:val="o"/>
      <w:lvlJc w:val="left"/>
      <w:pPr>
        <w:ind w:left="5046" w:hanging="360"/>
      </w:pPr>
      <w:rPr>
        <w:rFonts w:ascii="Courier New" w:hAnsi="Courier New" w:cs="Courier New" w:hint="default"/>
      </w:rPr>
    </w:lvl>
    <w:lvl w:ilvl="8">
      <w:start w:val="1"/>
      <w:numFmt w:val="bullet"/>
      <w:lvlText w:val=""/>
      <w:lvlJc w:val="left"/>
      <w:pPr>
        <w:ind w:left="5766" w:hanging="360"/>
      </w:pPr>
      <w:rPr>
        <w:rFonts w:ascii="Wingdings" w:hAnsi="Wingdings" w:hint="default"/>
      </w:rPr>
    </w:lvl>
  </w:abstractNum>
  <w:abstractNum w:abstractNumId="37" w15:restartNumberingAfterBreak="0">
    <w:nsid w:val="604C8FB4"/>
    <w:multiLevelType w:val="singleLevel"/>
    <w:tmpl w:val="604C8FB4"/>
    <w:lvl w:ilvl="0">
      <w:start w:val="1"/>
      <w:numFmt w:val="bullet"/>
      <w:lvlText w:val=""/>
      <w:lvlJc w:val="left"/>
      <w:pPr>
        <w:tabs>
          <w:tab w:val="left" w:pos="420"/>
        </w:tabs>
        <w:ind w:left="420" w:hanging="420"/>
      </w:pPr>
      <w:rPr>
        <w:rFonts w:ascii="Wingdings" w:hAnsi="Wingdings" w:hint="default"/>
      </w:rPr>
    </w:lvl>
  </w:abstractNum>
  <w:abstractNum w:abstractNumId="38" w15:restartNumberingAfterBreak="0">
    <w:nsid w:val="658975E4"/>
    <w:multiLevelType w:val="multilevel"/>
    <w:tmpl w:val="658975E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6BF024D7"/>
    <w:multiLevelType w:val="multilevel"/>
    <w:tmpl w:val="248C5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DE58B0A"/>
    <w:multiLevelType w:val="singleLevel"/>
    <w:tmpl w:val="6DE58B0A"/>
    <w:lvl w:ilvl="0">
      <w:start w:val="1"/>
      <w:numFmt w:val="bullet"/>
      <w:lvlText w:val=""/>
      <w:lvlJc w:val="left"/>
      <w:pPr>
        <w:tabs>
          <w:tab w:val="left" w:pos="420"/>
        </w:tabs>
        <w:ind w:left="420" w:hanging="420"/>
      </w:pPr>
      <w:rPr>
        <w:rFonts w:ascii="Wingdings" w:hAnsi="Wingdings" w:hint="default"/>
      </w:rPr>
    </w:lvl>
  </w:abstractNum>
  <w:abstractNum w:abstractNumId="41" w15:restartNumberingAfterBreak="0">
    <w:nsid w:val="72A15F57"/>
    <w:multiLevelType w:val="hybridMultilevel"/>
    <w:tmpl w:val="2500B5F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11764C90">
      <w:numFmt w:val="bullet"/>
      <w:lvlText w:val="•"/>
      <w:lvlJc w:val="left"/>
      <w:pPr>
        <w:ind w:left="1800" w:hanging="360"/>
      </w:pPr>
      <w:rPr>
        <w:rFonts w:ascii="Swis721 Th BT" w:eastAsia="MS Mincho" w:hAnsi="Swis721 Th BT" w:cstheme="minorBidi"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731C5534"/>
    <w:multiLevelType w:val="multilevel"/>
    <w:tmpl w:val="731C5534"/>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43" w15:restartNumberingAfterBreak="0">
    <w:nsid w:val="735B2C48"/>
    <w:multiLevelType w:val="multilevel"/>
    <w:tmpl w:val="F330207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5742259"/>
    <w:multiLevelType w:val="multilevel"/>
    <w:tmpl w:val="F77E662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93670B6"/>
    <w:multiLevelType w:val="multilevel"/>
    <w:tmpl w:val="793670B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958056B"/>
    <w:multiLevelType w:val="multilevel"/>
    <w:tmpl w:val="EE70BFB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47" w15:restartNumberingAfterBreak="0">
    <w:nsid w:val="7A641F17"/>
    <w:multiLevelType w:val="multilevel"/>
    <w:tmpl w:val="7A641F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4"/>
  </w:num>
  <w:num w:numId="2">
    <w:abstractNumId w:val="41"/>
  </w:num>
  <w:num w:numId="3">
    <w:abstractNumId w:val="39"/>
  </w:num>
  <w:num w:numId="4">
    <w:abstractNumId w:val="32"/>
  </w:num>
  <w:num w:numId="5">
    <w:abstractNumId w:val="3"/>
  </w:num>
  <w:num w:numId="6">
    <w:abstractNumId w:val="8"/>
  </w:num>
  <w:num w:numId="7">
    <w:abstractNumId w:val="13"/>
  </w:num>
  <w:num w:numId="8">
    <w:abstractNumId w:val="22"/>
  </w:num>
  <w:num w:numId="9">
    <w:abstractNumId w:val="10"/>
  </w:num>
  <w:num w:numId="10">
    <w:abstractNumId w:val="47"/>
  </w:num>
  <w:num w:numId="11">
    <w:abstractNumId w:val="16"/>
  </w:num>
  <w:num w:numId="12">
    <w:abstractNumId w:val="46"/>
  </w:num>
  <w:num w:numId="13">
    <w:abstractNumId w:val="11"/>
  </w:num>
  <w:num w:numId="14">
    <w:abstractNumId w:val="19"/>
  </w:num>
  <w:num w:numId="15">
    <w:abstractNumId w:val="42"/>
  </w:num>
  <w:num w:numId="16">
    <w:abstractNumId w:val="43"/>
  </w:num>
  <w:num w:numId="17">
    <w:abstractNumId w:val="6"/>
  </w:num>
  <w:num w:numId="18">
    <w:abstractNumId w:val="7"/>
  </w:num>
  <w:num w:numId="19">
    <w:abstractNumId w:val="23"/>
  </w:num>
  <w:num w:numId="20">
    <w:abstractNumId w:val="15"/>
  </w:num>
  <w:num w:numId="21">
    <w:abstractNumId w:val="27"/>
  </w:num>
  <w:num w:numId="22">
    <w:abstractNumId w:val="12"/>
  </w:num>
  <w:num w:numId="23">
    <w:abstractNumId w:val="1"/>
  </w:num>
  <w:num w:numId="24">
    <w:abstractNumId w:val="28"/>
  </w:num>
  <w:num w:numId="25">
    <w:abstractNumId w:val="25"/>
  </w:num>
  <w:num w:numId="26">
    <w:abstractNumId w:val="30"/>
  </w:num>
  <w:num w:numId="27">
    <w:abstractNumId w:val="20"/>
  </w:num>
  <w:num w:numId="28">
    <w:abstractNumId w:val="44"/>
  </w:num>
  <w:num w:numId="29">
    <w:abstractNumId w:val="37"/>
  </w:num>
  <w:num w:numId="30">
    <w:abstractNumId w:val="9"/>
  </w:num>
  <w:num w:numId="31">
    <w:abstractNumId w:val="14"/>
  </w:num>
  <w:num w:numId="32">
    <w:abstractNumId w:val="35"/>
  </w:num>
  <w:num w:numId="33">
    <w:abstractNumId w:val="40"/>
  </w:num>
  <w:num w:numId="34">
    <w:abstractNumId w:val="38"/>
  </w:num>
  <w:num w:numId="35">
    <w:abstractNumId w:val="34"/>
  </w:num>
  <w:num w:numId="36">
    <w:abstractNumId w:val="2"/>
  </w:num>
  <w:num w:numId="37">
    <w:abstractNumId w:val="45"/>
  </w:num>
  <w:num w:numId="38">
    <w:abstractNumId w:val="21"/>
  </w:num>
  <w:num w:numId="39">
    <w:abstractNumId w:val="31"/>
  </w:num>
  <w:num w:numId="40">
    <w:abstractNumId w:val="36"/>
  </w:num>
  <w:num w:numId="41">
    <w:abstractNumId w:val="29"/>
  </w:num>
  <w:num w:numId="42">
    <w:abstractNumId w:val="18"/>
  </w:num>
  <w:num w:numId="43">
    <w:abstractNumId w:val="0"/>
  </w:num>
  <w:num w:numId="44">
    <w:abstractNumId w:val="17"/>
  </w:num>
  <w:num w:numId="45">
    <w:abstractNumId w:val="4"/>
  </w:num>
  <w:num w:numId="46">
    <w:abstractNumId w:val="5"/>
  </w:num>
  <w:num w:numId="47">
    <w:abstractNumId w:val="26"/>
  </w:num>
  <w:num w:numId="4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A5"/>
    <w:rsid w:val="00000EAB"/>
    <w:rsid w:val="00003778"/>
    <w:rsid w:val="000043B2"/>
    <w:rsid w:val="00007377"/>
    <w:rsid w:val="00011BC2"/>
    <w:rsid w:val="0001212B"/>
    <w:rsid w:val="000216DE"/>
    <w:rsid w:val="00024A7B"/>
    <w:rsid w:val="00030C90"/>
    <w:rsid w:val="00032992"/>
    <w:rsid w:val="00037F3E"/>
    <w:rsid w:val="000423AE"/>
    <w:rsid w:val="00047F3C"/>
    <w:rsid w:val="00062B95"/>
    <w:rsid w:val="00063D22"/>
    <w:rsid w:val="00064560"/>
    <w:rsid w:val="00064ADA"/>
    <w:rsid w:val="0006722A"/>
    <w:rsid w:val="000711BD"/>
    <w:rsid w:val="00071D51"/>
    <w:rsid w:val="000721BE"/>
    <w:rsid w:val="00072299"/>
    <w:rsid w:val="00072F63"/>
    <w:rsid w:val="00073184"/>
    <w:rsid w:val="00096520"/>
    <w:rsid w:val="00097D24"/>
    <w:rsid w:val="000A0CB1"/>
    <w:rsid w:val="000A60CE"/>
    <w:rsid w:val="000A75EE"/>
    <w:rsid w:val="000A7DAD"/>
    <w:rsid w:val="000B06B6"/>
    <w:rsid w:val="000B69EF"/>
    <w:rsid w:val="000B78CA"/>
    <w:rsid w:val="000C01A4"/>
    <w:rsid w:val="000C222A"/>
    <w:rsid w:val="000C7537"/>
    <w:rsid w:val="000D1136"/>
    <w:rsid w:val="000D1834"/>
    <w:rsid w:val="000D29DC"/>
    <w:rsid w:val="000D41A3"/>
    <w:rsid w:val="000D4BE6"/>
    <w:rsid w:val="000D7795"/>
    <w:rsid w:val="000F1E89"/>
    <w:rsid w:val="00101F3E"/>
    <w:rsid w:val="001027A5"/>
    <w:rsid w:val="00103384"/>
    <w:rsid w:val="0010522A"/>
    <w:rsid w:val="00107D0F"/>
    <w:rsid w:val="00107E29"/>
    <w:rsid w:val="00107EE6"/>
    <w:rsid w:val="00111BA8"/>
    <w:rsid w:val="001133E8"/>
    <w:rsid w:val="00116CFE"/>
    <w:rsid w:val="001175AE"/>
    <w:rsid w:val="0012013E"/>
    <w:rsid w:val="001264F0"/>
    <w:rsid w:val="00126DA7"/>
    <w:rsid w:val="0013016F"/>
    <w:rsid w:val="00135632"/>
    <w:rsid w:val="0014210F"/>
    <w:rsid w:val="00144890"/>
    <w:rsid w:val="0014790B"/>
    <w:rsid w:val="0015552C"/>
    <w:rsid w:val="00155839"/>
    <w:rsid w:val="00155B99"/>
    <w:rsid w:val="001613E4"/>
    <w:rsid w:val="00162A5B"/>
    <w:rsid w:val="00163DC3"/>
    <w:rsid w:val="001658A6"/>
    <w:rsid w:val="00166AE7"/>
    <w:rsid w:val="001705CC"/>
    <w:rsid w:val="00183F4E"/>
    <w:rsid w:val="00185D1C"/>
    <w:rsid w:val="00186509"/>
    <w:rsid w:val="0018698E"/>
    <w:rsid w:val="00190A66"/>
    <w:rsid w:val="00195452"/>
    <w:rsid w:val="00195B27"/>
    <w:rsid w:val="00196247"/>
    <w:rsid w:val="00197911"/>
    <w:rsid w:val="001A0EFD"/>
    <w:rsid w:val="001A5682"/>
    <w:rsid w:val="001B0CCF"/>
    <w:rsid w:val="001C02A3"/>
    <w:rsid w:val="001C1C83"/>
    <w:rsid w:val="001C267A"/>
    <w:rsid w:val="001D36F5"/>
    <w:rsid w:val="001D42C6"/>
    <w:rsid w:val="001D7813"/>
    <w:rsid w:val="001E2799"/>
    <w:rsid w:val="001E4A1A"/>
    <w:rsid w:val="001E64B7"/>
    <w:rsid w:val="001F0947"/>
    <w:rsid w:val="001F1F89"/>
    <w:rsid w:val="001F4DDD"/>
    <w:rsid w:val="001F4EBC"/>
    <w:rsid w:val="00200320"/>
    <w:rsid w:val="002014E5"/>
    <w:rsid w:val="00205AAE"/>
    <w:rsid w:val="002062CB"/>
    <w:rsid w:val="00206725"/>
    <w:rsid w:val="0021248D"/>
    <w:rsid w:val="00213352"/>
    <w:rsid w:val="0021351F"/>
    <w:rsid w:val="00215C42"/>
    <w:rsid w:val="0021639A"/>
    <w:rsid w:val="00217871"/>
    <w:rsid w:val="00220D24"/>
    <w:rsid w:val="00223044"/>
    <w:rsid w:val="00224C44"/>
    <w:rsid w:val="002259A6"/>
    <w:rsid w:val="0022601E"/>
    <w:rsid w:val="0022769D"/>
    <w:rsid w:val="00227E94"/>
    <w:rsid w:val="0025048B"/>
    <w:rsid w:val="00253A67"/>
    <w:rsid w:val="00261809"/>
    <w:rsid w:val="00261C44"/>
    <w:rsid w:val="00263479"/>
    <w:rsid w:val="00265781"/>
    <w:rsid w:val="00266B22"/>
    <w:rsid w:val="00272A80"/>
    <w:rsid w:val="00274014"/>
    <w:rsid w:val="00275F53"/>
    <w:rsid w:val="002760D9"/>
    <w:rsid w:val="00276FA9"/>
    <w:rsid w:val="00281C07"/>
    <w:rsid w:val="002833E5"/>
    <w:rsid w:val="0029076E"/>
    <w:rsid w:val="00294D92"/>
    <w:rsid w:val="00295D72"/>
    <w:rsid w:val="00297316"/>
    <w:rsid w:val="002A2790"/>
    <w:rsid w:val="002B035D"/>
    <w:rsid w:val="002B320C"/>
    <w:rsid w:val="002B66CB"/>
    <w:rsid w:val="002C148D"/>
    <w:rsid w:val="002C5422"/>
    <w:rsid w:val="002C6789"/>
    <w:rsid w:val="002D2E20"/>
    <w:rsid w:val="002D3CEB"/>
    <w:rsid w:val="002D4F30"/>
    <w:rsid w:val="002D5AA5"/>
    <w:rsid w:val="002E49E3"/>
    <w:rsid w:val="002F1865"/>
    <w:rsid w:val="002F4ADC"/>
    <w:rsid w:val="002F50F8"/>
    <w:rsid w:val="002F5436"/>
    <w:rsid w:val="002F7BD5"/>
    <w:rsid w:val="00313003"/>
    <w:rsid w:val="003138BA"/>
    <w:rsid w:val="003143E4"/>
    <w:rsid w:val="0031756D"/>
    <w:rsid w:val="00324498"/>
    <w:rsid w:val="00325D5C"/>
    <w:rsid w:val="00337D1F"/>
    <w:rsid w:val="0034466F"/>
    <w:rsid w:val="00344CD7"/>
    <w:rsid w:val="003513B9"/>
    <w:rsid w:val="00356E74"/>
    <w:rsid w:val="003627CE"/>
    <w:rsid w:val="003634F9"/>
    <w:rsid w:val="00367E6E"/>
    <w:rsid w:val="003711D6"/>
    <w:rsid w:val="00372005"/>
    <w:rsid w:val="0037268B"/>
    <w:rsid w:val="00372763"/>
    <w:rsid w:val="00380898"/>
    <w:rsid w:val="003825B1"/>
    <w:rsid w:val="003861DD"/>
    <w:rsid w:val="00391373"/>
    <w:rsid w:val="00391C90"/>
    <w:rsid w:val="003A0DCE"/>
    <w:rsid w:val="003A2D4F"/>
    <w:rsid w:val="003A304D"/>
    <w:rsid w:val="003B3324"/>
    <w:rsid w:val="003B40E5"/>
    <w:rsid w:val="003B7C0F"/>
    <w:rsid w:val="003C01C0"/>
    <w:rsid w:val="003C4B39"/>
    <w:rsid w:val="003D27A5"/>
    <w:rsid w:val="003D7000"/>
    <w:rsid w:val="003E255A"/>
    <w:rsid w:val="003F0506"/>
    <w:rsid w:val="003F30C6"/>
    <w:rsid w:val="004018B2"/>
    <w:rsid w:val="00403164"/>
    <w:rsid w:val="00404C50"/>
    <w:rsid w:val="004105E3"/>
    <w:rsid w:val="00421145"/>
    <w:rsid w:val="004246C0"/>
    <w:rsid w:val="004251BD"/>
    <w:rsid w:val="00427B79"/>
    <w:rsid w:val="00430E5E"/>
    <w:rsid w:val="00431E7A"/>
    <w:rsid w:val="00435369"/>
    <w:rsid w:val="00437D1F"/>
    <w:rsid w:val="00441632"/>
    <w:rsid w:val="004446AF"/>
    <w:rsid w:val="00445C42"/>
    <w:rsid w:val="00464C7A"/>
    <w:rsid w:val="0046507A"/>
    <w:rsid w:val="00467093"/>
    <w:rsid w:val="004707D9"/>
    <w:rsid w:val="00472145"/>
    <w:rsid w:val="00474592"/>
    <w:rsid w:val="00477099"/>
    <w:rsid w:val="004817CD"/>
    <w:rsid w:val="00483482"/>
    <w:rsid w:val="004861AC"/>
    <w:rsid w:val="004907B8"/>
    <w:rsid w:val="00495C4A"/>
    <w:rsid w:val="00495E35"/>
    <w:rsid w:val="004A5183"/>
    <w:rsid w:val="004B3B87"/>
    <w:rsid w:val="004B4012"/>
    <w:rsid w:val="004B5D8B"/>
    <w:rsid w:val="004D155B"/>
    <w:rsid w:val="004D5071"/>
    <w:rsid w:val="004D58F1"/>
    <w:rsid w:val="004D5B86"/>
    <w:rsid w:val="004E07DA"/>
    <w:rsid w:val="004E6CCB"/>
    <w:rsid w:val="004F0CEB"/>
    <w:rsid w:val="005013DE"/>
    <w:rsid w:val="0050332D"/>
    <w:rsid w:val="00503741"/>
    <w:rsid w:val="00504EE4"/>
    <w:rsid w:val="0051498D"/>
    <w:rsid w:val="00514EDB"/>
    <w:rsid w:val="00515420"/>
    <w:rsid w:val="00515DD8"/>
    <w:rsid w:val="00517C33"/>
    <w:rsid w:val="00520322"/>
    <w:rsid w:val="00525F9B"/>
    <w:rsid w:val="00526807"/>
    <w:rsid w:val="0053015B"/>
    <w:rsid w:val="005306A9"/>
    <w:rsid w:val="0053540C"/>
    <w:rsid w:val="00541566"/>
    <w:rsid w:val="00550CCB"/>
    <w:rsid w:val="005558DD"/>
    <w:rsid w:val="005608BF"/>
    <w:rsid w:val="005615B9"/>
    <w:rsid w:val="00562D16"/>
    <w:rsid w:val="0056484A"/>
    <w:rsid w:val="0056490C"/>
    <w:rsid w:val="00565DC9"/>
    <w:rsid w:val="0056781B"/>
    <w:rsid w:val="00576B4A"/>
    <w:rsid w:val="005805F5"/>
    <w:rsid w:val="005868A3"/>
    <w:rsid w:val="00587ED5"/>
    <w:rsid w:val="00591EA4"/>
    <w:rsid w:val="005A378D"/>
    <w:rsid w:val="005A4A27"/>
    <w:rsid w:val="005B35C0"/>
    <w:rsid w:val="005B57B9"/>
    <w:rsid w:val="005C0B49"/>
    <w:rsid w:val="005C10B3"/>
    <w:rsid w:val="005C15EF"/>
    <w:rsid w:val="005C256B"/>
    <w:rsid w:val="005C2CC5"/>
    <w:rsid w:val="005C78D8"/>
    <w:rsid w:val="005D2A41"/>
    <w:rsid w:val="005D5480"/>
    <w:rsid w:val="005D7962"/>
    <w:rsid w:val="005D7FF6"/>
    <w:rsid w:val="005E121D"/>
    <w:rsid w:val="005E2BC8"/>
    <w:rsid w:val="005E4219"/>
    <w:rsid w:val="005E6315"/>
    <w:rsid w:val="005F1C85"/>
    <w:rsid w:val="005F2AB0"/>
    <w:rsid w:val="005F4AD0"/>
    <w:rsid w:val="00604511"/>
    <w:rsid w:val="00607A34"/>
    <w:rsid w:val="006117F3"/>
    <w:rsid w:val="00613A08"/>
    <w:rsid w:val="0062494F"/>
    <w:rsid w:val="00624FC5"/>
    <w:rsid w:val="006279A0"/>
    <w:rsid w:val="00637678"/>
    <w:rsid w:val="00641F99"/>
    <w:rsid w:val="00642603"/>
    <w:rsid w:val="0064424E"/>
    <w:rsid w:val="00645487"/>
    <w:rsid w:val="00645D44"/>
    <w:rsid w:val="00650A2B"/>
    <w:rsid w:val="00653D7A"/>
    <w:rsid w:val="00663941"/>
    <w:rsid w:val="0066512B"/>
    <w:rsid w:val="006661AA"/>
    <w:rsid w:val="00674F65"/>
    <w:rsid w:val="00674FE5"/>
    <w:rsid w:val="00675B88"/>
    <w:rsid w:val="00675D36"/>
    <w:rsid w:val="006768A2"/>
    <w:rsid w:val="00690516"/>
    <w:rsid w:val="0069484A"/>
    <w:rsid w:val="00697A9F"/>
    <w:rsid w:val="00697C50"/>
    <w:rsid w:val="006A6571"/>
    <w:rsid w:val="006A6589"/>
    <w:rsid w:val="006B25B3"/>
    <w:rsid w:val="006B6C0D"/>
    <w:rsid w:val="006B73D3"/>
    <w:rsid w:val="006C3D69"/>
    <w:rsid w:val="006D0DF9"/>
    <w:rsid w:val="006D1336"/>
    <w:rsid w:val="006D2961"/>
    <w:rsid w:val="006D7F09"/>
    <w:rsid w:val="006E0504"/>
    <w:rsid w:val="006E5236"/>
    <w:rsid w:val="006F1F2A"/>
    <w:rsid w:val="006F51E3"/>
    <w:rsid w:val="006F7DD7"/>
    <w:rsid w:val="0070493E"/>
    <w:rsid w:val="007057C0"/>
    <w:rsid w:val="00707655"/>
    <w:rsid w:val="007104FC"/>
    <w:rsid w:val="00712337"/>
    <w:rsid w:val="007137CF"/>
    <w:rsid w:val="00713C68"/>
    <w:rsid w:val="00722F3C"/>
    <w:rsid w:val="007240DB"/>
    <w:rsid w:val="00730CAE"/>
    <w:rsid w:val="00735A3E"/>
    <w:rsid w:val="007365EC"/>
    <w:rsid w:val="007415D6"/>
    <w:rsid w:val="00743F7F"/>
    <w:rsid w:val="00745007"/>
    <w:rsid w:val="00745D17"/>
    <w:rsid w:val="00746C99"/>
    <w:rsid w:val="007470F3"/>
    <w:rsid w:val="00756D8C"/>
    <w:rsid w:val="0076359F"/>
    <w:rsid w:val="0076504B"/>
    <w:rsid w:val="00773118"/>
    <w:rsid w:val="007736E8"/>
    <w:rsid w:val="0077455C"/>
    <w:rsid w:val="00774D45"/>
    <w:rsid w:val="00777071"/>
    <w:rsid w:val="00777916"/>
    <w:rsid w:val="00781AC6"/>
    <w:rsid w:val="007900A4"/>
    <w:rsid w:val="0079367D"/>
    <w:rsid w:val="00795D02"/>
    <w:rsid w:val="007968A3"/>
    <w:rsid w:val="007A0979"/>
    <w:rsid w:val="007A1B6E"/>
    <w:rsid w:val="007A37FC"/>
    <w:rsid w:val="007B139B"/>
    <w:rsid w:val="007B265B"/>
    <w:rsid w:val="007B6AB2"/>
    <w:rsid w:val="007C6A52"/>
    <w:rsid w:val="007D21E6"/>
    <w:rsid w:val="007D33EC"/>
    <w:rsid w:val="007E54B7"/>
    <w:rsid w:val="007F07AD"/>
    <w:rsid w:val="007F10BD"/>
    <w:rsid w:val="007F1CA1"/>
    <w:rsid w:val="007F3162"/>
    <w:rsid w:val="007F56B0"/>
    <w:rsid w:val="008001DA"/>
    <w:rsid w:val="00800D37"/>
    <w:rsid w:val="00803670"/>
    <w:rsid w:val="00804605"/>
    <w:rsid w:val="0080781E"/>
    <w:rsid w:val="00807853"/>
    <w:rsid w:val="00814875"/>
    <w:rsid w:val="00814B3A"/>
    <w:rsid w:val="00814E7F"/>
    <w:rsid w:val="00823376"/>
    <w:rsid w:val="00823815"/>
    <w:rsid w:val="00825840"/>
    <w:rsid w:val="008305F8"/>
    <w:rsid w:val="00830EC1"/>
    <w:rsid w:val="00832A0C"/>
    <w:rsid w:val="008436F1"/>
    <w:rsid w:val="00844FE9"/>
    <w:rsid w:val="0084590A"/>
    <w:rsid w:val="00852F92"/>
    <w:rsid w:val="00857EEC"/>
    <w:rsid w:val="00861257"/>
    <w:rsid w:val="00861D66"/>
    <w:rsid w:val="008709D9"/>
    <w:rsid w:val="008779B9"/>
    <w:rsid w:val="0088399A"/>
    <w:rsid w:val="00883E58"/>
    <w:rsid w:val="00884DD8"/>
    <w:rsid w:val="00885460"/>
    <w:rsid w:val="0088591E"/>
    <w:rsid w:val="00890571"/>
    <w:rsid w:val="00893EB5"/>
    <w:rsid w:val="00894B7E"/>
    <w:rsid w:val="0089763F"/>
    <w:rsid w:val="008A0A10"/>
    <w:rsid w:val="008A35E7"/>
    <w:rsid w:val="008A4F4A"/>
    <w:rsid w:val="008B1574"/>
    <w:rsid w:val="008B2686"/>
    <w:rsid w:val="008B6A3B"/>
    <w:rsid w:val="008C3587"/>
    <w:rsid w:val="008C47D1"/>
    <w:rsid w:val="008C4C37"/>
    <w:rsid w:val="008D2673"/>
    <w:rsid w:val="008D3096"/>
    <w:rsid w:val="008D4616"/>
    <w:rsid w:val="008D5662"/>
    <w:rsid w:val="008D63D5"/>
    <w:rsid w:val="008E525E"/>
    <w:rsid w:val="008F024E"/>
    <w:rsid w:val="008F2805"/>
    <w:rsid w:val="0090366E"/>
    <w:rsid w:val="00903E83"/>
    <w:rsid w:val="00907250"/>
    <w:rsid w:val="0090763E"/>
    <w:rsid w:val="0091772A"/>
    <w:rsid w:val="00922BF6"/>
    <w:rsid w:val="0092533C"/>
    <w:rsid w:val="00925D14"/>
    <w:rsid w:val="00926F60"/>
    <w:rsid w:val="00927AEC"/>
    <w:rsid w:val="00932947"/>
    <w:rsid w:val="0094162B"/>
    <w:rsid w:val="009441CE"/>
    <w:rsid w:val="00945637"/>
    <w:rsid w:val="00950A53"/>
    <w:rsid w:val="00955751"/>
    <w:rsid w:val="009626EF"/>
    <w:rsid w:val="00964F30"/>
    <w:rsid w:val="009667EF"/>
    <w:rsid w:val="0096723D"/>
    <w:rsid w:val="00970600"/>
    <w:rsid w:val="009812B3"/>
    <w:rsid w:val="0098288B"/>
    <w:rsid w:val="009844A5"/>
    <w:rsid w:val="009941B8"/>
    <w:rsid w:val="00996026"/>
    <w:rsid w:val="009A1B31"/>
    <w:rsid w:val="009B0976"/>
    <w:rsid w:val="009B2227"/>
    <w:rsid w:val="009C0F53"/>
    <w:rsid w:val="009C197D"/>
    <w:rsid w:val="009C5820"/>
    <w:rsid w:val="009C6EC8"/>
    <w:rsid w:val="009D1E7E"/>
    <w:rsid w:val="009D496D"/>
    <w:rsid w:val="009D5AEC"/>
    <w:rsid w:val="009E05CB"/>
    <w:rsid w:val="009E392F"/>
    <w:rsid w:val="009E4E54"/>
    <w:rsid w:val="009F04CE"/>
    <w:rsid w:val="009F66C8"/>
    <w:rsid w:val="00A01A50"/>
    <w:rsid w:val="00A03197"/>
    <w:rsid w:val="00A06436"/>
    <w:rsid w:val="00A0643C"/>
    <w:rsid w:val="00A07CB2"/>
    <w:rsid w:val="00A179E1"/>
    <w:rsid w:val="00A213D2"/>
    <w:rsid w:val="00A22A97"/>
    <w:rsid w:val="00A304E2"/>
    <w:rsid w:val="00A3384D"/>
    <w:rsid w:val="00A34D2C"/>
    <w:rsid w:val="00A35CAA"/>
    <w:rsid w:val="00A3659A"/>
    <w:rsid w:val="00A36788"/>
    <w:rsid w:val="00A369C4"/>
    <w:rsid w:val="00A37266"/>
    <w:rsid w:val="00A536E5"/>
    <w:rsid w:val="00A543E8"/>
    <w:rsid w:val="00A56310"/>
    <w:rsid w:val="00A5748E"/>
    <w:rsid w:val="00A60F44"/>
    <w:rsid w:val="00A63675"/>
    <w:rsid w:val="00A64A15"/>
    <w:rsid w:val="00A66F53"/>
    <w:rsid w:val="00A700AF"/>
    <w:rsid w:val="00A706C7"/>
    <w:rsid w:val="00A8142E"/>
    <w:rsid w:val="00A820A0"/>
    <w:rsid w:val="00A82B13"/>
    <w:rsid w:val="00A85B37"/>
    <w:rsid w:val="00A91894"/>
    <w:rsid w:val="00A91F87"/>
    <w:rsid w:val="00AA0333"/>
    <w:rsid w:val="00AB2AAE"/>
    <w:rsid w:val="00AB45FB"/>
    <w:rsid w:val="00AC2AF6"/>
    <w:rsid w:val="00AD50D2"/>
    <w:rsid w:val="00AD55BE"/>
    <w:rsid w:val="00AD699B"/>
    <w:rsid w:val="00AE13F1"/>
    <w:rsid w:val="00AE1F63"/>
    <w:rsid w:val="00AE56B8"/>
    <w:rsid w:val="00AE74F7"/>
    <w:rsid w:val="00AF29E2"/>
    <w:rsid w:val="00AF443D"/>
    <w:rsid w:val="00B00C8B"/>
    <w:rsid w:val="00B102D5"/>
    <w:rsid w:val="00B11ECC"/>
    <w:rsid w:val="00B12A1B"/>
    <w:rsid w:val="00B14AEE"/>
    <w:rsid w:val="00B159A1"/>
    <w:rsid w:val="00B17672"/>
    <w:rsid w:val="00B22AF0"/>
    <w:rsid w:val="00B30908"/>
    <w:rsid w:val="00B31CAA"/>
    <w:rsid w:val="00B32B52"/>
    <w:rsid w:val="00B32C81"/>
    <w:rsid w:val="00B3778C"/>
    <w:rsid w:val="00B40E85"/>
    <w:rsid w:val="00B410D7"/>
    <w:rsid w:val="00B41C78"/>
    <w:rsid w:val="00B42A8D"/>
    <w:rsid w:val="00B55F65"/>
    <w:rsid w:val="00B57E89"/>
    <w:rsid w:val="00B60FA6"/>
    <w:rsid w:val="00B666EE"/>
    <w:rsid w:val="00B66B3B"/>
    <w:rsid w:val="00B66C55"/>
    <w:rsid w:val="00B73729"/>
    <w:rsid w:val="00B74DB3"/>
    <w:rsid w:val="00B84EAE"/>
    <w:rsid w:val="00B9038C"/>
    <w:rsid w:val="00B90669"/>
    <w:rsid w:val="00BA1646"/>
    <w:rsid w:val="00BB09AA"/>
    <w:rsid w:val="00BB1182"/>
    <w:rsid w:val="00BB26F8"/>
    <w:rsid w:val="00BB6B0A"/>
    <w:rsid w:val="00BC7803"/>
    <w:rsid w:val="00BD06DA"/>
    <w:rsid w:val="00BD0C8C"/>
    <w:rsid w:val="00BD2183"/>
    <w:rsid w:val="00BD5E26"/>
    <w:rsid w:val="00BE0A14"/>
    <w:rsid w:val="00BE4B1C"/>
    <w:rsid w:val="00BE71EA"/>
    <w:rsid w:val="00BF0A6A"/>
    <w:rsid w:val="00BF1968"/>
    <w:rsid w:val="00BF43B4"/>
    <w:rsid w:val="00C011FD"/>
    <w:rsid w:val="00C0148F"/>
    <w:rsid w:val="00C03613"/>
    <w:rsid w:val="00C0537A"/>
    <w:rsid w:val="00C07210"/>
    <w:rsid w:val="00C07B79"/>
    <w:rsid w:val="00C12377"/>
    <w:rsid w:val="00C13625"/>
    <w:rsid w:val="00C27B1C"/>
    <w:rsid w:val="00C30093"/>
    <w:rsid w:val="00C33CF0"/>
    <w:rsid w:val="00C34BDD"/>
    <w:rsid w:val="00C37B98"/>
    <w:rsid w:val="00C46CAF"/>
    <w:rsid w:val="00C52802"/>
    <w:rsid w:val="00C607FA"/>
    <w:rsid w:val="00C64C53"/>
    <w:rsid w:val="00C65D30"/>
    <w:rsid w:val="00C66D66"/>
    <w:rsid w:val="00C72505"/>
    <w:rsid w:val="00C7590A"/>
    <w:rsid w:val="00C75EEF"/>
    <w:rsid w:val="00C8386A"/>
    <w:rsid w:val="00C877DB"/>
    <w:rsid w:val="00C90C75"/>
    <w:rsid w:val="00C94D1F"/>
    <w:rsid w:val="00CA19DD"/>
    <w:rsid w:val="00CA22C7"/>
    <w:rsid w:val="00CA3484"/>
    <w:rsid w:val="00CA4E50"/>
    <w:rsid w:val="00CB08D3"/>
    <w:rsid w:val="00CB2882"/>
    <w:rsid w:val="00CB3248"/>
    <w:rsid w:val="00CB3787"/>
    <w:rsid w:val="00CB50C1"/>
    <w:rsid w:val="00CB538D"/>
    <w:rsid w:val="00CB63C9"/>
    <w:rsid w:val="00CC18FD"/>
    <w:rsid w:val="00CC1F82"/>
    <w:rsid w:val="00CC3298"/>
    <w:rsid w:val="00CC5E32"/>
    <w:rsid w:val="00CC6213"/>
    <w:rsid w:val="00CD1B1A"/>
    <w:rsid w:val="00CD36E9"/>
    <w:rsid w:val="00CD43C6"/>
    <w:rsid w:val="00CF35E3"/>
    <w:rsid w:val="00CF4A25"/>
    <w:rsid w:val="00D030BE"/>
    <w:rsid w:val="00D03522"/>
    <w:rsid w:val="00D0561F"/>
    <w:rsid w:val="00D14903"/>
    <w:rsid w:val="00D240B6"/>
    <w:rsid w:val="00D2689C"/>
    <w:rsid w:val="00D328F9"/>
    <w:rsid w:val="00D411D0"/>
    <w:rsid w:val="00D4276B"/>
    <w:rsid w:val="00D42E33"/>
    <w:rsid w:val="00D47503"/>
    <w:rsid w:val="00D548E3"/>
    <w:rsid w:val="00D54DC2"/>
    <w:rsid w:val="00D5735F"/>
    <w:rsid w:val="00D57A2D"/>
    <w:rsid w:val="00D57C54"/>
    <w:rsid w:val="00D671E5"/>
    <w:rsid w:val="00D67720"/>
    <w:rsid w:val="00D770C0"/>
    <w:rsid w:val="00D81382"/>
    <w:rsid w:val="00D82DA5"/>
    <w:rsid w:val="00D83BE5"/>
    <w:rsid w:val="00D855F1"/>
    <w:rsid w:val="00D871D1"/>
    <w:rsid w:val="00D90A3C"/>
    <w:rsid w:val="00D969BE"/>
    <w:rsid w:val="00DA105A"/>
    <w:rsid w:val="00DA7A7D"/>
    <w:rsid w:val="00DB135E"/>
    <w:rsid w:val="00DB22EE"/>
    <w:rsid w:val="00DB6518"/>
    <w:rsid w:val="00DC0FD5"/>
    <w:rsid w:val="00DC21E0"/>
    <w:rsid w:val="00DC456D"/>
    <w:rsid w:val="00DC6134"/>
    <w:rsid w:val="00DD2180"/>
    <w:rsid w:val="00DD6AFB"/>
    <w:rsid w:val="00DE15DC"/>
    <w:rsid w:val="00DF0712"/>
    <w:rsid w:val="00DF4335"/>
    <w:rsid w:val="00DF4FA9"/>
    <w:rsid w:val="00DF711E"/>
    <w:rsid w:val="00DF7EF3"/>
    <w:rsid w:val="00E07C13"/>
    <w:rsid w:val="00E1043F"/>
    <w:rsid w:val="00E10B62"/>
    <w:rsid w:val="00E11B00"/>
    <w:rsid w:val="00E11D44"/>
    <w:rsid w:val="00E143E6"/>
    <w:rsid w:val="00E208E8"/>
    <w:rsid w:val="00E25592"/>
    <w:rsid w:val="00E30110"/>
    <w:rsid w:val="00E31815"/>
    <w:rsid w:val="00E319CD"/>
    <w:rsid w:val="00E31D88"/>
    <w:rsid w:val="00E33069"/>
    <w:rsid w:val="00E3480A"/>
    <w:rsid w:val="00E36090"/>
    <w:rsid w:val="00E47C0D"/>
    <w:rsid w:val="00E501B6"/>
    <w:rsid w:val="00E5335C"/>
    <w:rsid w:val="00E54A92"/>
    <w:rsid w:val="00E6195F"/>
    <w:rsid w:val="00E651BB"/>
    <w:rsid w:val="00E664CA"/>
    <w:rsid w:val="00E73565"/>
    <w:rsid w:val="00E76259"/>
    <w:rsid w:val="00E8436C"/>
    <w:rsid w:val="00E87C68"/>
    <w:rsid w:val="00EA0179"/>
    <w:rsid w:val="00EA14FA"/>
    <w:rsid w:val="00EA249A"/>
    <w:rsid w:val="00EB4248"/>
    <w:rsid w:val="00EB4A75"/>
    <w:rsid w:val="00EB5699"/>
    <w:rsid w:val="00EB630B"/>
    <w:rsid w:val="00EB7B0C"/>
    <w:rsid w:val="00EC5274"/>
    <w:rsid w:val="00EC7796"/>
    <w:rsid w:val="00ED76C0"/>
    <w:rsid w:val="00ED7997"/>
    <w:rsid w:val="00EE051B"/>
    <w:rsid w:val="00EE0F21"/>
    <w:rsid w:val="00EE2293"/>
    <w:rsid w:val="00EE4BAD"/>
    <w:rsid w:val="00EE546A"/>
    <w:rsid w:val="00EE61B6"/>
    <w:rsid w:val="00EE7EEB"/>
    <w:rsid w:val="00EF09D9"/>
    <w:rsid w:val="00EF1591"/>
    <w:rsid w:val="00EF2419"/>
    <w:rsid w:val="00EF2773"/>
    <w:rsid w:val="00EF3595"/>
    <w:rsid w:val="00EF67AB"/>
    <w:rsid w:val="00F070F0"/>
    <w:rsid w:val="00F10576"/>
    <w:rsid w:val="00F11CD0"/>
    <w:rsid w:val="00F12281"/>
    <w:rsid w:val="00F14A1A"/>
    <w:rsid w:val="00F23A60"/>
    <w:rsid w:val="00F24649"/>
    <w:rsid w:val="00F24E97"/>
    <w:rsid w:val="00F318B3"/>
    <w:rsid w:val="00F442AF"/>
    <w:rsid w:val="00F53AF5"/>
    <w:rsid w:val="00F554F3"/>
    <w:rsid w:val="00F60453"/>
    <w:rsid w:val="00F608B2"/>
    <w:rsid w:val="00F62569"/>
    <w:rsid w:val="00F637AB"/>
    <w:rsid w:val="00F63FBC"/>
    <w:rsid w:val="00F67850"/>
    <w:rsid w:val="00F71319"/>
    <w:rsid w:val="00F71A4D"/>
    <w:rsid w:val="00F82D34"/>
    <w:rsid w:val="00F857C4"/>
    <w:rsid w:val="00F85D8A"/>
    <w:rsid w:val="00F85F9D"/>
    <w:rsid w:val="00F86BAB"/>
    <w:rsid w:val="00F876CC"/>
    <w:rsid w:val="00F94F00"/>
    <w:rsid w:val="00F95235"/>
    <w:rsid w:val="00FA6327"/>
    <w:rsid w:val="00FA7A19"/>
    <w:rsid w:val="00FB0C92"/>
    <w:rsid w:val="00FB0D50"/>
    <w:rsid w:val="00FB1ED3"/>
    <w:rsid w:val="00FB2D6C"/>
    <w:rsid w:val="00FC04FA"/>
    <w:rsid w:val="00FC178A"/>
    <w:rsid w:val="00FC21A0"/>
    <w:rsid w:val="00FC4B39"/>
    <w:rsid w:val="00FC57F7"/>
    <w:rsid w:val="00FC6DC5"/>
    <w:rsid w:val="00FD7672"/>
    <w:rsid w:val="00FE1F3A"/>
    <w:rsid w:val="00FE27D4"/>
    <w:rsid w:val="00FE684B"/>
    <w:rsid w:val="00FF4711"/>
    <w:rsid w:val="00FF48C8"/>
    <w:rsid w:val="00FF53AE"/>
    <w:rsid w:val="00FF6F28"/>
    <w:rsid w:val="00FF7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EFAA49"/>
  <w15:chartTrackingRefBased/>
  <w15:docId w15:val="{D4DAB042-567C-4871-800F-CECA77D0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613E4"/>
    <w:pPr>
      <w:keepNext/>
      <w:keepLines/>
      <w:spacing w:before="240" w:after="0"/>
      <w:jc w:val="center"/>
      <w:outlineLvl w:val="0"/>
    </w:pPr>
    <w:rPr>
      <w:rFonts w:ascii="Swis721 Th BT" w:eastAsiaTheme="majorEastAsia" w:hAnsi="Swis721 Th BT" w:cstheme="majorBidi"/>
      <w:b/>
      <w:color w:val="FF3399"/>
      <w:sz w:val="60"/>
      <w:szCs w:val="32"/>
    </w:rPr>
  </w:style>
  <w:style w:type="paragraph" w:styleId="Ttulo3">
    <w:name w:val="heading 3"/>
    <w:basedOn w:val="Normal"/>
    <w:next w:val="Normal"/>
    <w:link w:val="Ttulo3Char"/>
    <w:uiPriority w:val="9"/>
    <w:semiHidden/>
    <w:unhideWhenUsed/>
    <w:qFormat/>
    <w:rsid w:val="002F4A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613E4"/>
    <w:rPr>
      <w:rFonts w:ascii="Swis721 Th BT" w:eastAsiaTheme="majorEastAsia" w:hAnsi="Swis721 Th BT" w:cstheme="majorBidi"/>
      <w:b/>
      <w:color w:val="FF3399"/>
      <w:sz w:val="60"/>
      <w:szCs w:val="32"/>
    </w:rPr>
  </w:style>
  <w:style w:type="paragraph" w:styleId="Cabealho">
    <w:name w:val="header"/>
    <w:basedOn w:val="Normal"/>
    <w:link w:val="CabealhoChar"/>
    <w:unhideWhenUsed/>
    <w:rsid w:val="00102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27A5"/>
  </w:style>
  <w:style w:type="paragraph" w:styleId="Rodap">
    <w:name w:val="footer"/>
    <w:basedOn w:val="Normal"/>
    <w:link w:val="RodapChar"/>
    <w:uiPriority w:val="99"/>
    <w:unhideWhenUsed/>
    <w:rsid w:val="001027A5"/>
    <w:pPr>
      <w:tabs>
        <w:tab w:val="center" w:pos="4252"/>
        <w:tab w:val="right" w:pos="8504"/>
      </w:tabs>
      <w:spacing w:after="0" w:line="240" w:lineRule="auto"/>
    </w:pPr>
  </w:style>
  <w:style w:type="character" w:customStyle="1" w:styleId="RodapChar">
    <w:name w:val="Rodapé Char"/>
    <w:basedOn w:val="Fontepargpadro"/>
    <w:link w:val="Rodap"/>
    <w:uiPriority w:val="99"/>
    <w:rsid w:val="001027A5"/>
  </w:style>
  <w:style w:type="paragraph" w:customStyle="1" w:styleId="Titulo">
    <w:name w:val="Titulo"/>
    <w:basedOn w:val="Normal"/>
    <w:link w:val="TituloChar"/>
    <w:qFormat/>
    <w:rsid w:val="001027A5"/>
    <w:pPr>
      <w:spacing w:after="40" w:line="240" w:lineRule="auto"/>
    </w:pPr>
    <w:rPr>
      <w:rFonts w:ascii="Swis721 Th BT" w:eastAsia="MS Mincho" w:hAnsi="Swis721 Th BT"/>
      <w:color w:val="339966"/>
      <w:sz w:val="60"/>
    </w:rPr>
  </w:style>
  <w:style w:type="character" w:customStyle="1" w:styleId="TituloChar">
    <w:name w:val="Titulo Char"/>
    <w:basedOn w:val="Fontepargpadro"/>
    <w:link w:val="Titulo"/>
    <w:rsid w:val="001027A5"/>
    <w:rPr>
      <w:rFonts w:ascii="Swis721 Th BT" w:eastAsia="MS Mincho" w:hAnsi="Swis721 Th BT"/>
      <w:color w:val="339966"/>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SubtitulocorpoChar">
    <w:name w:val="Subtitulo_corpo Char"/>
    <w:basedOn w:val="Fontepargpadro"/>
    <w:link w:val="Subtitulocorpo"/>
    <w:qFormat/>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59"/>
    <w:qFormat/>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rsid w:val="001027A5"/>
    <w:rPr>
      <w:rFonts w:ascii="Swis721 Th BT" w:eastAsia="MS Mincho" w:hAnsi="Swis721 Th BT"/>
      <w:b/>
      <w:color w:val="339966"/>
      <w:sz w:val="12"/>
      <w:szCs w:val="12"/>
    </w:rPr>
  </w:style>
  <w:style w:type="table" w:customStyle="1" w:styleId="ListaClara-nfase11">
    <w:name w:val="Lista Clara - Ênfase 11"/>
    <w:basedOn w:val="Tabelanormal"/>
    <w:uiPriority w:val="61"/>
    <w:rsid w:val="008B1574"/>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bttulo">
    <w:name w:val="Subtitle"/>
    <w:basedOn w:val="Normal"/>
    <w:next w:val="Normal"/>
    <w:link w:val="SubttuloChar"/>
    <w:uiPriority w:val="11"/>
    <w:qFormat/>
    <w:rsid w:val="008B1574"/>
    <w:pPr>
      <w:numPr>
        <w:ilvl w:val="1"/>
      </w:numPr>
      <w:spacing w:after="200" w:line="276" w:lineRule="auto"/>
    </w:pPr>
    <w:rPr>
      <w:rFonts w:ascii="Swis721 Th BT" w:eastAsiaTheme="majorEastAsia" w:hAnsi="Swis721 Th BT" w:cstheme="majorBidi"/>
      <w:b/>
      <w:iCs/>
      <w:color w:val="FF0066"/>
      <w:spacing w:val="15"/>
      <w:sz w:val="24"/>
      <w:szCs w:val="24"/>
      <w:lang w:eastAsia="pt-BR"/>
    </w:rPr>
  </w:style>
  <w:style w:type="character" w:customStyle="1" w:styleId="SubttuloChar">
    <w:name w:val="Subtítulo Char"/>
    <w:basedOn w:val="Fontepargpadro"/>
    <w:link w:val="Subttulo"/>
    <w:uiPriority w:val="11"/>
    <w:rsid w:val="008B1574"/>
    <w:rPr>
      <w:rFonts w:ascii="Swis721 Th BT" w:eastAsiaTheme="majorEastAsia" w:hAnsi="Swis721 Th BT" w:cstheme="majorBidi"/>
      <w:b/>
      <w:iCs/>
      <w:color w:val="FF0066"/>
      <w:spacing w:val="15"/>
      <w:sz w:val="24"/>
      <w:szCs w:val="24"/>
      <w:lang w:eastAsia="pt-BR"/>
    </w:rPr>
  </w:style>
  <w:style w:type="paragraph" w:styleId="PargrafodaLista">
    <w:name w:val="List Paragraph"/>
    <w:basedOn w:val="Normal"/>
    <w:uiPriority w:val="34"/>
    <w:qFormat/>
    <w:rsid w:val="00155839"/>
    <w:pPr>
      <w:spacing w:after="200" w:line="276" w:lineRule="auto"/>
      <w:ind w:left="720"/>
      <w:contextualSpacing/>
    </w:pPr>
    <w:rPr>
      <w:rFonts w:eastAsiaTheme="minorEastAsia"/>
      <w:lang w:eastAsia="pt-BR"/>
    </w:rPr>
  </w:style>
  <w:style w:type="character" w:styleId="Forte">
    <w:name w:val="Strong"/>
    <w:basedOn w:val="Fontepargpadro"/>
    <w:uiPriority w:val="22"/>
    <w:qFormat/>
    <w:rsid w:val="00927AEC"/>
    <w:rPr>
      <w:b/>
      <w:bCs/>
    </w:rPr>
  </w:style>
  <w:style w:type="paragraph" w:customStyle="1" w:styleId="font8">
    <w:name w:val="font_8"/>
    <w:basedOn w:val="Normal"/>
    <w:rsid w:val="007731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ransparent">
    <w:name w:val="transparent"/>
    <w:basedOn w:val="Fontepargpadro"/>
    <w:rsid w:val="00773118"/>
  </w:style>
  <w:style w:type="table" w:customStyle="1" w:styleId="TabeladeGrade2-nfase11">
    <w:name w:val="Tabela de Grade 2 - Ênfase 11"/>
    <w:basedOn w:val="Tabelanormal"/>
    <w:uiPriority w:val="47"/>
    <w:rsid w:val="00DF433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abealhodoSumrio">
    <w:name w:val="TOC Heading"/>
    <w:basedOn w:val="Ttulo1"/>
    <w:next w:val="Normal"/>
    <w:uiPriority w:val="39"/>
    <w:unhideWhenUsed/>
    <w:qFormat/>
    <w:rsid w:val="00722F3C"/>
    <w:pPr>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722F3C"/>
    <w:pPr>
      <w:spacing w:after="100"/>
    </w:pPr>
  </w:style>
  <w:style w:type="character" w:styleId="Hyperlink">
    <w:name w:val="Hyperlink"/>
    <w:basedOn w:val="Fontepargpadro"/>
    <w:uiPriority w:val="99"/>
    <w:unhideWhenUsed/>
    <w:qFormat/>
    <w:rsid w:val="00722F3C"/>
    <w:rPr>
      <w:color w:val="0563C1" w:themeColor="hyperlink"/>
      <w:u w:val="single"/>
    </w:rPr>
  </w:style>
  <w:style w:type="paragraph" w:customStyle="1" w:styleId="Capasubtitulo">
    <w:name w:val="Capa_subtitulo"/>
    <w:basedOn w:val="Normal"/>
    <w:link w:val="CapasubtituloChar"/>
    <w:rsid w:val="00823376"/>
    <w:pPr>
      <w:spacing w:after="0" w:line="276" w:lineRule="auto"/>
      <w:jc w:val="center"/>
    </w:pPr>
    <w:rPr>
      <w:rFonts w:ascii="Futura Lt BT" w:eastAsia="MS Mincho" w:hAnsi="Futura Lt BT"/>
      <w:color w:val="9CC2E5" w:themeColor="accent1" w:themeTint="99"/>
      <w:sz w:val="44"/>
    </w:rPr>
  </w:style>
  <w:style w:type="character" w:customStyle="1" w:styleId="CapasubtituloChar">
    <w:name w:val="Capa_subtitulo Char"/>
    <w:basedOn w:val="Fontepargpadro"/>
    <w:link w:val="Capasubtitulo"/>
    <w:rsid w:val="00823376"/>
    <w:rPr>
      <w:rFonts w:ascii="Futura Lt BT" w:eastAsia="MS Mincho" w:hAnsi="Futura Lt BT"/>
      <w:color w:val="9CC2E5" w:themeColor="accent1" w:themeTint="99"/>
      <w:sz w:val="44"/>
    </w:rPr>
  </w:style>
  <w:style w:type="paragraph" w:customStyle="1" w:styleId="formulas">
    <w:name w:val="formulas"/>
    <w:basedOn w:val="Normal"/>
    <w:link w:val="formulasChar"/>
    <w:qFormat/>
    <w:rsid w:val="00BE0A14"/>
    <w:pPr>
      <w:tabs>
        <w:tab w:val="right" w:leader="dot" w:pos="3715"/>
      </w:tabs>
      <w:spacing w:after="20" w:line="240" w:lineRule="auto"/>
      <w:jc w:val="both"/>
    </w:pPr>
    <w:rPr>
      <w:rFonts w:ascii="Futura Md BT" w:eastAsia="MS Mincho" w:hAnsi="Futura Md BT"/>
      <w:color w:val="404040" w:themeColor="text1" w:themeTint="BF"/>
      <w:sz w:val="23"/>
      <w:szCs w:val="24"/>
    </w:rPr>
  </w:style>
  <w:style w:type="character" w:customStyle="1" w:styleId="formulasChar">
    <w:name w:val="formulas Char"/>
    <w:basedOn w:val="Fontepargpadro"/>
    <w:link w:val="formulas"/>
    <w:rsid w:val="00BE0A14"/>
    <w:rPr>
      <w:rFonts w:ascii="Futura Md BT" w:eastAsia="MS Mincho" w:hAnsi="Futura Md BT"/>
      <w:color w:val="404040" w:themeColor="text1" w:themeTint="BF"/>
      <w:sz w:val="23"/>
      <w:szCs w:val="24"/>
    </w:rPr>
  </w:style>
  <w:style w:type="paragraph" w:customStyle="1" w:styleId="RefernciaOK">
    <w:name w:val="Referência OK"/>
    <w:basedOn w:val="formulas"/>
    <w:link w:val="RefernciaOKChar"/>
    <w:qFormat/>
    <w:rsid w:val="003627CE"/>
    <w:rPr>
      <w:rFonts w:ascii="Swis721 Th BT" w:eastAsiaTheme="minorEastAsia" w:hAnsi="Swis721 Th BT"/>
      <w:sz w:val="14"/>
      <w:szCs w:val="16"/>
      <w:lang w:val="en-US" w:eastAsia="pt-BR"/>
    </w:rPr>
  </w:style>
  <w:style w:type="character" w:customStyle="1" w:styleId="RefernciaOKChar">
    <w:name w:val="Referência OK Char"/>
    <w:basedOn w:val="formulasChar"/>
    <w:link w:val="RefernciaOK"/>
    <w:rsid w:val="003627CE"/>
    <w:rPr>
      <w:rFonts w:ascii="Swis721 Th BT" w:eastAsiaTheme="minorEastAsia" w:hAnsi="Swis721 Th BT"/>
      <w:color w:val="404040" w:themeColor="text1" w:themeTint="BF"/>
      <w:sz w:val="14"/>
      <w:szCs w:val="16"/>
      <w:lang w:val="en-US" w:eastAsia="pt-BR"/>
    </w:rPr>
  </w:style>
  <w:style w:type="paragraph" w:customStyle="1" w:styleId="Referncias">
    <w:name w:val="Referências"/>
    <w:basedOn w:val="RefernciaOK"/>
    <w:link w:val="RefernciasChar"/>
    <w:qFormat/>
    <w:rsid w:val="003627CE"/>
    <w:rPr>
      <w:b/>
      <w:color w:val="F60AC9"/>
      <w:sz w:val="16"/>
      <w:szCs w:val="18"/>
    </w:rPr>
  </w:style>
  <w:style w:type="character" w:customStyle="1" w:styleId="RefernciasChar">
    <w:name w:val="Referências Char"/>
    <w:basedOn w:val="RefernciaOKChar"/>
    <w:link w:val="Referncias"/>
    <w:rsid w:val="003627CE"/>
    <w:rPr>
      <w:rFonts w:ascii="Swis721 Th BT" w:eastAsiaTheme="minorEastAsia" w:hAnsi="Swis721 Th BT"/>
      <w:b/>
      <w:color w:val="F60AC9"/>
      <w:sz w:val="16"/>
      <w:szCs w:val="18"/>
      <w:lang w:val="en-US" w:eastAsia="pt-BR"/>
    </w:rPr>
  </w:style>
  <w:style w:type="table" w:customStyle="1" w:styleId="Tabelacomgrade1">
    <w:name w:val="Tabela com grade1"/>
    <w:basedOn w:val="Tabelanormal"/>
    <w:next w:val="Tabelacomgrade"/>
    <w:uiPriority w:val="59"/>
    <w:rsid w:val="000423AE"/>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sid w:val="00613A0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mentoMdio1-nfase11">
    <w:name w:val="Sombreamento Médio 1 - Ênfase 11"/>
    <w:basedOn w:val="Tabelanormal"/>
    <w:uiPriority w:val="63"/>
    <w:rsid w:val="00A543E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4">
    <w:name w:val="Tabela com grade4"/>
    <w:basedOn w:val="Tabelanormal"/>
    <w:next w:val="Tabelacomgrade"/>
    <w:uiPriority w:val="59"/>
    <w:rsid w:val="00AA0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nfase11">
    <w:name w:val="Sombreamento Claro - Ênfase 11"/>
    <w:basedOn w:val="Tabelanormal"/>
    <w:uiPriority w:val="60"/>
    <w:rsid w:val="001658A6"/>
    <w:pPr>
      <w:spacing w:after="0" w:line="240" w:lineRule="auto"/>
    </w:pPr>
    <w:rPr>
      <w:rFonts w:eastAsia="MS Mincho"/>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styleId="NormalWeb">
    <w:name w:val="Normal (Web)"/>
    <w:basedOn w:val="Normal"/>
    <w:uiPriority w:val="99"/>
    <w:unhideWhenUsed/>
    <w:rsid w:val="001A0EFD"/>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Ttulo">
    <w:name w:val="Title"/>
    <w:basedOn w:val="Normal"/>
    <w:link w:val="TtuloChar"/>
    <w:qFormat/>
    <w:rsid w:val="00F60453"/>
    <w:pPr>
      <w:spacing w:after="0" w:line="240" w:lineRule="auto"/>
      <w:jc w:val="center"/>
    </w:pPr>
    <w:rPr>
      <w:rFonts w:ascii="Times New Roman" w:eastAsia="MS Mincho" w:hAnsi="Times New Roman" w:cs="Times New Roman"/>
      <w:b/>
      <w:bCs/>
      <w:sz w:val="32"/>
      <w:szCs w:val="20"/>
      <w:lang w:eastAsia="ja-JP"/>
    </w:rPr>
  </w:style>
  <w:style w:type="character" w:customStyle="1" w:styleId="TtuloChar">
    <w:name w:val="Título Char"/>
    <w:basedOn w:val="Fontepargpadro"/>
    <w:link w:val="Ttulo"/>
    <w:rsid w:val="00F60453"/>
    <w:rPr>
      <w:rFonts w:ascii="Times New Roman" w:eastAsia="MS Mincho" w:hAnsi="Times New Roman" w:cs="Times New Roman"/>
      <w:b/>
      <w:bCs/>
      <w:sz w:val="32"/>
      <w:szCs w:val="20"/>
      <w:lang w:eastAsia="ja-JP"/>
    </w:rPr>
  </w:style>
  <w:style w:type="table" w:styleId="TabelaSimples5">
    <w:name w:val="Plain Table 5"/>
    <w:basedOn w:val="Tabelanormal"/>
    <w:uiPriority w:val="45"/>
    <w:rsid w:val="008459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
    <w:name w:val="EndNote Bibliography"/>
    <w:basedOn w:val="Normal"/>
    <w:link w:val="EndNoteBibliographyChar"/>
    <w:qFormat/>
    <w:rsid w:val="0084590A"/>
    <w:pPr>
      <w:spacing w:line="240" w:lineRule="auto"/>
      <w:jc w:val="both"/>
    </w:pPr>
    <w:rPr>
      <w:rFonts w:ascii="Swis721 Th BT" w:eastAsia="MS Mincho" w:hAnsi="Swis721 Th BT"/>
      <w:noProof/>
      <w:color w:val="404040" w:themeColor="text1" w:themeTint="BF"/>
      <w:sz w:val="23"/>
      <w:szCs w:val="24"/>
      <w:lang w:val="en-US"/>
    </w:rPr>
  </w:style>
  <w:style w:type="character" w:customStyle="1" w:styleId="EndNoteBibliographyChar">
    <w:name w:val="EndNote Bibliography Char"/>
    <w:basedOn w:val="CorpoChar"/>
    <w:link w:val="EndNoteBibliography"/>
    <w:qFormat/>
    <w:rsid w:val="0084590A"/>
    <w:rPr>
      <w:rFonts w:ascii="Swis721 Th BT" w:eastAsia="MS Mincho" w:hAnsi="Swis721 Th BT"/>
      <w:noProof/>
      <w:color w:val="404040" w:themeColor="text1" w:themeTint="BF"/>
      <w:sz w:val="23"/>
      <w:szCs w:val="24"/>
      <w:lang w:val="en-US"/>
    </w:rPr>
  </w:style>
  <w:style w:type="table" w:styleId="TabeladeGrade2-nfase5">
    <w:name w:val="Grid Table 2 Accent 5"/>
    <w:basedOn w:val="Tabelanormal"/>
    <w:uiPriority w:val="47"/>
    <w:rsid w:val="0029076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rio">
    <w:name w:val="annotation reference"/>
    <w:basedOn w:val="Fontepargpadro"/>
    <w:uiPriority w:val="99"/>
    <w:semiHidden/>
    <w:unhideWhenUsed/>
    <w:rsid w:val="004907B8"/>
    <w:rPr>
      <w:sz w:val="16"/>
      <w:szCs w:val="16"/>
    </w:rPr>
  </w:style>
  <w:style w:type="paragraph" w:styleId="Textodecomentrio">
    <w:name w:val="annotation text"/>
    <w:basedOn w:val="Normal"/>
    <w:link w:val="TextodecomentrioChar"/>
    <w:uiPriority w:val="99"/>
    <w:semiHidden/>
    <w:unhideWhenUsed/>
    <w:rsid w:val="004907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7B8"/>
    <w:rPr>
      <w:sz w:val="20"/>
      <w:szCs w:val="20"/>
    </w:rPr>
  </w:style>
  <w:style w:type="paragraph" w:styleId="Assuntodocomentrio">
    <w:name w:val="annotation subject"/>
    <w:basedOn w:val="Textodecomentrio"/>
    <w:next w:val="Textodecomentrio"/>
    <w:link w:val="AssuntodocomentrioChar"/>
    <w:uiPriority w:val="99"/>
    <w:semiHidden/>
    <w:unhideWhenUsed/>
    <w:rsid w:val="004907B8"/>
    <w:rPr>
      <w:b/>
      <w:bCs/>
    </w:rPr>
  </w:style>
  <w:style w:type="character" w:customStyle="1" w:styleId="AssuntodocomentrioChar">
    <w:name w:val="Assunto do comentário Char"/>
    <w:basedOn w:val="TextodecomentrioChar"/>
    <w:link w:val="Assuntodocomentrio"/>
    <w:uiPriority w:val="99"/>
    <w:semiHidden/>
    <w:rsid w:val="004907B8"/>
    <w:rPr>
      <w:b/>
      <w:bCs/>
      <w:sz w:val="20"/>
      <w:szCs w:val="20"/>
    </w:rPr>
  </w:style>
  <w:style w:type="paragraph" w:customStyle="1" w:styleId="Corpobold">
    <w:name w:val="Corpo_bold"/>
    <w:basedOn w:val="Corpo"/>
    <w:link w:val="CorpoboldChar"/>
    <w:rsid w:val="0018698E"/>
    <w:rPr>
      <w:rFonts w:ascii="Futura Md BT" w:eastAsiaTheme="minorEastAsia" w:hAnsi="Futura Md BT"/>
      <w:lang w:eastAsia="pt-BR"/>
    </w:rPr>
  </w:style>
  <w:style w:type="character" w:customStyle="1" w:styleId="CorpoboldChar">
    <w:name w:val="Corpo_bold Char"/>
    <w:basedOn w:val="CorpoChar"/>
    <w:link w:val="Corpobold"/>
    <w:rsid w:val="0018698E"/>
    <w:rPr>
      <w:rFonts w:ascii="Futura Md BT" w:eastAsiaTheme="minorEastAsia" w:hAnsi="Futura Md BT"/>
      <w:color w:val="404040" w:themeColor="text1" w:themeTint="BF"/>
      <w:sz w:val="23"/>
      <w:szCs w:val="24"/>
      <w:lang w:eastAsia="pt-BR"/>
    </w:rPr>
  </w:style>
  <w:style w:type="table" w:customStyle="1" w:styleId="TabeladeGrade2-nfase61">
    <w:name w:val="Tabela de Grade 2 - Ênfase 61"/>
    <w:basedOn w:val="Tabelanormal"/>
    <w:uiPriority w:val="47"/>
    <w:rsid w:val="0018698E"/>
    <w:pPr>
      <w:spacing w:after="0" w:line="240" w:lineRule="auto"/>
    </w:pPr>
    <w:rPr>
      <w:rFonts w:eastAsiaTheme="minorEastAsia"/>
      <w:lang w:eastAsia="pt-BR"/>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ombreamentoClaro-nfase2">
    <w:name w:val="Light Shading Accent 2"/>
    <w:basedOn w:val="Tabelanormal"/>
    <w:uiPriority w:val="60"/>
    <w:semiHidden/>
    <w:unhideWhenUsed/>
    <w:rsid w:val="006D1336"/>
    <w:pPr>
      <w:spacing w:after="0" w:line="240" w:lineRule="auto"/>
    </w:pPr>
    <w:rPr>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eladeGrade6Colorida-nfase11">
    <w:name w:val="Tabela de Grade 6 Colorida - Ênfase 11"/>
    <w:basedOn w:val="Tabelanormal"/>
    <w:uiPriority w:val="51"/>
    <w:rsid w:val="00DD6AFB"/>
    <w:pPr>
      <w:spacing w:after="0" w:line="240" w:lineRule="auto"/>
    </w:pPr>
    <w:rPr>
      <w:rFonts w:eastAsiaTheme="minorEastAsia"/>
      <w:color w:val="2E74B5" w:themeColor="accent1" w:themeShade="BF"/>
      <w:lang w:eastAsia="pt-B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mrio2">
    <w:name w:val="toc 2"/>
    <w:basedOn w:val="Normal"/>
    <w:next w:val="Normal"/>
    <w:autoRedefine/>
    <w:uiPriority w:val="39"/>
    <w:unhideWhenUsed/>
    <w:rsid w:val="003143E4"/>
    <w:pPr>
      <w:spacing w:after="100"/>
      <w:ind w:left="220"/>
    </w:pPr>
    <w:rPr>
      <w:rFonts w:eastAsiaTheme="minorEastAsia"/>
      <w:lang w:eastAsia="pt-BR"/>
    </w:rPr>
  </w:style>
  <w:style w:type="paragraph" w:styleId="Sumrio3">
    <w:name w:val="toc 3"/>
    <w:basedOn w:val="Normal"/>
    <w:next w:val="Normal"/>
    <w:autoRedefine/>
    <w:uiPriority w:val="39"/>
    <w:unhideWhenUsed/>
    <w:rsid w:val="003143E4"/>
    <w:pPr>
      <w:spacing w:after="100"/>
      <w:ind w:left="440"/>
    </w:pPr>
    <w:rPr>
      <w:rFonts w:eastAsiaTheme="minorEastAsia"/>
      <w:lang w:eastAsia="pt-BR"/>
    </w:rPr>
  </w:style>
  <w:style w:type="paragraph" w:styleId="Sumrio4">
    <w:name w:val="toc 4"/>
    <w:basedOn w:val="Normal"/>
    <w:next w:val="Normal"/>
    <w:autoRedefine/>
    <w:uiPriority w:val="39"/>
    <w:unhideWhenUsed/>
    <w:rsid w:val="003143E4"/>
    <w:pPr>
      <w:spacing w:after="100"/>
      <w:ind w:left="660"/>
    </w:pPr>
    <w:rPr>
      <w:rFonts w:eastAsiaTheme="minorEastAsia"/>
      <w:lang w:eastAsia="pt-BR"/>
    </w:rPr>
  </w:style>
  <w:style w:type="paragraph" w:styleId="Sumrio5">
    <w:name w:val="toc 5"/>
    <w:basedOn w:val="Normal"/>
    <w:next w:val="Normal"/>
    <w:autoRedefine/>
    <w:uiPriority w:val="39"/>
    <w:unhideWhenUsed/>
    <w:rsid w:val="003143E4"/>
    <w:pPr>
      <w:spacing w:after="100"/>
      <w:ind w:left="880"/>
    </w:pPr>
    <w:rPr>
      <w:rFonts w:eastAsiaTheme="minorEastAsia"/>
      <w:lang w:eastAsia="pt-BR"/>
    </w:rPr>
  </w:style>
  <w:style w:type="paragraph" w:styleId="Sumrio6">
    <w:name w:val="toc 6"/>
    <w:basedOn w:val="Normal"/>
    <w:next w:val="Normal"/>
    <w:autoRedefine/>
    <w:uiPriority w:val="39"/>
    <w:unhideWhenUsed/>
    <w:rsid w:val="003143E4"/>
    <w:pPr>
      <w:spacing w:after="100"/>
      <w:ind w:left="1100"/>
    </w:pPr>
    <w:rPr>
      <w:rFonts w:eastAsiaTheme="minorEastAsia"/>
      <w:lang w:eastAsia="pt-BR"/>
    </w:rPr>
  </w:style>
  <w:style w:type="paragraph" w:styleId="Sumrio7">
    <w:name w:val="toc 7"/>
    <w:basedOn w:val="Normal"/>
    <w:next w:val="Normal"/>
    <w:autoRedefine/>
    <w:uiPriority w:val="39"/>
    <w:unhideWhenUsed/>
    <w:rsid w:val="003143E4"/>
    <w:pPr>
      <w:spacing w:after="100"/>
      <w:ind w:left="1320"/>
    </w:pPr>
    <w:rPr>
      <w:rFonts w:eastAsiaTheme="minorEastAsia"/>
      <w:lang w:eastAsia="pt-BR"/>
    </w:rPr>
  </w:style>
  <w:style w:type="paragraph" w:styleId="Sumrio8">
    <w:name w:val="toc 8"/>
    <w:basedOn w:val="Normal"/>
    <w:next w:val="Normal"/>
    <w:autoRedefine/>
    <w:uiPriority w:val="39"/>
    <w:unhideWhenUsed/>
    <w:rsid w:val="003143E4"/>
    <w:pPr>
      <w:spacing w:after="100"/>
      <w:ind w:left="1540"/>
    </w:pPr>
    <w:rPr>
      <w:rFonts w:eastAsiaTheme="minorEastAsia"/>
      <w:lang w:eastAsia="pt-BR"/>
    </w:rPr>
  </w:style>
  <w:style w:type="paragraph" w:styleId="Sumrio9">
    <w:name w:val="toc 9"/>
    <w:basedOn w:val="Normal"/>
    <w:next w:val="Normal"/>
    <w:autoRedefine/>
    <w:uiPriority w:val="39"/>
    <w:unhideWhenUsed/>
    <w:rsid w:val="003143E4"/>
    <w:pPr>
      <w:spacing w:after="100"/>
      <w:ind w:left="1760"/>
    </w:pPr>
    <w:rPr>
      <w:rFonts w:eastAsiaTheme="minorEastAsia"/>
      <w:lang w:eastAsia="pt-BR"/>
    </w:rPr>
  </w:style>
  <w:style w:type="character" w:customStyle="1" w:styleId="UnresolvedMention">
    <w:name w:val="Unresolved Mention"/>
    <w:basedOn w:val="Fontepargpadro"/>
    <w:uiPriority w:val="99"/>
    <w:semiHidden/>
    <w:unhideWhenUsed/>
    <w:rsid w:val="003143E4"/>
    <w:rPr>
      <w:color w:val="605E5C"/>
      <w:shd w:val="clear" w:color="auto" w:fill="E1DFDD"/>
    </w:rPr>
  </w:style>
  <w:style w:type="table" w:customStyle="1" w:styleId="Tabelacomgrade21">
    <w:name w:val="Tabela com grade21"/>
    <w:basedOn w:val="Tabelanormal"/>
    <w:uiPriority w:val="59"/>
    <w:qFormat/>
    <w:rsid w:val="00DD2180"/>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DD2180"/>
    <w:rPr>
      <w:i/>
      <w:iCs/>
    </w:rPr>
  </w:style>
  <w:style w:type="character" w:customStyle="1" w:styleId="Ttulo3Char">
    <w:name w:val="Título 3 Char"/>
    <w:basedOn w:val="Fontepargpadro"/>
    <w:link w:val="Ttulo3"/>
    <w:uiPriority w:val="9"/>
    <w:semiHidden/>
    <w:rsid w:val="002F4ADC"/>
    <w:rPr>
      <w:rFonts w:asciiTheme="majorHAnsi" w:eastAsiaTheme="majorEastAsia" w:hAnsiTheme="majorHAnsi" w:cstheme="majorBidi"/>
      <w:color w:val="1F4D78" w:themeColor="accent1" w:themeShade="7F"/>
      <w:sz w:val="24"/>
      <w:szCs w:val="24"/>
    </w:rPr>
  </w:style>
  <w:style w:type="table" w:customStyle="1" w:styleId="Tabelacomgrade26">
    <w:name w:val="Tabela com grade26"/>
    <w:basedOn w:val="Tabelanormal"/>
    <w:uiPriority w:val="59"/>
    <w:qFormat/>
    <w:rsid w:val="00B66C55"/>
    <w:pPr>
      <w:spacing w:after="0" w:line="240" w:lineRule="auto"/>
    </w:pPr>
    <w:rPr>
      <w:rFonts w:eastAsia="MS Mincho"/>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
    <w:name w:val="ti"/>
    <w:basedOn w:val="Fontepargpadro"/>
    <w:rsid w:val="00F857C4"/>
  </w:style>
  <w:style w:type="paragraph" w:customStyle="1" w:styleId="affiliation">
    <w:name w:val="affiliation"/>
    <w:basedOn w:val="Normal"/>
    <w:rsid w:val="00F857C4"/>
    <w:pPr>
      <w:spacing w:before="100" w:beforeAutospacing="1" w:after="100" w:afterAutospacing="1" w:line="240" w:lineRule="auto"/>
    </w:pPr>
    <w:rPr>
      <w:rFonts w:ascii="Arial Unicode MS" w:eastAsia="Arial Unicode MS" w:hAnsi="Arial Unicode MS" w:cs="Arial Unicode MS"/>
      <w:sz w:val="24"/>
      <w:szCs w:val="24"/>
      <w:lang w:eastAsia="pt-BR"/>
    </w:rPr>
  </w:style>
  <w:style w:type="table" w:customStyle="1" w:styleId="Tabelacomgrade14">
    <w:name w:val="Tabela com grade14"/>
    <w:basedOn w:val="Tabelanormal"/>
    <w:uiPriority w:val="59"/>
    <w:rsid w:val="008779B9"/>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11">
    <w:name w:val="Tabela Simples 11"/>
    <w:basedOn w:val="Tabelanormal"/>
    <w:uiPriority w:val="41"/>
    <w:rsid w:val="004A5183"/>
    <w:pPr>
      <w:spacing w:after="0" w:line="240" w:lineRule="auto"/>
    </w:pPr>
    <w:rPr>
      <w:rFonts w:eastAsia="Times New Roman"/>
      <w:lang w:eastAsia="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comgrade7">
    <w:name w:val="Tabela com grade7"/>
    <w:basedOn w:val="Tabelanormal"/>
    <w:next w:val="Tabelacomgrade"/>
    <w:uiPriority w:val="59"/>
    <w:qFormat/>
    <w:rsid w:val="004A5183"/>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arter">
    <w:name w:val="EndNote Bibliography Caráter"/>
    <w:basedOn w:val="CorpoChar"/>
    <w:qFormat/>
    <w:rsid w:val="00EE61B6"/>
    <w:rPr>
      <w:rFonts w:ascii="Swis721 Th BT" w:eastAsia="MS Mincho" w:hAnsi="Swis721 Th BT"/>
      <w:color w:val="404040" w:themeColor="text1" w:themeTint="BF"/>
      <w:sz w:val="23"/>
      <w:szCs w:val="24"/>
      <w:lang w:val="en-US"/>
    </w:rPr>
  </w:style>
  <w:style w:type="table" w:customStyle="1" w:styleId="Tabelacomgrade12">
    <w:name w:val="Tabela com grade12"/>
    <w:basedOn w:val="Tabelanormal"/>
    <w:uiPriority w:val="59"/>
    <w:qFormat/>
    <w:rsid w:val="009C5820"/>
    <w:pPr>
      <w:spacing w:after="0" w:line="240" w:lineRule="auto"/>
    </w:pPr>
    <w:rPr>
      <w:rFonts w:ascii="Calibri" w:eastAsia="MS Mincho"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4">
    <w:name w:val="Tabela com grade34"/>
    <w:basedOn w:val="Tabelanormal"/>
    <w:next w:val="Tabelacomgrade"/>
    <w:uiPriority w:val="59"/>
    <w:rsid w:val="002C148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uiPriority w:val="59"/>
    <w:qFormat/>
    <w:rsid w:val="007F10B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A22A97"/>
    <w:rPr>
      <w:rFonts w:cs="TheSans LP4 SemiLight"/>
      <w:color w:val="000000"/>
      <w:sz w:val="18"/>
      <w:szCs w:val="18"/>
    </w:rPr>
  </w:style>
  <w:style w:type="table" w:customStyle="1" w:styleId="Tabelacomgrade9">
    <w:name w:val="Tabela com grade9"/>
    <w:basedOn w:val="Tabelanormal"/>
    <w:uiPriority w:val="59"/>
    <w:qFormat/>
    <w:rsid w:val="00356E74"/>
    <w:pPr>
      <w:spacing w:after="0" w:line="240" w:lineRule="auto"/>
    </w:pPr>
    <w:rPr>
      <w:rFonts w:ascii="Calibri" w:eastAsia="MS Mincho"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uiPriority w:val="59"/>
    <w:qFormat/>
    <w:rsid w:val="008D63D5"/>
    <w:pPr>
      <w:suppressAutoHyphens/>
      <w:spacing w:after="0" w:line="240" w:lineRule="auto"/>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2-nfase3">
    <w:name w:val="List Table 2 Accent 3"/>
    <w:basedOn w:val="Tabelanormal"/>
    <w:uiPriority w:val="47"/>
    <w:rsid w:val="00166AE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comgrade6">
    <w:name w:val="Tabela com grade6"/>
    <w:basedOn w:val="Tabelanormal"/>
    <w:next w:val="Tabelacomgrade"/>
    <w:uiPriority w:val="59"/>
    <w:rsid w:val="000D29DC"/>
    <w:pPr>
      <w:spacing w:after="0" w:line="240" w:lineRule="auto"/>
    </w:pPr>
    <w:rPr>
      <w:rFonts w:ascii="Calibri" w:eastAsia="MS Mincho"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uiPriority w:val="59"/>
    <w:qFormat/>
    <w:rsid w:val="00F94F00"/>
    <w:pPr>
      <w:spacing w:after="0" w:line="240" w:lineRule="auto"/>
    </w:pPr>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dodoquadro">
    <w:name w:val="Conteúdo do quadro"/>
    <w:basedOn w:val="Normal"/>
    <w:qFormat/>
    <w:rsid w:val="00641F99"/>
    <w:pPr>
      <w:suppressAutoHyphens/>
    </w:pPr>
  </w:style>
  <w:style w:type="table" w:customStyle="1" w:styleId="Tabelacomgrade30">
    <w:name w:val="Tabela com grade30"/>
    <w:basedOn w:val="Tabelanormal"/>
    <w:uiPriority w:val="39"/>
    <w:rsid w:val="00641F99"/>
    <w:pPr>
      <w:suppressAutoHyphens/>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9">
    <w:name w:val="Tabela com grade39"/>
    <w:basedOn w:val="Tabelanormal"/>
    <w:uiPriority w:val="59"/>
    <w:rsid w:val="005A378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0">
    <w:name w:val="Tabela com grade40"/>
    <w:basedOn w:val="Tabelanormal"/>
    <w:uiPriority w:val="59"/>
    <w:rsid w:val="005A378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2">
    <w:name w:val="Tabela com grade42"/>
    <w:basedOn w:val="Tabelanormal"/>
    <w:uiPriority w:val="59"/>
    <w:qFormat/>
    <w:rsid w:val="005A378D"/>
    <w:pPr>
      <w:spacing w:after="0" w:line="240" w:lineRule="auto"/>
    </w:pPr>
    <w:rPr>
      <w:rFonts w:eastAsia="MS Mincho"/>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1">
    <w:name w:val="Tabela com grade71"/>
    <w:basedOn w:val="Tabelanormal"/>
    <w:uiPriority w:val="59"/>
    <w:rsid w:val="00FA6327"/>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9">
    <w:name w:val="Tabela com grade29"/>
    <w:basedOn w:val="Tabelanormal"/>
    <w:next w:val="Tabelacomgrade"/>
    <w:uiPriority w:val="59"/>
    <w:qFormat/>
    <w:rsid w:val="00F608B2"/>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5">
    <w:name w:val="Tabela com grade25"/>
    <w:basedOn w:val="Tabelanormal"/>
    <w:uiPriority w:val="59"/>
    <w:rsid w:val="00D2689C"/>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7">
    <w:name w:val="Tabela com grade27"/>
    <w:basedOn w:val="Tabelanormal"/>
    <w:uiPriority w:val="59"/>
    <w:qFormat/>
    <w:rsid w:val="00D67720"/>
    <w:pPr>
      <w:spacing w:after="0" w:line="240" w:lineRule="auto"/>
    </w:pPr>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6195F"/>
    <w:pPr>
      <w:spacing w:after="0" w:line="240" w:lineRule="auto"/>
    </w:pPr>
  </w:style>
  <w:style w:type="table" w:customStyle="1" w:styleId="Tabelacomgrade19">
    <w:name w:val="Tabela com grade19"/>
    <w:basedOn w:val="Tabelanormal"/>
    <w:uiPriority w:val="59"/>
    <w:qFormat/>
    <w:rsid w:val="00C13625"/>
    <w:pPr>
      <w:suppressAutoHyphens/>
      <w:spacing w:after="0" w:line="240" w:lineRule="auto"/>
    </w:pPr>
    <w:rPr>
      <w:rFonts w:ascii="Calibri" w:eastAsia="Calibri" w:hAnsi="Calibri" w:cs="Calibri"/>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0">
    <w:name w:val="v0"/>
    <w:basedOn w:val="Fontepargpadro"/>
    <w:qFormat/>
    <w:rsid w:val="00C13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19376">
      <w:bodyDiv w:val="1"/>
      <w:marLeft w:val="0"/>
      <w:marRight w:val="0"/>
      <w:marTop w:val="0"/>
      <w:marBottom w:val="0"/>
      <w:divBdr>
        <w:top w:val="none" w:sz="0" w:space="0" w:color="auto"/>
        <w:left w:val="none" w:sz="0" w:space="0" w:color="auto"/>
        <w:bottom w:val="none" w:sz="0" w:space="0" w:color="auto"/>
        <w:right w:val="none" w:sz="0" w:space="0" w:color="auto"/>
      </w:divBdr>
    </w:div>
    <w:div w:id="283925829">
      <w:bodyDiv w:val="1"/>
      <w:marLeft w:val="0"/>
      <w:marRight w:val="0"/>
      <w:marTop w:val="0"/>
      <w:marBottom w:val="0"/>
      <w:divBdr>
        <w:top w:val="none" w:sz="0" w:space="0" w:color="auto"/>
        <w:left w:val="none" w:sz="0" w:space="0" w:color="auto"/>
        <w:bottom w:val="none" w:sz="0" w:space="0" w:color="auto"/>
        <w:right w:val="none" w:sz="0" w:space="0" w:color="auto"/>
      </w:divBdr>
    </w:div>
    <w:div w:id="316685461">
      <w:bodyDiv w:val="1"/>
      <w:marLeft w:val="0"/>
      <w:marRight w:val="0"/>
      <w:marTop w:val="0"/>
      <w:marBottom w:val="0"/>
      <w:divBdr>
        <w:top w:val="none" w:sz="0" w:space="0" w:color="auto"/>
        <w:left w:val="none" w:sz="0" w:space="0" w:color="auto"/>
        <w:bottom w:val="none" w:sz="0" w:space="0" w:color="auto"/>
        <w:right w:val="none" w:sz="0" w:space="0" w:color="auto"/>
      </w:divBdr>
    </w:div>
    <w:div w:id="339285222">
      <w:bodyDiv w:val="1"/>
      <w:marLeft w:val="0"/>
      <w:marRight w:val="0"/>
      <w:marTop w:val="0"/>
      <w:marBottom w:val="0"/>
      <w:divBdr>
        <w:top w:val="none" w:sz="0" w:space="0" w:color="auto"/>
        <w:left w:val="none" w:sz="0" w:space="0" w:color="auto"/>
        <w:bottom w:val="none" w:sz="0" w:space="0" w:color="auto"/>
        <w:right w:val="none" w:sz="0" w:space="0" w:color="auto"/>
      </w:divBdr>
      <w:divsChild>
        <w:div w:id="1734311917">
          <w:marLeft w:val="0"/>
          <w:marRight w:val="0"/>
          <w:marTop w:val="0"/>
          <w:marBottom w:val="0"/>
          <w:divBdr>
            <w:top w:val="none" w:sz="0" w:space="0" w:color="auto"/>
            <w:left w:val="none" w:sz="0" w:space="0" w:color="auto"/>
            <w:bottom w:val="none" w:sz="0" w:space="0" w:color="auto"/>
            <w:right w:val="none" w:sz="0" w:space="0" w:color="auto"/>
          </w:divBdr>
        </w:div>
        <w:div w:id="1605723154">
          <w:marLeft w:val="0"/>
          <w:marRight w:val="0"/>
          <w:marTop w:val="0"/>
          <w:marBottom w:val="0"/>
          <w:divBdr>
            <w:top w:val="none" w:sz="0" w:space="0" w:color="auto"/>
            <w:left w:val="none" w:sz="0" w:space="0" w:color="auto"/>
            <w:bottom w:val="none" w:sz="0" w:space="0" w:color="auto"/>
            <w:right w:val="none" w:sz="0" w:space="0" w:color="auto"/>
          </w:divBdr>
        </w:div>
        <w:div w:id="425157926">
          <w:marLeft w:val="0"/>
          <w:marRight w:val="0"/>
          <w:marTop w:val="0"/>
          <w:marBottom w:val="0"/>
          <w:divBdr>
            <w:top w:val="none" w:sz="0" w:space="0" w:color="auto"/>
            <w:left w:val="none" w:sz="0" w:space="0" w:color="auto"/>
            <w:bottom w:val="none" w:sz="0" w:space="0" w:color="auto"/>
            <w:right w:val="none" w:sz="0" w:space="0" w:color="auto"/>
          </w:divBdr>
        </w:div>
      </w:divsChild>
    </w:div>
    <w:div w:id="343284204">
      <w:bodyDiv w:val="1"/>
      <w:marLeft w:val="0"/>
      <w:marRight w:val="0"/>
      <w:marTop w:val="0"/>
      <w:marBottom w:val="0"/>
      <w:divBdr>
        <w:top w:val="none" w:sz="0" w:space="0" w:color="auto"/>
        <w:left w:val="none" w:sz="0" w:space="0" w:color="auto"/>
        <w:bottom w:val="none" w:sz="0" w:space="0" w:color="auto"/>
        <w:right w:val="none" w:sz="0" w:space="0" w:color="auto"/>
      </w:divBdr>
      <w:divsChild>
        <w:div w:id="20055386">
          <w:marLeft w:val="0"/>
          <w:marRight w:val="0"/>
          <w:marTop w:val="0"/>
          <w:marBottom w:val="0"/>
          <w:divBdr>
            <w:top w:val="none" w:sz="0" w:space="0" w:color="auto"/>
            <w:left w:val="none" w:sz="0" w:space="0" w:color="auto"/>
            <w:bottom w:val="none" w:sz="0" w:space="0" w:color="auto"/>
            <w:right w:val="none" w:sz="0" w:space="0" w:color="auto"/>
          </w:divBdr>
        </w:div>
        <w:div w:id="1608465959">
          <w:marLeft w:val="0"/>
          <w:marRight w:val="0"/>
          <w:marTop w:val="0"/>
          <w:marBottom w:val="0"/>
          <w:divBdr>
            <w:top w:val="none" w:sz="0" w:space="0" w:color="auto"/>
            <w:left w:val="none" w:sz="0" w:space="0" w:color="auto"/>
            <w:bottom w:val="none" w:sz="0" w:space="0" w:color="auto"/>
            <w:right w:val="none" w:sz="0" w:space="0" w:color="auto"/>
          </w:divBdr>
        </w:div>
        <w:div w:id="1609657495">
          <w:marLeft w:val="0"/>
          <w:marRight w:val="0"/>
          <w:marTop w:val="0"/>
          <w:marBottom w:val="0"/>
          <w:divBdr>
            <w:top w:val="none" w:sz="0" w:space="0" w:color="auto"/>
            <w:left w:val="none" w:sz="0" w:space="0" w:color="auto"/>
            <w:bottom w:val="none" w:sz="0" w:space="0" w:color="auto"/>
            <w:right w:val="none" w:sz="0" w:space="0" w:color="auto"/>
          </w:divBdr>
        </w:div>
        <w:div w:id="1769038271">
          <w:marLeft w:val="0"/>
          <w:marRight w:val="0"/>
          <w:marTop w:val="0"/>
          <w:marBottom w:val="0"/>
          <w:divBdr>
            <w:top w:val="none" w:sz="0" w:space="0" w:color="auto"/>
            <w:left w:val="none" w:sz="0" w:space="0" w:color="auto"/>
            <w:bottom w:val="none" w:sz="0" w:space="0" w:color="auto"/>
            <w:right w:val="none" w:sz="0" w:space="0" w:color="auto"/>
          </w:divBdr>
        </w:div>
        <w:div w:id="1993752080">
          <w:marLeft w:val="0"/>
          <w:marRight w:val="0"/>
          <w:marTop w:val="0"/>
          <w:marBottom w:val="0"/>
          <w:divBdr>
            <w:top w:val="none" w:sz="0" w:space="0" w:color="auto"/>
            <w:left w:val="none" w:sz="0" w:space="0" w:color="auto"/>
            <w:bottom w:val="none" w:sz="0" w:space="0" w:color="auto"/>
            <w:right w:val="none" w:sz="0" w:space="0" w:color="auto"/>
          </w:divBdr>
        </w:div>
      </w:divsChild>
    </w:div>
    <w:div w:id="352197568">
      <w:bodyDiv w:val="1"/>
      <w:marLeft w:val="0"/>
      <w:marRight w:val="0"/>
      <w:marTop w:val="0"/>
      <w:marBottom w:val="0"/>
      <w:divBdr>
        <w:top w:val="none" w:sz="0" w:space="0" w:color="auto"/>
        <w:left w:val="none" w:sz="0" w:space="0" w:color="auto"/>
        <w:bottom w:val="none" w:sz="0" w:space="0" w:color="auto"/>
        <w:right w:val="none" w:sz="0" w:space="0" w:color="auto"/>
      </w:divBdr>
    </w:div>
    <w:div w:id="460924542">
      <w:bodyDiv w:val="1"/>
      <w:marLeft w:val="0"/>
      <w:marRight w:val="0"/>
      <w:marTop w:val="0"/>
      <w:marBottom w:val="0"/>
      <w:divBdr>
        <w:top w:val="none" w:sz="0" w:space="0" w:color="auto"/>
        <w:left w:val="none" w:sz="0" w:space="0" w:color="auto"/>
        <w:bottom w:val="none" w:sz="0" w:space="0" w:color="auto"/>
        <w:right w:val="none" w:sz="0" w:space="0" w:color="auto"/>
      </w:divBdr>
    </w:div>
    <w:div w:id="719943736">
      <w:bodyDiv w:val="1"/>
      <w:marLeft w:val="0"/>
      <w:marRight w:val="0"/>
      <w:marTop w:val="0"/>
      <w:marBottom w:val="0"/>
      <w:divBdr>
        <w:top w:val="none" w:sz="0" w:space="0" w:color="auto"/>
        <w:left w:val="none" w:sz="0" w:space="0" w:color="auto"/>
        <w:bottom w:val="none" w:sz="0" w:space="0" w:color="auto"/>
        <w:right w:val="none" w:sz="0" w:space="0" w:color="auto"/>
      </w:divBdr>
    </w:div>
    <w:div w:id="758213770">
      <w:bodyDiv w:val="1"/>
      <w:marLeft w:val="0"/>
      <w:marRight w:val="0"/>
      <w:marTop w:val="0"/>
      <w:marBottom w:val="0"/>
      <w:divBdr>
        <w:top w:val="none" w:sz="0" w:space="0" w:color="auto"/>
        <w:left w:val="none" w:sz="0" w:space="0" w:color="auto"/>
        <w:bottom w:val="none" w:sz="0" w:space="0" w:color="auto"/>
        <w:right w:val="none" w:sz="0" w:space="0" w:color="auto"/>
      </w:divBdr>
      <w:divsChild>
        <w:div w:id="614211267">
          <w:marLeft w:val="0"/>
          <w:marRight w:val="0"/>
          <w:marTop w:val="0"/>
          <w:marBottom w:val="0"/>
          <w:divBdr>
            <w:top w:val="none" w:sz="0" w:space="0" w:color="auto"/>
            <w:left w:val="none" w:sz="0" w:space="0" w:color="auto"/>
            <w:bottom w:val="none" w:sz="0" w:space="0" w:color="auto"/>
            <w:right w:val="none" w:sz="0" w:space="0" w:color="auto"/>
          </w:divBdr>
        </w:div>
        <w:div w:id="779954468">
          <w:marLeft w:val="0"/>
          <w:marRight w:val="0"/>
          <w:marTop w:val="0"/>
          <w:marBottom w:val="0"/>
          <w:divBdr>
            <w:top w:val="none" w:sz="0" w:space="0" w:color="auto"/>
            <w:left w:val="none" w:sz="0" w:space="0" w:color="auto"/>
            <w:bottom w:val="none" w:sz="0" w:space="0" w:color="auto"/>
            <w:right w:val="none" w:sz="0" w:space="0" w:color="auto"/>
          </w:divBdr>
        </w:div>
        <w:div w:id="1197736649">
          <w:marLeft w:val="0"/>
          <w:marRight w:val="0"/>
          <w:marTop w:val="0"/>
          <w:marBottom w:val="0"/>
          <w:divBdr>
            <w:top w:val="none" w:sz="0" w:space="0" w:color="auto"/>
            <w:left w:val="none" w:sz="0" w:space="0" w:color="auto"/>
            <w:bottom w:val="none" w:sz="0" w:space="0" w:color="auto"/>
            <w:right w:val="none" w:sz="0" w:space="0" w:color="auto"/>
          </w:divBdr>
        </w:div>
        <w:div w:id="1460680283">
          <w:marLeft w:val="0"/>
          <w:marRight w:val="0"/>
          <w:marTop w:val="0"/>
          <w:marBottom w:val="0"/>
          <w:divBdr>
            <w:top w:val="none" w:sz="0" w:space="0" w:color="auto"/>
            <w:left w:val="none" w:sz="0" w:space="0" w:color="auto"/>
            <w:bottom w:val="none" w:sz="0" w:space="0" w:color="auto"/>
            <w:right w:val="none" w:sz="0" w:space="0" w:color="auto"/>
          </w:divBdr>
        </w:div>
        <w:div w:id="1599174832">
          <w:marLeft w:val="0"/>
          <w:marRight w:val="0"/>
          <w:marTop w:val="0"/>
          <w:marBottom w:val="0"/>
          <w:divBdr>
            <w:top w:val="none" w:sz="0" w:space="0" w:color="auto"/>
            <w:left w:val="none" w:sz="0" w:space="0" w:color="auto"/>
            <w:bottom w:val="none" w:sz="0" w:space="0" w:color="auto"/>
            <w:right w:val="none" w:sz="0" w:space="0" w:color="auto"/>
          </w:divBdr>
        </w:div>
        <w:div w:id="1738940309">
          <w:marLeft w:val="0"/>
          <w:marRight w:val="0"/>
          <w:marTop w:val="0"/>
          <w:marBottom w:val="0"/>
          <w:divBdr>
            <w:top w:val="none" w:sz="0" w:space="0" w:color="auto"/>
            <w:left w:val="none" w:sz="0" w:space="0" w:color="auto"/>
            <w:bottom w:val="none" w:sz="0" w:space="0" w:color="auto"/>
            <w:right w:val="none" w:sz="0" w:space="0" w:color="auto"/>
          </w:divBdr>
        </w:div>
        <w:div w:id="2123987705">
          <w:marLeft w:val="0"/>
          <w:marRight w:val="0"/>
          <w:marTop w:val="0"/>
          <w:marBottom w:val="0"/>
          <w:divBdr>
            <w:top w:val="none" w:sz="0" w:space="0" w:color="auto"/>
            <w:left w:val="none" w:sz="0" w:space="0" w:color="auto"/>
            <w:bottom w:val="none" w:sz="0" w:space="0" w:color="auto"/>
            <w:right w:val="none" w:sz="0" w:space="0" w:color="auto"/>
          </w:divBdr>
        </w:div>
      </w:divsChild>
    </w:div>
    <w:div w:id="765687986">
      <w:bodyDiv w:val="1"/>
      <w:marLeft w:val="0"/>
      <w:marRight w:val="0"/>
      <w:marTop w:val="0"/>
      <w:marBottom w:val="0"/>
      <w:divBdr>
        <w:top w:val="none" w:sz="0" w:space="0" w:color="auto"/>
        <w:left w:val="none" w:sz="0" w:space="0" w:color="auto"/>
        <w:bottom w:val="none" w:sz="0" w:space="0" w:color="auto"/>
        <w:right w:val="none" w:sz="0" w:space="0" w:color="auto"/>
      </w:divBdr>
    </w:div>
    <w:div w:id="769468829">
      <w:bodyDiv w:val="1"/>
      <w:marLeft w:val="0"/>
      <w:marRight w:val="0"/>
      <w:marTop w:val="0"/>
      <w:marBottom w:val="0"/>
      <w:divBdr>
        <w:top w:val="none" w:sz="0" w:space="0" w:color="auto"/>
        <w:left w:val="none" w:sz="0" w:space="0" w:color="auto"/>
        <w:bottom w:val="none" w:sz="0" w:space="0" w:color="auto"/>
        <w:right w:val="none" w:sz="0" w:space="0" w:color="auto"/>
      </w:divBdr>
      <w:divsChild>
        <w:div w:id="322857827">
          <w:marLeft w:val="0"/>
          <w:marRight w:val="0"/>
          <w:marTop w:val="0"/>
          <w:marBottom w:val="0"/>
          <w:divBdr>
            <w:top w:val="none" w:sz="0" w:space="0" w:color="auto"/>
            <w:left w:val="none" w:sz="0" w:space="0" w:color="auto"/>
            <w:bottom w:val="none" w:sz="0" w:space="0" w:color="auto"/>
            <w:right w:val="none" w:sz="0" w:space="0" w:color="auto"/>
          </w:divBdr>
        </w:div>
        <w:div w:id="669524327">
          <w:marLeft w:val="0"/>
          <w:marRight w:val="0"/>
          <w:marTop w:val="0"/>
          <w:marBottom w:val="0"/>
          <w:divBdr>
            <w:top w:val="none" w:sz="0" w:space="0" w:color="auto"/>
            <w:left w:val="none" w:sz="0" w:space="0" w:color="auto"/>
            <w:bottom w:val="none" w:sz="0" w:space="0" w:color="auto"/>
            <w:right w:val="none" w:sz="0" w:space="0" w:color="auto"/>
          </w:divBdr>
        </w:div>
        <w:div w:id="1136491419">
          <w:marLeft w:val="0"/>
          <w:marRight w:val="0"/>
          <w:marTop w:val="0"/>
          <w:marBottom w:val="0"/>
          <w:divBdr>
            <w:top w:val="none" w:sz="0" w:space="0" w:color="auto"/>
            <w:left w:val="none" w:sz="0" w:space="0" w:color="auto"/>
            <w:bottom w:val="none" w:sz="0" w:space="0" w:color="auto"/>
            <w:right w:val="none" w:sz="0" w:space="0" w:color="auto"/>
          </w:divBdr>
        </w:div>
        <w:div w:id="1634435009">
          <w:marLeft w:val="0"/>
          <w:marRight w:val="0"/>
          <w:marTop w:val="0"/>
          <w:marBottom w:val="0"/>
          <w:divBdr>
            <w:top w:val="none" w:sz="0" w:space="0" w:color="auto"/>
            <w:left w:val="none" w:sz="0" w:space="0" w:color="auto"/>
            <w:bottom w:val="none" w:sz="0" w:space="0" w:color="auto"/>
            <w:right w:val="none" w:sz="0" w:space="0" w:color="auto"/>
          </w:divBdr>
        </w:div>
        <w:div w:id="2043087033">
          <w:marLeft w:val="0"/>
          <w:marRight w:val="0"/>
          <w:marTop w:val="0"/>
          <w:marBottom w:val="0"/>
          <w:divBdr>
            <w:top w:val="none" w:sz="0" w:space="0" w:color="auto"/>
            <w:left w:val="none" w:sz="0" w:space="0" w:color="auto"/>
            <w:bottom w:val="none" w:sz="0" w:space="0" w:color="auto"/>
            <w:right w:val="none" w:sz="0" w:space="0" w:color="auto"/>
          </w:divBdr>
        </w:div>
      </w:divsChild>
    </w:div>
    <w:div w:id="879975429">
      <w:bodyDiv w:val="1"/>
      <w:marLeft w:val="0"/>
      <w:marRight w:val="0"/>
      <w:marTop w:val="0"/>
      <w:marBottom w:val="0"/>
      <w:divBdr>
        <w:top w:val="none" w:sz="0" w:space="0" w:color="auto"/>
        <w:left w:val="none" w:sz="0" w:space="0" w:color="auto"/>
        <w:bottom w:val="none" w:sz="0" w:space="0" w:color="auto"/>
        <w:right w:val="none" w:sz="0" w:space="0" w:color="auto"/>
      </w:divBdr>
      <w:divsChild>
        <w:div w:id="1296641816">
          <w:marLeft w:val="0"/>
          <w:marRight w:val="0"/>
          <w:marTop w:val="0"/>
          <w:marBottom w:val="0"/>
          <w:divBdr>
            <w:top w:val="none" w:sz="0" w:space="0" w:color="auto"/>
            <w:left w:val="none" w:sz="0" w:space="0" w:color="auto"/>
            <w:bottom w:val="none" w:sz="0" w:space="0" w:color="auto"/>
            <w:right w:val="none" w:sz="0" w:space="0" w:color="auto"/>
          </w:divBdr>
        </w:div>
        <w:div w:id="1255288501">
          <w:marLeft w:val="0"/>
          <w:marRight w:val="0"/>
          <w:marTop w:val="0"/>
          <w:marBottom w:val="0"/>
          <w:divBdr>
            <w:top w:val="none" w:sz="0" w:space="0" w:color="auto"/>
            <w:left w:val="none" w:sz="0" w:space="0" w:color="auto"/>
            <w:bottom w:val="none" w:sz="0" w:space="0" w:color="auto"/>
            <w:right w:val="none" w:sz="0" w:space="0" w:color="auto"/>
          </w:divBdr>
        </w:div>
        <w:div w:id="1924489381">
          <w:marLeft w:val="0"/>
          <w:marRight w:val="0"/>
          <w:marTop w:val="0"/>
          <w:marBottom w:val="0"/>
          <w:divBdr>
            <w:top w:val="none" w:sz="0" w:space="0" w:color="auto"/>
            <w:left w:val="none" w:sz="0" w:space="0" w:color="auto"/>
            <w:bottom w:val="none" w:sz="0" w:space="0" w:color="auto"/>
            <w:right w:val="none" w:sz="0" w:space="0" w:color="auto"/>
          </w:divBdr>
        </w:div>
      </w:divsChild>
    </w:div>
    <w:div w:id="926764173">
      <w:bodyDiv w:val="1"/>
      <w:marLeft w:val="0"/>
      <w:marRight w:val="0"/>
      <w:marTop w:val="0"/>
      <w:marBottom w:val="0"/>
      <w:divBdr>
        <w:top w:val="none" w:sz="0" w:space="0" w:color="auto"/>
        <w:left w:val="none" w:sz="0" w:space="0" w:color="auto"/>
        <w:bottom w:val="none" w:sz="0" w:space="0" w:color="auto"/>
        <w:right w:val="none" w:sz="0" w:space="0" w:color="auto"/>
      </w:divBdr>
    </w:div>
    <w:div w:id="935359582">
      <w:bodyDiv w:val="1"/>
      <w:marLeft w:val="0"/>
      <w:marRight w:val="0"/>
      <w:marTop w:val="0"/>
      <w:marBottom w:val="0"/>
      <w:divBdr>
        <w:top w:val="none" w:sz="0" w:space="0" w:color="auto"/>
        <w:left w:val="none" w:sz="0" w:space="0" w:color="auto"/>
        <w:bottom w:val="none" w:sz="0" w:space="0" w:color="auto"/>
        <w:right w:val="none" w:sz="0" w:space="0" w:color="auto"/>
      </w:divBdr>
    </w:div>
    <w:div w:id="1088694778">
      <w:bodyDiv w:val="1"/>
      <w:marLeft w:val="0"/>
      <w:marRight w:val="0"/>
      <w:marTop w:val="0"/>
      <w:marBottom w:val="0"/>
      <w:divBdr>
        <w:top w:val="none" w:sz="0" w:space="0" w:color="auto"/>
        <w:left w:val="none" w:sz="0" w:space="0" w:color="auto"/>
        <w:bottom w:val="none" w:sz="0" w:space="0" w:color="auto"/>
        <w:right w:val="none" w:sz="0" w:space="0" w:color="auto"/>
      </w:divBdr>
    </w:div>
    <w:div w:id="1241721545">
      <w:bodyDiv w:val="1"/>
      <w:marLeft w:val="0"/>
      <w:marRight w:val="0"/>
      <w:marTop w:val="0"/>
      <w:marBottom w:val="0"/>
      <w:divBdr>
        <w:top w:val="none" w:sz="0" w:space="0" w:color="auto"/>
        <w:left w:val="none" w:sz="0" w:space="0" w:color="auto"/>
        <w:bottom w:val="none" w:sz="0" w:space="0" w:color="auto"/>
        <w:right w:val="none" w:sz="0" w:space="0" w:color="auto"/>
      </w:divBdr>
      <w:divsChild>
        <w:div w:id="168065802">
          <w:marLeft w:val="0"/>
          <w:marRight w:val="0"/>
          <w:marTop w:val="0"/>
          <w:marBottom w:val="0"/>
          <w:divBdr>
            <w:top w:val="none" w:sz="0" w:space="0" w:color="auto"/>
            <w:left w:val="none" w:sz="0" w:space="0" w:color="auto"/>
            <w:bottom w:val="none" w:sz="0" w:space="0" w:color="auto"/>
            <w:right w:val="none" w:sz="0" w:space="0" w:color="auto"/>
          </w:divBdr>
        </w:div>
        <w:div w:id="727262681">
          <w:marLeft w:val="0"/>
          <w:marRight w:val="0"/>
          <w:marTop w:val="0"/>
          <w:marBottom w:val="0"/>
          <w:divBdr>
            <w:top w:val="none" w:sz="0" w:space="0" w:color="auto"/>
            <w:left w:val="none" w:sz="0" w:space="0" w:color="auto"/>
            <w:bottom w:val="none" w:sz="0" w:space="0" w:color="auto"/>
            <w:right w:val="none" w:sz="0" w:space="0" w:color="auto"/>
          </w:divBdr>
        </w:div>
        <w:div w:id="787502894">
          <w:marLeft w:val="0"/>
          <w:marRight w:val="0"/>
          <w:marTop w:val="0"/>
          <w:marBottom w:val="0"/>
          <w:divBdr>
            <w:top w:val="none" w:sz="0" w:space="0" w:color="auto"/>
            <w:left w:val="none" w:sz="0" w:space="0" w:color="auto"/>
            <w:bottom w:val="none" w:sz="0" w:space="0" w:color="auto"/>
            <w:right w:val="none" w:sz="0" w:space="0" w:color="auto"/>
          </w:divBdr>
        </w:div>
        <w:div w:id="1730956078">
          <w:marLeft w:val="0"/>
          <w:marRight w:val="0"/>
          <w:marTop w:val="0"/>
          <w:marBottom w:val="0"/>
          <w:divBdr>
            <w:top w:val="none" w:sz="0" w:space="0" w:color="auto"/>
            <w:left w:val="none" w:sz="0" w:space="0" w:color="auto"/>
            <w:bottom w:val="none" w:sz="0" w:space="0" w:color="auto"/>
            <w:right w:val="none" w:sz="0" w:space="0" w:color="auto"/>
          </w:divBdr>
        </w:div>
      </w:divsChild>
    </w:div>
    <w:div w:id="1286425141">
      <w:bodyDiv w:val="1"/>
      <w:marLeft w:val="0"/>
      <w:marRight w:val="0"/>
      <w:marTop w:val="0"/>
      <w:marBottom w:val="0"/>
      <w:divBdr>
        <w:top w:val="none" w:sz="0" w:space="0" w:color="auto"/>
        <w:left w:val="none" w:sz="0" w:space="0" w:color="auto"/>
        <w:bottom w:val="none" w:sz="0" w:space="0" w:color="auto"/>
        <w:right w:val="none" w:sz="0" w:space="0" w:color="auto"/>
      </w:divBdr>
    </w:div>
    <w:div w:id="1304116002">
      <w:bodyDiv w:val="1"/>
      <w:marLeft w:val="0"/>
      <w:marRight w:val="0"/>
      <w:marTop w:val="0"/>
      <w:marBottom w:val="0"/>
      <w:divBdr>
        <w:top w:val="none" w:sz="0" w:space="0" w:color="auto"/>
        <w:left w:val="none" w:sz="0" w:space="0" w:color="auto"/>
        <w:bottom w:val="none" w:sz="0" w:space="0" w:color="auto"/>
        <w:right w:val="none" w:sz="0" w:space="0" w:color="auto"/>
      </w:divBdr>
    </w:div>
    <w:div w:id="1362628558">
      <w:bodyDiv w:val="1"/>
      <w:marLeft w:val="0"/>
      <w:marRight w:val="0"/>
      <w:marTop w:val="0"/>
      <w:marBottom w:val="0"/>
      <w:divBdr>
        <w:top w:val="none" w:sz="0" w:space="0" w:color="auto"/>
        <w:left w:val="none" w:sz="0" w:space="0" w:color="auto"/>
        <w:bottom w:val="none" w:sz="0" w:space="0" w:color="auto"/>
        <w:right w:val="none" w:sz="0" w:space="0" w:color="auto"/>
      </w:divBdr>
    </w:div>
    <w:div w:id="1442260325">
      <w:bodyDiv w:val="1"/>
      <w:marLeft w:val="0"/>
      <w:marRight w:val="0"/>
      <w:marTop w:val="0"/>
      <w:marBottom w:val="0"/>
      <w:divBdr>
        <w:top w:val="none" w:sz="0" w:space="0" w:color="auto"/>
        <w:left w:val="none" w:sz="0" w:space="0" w:color="auto"/>
        <w:bottom w:val="none" w:sz="0" w:space="0" w:color="auto"/>
        <w:right w:val="none" w:sz="0" w:space="0" w:color="auto"/>
      </w:divBdr>
    </w:div>
    <w:div w:id="1487279280">
      <w:bodyDiv w:val="1"/>
      <w:marLeft w:val="0"/>
      <w:marRight w:val="0"/>
      <w:marTop w:val="0"/>
      <w:marBottom w:val="0"/>
      <w:divBdr>
        <w:top w:val="none" w:sz="0" w:space="0" w:color="auto"/>
        <w:left w:val="none" w:sz="0" w:space="0" w:color="auto"/>
        <w:bottom w:val="none" w:sz="0" w:space="0" w:color="auto"/>
        <w:right w:val="none" w:sz="0" w:space="0" w:color="auto"/>
      </w:divBdr>
      <w:divsChild>
        <w:div w:id="358236749">
          <w:marLeft w:val="0"/>
          <w:marRight w:val="0"/>
          <w:marTop w:val="0"/>
          <w:marBottom w:val="0"/>
          <w:divBdr>
            <w:top w:val="none" w:sz="0" w:space="0" w:color="auto"/>
            <w:left w:val="none" w:sz="0" w:space="0" w:color="auto"/>
            <w:bottom w:val="none" w:sz="0" w:space="0" w:color="auto"/>
            <w:right w:val="none" w:sz="0" w:space="0" w:color="auto"/>
          </w:divBdr>
        </w:div>
        <w:div w:id="439492644">
          <w:marLeft w:val="0"/>
          <w:marRight w:val="0"/>
          <w:marTop w:val="0"/>
          <w:marBottom w:val="0"/>
          <w:divBdr>
            <w:top w:val="none" w:sz="0" w:space="0" w:color="auto"/>
            <w:left w:val="none" w:sz="0" w:space="0" w:color="auto"/>
            <w:bottom w:val="none" w:sz="0" w:space="0" w:color="auto"/>
            <w:right w:val="none" w:sz="0" w:space="0" w:color="auto"/>
          </w:divBdr>
        </w:div>
        <w:div w:id="620496205">
          <w:marLeft w:val="0"/>
          <w:marRight w:val="0"/>
          <w:marTop w:val="0"/>
          <w:marBottom w:val="0"/>
          <w:divBdr>
            <w:top w:val="none" w:sz="0" w:space="0" w:color="auto"/>
            <w:left w:val="none" w:sz="0" w:space="0" w:color="auto"/>
            <w:bottom w:val="none" w:sz="0" w:space="0" w:color="auto"/>
            <w:right w:val="none" w:sz="0" w:space="0" w:color="auto"/>
          </w:divBdr>
        </w:div>
        <w:div w:id="1357000679">
          <w:marLeft w:val="0"/>
          <w:marRight w:val="0"/>
          <w:marTop w:val="0"/>
          <w:marBottom w:val="0"/>
          <w:divBdr>
            <w:top w:val="none" w:sz="0" w:space="0" w:color="auto"/>
            <w:left w:val="none" w:sz="0" w:space="0" w:color="auto"/>
            <w:bottom w:val="none" w:sz="0" w:space="0" w:color="auto"/>
            <w:right w:val="none" w:sz="0" w:space="0" w:color="auto"/>
          </w:divBdr>
        </w:div>
        <w:div w:id="1507938944">
          <w:marLeft w:val="0"/>
          <w:marRight w:val="0"/>
          <w:marTop w:val="0"/>
          <w:marBottom w:val="0"/>
          <w:divBdr>
            <w:top w:val="none" w:sz="0" w:space="0" w:color="auto"/>
            <w:left w:val="none" w:sz="0" w:space="0" w:color="auto"/>
            <w:bottom w:val="none" w:sz="0" w:space="0" w:color="auto"/>
            <w:right w:val="none" w:sz="0" w:space="0" w:color="auto"/>
          </w:divBdr>
        </w:div>
        <w:div w:id="1883401572">
          <w:marLeft w:val="0"/>
          <w:marRight w:val="0"/>
          <w:marTop w:val="0"/>
          <w:marBottom w:val="0"/>
          <w:divBdr>
            <w:top w:val="none" w:sz="0" w:space="0" w:color="auto"/>
            <w:left w:val="none" w:sz="0" w:space="0" w:color="auto"/>
            <w:bottom w:val="none" w:sz="0" w:space="0" w:color="auto"/>
            <w:right w:val="none" w:sz="0" w:space="0" w:color="auto"/>
          </w:divBdr>
        </w:div>
      </w:divsChild>
    </w:div>
    <w:div w:id="1561481112">
      <w:bodyDiv w:val="1"/>
      <w:marLeft w:val="0"/>
      <w:marRight w:val="0"/>
      <w:marTop w:val="0"/>
      <w:marBottom w:val="0"/>
      <w:divBdr>
        <w:top w:val="none" w:sz="0" w:space="0" w:color="auto"/>
        <w:left w:val="none" w:sz="0" w:space="0" w:color="auto"/>
        <w:bottom w:val="none" w:sz="0" w:space="0" w:color="auto"/>
        <w:right w:val="none" w:sz="0" w:space="0" w:color="auto"/>
      </w:divBdr>
      <w:divsChild>
        <w:div w:id="426579572">
          <w:marLeft w:val="0"/>
          <w:marRight w:val="0"/>
          <w:marTop w:val="0"/>
          <w:marBottom w:val="0"/>
          <w:divBdr>
            <w:top w:val="none" w:sz="0" w:space="0" w:color="auto"/>
            <w:left w:val="none" w:sz="0" w:space="0" w:color="auto"/>
            <w:bottom w:val="none" w:sz="0" w:space="0" w:color="auto"/>
            <w:right w:val="none" w:sz="0" w:space="0" w:color="auto"/>
          </w:divBdr>
          <w:divsChild>
            <w:div w:id="1336297901">
              <w:marLeft w:val="0"/>
              <w:marRight w:val="0"/>
              <w:marTop w:val="0"/>
              <w:marBottom w:val="0"/>
              <w:divBdr>
                <w:top w:val="none" w:sz="0" w:space="0" w:color="auto"/>
                <w:left w:val="none" w:sz="0" w:space="0" w:color="auto"/>
                <w:bottom w:val="none" w:sz="0" w:space="0" w:color="auto"/>
                <w:right w:val="none" w:sz="0" w:space="0" w:color="auto"/>
              </w:divBdr>
              <w:divsChild>
                <w:div w:id="3849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7061">
      <w:bodyDiv w:val="1"/>
      <w:marLeft w:val="0"/>
      <w:marRight w:val="0"/>
      <w:marTop w:val="0"/>
      <w:marBottom w:val="0"/>
      <w:divBdr>
        <w:top w:val="none" w:sz="0" w:space="0" w:color="auto"/>
        <w:left w:val="none" w:sz="0" w:space="0" w:color="auto"/>
        <w:bottom w:val="none" w:sz="0" w:space="0" w:color="auto"/>
        <w:right w:val="none" w:sz="0" w:space="0" w:color="auto"/>
      </w:divBdr>
      <w:divsChild>
        <w:div w:id="75711602">
          <w:marLeft w:val="0"/>
          <w:marRight w:val="0"/>
          <w:marTop w:val="0"/>
          <w:marBottom w:val="0"/>
          <w:divBdr>
            <w:top w:val="none" w:sz="0" w:space="0" w:color="auto"/>
            <w:left w:val="none" w:sz="0" w:space="0" w:color="auto"/>
            <w:bottom w:val="none" w:sz="0" w:space="0" w:color="auto"/>
            <w:right w:val="none" w:sz="0" w:space="0" w:color="auto"/>
          </w:divBdr>
        </w:div>
        <w:div w:id="766537401">
          <w:marLeft w:val="0"/>
          <w:marRight w:val="0"/>
          <w:marTop w:val="0"/>
          <w:marBottom w:val="0"/>
          <w:divBdr>
            <w:top w:val="none" w:sz="0" w:space="0" w:color="auto"/>
            <w:left w:val="none" w:sz="0" w:space="0" w:color="auto"/>
            <w:bottom w:val="none" w:sz="0" w:space="0" w:color="auto"/>
            <w:right w:val="none" w:sz="0" w:space="0" w:color="auto"/>
          </w:divBdr>
        </w:div>
        <w:div w:id="1203590663">
          <w:marLeft w:val="0"/>
          <w:marRight w:val="0"/>
          <w:marTop w:val="0"/>
          <w:marBottom w:val="0"/>
          <w:divBdr>
            <w:top w:val="none" w:sz="0" w:space="0" w:color="auto"/>
            <w:left w:val="none" w:sz="0" w:space="0" w:color="auto"/>
            <w:bottom w:val="none" w:sz="0" w:space="0" w:color="auto"/>
            <w:right w:val="none" w:sz="0" w:space="0" w:color="auto"/>
          </w:divBdr>
        </w:div>
        <w:div w:id="1663124101">
          <w:marLeft w:val="0"/>
          <w:marRight w:val="0"/>
          <w:marTop w:val="0"/>
          <w:marBottom w:val="0"/>
          <w:divBdr>
            <w:top w:val="none" w:sz="0" w:space="0" w:color="auto"/>
            <w:left w:val="none" w:sz="0" w:space="0" w:color="auto"/>
            <w:bottom w:val="none" w:sz="0" w:space="0" w:color="auto"/>
            <w:right w:val="none" w:sz="0" w:space="0" w:color="auto"/>
          </w:divBdr>
        </w:div>
      </w:divsChild>
    </w:div>
    <w:div w:id="1622028256">
      <w:bodyDiv w:val="1"/>
      <w:marLeft w:val="0"/>
      <w:marRight w:val="0"/>
      <w:marTop w:val="0"/>
      <w:marBottom w:val="0"/>
      <w:divBdr>
        <w:top w:val="none" w:sz="0" w:space="0" w:color="auto"/>
        <w:left w:val="none" w:sz="0" w:space="0" w:color="auto"/>
        <w:bottom w:val="none" w:sz="0" w:space="0" w:color="auto"/>
        <w:right w:val="none" w:sz="0" w:space="0" w:color="auto"/>
      </w:divBdr>
    </w:div>
    <w:div w:id="1648440317">
      <w:bodyDiv w:val="1"/>
      <w:marLeft w:val="0"/>
      <w:marRight w:val="0"/>
      <w:marTop w:val="0"/>
      <w:marBottom w:val="0"/>
      <w:divBdr>
        <w:top w:val="none" w:sz="0" w:space="0" w:color="auto"/>
        <w:left w:val="none" w:sz="0" w:space="0" w:color="auto"/>
        <w:bottom w:val="none" w:sz="0" w:space="0" w:color="auto"/>
        <w:right w:val="none" w:sz="0" w:space="0" w:color="auto"/>
      </w:divBdr>
    </w:div>
    <w:div w:id="1683045639">
      <w:bodyDiv w:val="1"/>
      <w:marLeft w:val="0"/>
      <w:marRight w:val="0"/>
      <w:marTop w:val="0"/>
      <w:marBottom w:val="0"/>
      <w:divBdr>
        <w:top w:val="none" w:sz="0" w:space="0" w:color="auto"/>
        <w:left w:val="none" w:sz="0" w:space="0" w:color="auto"/>
        <w:bottom w:val="none" w:sz="0" w:space="0" w:color="auto"/>
        <w:right w:val="none" w:sz="0" w:space="0" w:color="auto"/>
      </w:divBdr>
    </w:div>
    <w:div w:id="1808083272">
      <w:bodyDiv w:val="1"/>
      <w:marLeft w:val="0"/>
      <w:marRight w:val="0"/>
      <w:marTop w:val="0"/>
      <w:marBottom w:val="0"/>
      <w:divBdr>
        <w:top w:val="none" w:sz="0" w:space="0" w:color="auto"/>
        <w:left w:val="none" w:sz="0" w:space="0" w:color="auto"/>
        <w:bottom w:val="none" w:sz="0" w:space="0" w:color="auto"/>
        <w:right w:val="none" w:sz="0" w:space="0" w:color="auto"/>
      </w:divBdr>
      <w:divsChild>
        <w:div w:id="203100609">
          <w:marLeft w:val="0"/>
          <w:marRight w:val="0"/>
          <w:marTop w:val="0"/>
          <w:marBottom w:val="0"/>
          <w:divBdr>
            <w:top w:val="none" w:sz="0" w:space="0" w:color="auto"/>
            <w:left w:val="none" w:sz="0" w:space="0" w:color="auto"/>
            <w:bottom w:val="none" w:sz="0" w:space="0" w:color="auto"/>
            <w:right w:val="none" w:sz="0" w:space="0" w:color="auto"/>
          </w:divBdr>
        </w:div>
        <w:div w:id="496729593">
          <w:marLeft w:val="0"/>
          <w:marRight w:val="0"/>
          <w:marTop w:val="0"/>
          <w:marBottom w:val="0"/>
          <w:divBdr>
            <w:top w:val="none" w:sz="0" w:space="0" w:color="auto"/>
            <w:left w:val="none" w:sz="0" w:space="0" w:color="auto"/>
            <w:bottom w:val="none" w:sz="0" w:space="0" w:color="auto"/>
            <w:right w:val="none" w:sz="0" w:space="0" w:color="auto"/>
          </w:divBdr>
        </w:div>
        <w:div w:id="707409268">
          <w:marLeft w:val="0"/>
          <w:marRight w:val="0"/>
          <w:marTop w:val="0"/>
          <w:marBottom w:val="0"/>
          <w:divBdr>
            <w:top w:val="none" w:sz="0" w:space="0" w:color="auto"/>
            <w:left w:val="none" w:sz="0" w:space="0" w:color="auto"/>
            <w:bottom w:val="none" w:sz="0" w:space="0" w:color="auto"/>
            <w:right w:val="none" w:sz="0" w:space="0" w:color="auto"/>
          </w:divBdr>
        </w:div>
        <w:div w:id="846821109">
          <w:marLeft w:val="0"/>
          <w:marRight w:val="0"/>
          <w:marTop w:val="0"/>
          <w:marBottom w:val="0"/>
          <w:divBdr>
            <w:top w:val="none" w:sz="0" w:space="0" w:color="auto"/>
            <w:left w:val="none" w:sz="0" w:space="0" w:color="auto"/>
            <w:bottom w:val="none" w:sz="0" w:space="0" w:color="auto"/>
            <w:right w:val="none" w:sz="0" w:space="0" w:color="auto"/>
          </w:divBdr>
        </w:div>
        <w:div w:id="1001615201">
          <w:marLeft w:val="0"/>
          <w:marRight w:val="0"/>
          <w:marTop w:val="0"/>
          <w:marBottom w:val="0"/>
          <w:divBdr>
            <w:top w:val="none" w:sz="0" w:space="0" w:color="auto"/>
            <w:left w:val="none" w:sz="0" w:space="0" w:color="auto"/>
            <w:bottom w:val="none" w:sz="0" w:space="0" w:color="auto"/>
            <w:right w:val="none" w:sz="0" w:space="0" w:color="auto"/>
          </w:divBdr>
        </w:div>
        <w:div w:id="1126854215">
          <w:marLeft w:val="0"/>
          <w:marRight w:val="0"/>
          <w:marTop w:val="0"/>
          <w:marBottom w:val="0"/>
          <w:divBdr>
            <w:top w:val="none" w:sz="0" w:space="0" w:color="auto"/>
            <w:left w:val="none" w:sz="0" w:space="0" w:color="auto"/>
            <w:bottom w:val="none" w:sz="0" w:space="0" w:color="auto"/>
            <w:right w:val="none" w:sz="0" w:space="0" w:color="auto"/>
          </w:divBdr>
        </w:div>
        <w:div w:id="1292860545">
          <w:marLeft w:val="0"/>
          <w:marRight w:val="0"/>
          <w:marTop w:val="0"/>
          <w:marBottom w:val="0"/>
          <w:divBdr>
            <w:top w:val="none" w:sz="0" w:space="0" w:color="auto"/>
            <w:left w:val="none" w:sz="0" w:space="0" w:color="auto"/>
            <w:bottom w:val="none" w:sz="0" w:space="0" w:color="auto"/>
            <w:right w:val="none" w:sz="0" w:space="0" w:color="auto"/>
          </w:divBdr>
        </w:div>
      </w:divsChild>
    </w:div>
    <w:div w:id="1893349296">
      <w:bodyDiv w:val="1"/>
      <w:marLeft w:val="0"/>
      <w:marRight w:val="0"/>
      <w:marTop w:val="0"/>
      <w:marBottom w:val="0"/>
      <w:divBdr>
        <w:top w:val="none" w:sz="0" w:space="0" w:color="auto"/>
        <w:left w:val="none" w:sz="0" w:space="0" w:color="auto"/>
        <w:bottom w:val="none" w:sz="0" w:space="0" w:color="auto"/>
        <w:right w:val="none" w:sz="0" w:space="0" w:color="auto"/>
      </w:divBdr>
      <w:divsChild>
        <w:div w:id="233973022">
          <w:marLeft w:val="0"/>
          <w:marRight w:val="0"/>
          <w:marTop w:val="0"/>
          <w:marBottom w:val="0"/>
          <w:divBdr>
            <w:top w:val="none" w:sz="0" w:space="0" w:color="auto"/>
            <w:left w:val="none" w:sz="0" w:space="0" w:color="auto"/>
            <w:bottom w:val="none" w:sz="0" w:space="0" w:color="auto"/>
            <w:right w:val="none" w:sz="0" w:space="0" w:color="auto"/>
          </w:divBdr>
        </w:div>
        <w:div w:id="549192974">
          <w:marLeft w:val="0"/>
          <w:marRight w:val="0"/>
          <w:marTop w:val="0"/>
          <w:marBottom w:val="0"/>
          <w:divBdr>
            <w:top w:val="none" w:sz="0" w:space="0" w:color="auto"/>
            <w:left w:val="none" w:sz="0" w:space="0" w:color="auto"/>
            <w:bottom w:val="none" w:sz="0" w:space="0" w:color="auto"/>
            <w:right w:val="none" w:sz="0" w:space="0" w:color="auto"/>
          </w:divBdr>
        </w:div>
        <w:div w:id="738944302">
          <w:marLeft w:val="0"/>
          <w:marRight w:val="0"/>
          <w:marTop w:val="0"/>
          <w:marBottom w:val="0"/>
          <w:divBdr>
            <w:top w:val="none" w:sz="0" w:space="0" w:color="auto"/>
            <w:left w:val="none" w:sz="0" w:space="0" w:color="auto"/>
            <w:bottom w:val="none" w:sz="0" w:space="0" w:color="auto"/>
            <w:right w:val="none" w:sz="0" w:space="0" w:color="auto"/>
          </w:divBdr>
        </w:div>
        <w:div w:id="851529418">
          <w:marLeft w:val="0"/>
          <w:marRight w:val="0"/>
          <w:marTop w:val="0"/>
          <w:marBottom w:val="0"/>
          <w:divBdr>
            <w:top w:val="none" w:sz="0" w:space="0" w:color="auto"/>
            <w:left w:val="none" w:sz="0" w:space="0" w:color="auto"/>
            <w:bottom w:val="none" w:sz="0" w:space="0" w:color="auto"/>
            <w:right w:val="none" w:sz="0" w:space="0" w:color="auto"/>
          </w:divBdr>
        </w:div>
        <w:div w:id="1088502735">
          <w:marLeft w:val="0"/>
          <w:marRight w:val="0"/>
          <w:marTop w:val="0"/>
          <w:marBottom w:val="0"/>
          <w:divBdr>
            <w:top w:val="none" w:sz="0" w:space="0" w:color="auto"/>
            <w:left w:val="none" w:sz="0" w:space="0" w:color="auto"/>
            <w:bottom w:val="none" w:sz="0" w:space="0" w:color="auto"/>
            <w:right w:val="none" w:sz="0" w:space="0" w:color="auto"/>
          </w:divBdr>
        </w:div>
        <w:div w:id="1951008702">
          <w:marLeft w:val="0"/>
          <w:marRight w:val="0"/>
          <w:marTop w:val="0"/>
          <w:marBottom w:val="0"/>
          <w:divBdr>
            <w:top w:val="none" w:sz="0" w:space="0" w:color="auto"/>
            <w:left w:val="none" w:sz="0" w:space="0" w:color="auto"/>
            <w:bottom w:val="none" w:sz="0" w:space="0" w:color="auto"/>
            <w:right w:val="none" w:sz="0" w:space="0" w:color="auto"/>
          </w:divBdr>
        </w:div>
        <w:div w:id="2016152211">
          <w:marLeft w:val="0"/>
          <w:marRight w:val="0"/>
          <w:marTop w:val="0"/>
          <w:marBottom w:val="0"/>
          <w:divBdr>
            <w:top w:val="none" w:sz="0" w:space="0" w:color="auto"/>
            <w:left w:val="none" w:sz="0" w:space="0" w:color="auto"/>
            <w:bottom w:val="none" w:sz="0" w:space="0" w:color="auto"/>
            <w:right w:val="none" w:sz="0" w:space="0" w:color="auto"/>
          </w:divBdr>
        </w:div>
      </w:divsChild>
    </w:div>
    <w:div w:id="1979608097">
      <w:bodyDiv w:val="1"/>
      <w:marLeft w:val="0"/>
      <w:marRight w:val="0"/>
      <w:marTop w:val="0"/>
      <w:marBottom w:val="0"/>
      <w:divBdr>
        <w:top w:val="none" w:sz="0" w:space="0" w:color="auto"/>
        <w:left w:val="none" w:sz="0" w:space="0" w:color="auto"/>
        <w:bottom w:val="none" w:sz="0" w:space="0" w:color="auto"/>
        <w:right w:val="none" w:sz="0" w:space="0" w:color="auto"/>
      </w:divBdr>
    </w:div>
    <w:div w:id="1994525879">
      <w:bodyDiv w:val="1"/>
      <w:marLeft w:val="0"/>
      <w:marRight w:val="0"/>
      <w:marTop w:val="0"/>
      <w:marBottom w:val="0"/>
      <w:divBdr>
        <w:top w:val="none" w:sz="0" w:space="0" w:color="auto"/>
        <w:left w:val="none" w:sz="0" w:space="0" w:color="auto"/>
        <w:bottom w:val="none" w:sz="0" w:space="0" w:color="auto"/>
        <w:right w:val="none" w:sz="0" w:space="0" w:color="auto"/>
      </w:divBdr>
    </w:div>
    <w:div w:id="2108304693">
      <w:bodyDiv w:val="1"/>
      <w:marLeft w:val="0"/>
      <w:marRight w:val="0"/>
      <w:marTop w:val="0"/>
      <w:marBottom w:val="0"/>
      <w:divBdr>
        <w:top w:val="none" w:sz="0" w:space="0" w:color="auto"/>
        <w:left w:val="none" w:sz="0" w:space="0" w:color="auto"/>
        <w:bottom w:val="none" w:sz="0" w:space="0" w:color="auto"/>
        <w:right w:val="none" w:sz="0" w:space="0" w:color="auto"/>
      </w:divBdr>
      <w:divsChild>
        <w:div w:id="1308245194">
          <w:marLeft w:val="0"/>
          <w:marRight w:val="0"/>
          <w:marTop w:val="0"/>
          <w:marBottom w:val="0"/>
          <w:divBdr>
            <w:top w:val="none" w:sz="0" w:space="0" w:color="auto"/>
            <w:left w:val="none" w:sz="0" w:space="0" w:color="auto"/>
            <w:bottom w:val="none" w:sz="0" w:space="0" w:color="auto"/>
            <w:right w:val="none" w:sz="0" w:space="0" w:color="auto"/>
          </w:divBdr>
        </w:div>
        <w:div w:id="1001393602">
          <w:marLeft w:val="0"/>
          <w:marRight w:val="0"/>
          <w:marTop w:val="0"/>
          <w:marBottom w:val="0"/>
          <w:divBdr>
            <w:top w:val="none" w:sz="0" w:space="0" w:color="auto"/>
            <w:left w:val="none" w:sz="0" w:space="0" w:color="auto"/>
            <w:bottom w:val="none" w:sz="0" w:space="0" w:color="auto"/>
            <w:right w:val="none" w:sz="0" w:space="0" w:color="auto"/>
          </w:divBdr>
        </w:div>
        <w:div w:id="1151756005">
          <w:marLeft w:val="0"/>
          <w:marRight w:val="0"/>
          <w:marTop w:val="0"/>
          <w:marBottom w:val="0"/>
          <w:divBdr>
            <w:top w:val="none" w:sz="0" w:space="0" w:color="auto"/>
            <w:left w:val="none" w:sz="0" w:space="0" w:color="auto"/>
            <w:bottom w:val="none" w:sz="0" w:space="0" w:color="auto"/>
            <w:right w:val="none" w:sz="0" w:space="0" w:color="auto"/>
          </w:divBdr>
        </w:div>
        <w:div w:id="255093480">
          <w:marLeft w:val="0"/>
          <w:marRight w:val="0"/>
          <w:marTop w:val="0"/>
          <w:marBottom w:val="0"/>
          <w:divBdr>
            <w:top w:val="none" w:sz="0" w:space="0" w:color="auto"/>
            <w:left w:val="none" w:sz="0" w:space="0" w:color="auto"/>
            <w:bottom w:val="none" w:sz="0" w:space="0" w:color="auto"/>
            <w:right w:val="none" w:sz="0" w:space="0" w:color="auto"/>
          </w:divBdr>
        </w:div>
      </w:divsChild>
    </w:div>
    <w:div w:id="2116512394">
      <w:bodyDiv w:val="1"/>
      <w:marLeft w:val="0"/>
      <w:marRight w:val="0"/>
      <w:marTop w:val="0"/>
      <w:marBottom w:val="0"/>
      <w:divBdr>
        <w:top w:val="none" w:sz="0" w:space="0" w:color="auto"/>
        <w:left w:val="none" w:sz="0" w:space="0" w:color="auto"/>
        <w:bottom w:val="none" w:sz="0" w:space="0" w:color="auto"/>
        <w:right w:val="none" w:sz="0" w:space="0" w:color="auto"/>
      </w:divBdr>
      <w:divsChild>
        <w:div w:id="33581604">
          <w:marLeft w:val="0"/>
          <w:marRight w:val="0"/>
          <w:marTop w:val="0"/>
          <w:marBottom w:val="0"/>
          <w:divBdr>
            <w:top w:val="none" w:sz="0" w:space="0" w:color="auto"/>
            <w:left w:val="none" w:sz="0" w:space="0" w:color="auto"/>
            <w:bottom w:val="none" w:sz="0" w:space="0" w:color="auto"/>
            <w:right w:val="none" w:sz="0" w:space="0" w:color="auto"/>
          </w:divBdr>
        </w:div>
        <w:div w:id="214003972">
          <w:marLeft w:val="0"/>
          <w:marRight w:val="0"/>
          <w:marTop w:val="0"/>
          <w:marBottom w:val="0"/>
          <w:divBdr>
            <w:top w:val="none" w:sz="0" w:space="0" w:color="auto"/>
            <w:left w:val="none" w:sz="0" w:space="0" w:color="auto"/>
            <w:bottom w:val="none" w:sz="0" w:space="0" w:color="auto"/>
            <w:right w:val="none" w:sz="0" w:space="0" w:color="auto"/>
          </w:divBdr>
        </w:div>
        <w:div w:id="1338533624">
          <w:marLeft w:val="0"/>
          <w:marRight w:val="0"/>
          <w:marTop w:val="0"/>
          <w:marBottom w:val="0"/>
          <w:divBdr>
            <w:top w:val="none" w:sz="0" w:space="0" w:color="auto"/>
            <w:left w:val="none" w:sz="0" w:space="0" w:color="auto"/>
            <w:bottom w:val="none" w:sz="0" w:space="0" w:color="auto"/>
            <w:right w:val="none" w:sz="0" w:space="0" w:color="auto"/>
          </w:divBdr>
        </w:div>
        <w:div w:id="1731734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20.png"/><Relationship Id="rId42" Type="http://schemas.openxmlformats.org/officeDocument/2006/relationships/image" Target="media/image270.png"/><Relationship Id="rId47" Type="http://schemas.openxmlformats.org/officeDocument/2006/relationships/image" Target="media/image30.png"/><Relationship Id="rId50" Type="http://schemas.openxmlformats.org/officeDocument/2006/relationships/image" Target="media/image32.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33.png"/><Relationship Id="rId24" Type="http://schemas.openxmlformats.org/officeDocument/2006/relationships/image" Target="media/image15.png"/><Relationship Id="rId32" Type="http://schemas.openxmlformats.org/officeDocument/2006/relationships/image" Target="media/image210.emf"/><Relationship Id="rId37" Type="http://schemas.openxmlformats.org/officeDocument/2006/relationships/image" Target="media/image25.png"/><Relationship Id="rId40" Type="http://schemas.openxmlformats.org/officeDocument/2006/relationships/image" Target="media/image260.png"/><Relationship Id="rId45" Type="http://schemas.openxmlformats.org/officeDocument/2006/relationships/image" Target="media/image280.png"/><Relationship Id="rId53" Type="http://schemas.openxmlformats.org/officeDocument/2006/relationships/hyperlink" Target="https://doi.org/10.1002/fsn3.4147" TargetMode="Externa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0.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3.jpeg"/><Relationship Id="rId43" Type="http://schemas.openxmlformats.org/officeDocument/2006/relationships/image" Target="media/image28.png"/><Relationship Id="rId48" Type="http://schemas.openxmlformats.org/officeDocument/2006/relationships/image" Target="media/image300.png"/><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320.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png"/><Relationship Id="rId38" Type="http://schemas.openxmlformats.org/officeDocument/2006/relationships/image" Target="media/image250.png"/><Relationship Id="rId46" Type="http://schemas.openxmlformats.org/officeDocument/2006/relationships/image" Target="media/image290.png"/><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00.png"/><Relationship Id="rId44" Type="http://schemas.openxmlformats.org/officeDocument/2006/relationships/image" Target="media/image29.png"/><Relationship Id="rId52" Type="http://schemas.openxmlformats.org/officeDocument/2006/relationships/hyperlink" Target="https://doi.org/10.1111/jocd.1509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8693-D16E-4053-B051-858EA1A2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19811</Words>
  <Characters>106980</Characters>
  <Application>Microsoft Office Word</Application>
  <DocSecurity>0</DocSecurity>
  <Lines>891</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 Rodrigues</dc:creator>
  <cp:keywords/>
  <dc:description/>
  <cp:lastModifiedBy>Conta da Microsoft</cp:lastModifiedBy>
  <cp:revision>3</cp:revision>
  <dcterms:created xsi:type="dcterms:W3CDTF">2025-02-24T11:56:00Z</dcterms:created>
  <dcterms:modified xsi:type="dcterms:W3CDTF">2025-02-24T12:03:00Z</dcterms:modified>
</cp:coreProperties>
</file>