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D7" w:rsidRPr="00A75F1A" w:rsidRDefault="00AD14D7" w:rsidP="00C325F5">
      <w:pPr>
        <w:jc w:val="center"/>
        <w:rPr>
          <w:rFonts w:ascii="Swis721 Th BT" w:hAnsi="Swis721 Th BT"/>
          <w:b/>
          <w:color w:val="0070C0"/>
          <w:sz w:val="60"/>
          <w:szCs w:val="60"/>
        </w:rPr>
      </w:pPr>
      <w:r w:rsidRPr="00A75F1A">
        <w:rPr>
          <w:rFonts w:ascii="Swis721 Th BT" w:hAnsi="Swis721 Th BT"/>
          <w:b/>
          <w:color w:val="0070C0"/>
          <w:sz w:val="60"/>
          <w:szCs w:val="60"/>
        </w:rPr>
        <w:t>Lista de Fornecedores</w:t>
      </w: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217"/>
      </w:tblGrid>
      <w:tr w:rsidR="00AD14D7" w:rsidRPr="009265BF" w:rsidTr="00A75F1A">
        <w:trPr>
          <w:trHeight w:val="556"/>
        </w:trPr>
        <w:tc>
          <w:tcPr>
            <w:tcW w:w="4503" w:type="dxa"/>
            <w:shd w:val="clear" w:color="auto" w:fill="0070C0"/>
            <w:vAlign w:val="center"/>
          </w:tcPr>
          <w:p w:rsidR="00AD14D7" w:rsidRPr="00FA6FCF" w:rsidRDefault="00AD14D7" w:rsidP="00A612E7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  <w:sz w:val="24"/>
              </w:rPr>
            </w:pPr>
            <w:r w:rsidRPr="00FA6FCF">
              <w:rPr>
                <w:rFonts w:ascii="Swis721 Th BT" w:hAnsi="Swis721 Th BT"/>
                <w:b/>
                <w:color w:val="FFFFFF" w:themeColor="background1"/>
                <w:sz w:val="24"/>
              </w:rPr>
              <w:t>Ativo</w:t>
            </w:r>
          </w:p>
        </w:tc>
        <w:tc>
          <w:tcPr>
            <w:tcW w:w="4217" w:type="dxa"/>
            <w:shd w:val="clear" w:color="auto" w:fill="0070C0"/>
            <w:vAlign w:val="center"/>
          </w:tcPr>
          <w:p w:rsidR="00AD14D7" w:rsidRPr="00FA6FCF" w:rsidRDefault="00AD14D7" w:rsidP="00A612E7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  <w:sz w:val="24"/>
              </w:rPr>
            </w:pPr>
            <w:r w:rsidRPr="00FA6FCF">
              <w:rPr>
                <w:rFonts w:ascii="Swis721 Th BT" w:hAnsi="Swis721 Th BT"/>
                <w:b/>
                <w:color w:val="FFFFFF" w:themeColor="background1"/>
                <w:sz w:val="24"/>
              </w:rPr>
              <w:t>Fornecedor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Ácido Lático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Alantoína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Aloe Vera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sz w:val="23"/>
                <w:szCs w:val="23"/>
              </w:rPr>
              <w:t>Embrafarma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Aveia coloidal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Ceramidas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D-pantenol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Fitoesfingosina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Germe de trigo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Glicerina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Manteiga de Karité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Nano Hydrate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Nanoscoping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Nano Vitamina A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Nano Vitamina E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Óleo de Argan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Óleo de Borragem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Óleo de Girassol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Óleo de Lavanda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2D06C0" w:rsidRPr="006D4777" w:rsidTr="002D06C0">
        <w:trPr>
          <w:trHeight w:val="556"/>
        </w:trPr>
        <w:tc>
          <w:tcPr>
            <w:tcW w:w="4503" w:type="dxa"/>
            <w:vAlign w:val="center"/>
          </w:tcPr>
          <w:p w:rsidR="002D06C0" w:rsidRPr="002D06C0" w:rsidRDefault="002D06C0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2D06C0">
              <w:rPr>
                <w:rFonts w:ascii="Swis721 Th BT" w:hAnsi="Swis721 Th BT"/>
                <w:iCs/>
                <w:sz w:val="23"/>
                <w:szCs w:val="23"/>
              </w:rPr>
              <w:t>Óleo de Prímula</w:t>
            </w:r>
          </w:p>
        </w:tc>
        <w:tc>
          <w:tcPr>
            <w:tcW w:w="4217" w:type="dxa"/>
            <w:vAlign w:val="center"/>
          </w:tcPr>
          <w:p w:rsidR="002D06C0" w:rsidRPr="002D06C0" w:rsidRDefault="00A32705" w:rsidP="002D06C0">
            <w:pPr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7C5367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Diversos</w:t>
            </w:r>
            <w:bookmarkStart w:id="0" w:name="_GoBack"/>
            <w:bookmarkEnd w:id="0"/>
          </w:p>
        </w:tc>
      </w:tr>
    </w:tbl>
    <w:p w:rsidR="0005499B" w:rsidRDefault="0005499B"/>
    <w:p w:rsidR="002D06C0" w:rsidRDefault="002D06C0"/>
    <w:p w:rsidR="00951F99" w:rsidRPr="00951F99" w:rsidRDefault="00951F99" w:rsidP="00951F99">
      <w:pPr>
        <w:spacing w:line="360" w:lineRule="auto"/>
        <w:rPr>
          <w:rFonts w:ascii="Swis721 Th BT" w:hAnsi="Swis721 Th BT" w:cs="Arial"/>
          <w:b/>
          <w:bCs/>
          <w:i/>
          <w:iCs/>
          <w:color w:val="212121"/>
          <w:sz w:val="24"/>
          <w:szCs w:val="24"/>
          <w:shd w:val="clear" w:color="auto" w:fill="FFFFFF"/>
        </w:rPr>
      </w:pPr>
      <w:r w:rsidRPr="00951F99">
        <w:rPr>
          <w:rFonts w:ascii="Swis721 Th BT" w:hAnsi="Swis721 Th BT" w:cs="Arial"/>
          <w:sz w:val="28"/>
          <w:szCs w:val="28"/>
          <w:lang w:val="en-US"/>
        </w:rPr>
        <w:fldChar w:fldCharType="begin"/>
      </w:r>
      <w:r w:rsidRPr="00951F99">
        <w:rPr>
          <w:rFonts w:ascii="Swis721 Th BT" w:hAnsi="Swis721 Th BT" w:cs="Arial"/>
          <w:sz w:val="28"/>
          <w:szCs w:val="28"/>
        </w:rPr>
        <w:instrText xml:space="preserve"> ADDIN EN.REFLIST </w:instrText>
      </w:r>
      <w:r w:rsidRPr="00951F99">
        <w:rPr>
          <w:rFonts w:ascii="Swis721 Th BT" w:hAnsi="Swis721 Th BT" w:cs="Arial"/>
          <w:sz w:val="28"/>
          <w:szCs w:val="28"/>
          <w:lang w:val="en-US"/>
        </w:rPr>
        <w:fldChar w:fldCharType="separate"/>
      </w:r>
    </w:p>
    <w:p w:rsidR="00951F99" w:rsidRPr="00951F99" w:rsidRDefault="00951F99" w:rsidP="00951F99">
      <w:pPr>
        <w:tabs>
          <w:tab w:val="left" w:pos="3375"/>
        </w:tabs>
        <w:ind w:left="360"/>
        <w:contextualSpacing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color w:val="00B050"/>
          <w:sz w:val="60"/>
          <w:szCs w:val="60"/>
        </w:rPr>
      </w:pPr>
      <w:r w:rsidRPr="00951F99">
        <w:rPr>
          <w:rFonts w:ascii="Swis721 Th BT" w:hAnsi="Swis721 Th BT" w:cs="Arial"/>
          <w:b/>
          <w:color w:val="00B050"/>
          <w:sz w:val="60"/>
          <w:szCs w:val="60"/>
        </w:rPr>
        <w:lastRenderedPageBreak/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i/>
          <w:sz w:val="40"/>
          <w:szCs w:val="40"/>
        </w:rPr>
      </w:pPr>
      <w:r w:rsidRPr="00951F99">
        <w:rPr>
          <w:rFonts w:ascii="Swis721 Th BT" w:hAnsi="Swis721 Th BT" w:cs="Arial"/>
          <w:b/>
          <w:i/>
          <w:sz w:val="40"/>
          <w:szCs w:val="40"/>
        </w:rPr>
        <w:t>Shampoo Veterinário</w:t>
      </w:r>
    </w:p>
    <w:tbl>
      <w:tblPr>
        <w:tblW w:w="11468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7"/>
        <w:gridCol w:w="2247"/>
        <w:gridCol w:w="3221"/>
        <w:gridCol w:w="1427"/>
        <w:gridCol w:w="1960"/>
        <w:gridCol w:w="1956"/>
      </w:tblGrid>
      <w:tr w:rsidR="00951F99" w:rsidRPr="00951F99" w:rsidTr="00E834D5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dark1"/>
                <w:kern w:val="24"/>
                <w:sz w:val="20"/>
                <w:szCs w:val="20"/>
              </w:rPr>
              <w:t>Fase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dark1"/>
                <w:kern w:val="24"/>
                <w:sz w:val="20"/>
                <w:szCs w:val="20"/>
              </w:rPr>
              <w:t>Componentes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line="240" w:lineRule="auto"/>
              <w:ind w:left="1123" w:hanging="1123"/>
              <w:jc w:val="center"/>
              <w:textAlignment w:val="top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dark1"/>
                <w:kern w:val="24"/>
                <w:sz w:val="20"/>
                <w:szCs w:val="20"/>
              </w:rPr>
              <w:t xml:space="preserve">INCI Name 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dark1"/>
                <w:kern w:val="24"/>
                <w:sz w:val="20"/>
                <w:szCs w:val="20"/>
              </w:rPr>
              <w:t>Composição (g)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dark1"/>
                <w:kern w:val="24"/>
                <w:sz w:val="20"/>
                <w:szCs w:val="20"/>
              </w:rPr>
              <w:t>Fornecedor</w:t>
            </w:r>
          </w:p>
        </w:tc>
        <w:tc>
          <w:tcPr>
            <w:tcW w:w="195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dark1"/>
                <w:kern w:val="24"/>
                <w:sz w:val="20"/>
                <w:szCs w:val="20"/>
              </w:rPr>
              <w:t>Função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Água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Aqua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Q.S.P 100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Diversos</w:t>
            </w:r>
          </w:p>
        </w:tc>
        <w:tc>
          <w:tcPr>
            <w:tcW w:w="195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Gluconato de sódio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Sodium gluconate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0,100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Diversos</w:t>
            </w:r>
          </w:p>
        </w:tc>
        <w:tc>
          <w:tcPr>
            <w:tcW w:w="195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Aculyn 33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Acrylates Copolymer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12,000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Biotech</w:t>
            </w:r>
          </w:p>
        </w:tc>
        <w:tc>
          <w:tcPr>
            <w:tcW w:w="195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Amisoft ECS 22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Dissodium Cocoyl Glutamate (and) Aqua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7,000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Pharma Special</w:t>
            </w:r>
          </w:p>
        </w:tc>
        <w:tc>
          <w:tcPr>
            <w:tcW w:w="195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</w:tr>
      <w:tr w:rsidR="00951F99" w:rsidRPr="00951F99" w:rsidTr="00E834D5">
        <w:trPr>
          <w:trHeight w:val="585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Plantapon LGC Sorb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  <w:lang w:val="en-US"/>
              </w:rPr>
              <w:t>Sodium Lauryl Glucose Carboxylate (and) Lauryl Glucoside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10,000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 xml:space="preserve">Biovital </w:t>
            </w:r>
          </w:p>
        </w:tc>
        <w:tc>
          <w:tcPr>
            <w:tcW w:w="195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</w:tr>
      <w:tr w:rsidR="00951F99" w:rsidRPr="00951F99" w:rsidTr="00E834D5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Hidróxido de Sódio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Sodium Hidroxyde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Q.S.P</w:t>
            </w:r>
          </w:p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pH: 6,5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Diversos</w:t>
            </w:r>
          </w:p>
        </w:tc>
        <w:tc>
          <w:tcPr>
            <w:tcW w:w="195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</w:tr>
      <w:tr w:rsidR="00951F99" w:rsidRPr="00951F99" w:rsidTr="00E834D5">
        <w:trPr>
          <w:trHeight w:val="799"/>
          <w:jc w:val="center"/>
        </w:trPr>
        <w:tc>
          <w:tcPr>
            <w:tcW w:w="65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22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Spectrastat</w:t>
            </w:r>
          </w:p>
        </w:tc>
        <w:tc>
          <w:tcPr>
            <w:tcW w:w="322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  <w:lang w:val="en-US"/>
              </w:rPr>
              <w:t>Caprylhydroxamic Acid (and) Caprylyl Glycol (and) Glycerin</w:t>
            </w:r>
          </w:p>
        </w:tc>
        <w:tc>
          <w:tcPr>
            <w:tcW w:w="14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0,700</w:t>
            </w:r>
          </w:p>
        </w:tc>
        <w:tc>
          <w:tcPr>
            <w:tcW w:w="19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 w:themeColor="text1"/>
                <w:kern w:val="24"/>
                <w:sz w:val="20"/>
                <w:szCs w:val="20"/>
              </w:rPr>
              <w:t>EMFAL</w:t>
            </w:r>
          </w:p>
        </w:tc>
        <w:tc>
          <w:tcPr>
            <w:tcW w:w="195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b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</w:t>
      </w:r>
      <w:r w:rsidRPr="00951F99">
        <w:rPr>
          <w:rFonts w:ascii="Swis721 Th BT" w:hAnsi="Swis721 Th BT" w:cs="Arial"/>
          <w:b/>
          <w:color w:val="00B050"/>
          <w:sz w:val="20"/>
          <w:szCs w:val="20"/>
        </w:rPr>
        <w:softHyphen/>
        <w:t>do de Preparo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contextualSpacing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Em recipiente de tamanho adequado, pesar a fase 1.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contextualSpacing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a fase 2 e adicionar ao sistema principal, homogeneizando lentamente.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contextualSpacing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a fase 3 e adicionar ao sistema principal, homogeneizando lentamente.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contextualSpacing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Pesar a fase 4 e adicionar ao sistema principal, homogeneizando lentamente. 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contextualSpacing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Acrescentar Hidróxido de Sódio ao sistema principal até formação do gel, sem ultrapassar o pH de 6,5.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contextualSpacing/>
        <w:jc w:val="both"/>
        <w:rPr>
          <w:rFonts w:ascii="Swis721 Th BT" w:hAnsi="Swis721 Th BT" w:cs="Arial"/>
          <w:b/>
          <w:color w:val="404040" w:themeColor="text1" w:themeTint="BF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a fase 6 e adicionar ao sistema principal, homogeneizando lentamente.</w:t>
      </w: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8"/>
          <w:szCs w:val="28"/>
        </w:rPr>
      </w:pP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8"/>
          <w:szCs w:val="28"/>
        </w:rPr>
      </w:pP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8"/>
          <w:szCs w:val="28"/>
        </w:rPr>
      </w:pP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8"/>
          <w:szCs w:val="28"/>
        </w:rPr>
      </w:pP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8"/>
          <w:szCs w:val="28"/>
        </w:rPr>
      </w:pPr>
    </w:p>
    <w:p w:rsidR="00951F99" w:rsidRPr="00951F99" w:rsidRDefault="00951F99" w:rsidP="00951F99">
      <w:pPr>
        <w:pStyle w:val="SemEspaamento"/>
        <w:jc w:val="center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Titulo"/>
        <w:rPr>
          <w:rFonts w:ascii="Swis721 Th BT" w:hAnsi="Swis721 Th BT" w:cs="Arial"/>
          <w:b/>
          <w:color w:val="00B050"/>
          <w:szCs w:val="60"/>
        </w:rPr>
      </w:pPr>
      <w:r w:rsidRPr="00951F99">
        <w:rPr>
          <w:rFonts w:ascii="Swis721 Th BT" w:hAnsi="Swis721 Th BT" w:cs="Arial"/>
          <w:b/>
          <w:color w:val="00B05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</w:pPr>
      <w:r w:rsidRPr="00951F99"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  <w:t>Shampoo Veterinário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8"/>
        <w:gridCol w:w="2172"/>
        <w:gridCol w:w="3275"/>
        <w:gridCol w:w="1393"/>
        <w:gridCol w:w="1985"/>
      </w:tblGrid>
      <w:tr w:rsidR="00951F99" w:rsidRPr="00951F99" w:rsidTr="00E834D5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</w:p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Componentes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INCI Name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 xml:space="preserve">Composição p/ 100 ml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Água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Aqua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q.s.p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Gluconato de Sódio 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 xml:space="preserve">Sodium Gluconate 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0,100 g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Sarfam </w:t>
            </w:r>
          </w:p>
        </w:tc>
      </w:tr>
      <w:tr w:rsidR="00951F99" w:rsidRPr="00951F99" w:rsidTr="00E834D5">
        <w:trPr>
          <w:trHeight w:val="611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Glicerina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Glycerin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5.000 g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Fagron</w:t>
            </w:r>
          </w:p>
        </w:tc>
      </w:tr>
      <w:tr w:rsidR="00951F99" w:rsidRPr="00951F99" w:rsidTr="00E834D5">
        <w:trPr>
          <w:trHeight w:val="611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Aculyn 33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Hydroxyethylcellulose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12.000 g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Aqia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Solução de Hidróxido Sódio 20%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Sodium Hydroxide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1.000 g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D-Pantenol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Panthenol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2,500 g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Diversos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3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Plantarem 2000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Decil-Glucosideo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15,000 g 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Embracaps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4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Cocoamidopropil betaína (CAPB)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pStyle w:val="Ttulo3"/>
              <w:shd w:val="clear" w:color="auto" w:fill="FFFFFF"/>
              <w:spacing w:before="0" w:after="45"/>
              <w:jc w:val="center"/>
              <w:outlineLvl w:val="2"/>
              <w:rPr>
                <w:rFonts w:ascii="Swis721 Th BT" w:eastAsiaTheme="minorHAnsi" w:hAnsi="Swis721 Th BT" w:cs="Arial"/>
                <w:i/>
                <w:color w:val="auto"/>
                <w:sz w:val="20"/>
                <w:szCs w:val="20"/>
              </w:rPr>
            </w:pPr>
            <w:r w:rsidRPr="00951F99">
              <w:rPr>
                <w:rFonts w:ascii="Swis721 Th BT" w:eastAsiaTheme="minorHAnsi" w:hAnsi="Swis721 Th BT" w:cs="Arial"/>
                <w:i/>
                <w:color w:val="auto"/>
                <w:sz w:val="20"/>
                <w:szCs w:val="20"/>
              </w:rPr>
              <w:t>Coamidopropyl Betaine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15,000 g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Sarfam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Dietanolamida de ácido graxo coco 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Cocamide</w:t>
            </w: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 xml:space="preserve"> DEA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6,000 g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Fagron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6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Sorbato De Potassio 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Potassium Sorbate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0,300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Em um recipiente com capacidade adequada, pesar os componentes da fase um de acordo com a ordem em que estão listados.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Após pesar tudo corrigir o pH para 6.5 com solução de Hidróxido de Sódio.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Após a formação do gel aquecer o D-pantenol e adicionar a formulação e agitar lentamente.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Depois pese as demais fases em sequência e agite lentamente.</w:t>
      </w: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8"/>
          <w:szCs w:val="28"/>
        </w:rPr>
      </w:pPr>
    </w:p>
    <w:p w:rsidR="00951F99" w:rsidRPr="00951F99" w:rsidRDefault="00951F99" w:rsidP="00951F99">
      <w:pPr>
        <w:pStyle w:val="SemEspaamento"/>
        <w:jc w:val="center"/>
        <w:rPr>
          <w:rFonts w:ascii="Swis721 Th BT" w:hAnsi="Swis721 Th BT" w:cs="Arial"/>
          <w:b/>
          <w:sz w:val="20"/>
          <w:szCs w:val="20"/>
        </w:rPr>
      </w:pPr>
      <w:r w:rsidRPr="00951F99">
        <w:rPr>
          <w:rFonts w:ascii="Swis721 Th BT" w:hAnsi="Swis721 Th BT" w:cs="Arial"/>
          <w:sz w:val="28"/>
          <w:szCs w:val="28"/>
        </w:rPr>
        <w:fldChar w:fldCharType="end"/>
      </w:r>
    </w:p>
    <w:p w:rsidR="00951F99" w:rsidRPr="00951F99" w:rsidRDefault="00951F99" w:rsidP="00951F99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center"/>
        <w:rPr>
          <w:rFonts w:ascii="Swis721 Th BT" w:eastAsia="Swis721 Th BT" w:hAnsi="Swis721 Th BT" w:cs="Arial"/>
          <w:b/>
          <w:color w:val="00B050"/>
          <w:sz w:val="60"/>
          <w:szCs w:val="60"/>
        </w:rPr>
      </w:pPr>
      <w:bookmarkStart w:id="1" w:name="_gjdgxs" w:colFirst="0" w:colLast="0"/>
      <w:bookmarkEnd w:id="1"/>
      <w:r w:rsidRPr="00951F99">
        <w:rPr>
          <w:rFonts w:ascii="Swis721 Th BT" w:eastAsia="Swis721 Th BT" w:hAnsi="Swis721 Th BT" w:cs="Arial"/>
          <w:b/>
          <w:color w:val="00B050"/>
          <w:sz w:val="6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eastAsia="Swis721 Th BT" w:hAnsi="Swis721 Th BT" w:cs="Arial"/>
          <w:b/>
          <w:color w:val="404040"/>
          <w:sz w:val="40"/>
          <w:szCs w:val="40"/>
        </w:rPr>
      </w:pPr>
      <w:r w:rsidRPr="00951F99">
        <w:rPr>
          <w:rFonts w:ascii="Swis721 Th BT" w:eastAsia="Swis721 Th BT" w:hAnsi="Swis721 Th BT" w:cs="Arial"/>
          <w:b/>
          <w:color w:val="404040"/>
          <w:sz w:val="40"/>
          <w:szCs w:val="40"/>
        </w:rPr>
        <w:t>Xampu Hidratante Com Fitoesfingosina</w:t>
      </w:r>
    </w:p>
    <w:tbl>
      <w:tblPr>
        <w:tblW w:w="9240" w:type="dxa"/>
        <w:jc w:val="center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2137"/>
        <w:gridCol w:w="3169"/>
        <w:gridCol w:w="1392"/>
        <w:gridCol w:w="1885"/>
      </w:tblGrid>
      <w:tr w:rsidR="00951F99" w:rsidRPr="00951F99" w:rsidTr="00E834D5">
        <w:trPr>
          <w:trHeight w:val="397"/>
          <w:jc w:val="center"/>
        </w:trPr>
        <w:tc>
          <w:tcPr>
            <w:tcW w:w="657" w:type="dxa"/>
            <w:shd w:val="clear" w:color="auto" w:fill="D9D9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b/>
                <w:color w:val="404040"/>
                <w:sz w:val="20"/>
                <w:szCs w:val="20"/>
              </w:rPr>
            </w:pPr>
          </w:p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b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b/>
                <w:color w:val="404040"/>
                <w:sz w:val="20"/>
                <w:szCs w:val="20"/>
              </w:rPr>
              <w:t>Fase</w:t>
            </w:r>
          </w:p>
        </w:tc>
        <w:tc>
          <w:tcPr>
            <w:tcW w:w="2137" w:type="dxa"/>
            <w:shd w:val="clear" w:color="auto" w:fill="D9D9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b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b/>
                <w:color w:val="404040"/>
                <w:sz w:val="20"/>
                <w:szCs w:val="20"/>
              </w:rPr>
              <w:t>Componentes</w:t>
            </w:r>
          </w:p>
        </w:tc>
        <w:tc>
          <w:tcPr>
            <w:tcW w:w="3169" w:type="dxa"/>
            <w:shd w:val="clear" w:color="auto" w:fill="D9D9D9"/>
            <w:vAlign w:val="center"/>
          </w:tcPr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eastAsia="Swis721 Th BT" w:hAnsi="Swis721 Th BT" w:cs="Arial"/>
                <w:b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b/>
                <w:color w:val="404040"/>
                <w:sz w:val="20"/>
                <w:szCs w:val="20"/>
              </w:rPr>
              <w:t>INCI Name</w:t>
            </w:r>
          </w:p>
        </w:tc>
        <w:tc>
          <w:tcPr>
            <w:tcW w:w="1392" w:type="dxa"/>
            <w:shd w:val="clear" w:color="auto" w:fill="D9D9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b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b/>
                <w:color w:val="404040"/>
                <w:sz w:val="20"/>
                <w:szCs w:val="20"/>
              </w:rPr>
              <w:t xml:space="preserve">Composição em gramas  </w:t>
            </w:r>
          </w:p>
        </w:tc>
        <w:tc>
          <w:tcPr>
            <w:tcW w:w="1885" w:type="dxa"/>
            <w:shd w:val="clear" w:color="auto" w:fill="D9D9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b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b/>
                <w:color w:val="404040"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Água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eastAsia="Arial" w:hAnsi="Swis721 Th BT" w:cs="Arial"/>
                <w:color w:val="595959"/>
                <w:sz w:val="20"/>
                <w:szCs w:val="20"/>
              </w:rPr>
            </w:pPr>
            <w:r w:rsidRPr="00951F99">
              <w:rPr>
                <w:rFonts w:ascii="Swis721 Th BT" w:eastAsia="Arial" w:hAnsi="Swis721 Th BT" w:cs="Arial"/>
                <w:color w:val="595959"/>
                <w:sz w:val="20"/>
                <w:szCs w:val="20"/>
              </w:rPr>
              <w:t>Aqua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Q.S.P 100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Aculyn 33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eastAsia="Arial" w:hAnsi="Swis721 Th BT" w:cs="Arial"/>
                <w:color w:val="595959"/>
                <w:sz w:val="20"/>
                <w:szCs w:val="20"/>
              </w:rPr>
            </w:pPr>
            <w:r w:rsidRPr="00951F99">
              <w:rPr>
                <w:rFonts w:ascii="Swis721 Th BT" w:eastAsia="Arial" w:hAnsi="Swis721 Th BT" w:cs="Arial"/>
                <w:color w:val="595959"/>
                <w:sz w:val="20"/>
                <w:szCs w:val="20"/>
              </w:rPr>
              <w:t>Acrylates Copolymer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12,000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Biotech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Amisoft ECS 22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eastAsia="Arial" w:hAnsi="Swis721 Th BT" w:cs="Arial"/>
                <w:color w:val="595959"/>
                <w:sz w:val="20"/>
                <w:szCs w:val="20"/>
              </w:rPr>
            </w:pPr>
            <w:r w:rsidRPr="00951F99">
              <w:rPr>
                <w:rFonts w:ascii="Swis721 Th BT" w:eastAsia="Arial" w:hAnsi="Swis721 Th BT" w:cs="Arial"/>
                <w:color w:val="595959"/>
                <w:sz w:val="20"/>
                <w:szCs w:val="20"/>
              </w:rPr>
              <w:t>Dissodium Cocoyl Glutamate (and) Aqua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7,000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Pharma Special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Plantapon LGC Sorb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eastAsia="Arial" w:hAnsi="Swis721 Th BT" w:cs="Arial"/>
                <w:color w:val="595959"/>
                <w:sz w:val="20"/>
                <w:szCs w:val="20"/>
                <w:lang w:val="en-US"/>
              </w:rPr>
            </w:pPr>
            <w:r w:rsidRPr="00951F99">
              <w:rPr>
                <w:rFonts w:ascii="Swis721 Th BT" w:eastAsia="Arial" w:hAnsi="Swis721 Th BT" w:cs="Arial"/>
                <w:color w:val="595959"/>
                <w:sz w:val="20"/>
                <w:szCs w:val="20"/>
                <w:lang w:val="en-US"/>
              </w:rPr>
              <w:t>Sodium Lauryl Glucose Carboxylate (and) Lauryl Glucoside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10,000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 xml:space="preserve">Biovital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Spectrastat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eastAsia="Arial" w:hAnsi="Swis721 Th BT" w:cs="Arial"/>
                <w:color w:val="595959"/>
                <w:sz w:val="20"/>
                <w:szCs w:val="20"/>
                <w:lang w:val="en-US"/>
              </w:rPr>
            </w:pPr>
            <w:r w:rsidRPr="00951F99">
              <w:rPr>
                <w:rFonts w:ascii="Swis721 Th BT" w:eastAsia="Arial" w:hAnsi="Swis721 Th BT" w:cs="Arial"/>
                <w:color w:val="4D5156"/>
                <w:sz w:val="20"/>
                <w:szCs w:val="20"/>
                <w:lang w:val="en-US"/>
              </w:rPr>
              <w:t>Caprylhydroxamic Acid (and) Caprylyl Glycol (and) Glycerin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0,750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 xml:space="preserve">Emfal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6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Vitamina E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eastAsia="Arial" w:hAnsi="Swis721 Th BT" w:cs="Arial"/>
                <w:color w:val="4D5156"/>
                <w:sz w:val="20"/>
                <w:szCs w:val="20"/>
              </w:rPr>
            </w:pPr>
            <w:r w:rsidRPr="00951F99">
              <w:rPr>
                <w:rFonts w:ascii="Swis721 Th BT" w:eastAsia="Arial" w:hAnsi="Swis721 Th BT" w:cs="Arial"/>
                <w:color w:val="4D5156"/>
                <w:sz w:val="20"/>
                <w:szCs w:val="20"/>
              </w:rPr>
              <w:t>Tocopheryl Acetate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0,500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7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Fitoesfingosina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eastAsia="Arial" w:hAnsi="Swis721 Th BT" w:cs="Arial"/>
                <w:color w:val="4D5156"/>
                <w:sz w:val="20"/>
                <w:szCs w:val="20"/>
              </w:rPr>
            </w:pPr>
            <w:r w:rsidRPr="00951F99">
              <w:rPr>
                <w:rFonts w:ascii="Swis721 Th BT" w:eastAsia="Arial" w:hAnsi="Swis721 Th BT" w:cs="Arial"/>
                <w:color w:val="4D5156"/>
                <w:sz w:val="20"/>
                <w:szCs w:val="20"/>
              </w:rPr>
              <w:t>Phytosphingosine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0,200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Galena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8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Hidróxido de Sódio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eastAsia="Arial" w:hAnsi="Swis721 Th BT" w:cs="Arial"/>
                <w:color w:val="4D5156"/>
                <w:sz w:val="20"/>
                <w:szCs w:val="20"/>
              </w:rPr>
            </w:pPr>
            <w:r w:rsidRPr="00951F99">
              <w:rPr>
                <w:rFonts w:ascii="Swis721 Th BT" w:eastAsia="Arial" w:hAnsi="Swis721 Th BT" w:cs="Arial"/>
                <w:color w:val="4D5156"/>
                <w:sz w:val="20"/>
                <w:szCs w:val="20"/>
              </w:rPr>
              <w:t>Sodium Hidroxyde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Q.S.P pH: 6,5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</w:pPr>
            <w:r w:rsidRPr="00951F99">
              <w:rPr>
                <w:rFonts w:ascii="Swis721 Th BT" w:eastAsia="Swis721 Th BT" w:hAnsi="Swis721 Th BT" w:cs="Arial"/>
                <w:color w:val="404040"/>
                <w:sz w:val="20"/>
                <w:szCs w:val="20"/>
              </w:rPr>
              <w:t>Diversos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eastAsia="Swis721 Th BT" w:hAnsi="Swis721 Th BT" w:cs="Arial"/>
          <w:b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eastAsia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eastAsia="Swis721 Th BT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after="0"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eastAsia="Swis721 Th BT" w:hAnsi="Swis721 Th BT" w:cs="Arial"/>
          <w:color w:val="000000"/>
          <w:sz w:val="20"/>
          <w:szCs w:val="20"/>
        </w:rPr>
        <w:t>Em recipiente de tamanho adequado, pesar a fase 1.</w:t>
      </w:r>
    </w:p>
    <w:p w:rsidR="00951F99" w:rsidRPr="00951F99" w:rsidRDefault="00951F99" w:rsidP="00951F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after="0"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eastAsia="Swis721 Th BT" w:hAnsi="Swis721 Th BT" w:cs="Arial"/>
          <w:color w:val="000000"/>
          <w:sz w:val="20"/>
          <w:szCs w:val="20"/>
        </w:rPr>
        <w:t>Pesar a fase 2 e adicionar ao sistema principal, homogeneizando lentamente.</w:t>
      </w:r>
    </w:p>
    <w:p w:rsidR="00951F99" w:rsidRPr="00951F99" w:rsidRDefault="00951F99" w:rsidP="00951F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after="0"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eastAsia="Swis721 Th BT" w:hAnsi="Swis721 Th BT" w:cs="Arial"/>
          <w:color w:val="000000"/>
          <w:sz w:val="20"/>
          <w:szCs w:val="20"/>
        </w:rPr>
        <w:t>Pesar a fase 3 e adicionar ao sistema principal, homogeneizando lentamente.</w:t>
      </w:r>
    </w:p>
    <w:p w:rsidR="00951F99" w:rsidRPr="00951F99" w:rsidRDefault="00951F99" w:rsidP="00951F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after="0"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eastAsia="Swis721 Th BT" w:hAnsi="Swis721 Th BT" w:cs="Arial"/>
          <w:color w:val="000000"/>
          <w:sz w:val="20"/>
          <w:szCs w:val="20"/>
        </w:rPr>
        <w:t xml:space="preserve">Pesar a fase 4 e adicionar ao sistema principal, homogeneizando lentamente. </w:t>
      </w:r>
    </w:p>
    <w:p w:rsidR="00951F99" w:rsidRPr="00951F99" w:rsidRDefault="00951F99" w:rsidP="00951F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after="0"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eastAsia="Swis721 Th BT" w:hAnsi="Swis721 Th BT" w:cs="Arial"/>
          <w:color w:val="000000"/>
          <w:sz w:val="20"/>
          <w:szCs w:val="20"/>
        </w:rPr>
        <w:t xml:space="preserve">Pesar a fase 5 e adicionar ao sistema principal, homogeneizando lentamente. </w:t>
      </w:r>
    </w:p>
    <w:p w:rsidR="00951F99" w:rsidRPr="00951F99" w:rsidRDefault="00951F99" w:rsidP="00951F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after="0"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eastAsia="Swis721 Th BT" w:hAnsi="Swis721 Th BT" w:cs="Arial"/>
          <w:color w:val="000000"/>
          <w:sz w:val="20"/>
          <w:szCs w:val="20"/>
        </w:rPr>
        <w:t xml:space="preserve">Pesar a fase 6 e adicionar ao sistema principal, homogeneizando lentamente. </w:t>
      </w:r>
    </w:p>
    <w:p w:rsidR="00951F99" w:rsidRPr="00951F99" w:rsidRDefault="00951F99" w:rsidP="00951F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after="0"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eastAsia="Swis721 Th BT" w:hAnsi="Swis721 Th BT" w:cs="Arial"/>
          <w:color w:val="000000"/>
          <w:sz w:val="20"/>
          <w:szCs w:val="20"/>
        </w:rPr>
        <w:t xml:space="preserve">Pesar a fase 7 e adicionar ao sistema principal, homogeneizando lentamente. </w:t>
      </w:r>
    </w:p>
    <w:p w:rsidR="00951F99" w:rsidRPr="00951F99" w:rsidRDefault="00951F99" w:rsidP="00951F9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eastAsia="Swis721 Th BT" w:hAnsi="Swis721 Th BT" w:cs="Arial"/>
          <w:color w:val="000000"/>
          <w:sz w:val="20"/>
          <w:szCs w:val="20"/>
        </w:rPr>
        <w:t>Acrescentar Hidróxido de Sódio ao sistema principal até formação do gel, sem ultrapassar o pH de 6,5.</w:t>
      </w:r>
    </w:p>
    <w:p w:rsidR="00951F99" w:rsidRPr="00951F99" w:rsidRDefault="00951F99" w:rsidP="00951F99">
      <w:p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Titulo"/>
        <w:rPr>
          <w:rFonts w:ascii="Swis721 Th BT" w:hAnsi="Swis721 Th BT" w:cs="Arial"/>
          <w:b/>
          <w:color w:val="00B050"/>
          <w:szCs w:val="60"/>
        </w:rPr>
      </w:pPr>
      <w:r w:rsidRPr="00951F99">
        <w:rPr>
          <w:rFonts w:ascii="Swis721 Th BT" w:hAnsi="Swis721 Th BT" w:cs="Arial"/>
          <w:b/>
          <w:color w:val="00B05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color w:val="404040" w:themeColor="text1" w:themeTint="BF"/>
          <w:sz w:val="40"/>
          <w:szCs w:val="40"/>
        </w:rPr>
      </w:pPr>
      <w:r w:rsidRPr="00951F99">
        <w:rPr>
          <w:rFonts w:ascii="Swis721 Th BT" w:hAnsi="Swis721 Th BT" w:cs="Arial"/>
          <w:b/>
          <w:color w:val="404040" w:themeColor="text1" w:themeTint="BF"/>
          <w:sz w:val="40"/>
          <w:szCs w:val="40"/>
        </w:rPr>
        <w:t>Shampoo Nano Hydrate + Nano Fitoesfingosina</w:t>
      </w: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7"/>
        <w:gridCol w:w="2137"/>
        <w:gridCol w:w="3169"/>
        <w:gridCol w:w="1392"/>
        <w:gridCol w:w="1885"/>
      </w:tblGrid>
      <w:tr w:rsidR="00951F99" w:rsidRPr="00951F99" w:rsidTr="00E834D5">
        <w:trPr>
          <w:trHeight w:val="397"/>
          <w:jc w:val="center"/>
        </w:trPr>
        <w:tc>
          <w:tcPr>
            <w:tcW w:w="657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</w:p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Fase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Componentes</w:t>
            </w:r>
          </w:p>
        </w:tc>
        <w:tc>
          <w:tcPr>
            <w:tcW w:w="3169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INCI Name</w:t>
            </w:r>
          </w:p>
        </w:tc>
        <w:tc>
          <w:tcPr>
            <w:tcW w:w="1392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 xml:space="preserve">Composição em gramas  </w:t>
            </w:r>
          </w:p>
        </w:tc>
        <w:tc>
          <w:tcPr>
            <w:tcW w:w="1885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Água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Aqua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Q.S.P 100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Aculyn 33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Acrylates Copolymer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12,000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BIOTECH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Amisoft ECS 22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Dissodium Cocoyl Glutamate (and) Aqua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7,000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PHARMASPECIAL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Plantapon LGC Sorb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0"/>
                <w:szCs w:val="20"/>
                <w:shd w:val="clear" w:color="auto" w:fill="FFFFFF"/>
                <w:lang w:val="en-US"/>
              </w:rPr>
            </w:pPr>
            <w:r w:rsidRPr="00951F99">
              <w:rPr>
                <w:rFonts w:ascii="Swis721 Th BT" w:hAnsi="Swis721 Th BT" w:cs="Arial"/>
                <w:color w:val="595959" w:themeColor="text1" w:themeTint="A6"/>
                <w:sz w:val="20"/>
                <w:szCs w:val="20"/>
                <w:shd w:val="clear" w:color="auto" w:fill="FFFFFF"/>
                <w:lang w:val="en-US"/>
              </w:rPr>
              <w:t>Sodium Lauryl Glucose Carboxylate (and) Lauryl Glucoside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10,000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5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Spectrastat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595959" w:themeColor="text1" w:themeTint="A6"/>
                <w:sz w:val="20"/>
                <w:szCs w:val="20"/>
                <w:shd w:val="clear" w:color="auto" w:fill="FFFFFF"/>
                <w:lang w:val="en-US"/>
              </w:rPr>
            </w:pPr>
            <w:r w:rsidRPr="00951F99">
              <w:rPr>
                <w:rFonts w:ascii="Swis721 Th BT" w:hAnsi="Swis721 Th BT" w:cs="Arial"/>
                <w:color w:val="4D5156"/>
                <w:sz w:val="20"/>
                <w:szCs w:val="20"/>
                <w:shd w:val="clear" w:color="auto" w:fill="FFFFFF"/>
                <w:lang w:val="en-US"/>
              </w:rPr>
              <w:t>Caprylhydroxamic Acid (and) Caprylyl Glycol (and) Glycerin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0,750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 xml:space="preserve">EMFAL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6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Hidróxido de Sódio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D5156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color w:val="4D5156"/>
                <w:sz w:val="20"/>
                <w:szCs w:val="20"/>
                <w:shd w:val="clear" w:color="auto" w:fill="FFFFFF"/>
              </w:rPr>
              <w:t>Sodium Hidroxyde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Q.S.P pH: 6,5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 xml:space="preserve">7 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Nano Fitoesfingosina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D5156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color w:val="4D5156"/>
                <w:sz w:val="20"/>
                <w:szCs w:val="20"/>
                <w:shd w:val="clear" w:color="auto" w:fill="FFFFFF"/>
                <w:lang w:val="en"/>
              </w:rPr>
              <w:t>Phytosphingosine</w:t>
            </w:r>
          </w:p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D515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3,000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NANOSCOPING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 xml:space="preserve">7 </w:t>
            </w:r>
          </w:p>
        </w:tc>
        <w:tc>
          <w:tcPr>
            <w:tcW w:w="213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Nano Hydrate</w:t>
            </w:r>
          </w:p>
        </w:tc>
        <w:tc>
          <w:tcPr>
            <w:tcW w:w="3169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D5156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color w:val="4D5156"/>
                <w:sz w:val="20"/>
                <w:szCs w:val="20"/>
                <w:shd w:val="clear" w:color="auto" w:fill="FFFFFF"/>
              </w:rPr>
              <w:t>Cocos nucifera (coconut) oil, Argania spinosa kernel oil, Persea gratissima oil</w:t>
            </w:r>
          </w:p>
        </w:tc>
        <w:tc>
          <w:tcPr>
            <w:tcW w:w="139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5,000</w:t>
            </w:r>
          </w:p>
        </w:tc>
        <w:tc>
          <w:tcPr>
            <w:tcW w:w="18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NANOSCOPING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Em recipiente de tamanho adequado, pesar a fase 1.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a fase 2 e adicionar ao sistema principal, homogeneizando lentamente.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a fase 3 e adicionar ao sistema principal, homogeneizando lentamente.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Pesar a fase 4 e adicionar ao sistema principal, homogeneizando lentamente. 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Pesar a fase 5 e adicionar ao sistema principal, homogeneizando lentamente. 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Acrescentar Hidróxido de Sódio ao sistema principal até formação do gel, sem ultrapassar o pH de 6,5.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todos os componentes da fase 7 e adicionar no gel, homogeneizando lentamente.</w:t>
      </w: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00B050"/>
          <w:szCs w:val="60"/>
        </w:rPr>
      </w:pPr>
      <w:r w:rsidRPr="00951F99">
        <w:rPr>
          <w:rFonts w:ascii="Swis721 Th BT" w:hAnsi="Swis721 Th BT"/>
          <w:b/>
          <w:color w:val="00B05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/>
          <w:b/>
          <w:color w:val="404040" w:themeColor="text1" w:themeTint="BF"/>
          <w:sz w:val="40"/>
        </w:rPr>
      </w:pPr>
      <w:r w:rsidRPr="00951F99">
        <w:rPr>
          <w:rFonts w:ascii="Swis721 Th BT" w:hAnsi="Swis721 Th BT"/>
          <w:b/>
          <w:color w:val="404040" w:themeColor="text1" w:themeTint="BF"/>
          <w:sz w:val="40"/>
        </w:rPr>
        <w:t>SHAMPOO – Linha Pet Flowers - Borragem</w:t>
      </w: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4"/>
        <w:gridCol w:w="2995"/>
        <w:gridCol w:w="2472"/>
        <w:gridCol w:w="1454"/>
        <w:gridCol w:w="1635"/>
      </w:tblGrid>
      <w:tr w:rsidR="00951F99" w:rsidRPr="00951F99" w:rsidTr="00E834D5">
        <w:trPr>
          <w:trHeight w:val="397"/>
          <w:jc w:val="center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Composição (%)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ÁGUA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QSP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GLUCONATO DE SÓDIO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Sodium Gluconate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0,100%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2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GLICERINA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15,000%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2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POLÍMERO P 400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Polyquaternium-10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0,300%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3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 xml:space="preserve">Laurion SLA 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Sodium Laureth Sulfate (and) Disodium Laureth Sulfosuccinate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10,000%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Biotec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3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SPECTRASTAT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Caprylhydroxamic Acid (and) Caprylyl Glycol (and) Glycerin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Emfal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4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 xml:space="preserve">COCOAMIDOPROPILBETAINA 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Cocoamidopropyl Betaine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15,000%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4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ÓLEO DE BORRAGEM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Borago officinalis Oil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 xml:space="preserve">BIOTEC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5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SOL 0,100% CORANTE AZUL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0,250%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Novo Aroma</w:t>
            </w:r>
          </w:p>
        </w:tc>
      </w:tr>
    </w:tbl>
    <w:p w:rsidR="00951F99" w:rsidRPr="00951F99" w:rsidRDefault="00951F99" w:rsidP="00951F99">
      <w:pPr>
        <w:rPr>
          <w:rFonts w:ascii="Swis721 Th BT" w:hAnsi="Swis721 Th BT" w:cs="Arial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/>
          <w:b/>
          <w:color w:val="00B050"/>
          <w:sz w:val="24"/>
          <w:szCs w:val="24"/>
        </w:rPr>
      </w:pPr>
      <w:r w:rsidRPr="00951F99">
        <w:rPr>
          <w:rFonts w:ascii="Swis721 Th BT" w:hAnsi="Swis721 Th BT"/>
          <w:b/>
          <w:color w:val="00B050"/>
          <w:sz w:val="24"/>
          <w:szCs w:val="24"/>
        </w:rPr>
        <w:t>Mo</w:t>
      </w:r>
      <w:r w:rsidRPr="00951F99">
        <w:rPr>
          <w:rFonts w:ascii="Swis721 Th BT" w:hAnsi="Swis721 Th BT"/>
          <w:b/>
          <w:color w:val="00B050"/>
          <w:sz w:val="24"/>
          <w:szCs w:val="24"/>
        </w:rPr>
        <w:softHyphen/>
        <w:t>do de Preparo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 xml:space="preserve">Em um recipiente com capacidade adequada, pesar toda a fase 1 e homogeneizar; 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>Pesar os itens da fase 2 sob a fase 1;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 xml:space="preserve">Levar o sistema principal sob agitação mecânica de 600 RPM e aquecimento de 85°C até completa solubilização da mesma; 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>Cessar aquecimento e agitação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 xml:space="preserve">Pesar os demais itens um a um e homogeneizar manualmente. </w:t>
      </w: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360"/>
        <w:rPr>
          <w:rFonts w:ascii="Swis721 Th BT" w:hAnsi="Swis721 Th BT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00B050"/>
          <w:szCs w:val="60"/>
        </w:rPr>
      </w:pPr>
      <w:r w:rsidRPr="00951F99">
        <w:rPr>
          <w:rFonts w:ascii="Swis721 Th BT" w:hAnsi="Swis721 Th BT"/>
          <w:b/>
          <w:color w:val="00B05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/>
          <w:b/>
          <w:color w:val="404040" w:themeColor="text1" w:themeTint="BF"/>
          <w:sz w:val="40"/>
        </w:rPr>
      </w:pPr>
      <w:r w:rsidRPr="00951F99">
        <w:rPr>
          <w:rFonts w:ascii="Swis721 Th BT" w:hAnsi="Swis721 Th BT"/>
          <w:b/>
          <w:color w:val="404040" w:themeColor="text1" w:themeTint="BF"/>
          <w:sz w:val="40"/>
        </w:rPr>
        <w:t>SHAMPOO – Linha Pet Flowers - Prímula</w:t>
      </w: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4"/>
        <w:gridCol w:w="2995"/>
        <w:gridCol w:w="2472"/>
        <w:gridCol w:w="1454"/>
        <w:gridCol w:w="1635"/>
      </w:tblGrid>
      <w:tr w:rsidR="00951F99" w:rsidRPr="00951F99" w:rsidTr="00E834D5">
        <w:trPr>
          <w:trHeight w:val="397"/>
          <w:jc w:val="center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Composição (%)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ÁGUA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QSP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GLUCONATO DE SÓDIO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Sodium Gluconate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0,100%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2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GLICERINA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15,000%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2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POLÍMERO P 400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Polyquaternium-10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0,300%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3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 xml:space="preserve">Laurion SLA 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Sodium Laureth Sulfate (and) Disodium Laureth Sulfosuccinate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10,000%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Biotec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3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SPECTRASTAT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Caprylhydroxamic Acid (and) Caprylyl Glycol (and) Glycerin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Emfal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4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 xml:space="preserve">COCOAMIDOPROPILBETAINA 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Cocoamidopropyl Betaine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15,000%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4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ÓLEO DE PRIMULA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Macadamia terniflora. Seed Oil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 xml:space="preserve">INFINITY PHARMA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5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SOL 0,100% CORANTE VERMELHO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0,250%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Novo Aroma</w:t>
            </w:r>
          </w:p>
        </w:tc>
      </w:tr>
    </w:tbl>
    <w:p w:rsidR="00951F99" w:rsidRPr="00951F99" w:rsidRDefault="00951F99" w:rsidP="00951F99">
      <w:pPr>
        <w:rPr>
          <w:rFonts w:ascii="Swis721 Th BT" w:hAnsi="Swis721 Th BT" w:cs="Arial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/>
          <w:b/>
          <w:color w:val="00B050"/>
          <w:sz w:val="24"/>
          <w:szCs w:val="24"/>
        </w:rPr>
      </w:pPr>
      <w:r w:rsidRPr="00951F99">
        <w:rPr>
          <w:rFonts w:ascii="Swis721 Th BT" w:hAnsi="Swis721 Th BT"/>
          <w:b/>
          <w:color w:val="00B050"/>
          <w:sz w:val="24"/>
          <w:szCs w:val="24"/>
        </w:rPr>
        <w:t>Mo</w:t>
      </w:r>
      <w:r w:rsidRPr="00951F99">
        <w:rPr>
          <w:rFonts w:ascii="Swis721 Th BT" w:hAnsi="Swis721 Th BT"/>
          <w:b/>
          <w:color w:val="00B050"/>
          <w:sz w:val="24"/>
          <w:szCs w:val="24"/>
        </w:rPr>
        <w:softHyphen/>
        <w:t>do de Preparo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 xml:space="preserve">Em um recipiente com capacidade adequada, pesar toda a fase 1 e homogeneizar; 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>Pesar os itens da fase 2 sob a fase 1;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 xml:space="preserve">Levar o sistema principal sob agitação mecânica de 600 RPM e aquecimento de 85°C até completa solubilização da mesma; 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>Cessar aquecimento e agitação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 xml:space="preserve">Pesar os demais itens um a um e homogeneizar manualmente. </w:t>
      </w: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00B050"/>
          <w:szCs w:val="60"/>
        </w:rPr>
      </w:pPr>
      <w:r w:rsidRPr="00951F99">
        <w:rPr>
          <w:rFonts w:ascii="Swis721 Th BT" w:hAnsi="Swis721 Th BT"/>
          <w:b/>
          <w:color w:val="00B05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/>
          <w:b/>
          <w:color w:val="404040" w:themeColor="text1" w:themeTint="BF"/>
          <w:sz w:val="40"/>
        </w:rPr>
      </w:pPr>
      <w:r w:rsidRPr="00951F99">
        <w:rPr>
          <w:rFonts w:ascii="Swis721 Th BT" w:hAnsi="Swis721 Th BT"/>
          <w:b/>
          <w:color w:val="404040" w:themeColor="text1" w:themeTint="BF"/>
          <w:sz w:val="40"/>
        </w:rPr>
        <w:t>SHAMPOO – Linha Pet Flowers - Girassol</w:t>
      </w: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4"/>
        <w:gridCol w:w="2995"/>
        <w:gridCol w:w="2472"/>
        <w:gridCol w:w="1454"/>
        <w:gridCol w:w="1635"/>
      </w:tblGrid>
      <w:tr w:rsidR="00951F99" w:rsidRPr="00951F99" w:rsidTr="00E834D5">
        <w:trPr>
          <w:trHeight w:val="397"/>
          <w:jc w:val="center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Composição (%)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ÁGUA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QSP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GLUCONATO DE SÓDIO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Sodium Gluconate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0,100%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2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GLICERINA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15,000%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2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POLÍMERO P 400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Polyquaternium-10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0,300%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3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 xml:space="preserve">Laurion SLA 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Sodium Laureth Sulfate (and) Disodium Laureth Sulfosuccinate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10,000%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Biotec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3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SPECTRASTAT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Caprylhydroxamic Acid (and) Caprylyl Glycol (and) Glycerin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Emfal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4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 xml:space="preserve">COCOAMIDOPROPILBETAINA 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Cocoamidopropyl Betaine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15,000%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4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ÓLEO DE GIRASSOL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Helianthus Annuus (Sunflower) Seed Oil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1,000%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 xml:space="preserve">INFINITY PHARMA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0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5</w:t>
            </w:r>
          </w:p>
        </w:tc>
        <w:tc>
          <w:tcPr>
            <w:tcW w:w="214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SOL 0,100% CORANTE AMARELO</w:t>
            </w:r>
          </w:p>
        </w:tc>
        <w:tc>
          <w:tcPr>
            <w:tcW w:w="2970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  <w:tc>
          <w:tcPr>
            <w:tcW w:w="1496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0,250%</w:t>
            </w:r>
          </w:p>
        </w:tc>
        <w:tc>
          <w:tcPr>
            <w:tcW w:w="193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Novo Aroma</w:t>
            </w:r>
          </w:p>
        </w:tc>
      </w:tr>
    </w:tbl>
    <w:p w:rsidR="00951F99" w:rsidRPr="00951F99" w:rsidRDefault="00951F99" w:rsidP="00951F99">
      <w:pPr>
        <w:rPr>
          <w:rFonts w:ascii="Swis721 Th BT" w:hAnsi="Swis721 Th BT" w:cs="Arial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/>
          <w:b/>
          <w:color w:val="00B050"/>
          <w:sz w:val="24"/>
          <w:szCs w:val="24"/>
        </w:rPr>
      </w:pPr>
      <w:r w:rsidRPr="00951F99">
        <w:rPr>
          <w:rFonts w:ascii="Swis721 Th BT" w:hAnsi="Swis721 Th BT"/>
          <w:b/>
          <w:color w:val="00B050"/>
          <w:sz w:val="24"/>
          <w:szCs w:val="24"/>
        </w:rPr>
        <w:t>Mo</w:t>
      </w:r>
      <w:r w:rsidRPr="00951F99">
        <w:rPr>
          <w:rFonts w:ascii="Swis721 Th BT" w:hAnsi="Swis721 Th BT"/>
          <w:b/>
          <w:color w:val="00B050"/>
          <w:sz w:val="24"/>
          <w:szCs w:val="24"/>
        </w:rPr>
        <w:softHyphen/>
        <w:t>do de Preparo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 xml:space="preserve">Em um recipiente com capacidade adequada, pesar toda a fase 1 e homogeneizar; 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>Pesar os itens da fase 2 sob a fase 1;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 xml:space="preserve">Levar o sistema principal sob agitação mecânica de 600 RPM e aquecimento de 85°C até completa solubilização da mesma; 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>Cessar aquecimento e agitação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 xml:space="preserve">Pesar os demais itens um a um e homogeneizar manualmente. </w:t>
      </w: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79646" w:themeColor="accent6"/>
          <w:sz w:val="48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00B050"/>
          <w:szCs w:val="60"/>
        </w:rPr>
      </w:pPr>
      <w:r w:rsidRPr="00951F99">
        <w:rPr>
          <w:rFonts w:ascii="Swis721 Th BT" w:hAnsi="Swis721 Th BT"/>
          <w:b/>
          <w:color w:val="00B05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/>
          <w:b/>
          <w:color w:val="404040" w:themeColor="text1" w:themeTint="BF"/>
          <w:sz w:val="40"/>
        </w:rPr>
      </w:pPr>
      <w:r w:rsidRPr="00951F99">
        <w:rPr>
          <w:rFonts w:ascii="Swis721 Th BT" w:hAnsi="Swis721 Th BT"/>
          <w:b/>
          <w:color w:val="404040" w:themeColor="text1" w:themeTint="BF"/>
          <w:sz w:val="40"/>
        </w:rPr>
        <w:t>SHAMPOO – Linha Pet Flowers - LAVANDA</w:t>
      </w: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72"/>
        <w:gridCol w:w="2995"/>
        <w:gridCol w:w="2506"/>
        <w:gridCol w:w="1429"/>
        <w:gridCol w:w="1638"/>
      </w:tblGrid>
      <w:tr w:rsidR="00951F99" w:rsidRPr="00951F99" w:rsidTr="00E834D5">
        <w:trPr>
          <w:trHeight w:val="397"/>
          <w:jc w:val="center"/>
        </w:trPr>
        <w:tc>
          <w:tcPr>
            <w:tcW w:w="672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593" w:type="dxa"/>
            <w:shd w:val="clear" w:color="auto" w:fill="D9D9D9" w:themeFill="background1" w:themeFillShade="D9"/>
          </w:tcPr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Composição (%)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</w:t>
            </w:r>
          </w:p>
        </w:tc>
        <w:tc>
          <w:tcPr>
            <w:tcW w:w="285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ÁGUA</w:t>
            </w:r>
          </w:p>
        </w:tc>
        <w:tc>
          <w:tcPr>
            <w:tcW w:w="2593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143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QSP</w:t>
            </w:r>
          </w:p>
        </w:tc>
        <w:tc>
          <w:tcPr>
            <w:tcW w:w="168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</w:t>
            </w:r>
          </w:p>
        </w:tc>
        <w:tc>
          <w:tcPr>
            <w:tcW w:w="285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GLUCONATO DE SÓDIO</w:t>
            </w:r>
          </w:p>
        </w:tc>
        <w:tc>
          <w:tcPr>
            <w:tcW w:w="2593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Sodium Gluconate</w:t>
            </w:r>
          </w:p>
        </w:tc>
        <w:tc>
          <w:tcPr>
            <w:tcW w:w="143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0,100%</w:t>
            </w:r>
          </w:p>
        </w:tc>
        <w:tc>
          <w:tcPr>
            <w:tcW w:w="168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2</w:t>
            </w:r>
          </w:p>
        </w:tc>
        <w:tc>
          <w:tcPr>
            <w:tcW w:w="285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GLICERINA</w:t>
            </w:r>
          </w:p>
        </w:tc>
        <w:tc>
          <w:tcPr>
            <w:tcW w:w="2593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</w:p>
        </w:tc>
        <w:tc>
          <w:tcPr>
            <w:tcW w:w="143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15,000%</w:t>
            </w:r>
          </w:p>
        </w:tc>
        <w:tc>
          <w:tcPr>
            <w:tcW w:w="168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2</w:t>
            </w:r>
          </w:p>
        </w:tc>
        <w:tc>
          <w:tcPr>
            <w:tcW w:w="285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POLÍMERO P 400</w:t>
            </w:r>
          </w:p>
        </w:tc>
        <w:tc>
          <w:tcPr>
            <w:tcW w:w="2593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Polyquaternium-10</w:t>
            </w:r>
          </w:p>
        </w:tc>
        <w:tc>
          <w:tcPr>
            <w:tcW w:w="143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0,300%</w:t>
            </w:r>
          </w:p>
        </w:tc>
        <w:tc>
          <w:tcPr>
            <w:tcW w:w="168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3</w:t>
            </w:r>
          </w:p>
        </w:tc>
        <w:tc>
          <w:tcPr>
            <w:tcW w:w="285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 xml:space="preserve">Laurion SLA </w:t>
            </w:r>
          </w:p>
        </w:tc>
        <w:tc>
          <w:tcPr>
            <w:tcW w:w="2593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Sodium Laureth Sulfate (and) Disodium Laureth Sulfosuccinate</w:t>
            </w:r>
          </w:p>
        </w:tc>
        <w:tc>
          <w:tcPr>
            <w:tcW w:w="143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10,000%</w:t>
            </w:r>
          </w:p>
        </w:tc>
        <w:tc>
          <w:tcPr>
            <w:tcW w:w="168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Biotec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3</w:t>
            </w:r>
          </w:p>
        </w:tc>
        <w:tc>
          <w:tcPr>
            <w:tcW w:w="285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SPECTRASTAT</w:t>
            </w:r>
          </w:p>
        </w:tc>
        <w:tc>
          <w:tcPr>
            <w:tcW w:w="2593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Caprylhydroxamic Acid (and) Caprylyl Glycol (and) Glycerin</w:t>
            </w:r>
          </w:p>
        </w:tc>
        <w:tc>
          <w:tcPr>
            <w:tcW w:w="143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1,000%</w:t>
            </w:r>
          </w:p>
        </w:tc>
        <w:tc>
          <w:tcPr>
            <w:tcW w:w="168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Emfal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4</w:t>
            </w:r>
          </w:p>
        </w:tc>
        <w:tc>
          <w:tcPr>
            <w:tcW w:w="285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 xml:space="preserve">COCOAMIDOPROPILBETAINA </w:t>
            </w:r>
          </w:p>
        </w:tc>
        <w:tc>
          <w:tcPr>
            <w:tcW w:w="2593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Cocoamidopropyl Betaine</w:t>
            </w:r>
          </w:p>
        </w:tc>
        <w:tc>
          <w:tcPr>
            <w:tcW w:w="143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15,000%</w:t>
            </w:r>
          </w:p>
        </w:tc>
        <w:tc>
          <w:tcPr>
            <w:tcW w:w="168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4</w:t>
            </w:r>
          </w:p>
        </w:tc>
        <w:tc>
          <w:tcPr>
            <w:tcW w:w="285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Óleo essencial de lavanda</w:t>
            </w:r>
          </w:p>
        </w:tc>
        <w:tc>
          <w:tcPr>
            <w:tcW w:w="2593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Lavandula angustifolia Oil</w:t>
            </w:r>
          </w:p>
        </w:tc>
        <w:tc>
          <w:tcPr>
            <w:tcW w:w="143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0,100%</w:t>
            </w:r>
          </w:p>
        </w:tc>
        <w:tc>
          <w:tcPr>
            <w:tcW w:w="168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 xml:space="preserve">INFINITY PHARMA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5</w:t>
            </w:r>
          </w:p>
        </w:tc>
        <w:tc>
          <w:tcPr>
            <w:tcW w:w="285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SOL 0,100% CORANTE VERMELHO</w:t>
            </w:r>
          </w:p>
        </w:tc>
        <w:tc>
          <w:tcPr>
            <w:tcW w:w="2593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  <w:tc>
          <w:tcPr>
            <w:tcW w:w="143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0,150%</w:t>
            </w:r>
          </w:p>
        </w:tc>
        <w:tc>
          <w:tcPr>
            <w:tcW w:w="168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Novo Aroma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5</w:t>
            </w:r>
          </w:p>
        </w:tc>
        <w:tc>
          <w:tcPr>
            <w:tcW w:w="285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SOL 0,100% CORANTE AZUL</w:t>
            </w:r>
          </w:p>
        </w:tc>
        <w:tc>
          <w:tcPr>
            <w:tcW w:w="2593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  <w:tc>
          <w:tcPr>
            <w:tcW w:w="143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0,150%</w:t>
            </w:r>
          </w:p>
        </w:tc>
        <w:tc>
          <w:tcPr>
            <w:tcW w:w="1687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51F99">
              <w:rPr>
                <w:rFonts w:ascii="Swis721 Th BT" w:hAnsi="Swis721 Th BT"/>
                <w:i/>
                <w:color w:val="404040" w:themeColor="text1" w:themeTint="BF"/>
              </w:rPr>
              <w:t>Novo Aroma</w:t>
            </w:r>
          </w:p>
        </w:tc>
      </w:tr>
    </w:tbl>
    <w:p w:rsidR="00951F99" w:rsidRPr="00951F99" w:rsidRDefault="00951F99" w:rsidP="00951F99">
      <w:pPr>
        <w:rPr>
          <w:rFonts w:ascii="Swis721 Th BT" w:hAnsi="Swis721 Th BT" w:cs="Arial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/>
          <w:b/>
          <w:color w:val="00B050"/>
          <w:sz w:val="24"/>
          <w:szCs w:val="24"/>
        </w:rPr>
      </w:pPr>
      <w:r w:rsidRPr="00951F99">
        <w:rPr>
          <w:rFonts w:ascii="Swis721 Th BT" w:hAnsi="Swis721 Th BT"/>
          <w:b/>
          <w:color w:val="00B050"/>
          <w:sz w:val="24"/>
          <w:szCs w:val="24"/>
        </w:rPr>
        <w:t>Mo</w:t>
      </w:r>
      <w:r w:rsidRPr="00951F99">
        <w:rPr>
          <w:rFonts w:ascii="Swis721 Th BT" w:hAnsi="Swis721 Th BT"/>
          <w:b/>
          <w:color w:val="00B050"/>
          <w:sz w:val="24"/>
          <w:szCs w:val="24"/>
        </w:rPr>
        <w:softHyphen/>
        <w:t>do de Preparo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 xml:space="preserve">Em um recipiente com capacidade adequada, pesar toda a fase 1 e homogeneizar; 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>Pesar os itens da fase 2 sob a fase 1;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 xml:space="preserve">Levar o sistema principal sob agitação mecânica de 600 RPM e aquecimento de 85°C até completa solubilização da mesma; 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>Cessar aquecimento e agitação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 xml:space="preserve">Pesar os demais itens um a um e homogeneizar manualmente. </w:t>
      </w: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jc w:val="center"/>
        <w:rPr>
          <w:rFonts w:ascii="Swis721 Th BT" w:hAnsi="Swis721 Th BT" w:cs="Arial"/>
          <w:b/>
          <w:color w:val="00B050"/>
          <w:sz w:val="60"/>
          <w:szCs w:val="60"/>
        </w:rPr>
      </w:pPr>
      <w:r w:rsidRPr="00951F99">
        <w:rPr>
          <w:rFonts w:ascii="Swis721 Th BT" w:hAnsi="Swis721 Th BT" w:cs="Arial"/>
          <w:b/>
          <w:color w:val="00B050"/>
          <w:sz w:val="60"/>
          <w:szCs w:val="60"/>
        </w:rPr>
        <w:t>Apoio Farmacotécnico</w:t>
      </w:r>
    </w:p>
    <w:p w:rsidR="00951F99" w:rsidRPr="00951F99" w:rsidRDefault="00951F99" w:rsidP="00951F99">
      <w:pPr>
        <w:pStyle w:val="Corpo"/>
        <w:jc w:val="center"/>
        <w:rPr>
          <w:rFonts w:ascii="Swis721 Th BT" w:hAnsi="Swis721 Th BT" w:cs="Arial"/>
          <w:b/>
          <w:i/>
          <w:sz w:val="40"/>
          <w:szCs w:val="40"/>
        </w:rPr>
      </w:pPr>
      <w:r w:rsidRPr="00951F99">
        <w:rPr>
          <w:rFonts w:ascii="Swis721 Th BT" w:hAnsi="Swis721 Th BT" w:cs="Arial"/>
          <w:b/>
          <w:i/>
          <w:sz w:val="40"/>
          <w:szCs w:val="40"/>
        </w:rPr>
        <w:t>Shampoo Linha Puppy</w:t>
      </w:r>
    </w:p>
    <w:p w:rsidR="00951F99" w:rsidRPr="00951F99" w:rsidRDefault="00951F99" w:rsidP="00951F99">
      <w:pPr>
        <w:pStyle w:val="Corpo"/>
        <w:jc w:val="center"/>
        <w:rPr>
          <w:rFonts w:ascii="Swis721 Th BT" w:hAnsi="Swis721 Th BT" w:cs="Arial"/>
          <w:b/>
          <w:bCs/>
          <w:sz w:val="40"/>
          <w:szCs w:val="40"/>
        </w:rPr>
      </w:pPr>
    </w:p>
    <w:tbl>
      <w:tblPr>
        <w:tblpPr w:leftFromText="141" w:rightFromText="141" w:vertAnchor="text" w:tblpY="1"/>
        <w:tblOverlap w:val="never"/>
        <w:tblW w:w="9057" w:type="dxa"/>
        <w:tblLook w:val="04A0" w:firstRow="1" w:lastRow="0" w:firstColumn="1" w:lastColumn="0" w:noHBand="0" w:noVBand="1"/>
      </w:tblPr>
      <w:tblGrid>
        <w:gridCol w:w="613"/>
        <w:gridCol w:w="2328"/>
        <w:gridCol w:w="3523"/>
        <w:gridCol w:w="1419"/>
        <w:gridCol w:w="1174"/>
      </w:tblGrid>
      <w:tr w:rsidR="00951F99" w:rsidRPr="00951F99" w:rsidTr="00E834D5">
        <w:trPr>
          <w:trHeight w:val="1025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Fase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Componentes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INCI Name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Composição p/ 100%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714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Água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i/>
                <w:iCs/>
                <w:sz w:val="20"/>
                <w:szCs w:val="20"/>
              </w:rPr>
              <w:t>Aqua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QSP 100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-</w:t>
            </w:r>
          </w:p>
        </w:tc>
      </w:tr>
      <w:tr w:rsidR="00951F99" w:rsidRPr="00951F99" w:rsidTr="00E834D5">
        <w:trPr>
          <w:trHeight w:val="590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Gluconato de Sódio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Sodium gluconate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0,100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590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Sorbato de Potássio 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Potassium Sorbate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0,300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Diversos </w:t>
            </w:r>
          </w:p>
        </w:tc>
      </w:tr>
      <w:tr w:rsidR="00951F99" w:rsidRPr="00951F99" w:rsidTr="00E834D5">
        <w:trPr>
          <w:trHeight w:val="815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Glicerina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 xml:space="preserve">Glycerin 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  <w:lang w:val="en-US"/>
              </w:rPr>
              <w:t xml:space="preserve">40,000 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815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Jaguar C13S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Guar Hydroxypropyltrimonium Chloride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Cs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  <w:lang w:val="en-US"/>
              </w:rPr>
              <w:t>0,300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Alianza Magistral </w:t>
            </w:r>
          </w:p>
        </w:tc>
      </w:tr>
      <w:tr w:rsidR="00951F99" w:rsidRPr="00951F99" w:rsidTr="00E834D5">
        <w:trPr>
          <w:trHeight w:val="815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Amisoft </w:t>
            </w: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ECS-22SB</w:t>
            </w:r>
          </w:p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Disodium Cocoyl Glutamate (and) Aqua</w:t>
            </w:r>
          </w:p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10,000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Infinity Pharma</w:t>
            </w:r>
          </w:p>
        </w:tc>
      </w:tr>
      <w:tr w:rsidR="00951F99" w:rsidRPr="00951F99" w:rsidTr="00E834D5">
        <w:trPr>
          <w:trHeight w:val="815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Plantarem 2000 N UP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</w:p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Decyl Glucoside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10,000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Pharma Special</w:t>
            </w:r>
          </w:p>
        </w:tc>
      </w:tr>
      <w:tr w:rsidR="00951F99" w:rsidRPr="00951F99" w:rsidTr="00E834D5">
        <w:trPr>
          <w:trHeight w:val="815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Cocoamidopropil betaína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Cocamidopropyl Betaine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15,000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815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 xml:space="preserve">Ácido Lático 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Lactic Acid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sz w:val="20"/>
                <w:szCs w:val="20"/>
              </w:rPr>
              <w:t>q.s ph 4,5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Infinity Pharma</w:t>
            </w:r>
          </w:p>
        </w:tc>
      </w:tr>
    </w:tbl>
    <w:p w:rsidR="00951F99" w:rsidRPr="00951F99" w:rsidRDefault="00951F99" w:rsidP="00951F99">
      <w:pPr>
        <w:pStyle w:val="Corpo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b/>
          <w:sz w:val="20"/>
          <w:szCs w:val="20"/>
        </w:rPr>
      </w:pPr>
    </w:p>
    <w:p w:rsidR="00951F99" w:rsidRDefault="00951F99" w:rsidP="00951F99">
      <w:pPr>
        <w:pStyle w:val="Corpo"/>
        <w:rPr>
          <w:rFonts w:ascii="Swis721 Th BT" w:hAnsi="Swis721 Th BT" w:cs="Arial"/>
          <w:b/>
          <w:sz w:val="20"/>
          <w:szCs w:val="20"/>
        </w:rPr>
      </w:pPr>
    </w:p>
    <w:p w:rsidR="00951F99" w:rsidRDefault="00951F99" w:rsidP="00951F99">
      <w:pPr>
        <w:pStyle w:val="Corpo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Corpo"/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pStyle w:val="Corpo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Corpo"/>
        <w:numPr>
          <w:ilvl w:val="0"/>
          <w:numId w:val="3"/>
        </w:numPr>
        <w:spacing w:after="200" w:line="276" w:lineRule="auto"/>
        <w:jc w:val="left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Em um recipiente adequado pesar toda a fase 1, em seguida leve para aquecimento de 80ºC e agitação mecânica 500 rpm </w:t>
      </w:r>
    </w:p>
    <w:p w:rsidR="00951F99" w:rsidRPr="00951F99" w:rsidRDefault="00951F99" w:rsidP="00951F99">
      <w:pPr>
        <w:pStyle w:val="Corpo"/>
        <w:numPr>
          <w:ilvl w:val="0"/>
          <w:numId w:val="3"/>
        </w:numPr>
        <w:spacing w:after="200" w:line="276" w:lineRule="auto"/>
        <w:jc w:val="left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a fase 2 em recipiente auxiliar e verter sob o sistema principal, mantendo o aquecimento de 80ºC e agitação mecânica 500 rpm.</w:t>
      </w:r>
    </w:p>
    <w:p w:rsidR="00951F99" w:rsidRPr="00951F99" w:rsidRDefault="00951F99" w:rsidP="00951F99">
      <w:pPr>
        <w:pStyle w:val="Corpo"/>
        <w:numPr>
          <w:ilvl w:val="0"/>
          <w:numId w:val="3"/>
        </w:numPr>
        <w:spacing w:after="200" w:line="276" w:lineRule="auto"/>
        <w:jc w:val="left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Cessar o aquecimento e agitação mecânica, adicionar os demais componentes um a um e homogeneizar sob baixa agitação manual.</w:t>
      </w: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jc w:val="center"/>
        <w:rPr>
          <w:rFonts w:ascii="Swis721 Th BT" w:hAnsi="Swis721 Th BT" w:cs="Arial"/>
          <w:b/>
          <w:color w:val="00B050"/>
          <w:sz w:val="60"/>
          <w:szCs w:val="60"/>
        </w:rPr>
      </w:pPr>
      <w:r w:rsidRPr="00951F99">
        <w:rPr>
          <w:rFonts w:ascii="Swis721 Th BT" w:hAnsi="Swis721 Th BT" w:cs="Arial"/>
          <w:b/>
          <w:color w:val="00B050"/>
          <w:sz w:val="60"/>
          <w:szCs w:val="60"/>
        </w:rPr>
        <w:t>Apoio Farmacotécnico</w:t>
      </w:r>
    </w:p>
    <w:p w:rsidR="00951F99" w:rsidRPr="00951F99" w:rsidRDefault="00951F99" w:rsidP="00951F99">
      <w:pPr>
        <w:pStyle w:val="Corpo"/>
        <w:jc w:val="center"/>
        <w:rPr>
          <w:rFonts w:ascii="Swis721 Th BT" w:hAnsi="Swis721 Th BT" w:cs="Arial"/>
          <w:b/>
          <w:sz w:val="40"/>
          <w:szCs w:val="40"/>
        </w:rPr>
      </w:pPr>
      <w:r w:rsidRPr="00951F99">
        <w:rPr>
          <w:rFonts w:ascii="Swis721 Th BT" w:hAnsi="Swis721 Th BT" w:cs="Arial"/>
          <w:b/>
          <w:sz w:val="40"/>
          <w:szCs w:val="40"/>
        </w:rPr>
        <w:t>Shampoo 2 em 1- Linha Puppy</w:t>
      </w:r>
    </w:p>
    <w:p w:rsidR="00951F99" w:rsidRPr="00951F99" w:rsidRDefault="00951F99" w:rsidP="00951F99">
      <w:pPr>
        <w:pStyle w:val="Corpo"/>
        <w:jc w:val="center"/>
        <w:rPr>
          <w:rFonts w:ascii="Swis721 Th BT" w:hAnsi="Swis721 Th BT" w:cs="Arial"/>
          <w:b/>
          <w:sz w:val="40"/>
          <w:szCs w:val="40"/>
        </w:rPr>
      </w:pP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8"/>
        <w:gridCol w:w="1683"/>
        <w:gridCol w:w="3215"/>
        <w:gridCol w:w="1537"/>
        <w:gridCol w:w="2087"/>
      </w:tblGrid>
      <w:tr w:rsidR="00951F99" w:rsidRPr="00951F99" w:rsidTr="00E834D5">
        <w:trPr>
          <w:trHeight w:val="397"/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Fase</w:t>
            </w:r>
          </w:p>
        </w:tc>
        <w:tc>
          <w:tcPr>
            <w:tcW w:w="1683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Componentes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INCI Name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Composição (%)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Água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Aqua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QSP 100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Glucoanto de Sódio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Soium Gluconate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0,100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Glicerina 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Glycerin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10,000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Sorbato de Potássio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Potassium Sorbate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0,200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Cloreto de Behêtrimonio e Álcool Cetoestearílico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 xml:space="preserve">Cetearyl Alcohol, Behetrimonium Clhoride 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10,000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ENGENHARIA DAS ESSÊNCIAS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Ácido Lático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Latic Acid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pH 5-6 </w:t>
            </w:r>
          </w:p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(0,400 – 0,500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Manteiga de Karité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Butyrospermum Parkii (Shea) Butter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2,000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PharmaSpecial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Óleo de Soja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Glycine Soja (Soybean) Oil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5,000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Vitamina E Oleosa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Tocopheryl Acetate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1,000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3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Plantarem 2000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Decyl Glucoside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10,000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PharmaSpecial</w:t>
            </w:r>
          </w:p>
        </w:tc>
      </w:tr>
    </w:tbl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Corpo"/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pStyle w:val="Corpo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Corpo"/>
        <w:numPr>
          <w:ilvl w:val="0"/>
          <w:numId w:val="12"/>
        </w:numPr>
        <w:spacing w:after="200" w:line="276" w:lineRule="auto"/>
        <w:jc w:val="left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Em recipiente com capacidade adequada, pesar toda fase 1 e 2. Homogeneizar sob agitação mecânica de 1000RPM e aquecimento de 85ºC, até completa homogeneização e emulsificação do sistema.</w:t>
      </w:r>
    </w:p>
    <w:p w:rsidR="00951F99" w:rsidRPr="00951F99" w:rsidRDefault="00951F99" w:rsidP="00951F99">
      <w:pPr>
        <w:pStyle w:val="Corpo"/>
        <w:numPr>
          <w:ilvl w:val="0"/>
          <w:numId w:val="12"/>
        </w:numPr>
        <w:spacing w:after="200" w:line="276" w:lineRule="auto"/>
        <w:jc w:val="left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Resfriar o sistema até temperatura ambiente.</w:t>
      </w:r>
    </w:p>
    <w:p w:rsidR="00951F99" w:rsidRPr="00951F99" w:rsidRDefault="00951F99" w:rsidP="00951F99">
      <w:pPr>
        <w:pStyle w:val="Corpo"/>
        <w:numPr>
          <w:ilvl w:val="0"/>
          <w:numId w:val="12"/>
        </w:numPr>
        <w:spacing w:after="200" w:line="276" w:lineRule="auto"/>
        <w:jc w:val="left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a fase 2 e homogeneizar o sistema sob agitação manual.</w:t>
      </w: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OBSERVAÇÃO: Essa fórmula pode ser feita em duas fases ou em um único recipiente.</w:t>
      </w: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jc w:val="center"/>
        <w:rPr>
          <w:rFonts w:ascii="Swis721 Th BT" w:hAnsi="Swis721 Th BT" w:cs="Arial"/>
          <w:b/>
          <w:color w:val="00B050"/>
          <w:sz w:val="60"/>
          <w:szCs w:val="60"/>
        </w:rPr>
      </w:pPr>
      <w:r w:rsidRPr="00951F99">
        <w:rPr>
          <w:rFonts w:ascii="Swis721 Th BT" w:hAnsi="Swis721 Th BT" w:cs="Arial"/>
          <w:b/>
          <w:color w:val="00B050"/>
          <w:sz w:val="60"/>
          <w:szCs w:val="60"/>
        </w:rPr>
        <w:t>Apoio Farmacotécnico</w:t>
      </w:r>
    </w:p>
    <w:p w:rsidR="00951F99" w:rsidRPr="00951F99" w:rsidRDefault="00951F99" w:rsidP="00951F99">
      <w:pPr>
        <w:pStyle w:val="Corpo"/>
        <w:jc w:val="center"/>
        <w:rPr>
          <w:rFonts w:ascii="Swis721 Th BT" w:hAnsi="Swis721 Th BT" w:cs="Arial"/>
          <w:b/>
          <w:sz w:val="40"/>
          <w:szCs w:val="40"/>
        </w:rPr>
      </w:pPr>
      <w:r w:rsidRPr="00951F99">
        <w:rPr>
          <w:rFonts w:ascii="Swis721 Th BT" w:hAnsi="Swis721 Th BT" w:cs="Arial"/>
          <w:b/>
          <w:sz w:val="40"/>
          <w:szCs w:val="40"/>
        </w:rPr>
        <w:t>Condicionador - Linha Puppy</w:t>
      </w:r>
    </w:p>
    <w:p w:rsidR="00951F99" w:rsidRPr="00951F99" w:rsidRDefault="00951F99" w:rsidP="00951F99">
      <w:pPr>
        <w:pStyle w:val="Corpo"/>
        <w:jc w:val="center"/>
        <w:rPr>
          <w:rFonts w:ascii="Swis721 Th BT" w:hAnsi="Swis721 Th BT" w:cs="Arial"/>
          <w:b/>
          <w:sz w:val="40"/>
          <w:szCs w:val="40"/>
        </w:rPr>
      </w:pP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8"/>
        <w:gridCol w:w="1683"/>
        <w:gridCol w:w="3215"/>
        <w:gridCol w:w="1537"/>
        <w:gridCol w:w="2087"/>
      </w:tblGrid>
      <w:tr w:rsidR="00951F99" w:rsidRPr="00951F99" w:rsidTr="00E834D5">
        <w:trPr>
          <w:trHeight w:val="397"/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Fase</w:t>
            </w:r>
          </w:p>
        </w:tc>
        <w:tc>
          <w:tcPr>
            <w:tcW w:w="1683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Componentes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INCI Name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Composição (%)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Água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Aqua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QSP 100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Glucoanto de Sódio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Soium Gluconate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0,100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Glicerina 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Glycerin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12,000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D-Pantenol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Panthenol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1,000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Sorbato de Potássio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Potassium Sorbate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0,300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Cloreto de Behêtrimonio e Álcool Cetoestearílico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 xml:space="preserve">Cetearyl Alcohol, Behetrimonium Clhoride 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15,000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ENGENHARIA DAS ESSÊNCIAS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Álcool Cetílico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 xml:space="preserve">Cetyl Alcohol 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2,500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Ácido Lático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Latic Acid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pH 5-6 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Manteiga de Karité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Butyrospermum Parkii (Shea) Butter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5,000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PharmaSpecial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Óleo de Soja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Glycine Soja (Soybean) Oil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5,000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718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1683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Vitamina E Oleosa</w:t>
            </w:r>
          </w:p>
        </w:tc>
        <w:tc>
          <w:tcPr>
            <w:tcW w:w="3215" w:type="dxa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Tocopheryl Acetate</w:t>
            </w:r>
          </w:p>
        </w:tc>
        <w:tc>
          <w:tcPr>
            <w:tcW w:w="153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1,000</w:t>
            </w:r>
          </w:p>
        </w:tc>
        <w:tc>
          <w:tcPr>
            <w:tcW w:w="2087" w:type="dxa"/>
            <w:vAlign w:val="center"/>
          </w:tcPr>
          <w:p w:rsidR="00951F99" w:rsidRPr="00951F99" w:rsidRDefault="00951F99" w:rsidP="00E834D5">
            <w:pPr>
              <w:pStyle w:val="Corpo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Biovital</w:t>
            </w:r>
          </w:p>
        </w:tc>
      </w:tr>
    </w:tbl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Corpo"/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pStyle w:val="Corpo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Corpo"/>
        <w:numPr>
          <w:ilvl w:val="0"/>
          <w:numId w:val="12"/>
        </w:numPr>
        <w:spacing w:after="200" w:line="276" w:lineRule="auto"/>
        <w:jc w:val="left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Em recipiente com capacidade adequada, pesar toda fase 1 e 2. Homogeneizar sob agitação mecânica de 1000RPM e aquecimento de 85ºC, até completa homogeneização e emulsificação do sistema.</w:t>
      </w:r>
    </w:p>
    <w:p w:rsidR="00951F99" w:rsidRPr="00951F99" w:rsidRDefault="00951F99" w:rsidP="00951F99">
      <w:pPr>
        <w:pStyle w:val="Corpo"/>
        <w:numPr>
          <w:ilvl w:val="0"/>
          <w:numId w:val="12"/>
        </w:numPr>
        <w:spacing w:after="200" w:line="276" w:lineRule="auto"/>
        <w:jc w:val="left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Resfriar o sistema até temperatura ambiente.</w:t>
      </w: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OBSERVAÇÃO: Essa fórmula pode ser feita em duas fases ou em um único recipiente.</w:t>
      </w: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Corpo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Titulo"/>
        <w:rPr>
          <w:rFonts w:ascii="Swis721 Th BT" w:hAnsi="Swis721 Th BT" w:cs="Arial"/>
          <w:b/>
          <w:color w:val="00B050"/>
          <w:szCs w:val="60"/>
        </w:rPr>
      </w:pPr>
      <w:r w:rsidRPr="00951F99">
        <w:rPr>
          <w:rFonts w:ascii="Swis721 Th BT" w:hAnsi="Swis721 Th BT" w:cs="Arial"/>
          <w:b/>
          <w:color w:val="00B05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</w:pPr>
      <w:r w:rsidRPr="00951F99"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  <w:t>Linha Pet Color - Shampoo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8"/>
        <w:gridCol w:w="2172"/>
        <w:gridCol w:w="3275"/>
        <w:gridCol w:w="1393"/>
        <w:gridCol w:w="1985"/>
      </w:tblGrid>
      <w:tr w:rsidR="00951F99" w:rsidRPr="00951F99" w:rsidTr="00E834D5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</w:p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Componentes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INCI Name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 xml:space="preserve">Composição p/ 100 ml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Água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Aqua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q.s.p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Gluconato de Sódio 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 xml:space="preserve">Sodium Gluconate 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0,100 g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Sarfam </w:t>
            </w:r>
          </w:p>
        </w:tc>
      </w:tr>
      <w:tr w:rsidR="00951F99" w:rsidRPr="00951F99" w:rsidTr="00E834D5">
        <w:trPr>
          <w:trHeight w:val="611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Glicerina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Glycerin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5.000 g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Fagron</w:t>
            </w:r>
          </w:p>
        </w:tc>
      </w:tr>
      <w:tr w:rsidR="00951F99" w:rsidRPr="00951F99" w:rsidTr="00E834D5">
        <w:trPr>
          <w:trHeight w:val="611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Aculyn 33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Hydroxyethylcellulose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10.000 g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Aqia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Solução de Hidróxido Sódio 20%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Sodium Hydroxide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q.s ph 6,0 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D-Pantenol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Panthenol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5,000 g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Diversos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3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Plantarem 2000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Decil-Glucosideo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15,000 g 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Embracaps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4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Cocoamidopropil betaína (CAPB)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pStyle w:val="Ttulo3"/>
              <w:shd w:val="clear" w:color="auto" w:fill="FFFFFF"/>
              <w:spacing w:before="0" w:after="45"/>
              <w:jc w:val="center"/>
              <w:outlineLvl w:val="2"/>
              <w:rPr>
                <w:rFonts w:ascii="Swis721 Th BT" w:eastAsiaTheme="minorHAnsi" w:hAnsi="Swis721 Th BT" w:cs="Arial"/>
                <w:i/>
                <w:color w:val="auto"/>
                <w:sz w:val="20"/>
                <w:szCs w:val="20"/>
              </w:rPr>
            </w:pPr>
            <w:r w:rsidRPr="00951F99">
              <w:rPr>
                <w:rFonts w:ascii="Swis721 Th BT" w:eastAsiaTheme="minorHAnsi" w:hAnsi="Swis721 Th BT" w:cs="Arial"/>
                <w:i/>
                <w:color w:val="auto"/>
                <w:sz w:val="20"/>
                <w:szCs w:val="20"/>
              </w:rPr>
              <w:t>Coamidopropyl Betaine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5,000 g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Sarfam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Amisoft CS 22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lang w:val="en-US"/>
              </w:rPr>
              <w:t>Sodium Cocoyl Glutamate (and) Disodium Cocoyl Glutamate (and) Water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5,000 g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6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DC 2010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Ciclopentasiloxano (e) Dimeticonol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2,000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7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Sorbato De Potassio 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Potassium Sorbate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0,300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8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Mica </w:t>
            </w:r>
          </w:p>
        </w:tc>
        <w:tc>
          <w:tcPr>
            <w:tcW w:w="3275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Mica</w:t>
            </w:r>
          </w:p>
        </w:tc>
        <w:tc>
          <w:tcPr>
            <w:tcW w:w="1393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QS</w:t>
            </w:r>
          </w:p>
        </w:tc>
        <w:tc>
          <w:tcPr>
            <w:tcW w:w="1985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Diversos 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b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Em um recipiente com capacidade adequada, pesar os componentes da fase um de acordo com a ordem em que estão listados.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Após pesar tudo corrigir o pH para 6.5 com solução de Hidróxido de Sódio.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Após a formação do gel aquecer o D-pantenol e adicionar a formulação e agitar lentamente.</w:t>
      </w:r>
    </w:p>
    <w:p w:rsidR="00951F99" w:rsidRPr="00951F99" w:rsidRDefault="00951F99" w:rsidP="00951F99">
      <w:pPr>
        <w:pStyle w:val="PargrafodaLista"/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Depois pese as demais fases em sequência e agite lentamente.</w:t>
      </w: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60"/>
          <w:szCs w:val="60"/>
        </w:rPr>
      </w:pPr>
      <w:r w:rsidRPr="00951F99">
        <w:rPr>
          <w:rFonts w:ascii="Swis721 Th BT" w:hAnsi="Swis721 Th BT" w:cs="Arial"/>
          <w:b/>
          <w:color w:val="00B050"/>
          <w:sz w:val="60"/>
          <w:szCs w:val="60"/>
        </w:rPr>
        <w:t>Apoio Farmacotécnico</w:t>
      </w: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sz w:val="40"/>
          <w:szCs w:val="40"/>
        </w:rPr>
      </w:pPr>
      <w:r w:rsidRPr="00951F99">
        <w:rPr>
          <w:rFonts w:ascii="Swis721 Th BT" w:hAnsi="Swis721 Th BT" w:cs="Arial"/>
          <w:b/>
          <w:sz w:val="40"/>
          <w:szCs w:val="40"/>
        </w:rPr>
        <w:t>Shampoo Líquido Glicerinado</w:t>
      </w: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b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-38"/>
        <w:tblW w:w="10232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268"/>
        <w:gridCol w:w="3559"/>
        <w:gridCol w:w="1480"/>
        <w:gridCol w:w="2089"/>
      </w:tblGrid>
      <w:tr w:rsidR="00951F99" w:rsidRPr="00951F99" w:rsidTr="00E834D5">
        <w:trPr>
          <w:trHeight w:val="257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Fase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b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Componentes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INCI Name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Concentração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Água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Aqua 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QSP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-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Gluconato de sódio 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Sodium Gluconate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0,100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Diversos 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Sorbato de potássio 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Potassium sorbate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0,200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Biovital 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Glicerina 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Glycerin 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45,000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Diversos 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Laurion SLA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lang w:val="en-US"/>
              </w:rPr>
              <w:t>Sodium Laureth Sulfate (and) Disodium Laureth Sulfosuccinate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lang w:val="en-US"/>
              </w:rPr>
              <w:t>15,000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lang w:val="en-US"/>
              </w:rPr>
              <w:t>Biotec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Cocoamidopropil Betaina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Cocamidopropyl Betaine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10,000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Biovital 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numPr>
          <w:ilvl w:val="0"/>
          <w:numId w:val="7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Em um recipiente com capacidade adequada, pesar os componentes da fase 1 e homogeneizar manualmente;</w:t>
      </w:r>
    </w:p>
    <w:p w:rsidR="00951F99" w:rsidRPr="00951F99" w:rsidRDefault="00951F99" w:rsidP="00951F99">
      <w:pPr>
        <w:numPr>
          <w:ilvl w:val="0"/>
          <w:numId w:val="7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Em um recipiente com capacidade adequada pese a fase 2;</w:t>
      </w:r>
    </w:p>
    <w:p w:rsidR="00951F99" w:rsidRPr="00951F99" w:rsidRDefault="00951F99" w:rsidP="00951F99">
      <w:pPr>
        <w:numPr>
          <w:ilvl w:val="0"/>
          <w:numId w:val="7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Em outro recipiente com capacidade adequada pese a fase 3;</w:t>
      </w:r>
    </w:p>
    <w:p w:rsidR="00951F99" w:rsidRPr="00951F99" w:rsidRDefault="00951F99" w:rsidP="00951F99">
      <w:pPr>
        <w:numPr>
          <w:ilvl w:val="0"/>
          <w:numId w:val="7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Verta sob o sistema principal a fase 2 e homogeneíze manualmente;</w:t>
      </w:r>
    </w:p>
    <w:p w:rsidR="00951F99" w:rsidRPr="00951F99" w:rsidRDefault="00951F99" w:rsidP="00951F99">
      <w:pPr>
        <w:numPr>
          <w:ilvl w:val="0"/>
          <w:numId w:val="7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Após homogeneizar, verta a fase 3 e homogeneíze manualmente. </w:t>
      </w: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pStyle w:val="PargrafodaLista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SemEspaamento"/>
        <w:jc w:val="center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SemEspaamento"/>
        <w:jc w:val="center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SemEspaamento"/>
        <w:jc w:val="center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SemEspaamento"/>
        <w:jc w:val="center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SemEspaamento"/>
        <w:jc w:val="center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SemEspaamento"/>
        <w:jc w:val="center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Titulo"/>
        <w:rPr>
          <w:rFonts w:ascii="Swis721 Th BT" w:hAnsi="Swis721 Th BT" w:cs="Arial"/>
          <w:b/>
          <w:color w:val="00B050"/>
          <w:szCs w:val="60"/>
        </w:rPr>
      </w:pPr>
      <w:r w:rsidRPr="00951F99">
        <w:rPr>
          <w:rFonts w:ascii="Swis721 Th BT" w:hAnsi="Swis721 Th BT" w:cs="Arial"/>
          <w:b/>
          <w:color w:val="00B050"/>
          <w:szCs w:val="60"/>
        </w:rPr>
        <w:t>Apoio Farmacotécnico</w:t>
      </w:r>
    </w:p>
    <w:p w:rsidR="00951F99" w:rsidRPr="00951F99" w:rsidRDefault="00951F99" w:rsidP="00951F99">
      <w:pPr>
        <w:pStyle w:val="Subtitulocorpo"/>
        <w:rPr>
          <w:rFonts w:ascii="Swis721 Th BT" w:hAnsi="Swis721 Th BT" w:cs="Arial"/>
          <w:color w:val="404040" w:themeColor="text1" w:themeTint="BF"/>
          <w:szCs w:val="40"/>
        </w:rPr>
      </w:pPr>
      <w:r w:rsidRPr="00951F99">
        <w:rPr>
          <w:rFonts w:ascii="Swis721 Th BT" w:hAnsi="Swis721 Th BT" w:cs="Arial"/>
          <w:color w:val="404040" w:themeColor="text1" w:themeTint="BF"/>
          <w:szCs w:val="40"/>
        </w:rPr>
        <w:t>Sabonete Sólido VET – Linha glicerina</w:t>
      </w:r>
    </w:p>
    <w:p w:rsidR="00951F99" w:rsidRPr="00951F99" w:rsidRDefault="00951F99" w:rsidP="00951F99">
      <w:pPr>
        <w:pStyle w:val="Subtitulocorpo"/>
        <w:rPr>
          <w:rFonts w:ascii="Swis721 Th BT" w:hAnsi="Swis721 Th BT" w:cs="Arial"/>
          <w:color w:val="404040" w:themeColor="text1" w:themeTint="BF"/>
          <w:szCs w:val="40"/>
        </w:rPr>
      </w:pPr>
    </w:p>
    <w:p w:rsidR="00951F99" w:rsidRPr="00951F99" w:rsidRDefault="00951F99" w:rsidP="00951F99">
      <w:pPr>
        <w:pStyle w:val="Subtitulocorpo"/>
        <w:rPr>
          <w:rFonts w:ascii="Swis721 Th BT" w:hAnsi="Swis721 Th BT" w:cs="Arial"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-38"/>
        <w:tblW w:w="10232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268"/>
        <w:gridCol w:w="3559"/>
        <w:gridCol w:w="1480"/>
        <w:gridCol w:w="2089"/>
      </w:tblGrid>
      <w:tr w:rsidR="00951F99" w:rsidRPr="00951F99" w:rsidTr="00E834D5">
        <w:trPr>
          <w:trHeight w:val="257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951F99" w:rsidRPr="00951F99" w:rsidRDefault="00951F99" w:rsidP="00E834D5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Fase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Componentes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INCI Name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Concentração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 xml:space="preserve">Glicerina 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</w:pPr>
            <w:r w:rsidRPr="00951F99"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  <w:t xml:space="preserve">Glycerin 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>QSP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</w:pPr>
            <w:r w:rsidRPr="00951F99"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  <w:t xml:space="preserve">Diversos 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 xml:space="preserve">Álcool cetoestearilico e cloreto de behentrimônio 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</w:pPr>
            <w:r w:rsidRPr="00951F99"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  <w:t xml:space="preserve">Cetearyl alcohol,behentrimonium choride 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>40,000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</w:pPr>
            <w:r w:rsidRPr="00951F99"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  <w:t xml:space="preserve">Engenharia das essências 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>Cera de Arroz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eastAsiaTheme="minorHAnsi" w:hAnsi="Swis721 Th BT" w:cs="Arial"/>
                <w:color w:val="404040" w:themeColor="text1" w:themeTint="BF"/>
                <w:lang w:val="en-US" w:eastAsia="en-US"/>
              </w:rPr>
            </w:pPr>
            <w:r w:rsidRPr="00951F99">
              <w:rPr>
                <w:rFonts w:ascii="Swis721 Th BT" w:eastAsiaTheme="minorHAnsi" w:hAnsi="Swis721 Th BT" w:cs="Arial"/>
                <w:color w:val="404040" w:themeColor="text1" w:themeTint="BF"/>
                <w:lang w:val="en-US" w:eastAsia="en-US"/>
              </w:rPr>
              <w:t>Oryza Sativa (rice) bran wax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>6,000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</w:pPr>
            <w:r w:rsidRPr="00951F99"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  <w:t xml:space="preserve">Alianza 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>Laurion SLA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eastAsiaTheme="minorHAnsi" w:hAnsi="Swis721 Th BT" w:cs="Arial"/>
                <w:color w:val="404040" w:themeColor="text1" w:themeTint="BF"/>
                <w:lang w:val="en-US" w:eastAsia="en-US"/>
              </w:rPr>
            </w:pPr>
            <w:r w:rsidRPr="00951F99">
              <w:rPr>
                <w:rFonts w:ascii="Swis721 Th BT" w:eastAsiaTheme="minorHAnsi" w:hAnsi="Swis721 Th BT" w:cs="Arial"/>
                <w:color w:val="404040" w:themeColor="text1" w:themeTint="BF"/>
                <w:lang w:val="en-US" w:eastAsia="en-US"/>
              </w:rPr>
              <w:t>Sodium Laureth Sulfate (and) Disodium Laureth Sulfosuccinate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  <w:lang w:val="en-US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lang w:val="en-US"/>
              </w:rPr>
              <w:t>16,000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eastAsiaTheme="minorHAnsi" w:hAnsi="Swis721 Th BT" w:cs="Arial"/>
                <w:color w:val="404040" w:themeColor="text1" w:themeTint="BF"/>
                <w:lang w:val="en-US" w:eastAsia="en-US"/>
              </w:rPr>
            </w:pPr>
            <w:r w:rsidRPr="00951F99">
              <w:rPr>
                <w:rFonts w:ascii="Swis721 Th BT" w:eastAsiaTheme="minorHAnsi" w:hAnsi="Swis721 Th BT" w:cs="Arial"/>
                <w:color w:val="404040" w:themeColor="text1" w:themeTint="BF"/>
                <w:lang w:val="en-US" w:eastAsia="en-US"/>
              </w:rPr>
              <w:t>Biotec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>Cocoamidopropil Betaina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</w:pPr>
            <w:r w:rsidRPr="00951F99"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  <w:t>Cocamidopropyl Betaine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>15,000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</w:pPr>
            <w:r w:rsidRPr="00951F99"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  <w:t xml:space="preserve">Biovital 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>3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 xml:space="preserve">Spectrastat 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eastAsiaTheme="minorHAnsi" w:hAnsi="Swis721 Th BT" w:cs="Arial"/>
                <w:color w:val="404040" w:themeColor="text1" w:themeTint="BF"/>
                <w:lang w:val="en-US" w:eastAsia="en-US"/>
              </w:rPr>
            </w:pPr>
            <w:r w:rsidRPr="00951F99">
              <w:rPr>
                <w:rFonts w:ascii="Swis721 Th BT" w:eastAsiaTheme="minorHAnsi" w:hAnsi="Swis721 Th BT" w:cs="Arial"/>
                <w:color w:val="404040" w:themeColor="text1" w:themeTint="BF"/>
                <w:lang w:val="en-US" w:eastAsia="en-US"/>
              </w:rPr>
              <w:t>Caprylhydroxamic Acid (and) Caprylyl Glycol (and) Glycerin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abealh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</w:rPr>
              <w:t>0,800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NormalWeb"/>
              <w:spacing w:before="240" w:beforeAutospacing="0" w:after="240" w:afterAutospacing="0" w:line="254" w:lineRule="auto"/>
              <w:jc w:val="center"/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</w:pPr>
            <w:r w:rsidRPr="00951F99">
              <w:rPr>
                <w:rFonts w:ascii="Swis721 Th BT" w:eastAsiaTheme="minorHAnsi" w:hAnsi="Swis721 Th BT" w:cs="Arial"/>
                <w:color w:val="404040" w:themeColor="text1" w:themeTint="BF"/>
                <w:lang w:eastAsia="en-US"/>
              </w:rPr>
              <w:t xml:space="preserve">Emfal  </w:t>
            </w:r>
          </w:p>
        </w:tc>
      </w:tr>
    </w:tbl>
    <w:p w:rsidR="00951F99" w:rsidRPr="00951F99" w:rsidRDefault="00951F99" w:rsidP="00951F99">
      <w:pPr>
        <w:pStyle w:val="Subttulo"/>
        <w:jc w:val="center"/>
        <w:rPr>
          <w:rFonts w:ascii="Swis721 Th BT" w:eastAsiaTheme="minorHAnsi" w:hAnsi="Swis721 Th BT" w:cs="Arial"/>
          <w:iCs w:val="0"/>
          <w:color w:val="00B050"/>
          <w:spacing w:val="0"/>
          <w:sz w:val="20"/>
          <w:szCs w:val="20"/>
        </w:rPr>
      </w:pPr>
      <w:r w:rsidRPr="00951F99">
        <w:rPr>
          <w:rFonts w:ascii="Swis721 Th BT" w:eastAsiaTheme="minorHAnsi" w:hAnsi="Swis721 Th BT" w:cs="Arial"/>
          <w:color w:val="00B050"/>
          <w:spacing w:val="0"/>
          <w:sz w:val="20"/>
          <w:szCs w:val="20"/>
        </w:rPr>
        <w:t>Modo de Preparo</w:t>
      </w:r>
    </w:p>
    <w:p w:rsidR="00951F99" w:rsidRPr="00951F99" w:rsidRDefault="00951F99" w:rsidP="00951F99">
      <w:pPr>
        <w:pStyle w:val="PargrafodaLista"/>
        <w:numPr>
          <w:ilvl w:val="0"/>
          <w:numId w:val="7"/>
        </w:numPr>
        <w:rPr>
          <w:rFonts w:ascii="Swis721 Th BT" w:hAnsi="Swis721 Th BT" w:cs="Arial"/>
          <w:color w:val="404040" w:themeColor="text1" w:themeTint="BF"/>
          <w:sz w:val="20"/>
          <w:szCs w:val="20"/>
        </w:rPr>
      </w:pPr>
      <w:r w:rsidRPr="00951F99">
        <w:rPr>
          <w:rFonts w:ascii="Swis721 Th BT" w:hAnsi="Swis721 Th BT" w:cs="Arial"/>
          <w:color w:val="404040" w:themeColor="text1" w:themeTint="BF"/>
          <w:sz w:val="20"/>
          <w:szCs w:val="20"/>
        </w:rPr>
        <w:t>Em um recipiente com capacidade adequada, pesar os componentes da fase 1 e levar para placa de aquecimento a 85°C até fundir completamente;</w:t>
      </w:r>
    </w:p>
    <w:p w:rsidR="00951F99" w:rsidRPr="00951F99" w:rsidRDefault="00951F99" w:rsidP="00951F99">
      <w:pPr>
        <w:pStyle w:val="PargrafodaLista"/>
        <w:numPr>
          <w:ilvl w:val="0"/>
          <w:numId w:val="7"/>
        </w:numPr>
        <w:rPr>
          <w:rFonts w:ascii="Swis721 Th BT" w:hAnsi="Swis721 Th BT" w:cs="Arial"/>
          <w:color w:val="404040" w:themeColor="text1" w:themeTint="BF"/>
          <w:sz w:val="20"/>
          <w:szCs w:val="20"/>
        </w:rPr>
      </w:pPr>
      <w:r w:rsidRPr="00951F99">
        <w:rPr>
          <w:rFonts w:ascii="Swis721 Th BT" w:hAnsi="Swis721 Th BT" w:cs="Arial"/>
          <w:color w:val="404040" w:themeColor="text1" w:themeTint="BF"/>
          <w:sz w:val="20"/>
          <w:szCs w:val="20"/>
        </w:rPr>
        <w:t xml:space="preserve"> Em recipiente auxiliar pesar a fase 2 e verter sob o sistema principal fora de aquecimento; </w:t>
      </w:r>
    </w:p>
    <w:p w:rsidR="00951F99" w:rsidRPr="00951F99" w:rsidRDefault="00951F99" w:rsidP="00951F99">
      <w:pPr>
        <w:pStyle w:val="PargrafodaLista"/>
        <w:numPr>
          <w:ilvl w:val="0"/>
          <w:numId w:val="7"/>
        </w:numPr>
        <w:rPr>
          <w:rFonts w:ascii="Swis721 Th BT" w:hAnsi="Swis721 Th BT" w:cs="Arial"/>
          <w:color w:val="404040" w:themeColor="text1" w:themeTint="BF"/>
          <w:sz w:val="20"/>
          <w:szCs w:val="20"/>
        </w:rPr>
      </w:pPr>
      <w:r w:rsidRPr="00951F99">
        <w:rPr>
          <w:rFonts w:ascii="Swis721 Th BT" w:hAnsi="Swis721 Th BT" w:cs="Arial"/>
          <w:color w:val="404040" w:themeColor="text1" w:themeTint="BF"/>
          <w:sz w:val="20"/>
          <w:szCs w:val="20"/>
        </w:rPr>
        <w:t>Pese a fase 3 sob o sistema principal quando o mesmo atingir 55°C;</w:t>
      </w:r>
    </w:p>
    <w:p w:rsidR="00951F99" w:rsidRPr="00951F99" w:rsidRDefault="00951F99" w:rsidP="00951F99">
      <w:pPr>
        <w:pStyle w:val="PargrafodaLista"/>
        <w:numPr>
          <w:ilvl w:val="0"/>
          <w:numId w:val="7"/>
        </w:numPr>
        <w:rPr>
          <w:rFonts w:ascii="Swis721 Th BT" w:hAnsi="Swis721 Th BT" w:cs="Arial"/>
          <w:color w:val="404040" w:themeColor="text1" w:themeTint="BF"/>
          <w:sz w:val="20"/>
          <w:szCs w:val="20"/>
        </w:rPr>
      </w:pPr>
      <w:r w:rsidRPr="00951F99">
        <w:rPr>
          <w:rFonts w:ascii="Swis721 Th BT" w:hAnsi="Swis721 Th BT" w:cs="Arial"/>
          <w:color w:val="404040" w:themeColor="text1" w:themeTint="BF"/>
          <w:sz w:val="20"/>
          <w:szCs w:val="20"/>
        </w:rPr>
        <w:t xml:space="preserve">Verta em uma forma para sabonete em barra e aguarde por 2h até completa solidificação. </w:t>
      </w: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0"/>
          <w:szCs w:val="20"/>
          <w:shd w:val="clear" w:color="auto" w:fill="FFFFFF"/>
        </w:rPr>
      </w:pP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0"/>
          <w:szCs w:val="20"/>
          <w:shd w:val="clear" w:color="auto" w:fill="FFFFFF"/>
        </w:rPr>
      </w:pP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0"/>
          <w:szCs w:val="20"/>
          <w:shd w:val="clear" w:color="auto" w:fill="FFFFFF"/>
        </w:rPr>
      </w:pP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0"/>
          <w:szCs w:val="20"/>
          <w:shd w:val="clear" w:color="auto" w:fill="FFFFFF"/>
        </w:rPr>
      </w:pP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0"/>
          <w:szCs w:val="20"/>
          <w:shd w:val="clear" w:color="auto" w:fill="FFFFFF"/>
        </w:rPr>
      </w:pP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0"/>
          <w:szCs w:val="20"/>
          <w:shd w:val="clear" w:color="auto" w:fill="FFFFFF"/>
        </w:rPr>
      </w:pPr>
    </w:p>
    <w:p w:rsidR="00951F99" w:rsidRPr="00951F99" w:rsidRDefault="00951F99" w:rsidP="00951F99">
      <w:pPr>
        <w:spacing w:after="0" w:line="360" w:lineRule="auto"/>
        <w:jc w:val="center"/>
        <w:rPr>
          <w:rFonts w:ascii="Swis721 Th BT" w:hAnsi="Swis721 Th BT" w:cs="Arial"/>
          <w:b/>
          <w:color w:val="00B050"/>
          <w:sz w:val="60"/>
          <w:szCs w:val="60"/>
          <w:shd w:val="clear" w:color="auto" w:fill="FFFFFF"/>
        </w:rPr>
      </w:pPr>
      <w:r w:rsidRPr="00951F99">
        <w:rPr>
          <w:rFonts w:ascii="Swis721 Th BT" w:hAnsi="Swis721 Th BT" w:cs="Arial"/>
          <w:b/>
          <w:color w:val="00B050"/>
          <w:sz w:val="60"/>
          <w:szCs w:val="60"/>
          <w:shd w:val="clear" w:color="auto" w:fill="FFFFFF"/>
        </w:rPr>
        <w:t>Apoio Farmacotécnico</w:t>
      </w:r>
    </w:p>
    <w:p w:rsidR="00951F99" w:rsidRPr="00951F99" w:rsidRDefault="00951F99" w:rsidP="00951F99">
      <w:pPr>
        <w:spacing w:after="0" w:line="360" w:lineRule="auto"/>
        <w:jc w:val="center"/>
        <w:rPr>
          <w:rFonts w:ascii="Swis721 Th BT" w:hAnsi="Swis721 Th BT" w:cs="Arial"/>
          <w:b/>
          <w:sz w:val="40"/>
          <w:szCs w:val="40"/>
          <w:shd w:val="clear" w:color="auto" w:fill="FFFFFF"/>
        </w:rPr>
      </w:pPr>
      <w:r w:rsidRPr="00951F99">
        <w:rPr>
          <w:rFonts w:ascii="Swis721 Th BT" w:hAnsi="Swis721 Th BT" w:cs="Arial"/>
          <w:b/>
          <w:sz w:val="40"/>
          <w:szCs w:val="40"/>
          <w:shd w:val="clear" w:color="auto" w:fill="FFFFFF"/>
        </w:rPr>
        <w:t>Shampoo Líquido Glicerinado</w:t>
      </w: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b/>
          <w:sz w:val="20"/>
          <w:szCs w:val="20"/>
          <w:shd w:val="clear" w:color="auto" w:fill="FFFFFF"/>
        </w:rPr>
      </w:pPr>
    </w:p>
    <w:tbl>
      <w:tblPr>
        <w:tblpPr w:leftFromText="141" w:rightFromText="141" w:bottomFromText="200" w:vertAnchor="text" w:horzAnchor="margin" w:tblpXSpec="center" w:tblpY="-38"/>
        <w:tblW w:w="10232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268"/>
        <w:gridCol w:w="3559"/>
        <w:gridCol w:w="1480"/>
        <w:gridCol w:w="2089"/>
      </w:tblGrid>
      <w:tr w:rsidR="00951F99" w:rsidRPr="00951F99" w:rsidTr="00E834D5">
        <w:trPr>
          <w:trHeight w:val="257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b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  <w:shd w:val="clear" w:color="auto" w:fill="FFFFFF"/>
              </w:rPr>
              <w:t>Fase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  <w:shd w:val="clear" w:color="auto" w:fill="FFFFFF"/>
              </w:rPr>
              <w:t>Componentes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b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  <w:shd w:val="clear" w:color="auto" w:fill="FFFFFF"/>
              </w:rPr>
              <w:t>INCI Name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b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  <w:shd w:val="clear" w:color="auto" w:fill="FFFFFF"/>
              </w:rPr>
              <w:t>Concentração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b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  <w:shd w:val="clear" w:color="auto" w:fill="FFFFFF"/>
              </w:rPr>
              <w:t>Fornecedor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Água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 xml:space="preserve">Aqua 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QSP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 xml:space="preserve">Gluconato de sódio 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Sodium Gluconate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0,100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 xml:space="preserve">Diversos 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 xml:space="preserve">Sorbato de potássio 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Potassium sorbate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0,200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 xml:space="preserve">Biovital 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 xml:space="preserve">Glicerina 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 xml:space="preserve">Glycerin 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45,000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 xml:space="preserve">Diversos 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Laurion SLA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  <w:lang w:val="en-US"/>
              </w:rPr>
              <w:t>Sodium Laureth Sulfate (and) Disodium Laureth Sulfosuccinate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  <w:lang w:val="en-US"/>
              </w:rPr>
              <w:t>15,000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  <w:lang w:val="en-US"/>
              </w:rPr>
              <w:t>Biotec</w:t>
            </w:r>
          </w:p>
        </w:tc>
      </w:tr>
      <w:tr w:rsidR="00951F99" w:rsidRPr="00951F99" w:rsidTr="00E834D5">
        <w:trPr>
          <w:trHeight w:val="408"/>
        </w:trPr>
        <w:tc>
          <w:tcPr>
            <w:tcW w:w="83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Cocoamidopropil Betaina</w:t>
            </w:r>
          </w:p>
        </w:tc>
        <w:tc>
          <w:tcPr>
            <w:tcW w:w="35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Cocamidopropyl Betaine</w:t>
            </w:r>
          </w:p>
        </w:tc>
        <w:tc>
          <w:tcPr>
            <w:tcW w:w="14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10,000</w:t>
            </w:r>
          </w:p>
        </w:tc>
        <w:tc>
          <w:tcPr>
            <w:tcW w:w="20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spacing w:line="360" w:lineRule="auto"/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 xml:space="preserve">Biovital </w:t>
            </w:r>
          </w:p>
        </w:tc>
      </w:tr>
    </w:tbl>
    <w:p w:rsidR="00951F99" w:rsidRPr="00951F99" w:rsidRDefault="00951F99" w:rsidP="00951F99">
      <w:pPr>
        <w:spacing w:line="360" w:lineRule="auto"/>
        <w:jc w:val="center"/>
        <w:rPr>
          <w:rFonts w:ascii="Swis721 Th BT" w:hAnsi="Swis721 Th BT" w:cs="Arial"/>
          <w:b/>
          <w:color w:val="00B050"/>
          <w:sz w:val="20"/>
          <w:szCs w:val="20"/>
          <w:shd w:val="clear" w:color="auto" w:fill="FFFFFF"/>
        </w:rPr>
      </w:pPr>
    </w:p>
    <w:p w:rsidR="00951F99" w:rsidRPr="00951F99" w:rsidRDefault="00951F99" w:rsidP="00951F99">
      <w:pPr>
        <w:spacing w:line="360" w:lineRule="auto"/>
        <w:jc w:val="center"/>
        <w:rPr>
          <w:rFonts w:ascii="Swis721 Th BT" w:hAnsi="Swis721 Th BT" w:cs="Arial"/>
          <w:b/>
          <w:color w:val="00B050"/>
          <w:sz w:val="20"/>
          <w:szCs w:val="20"/>
          <w:shd w:val="clear" w:color="auto" w:fill="FFFFFF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  <w:shd w:val="clear" w:color="auto" w:fill="FFFFFF"/>
        </w:rPr>
        <w:t>Modo de Preparo</w:t>
      </w:r>
    </w:p>
    <w:p w:rsidR="00951F99" w:rsidRPr="00951F99" w:rsidRDefault="00951F99" w:rsidP="00951F99">
      <w:pPr>
        <w:numPr>
          <w:ilvl w:val="0"/>
          <w:numId w:val="7"/>
        </w:numPr>
        <w:spacing w:line="360" w:lineRule="auto"/>
        <w:jc w:val="both"/>
        <w:rPr>
          <w:rFonts w:ascii="Swis721 Th BT" w:hAnsi="Swis721 Th BT" w:cs="Arial"/>
          <w:sz w:val="20"/>
          <w:szCs w:val="20"/>
          <w:shd w:val="clear" w:color="auto" w:fill="FFFFFF"/>
        </w:rPr>
      </w:pPr>
      <w:r w:rsidRPr="00951F99">
        <w:rPr>
          <w:rFonts w:ascii="Swis721 Th BT" w:hAnsi="Swis721 Th BT" w:cs="Arial"/>
          <w:sz w:val="20"/>
          <w:szCs w:val="20"/>
          <w:shd w:val="clear" w:color="auto" w:fill="FFFFFF"/>
        </w:rPr>
        <w:t>Em um recipiente com capacidade adequada, pesar os componentes da fase 1 e homogeneizar manualmente;</w:t>
      </w:r>
    </w:p>
    <w:p w:rsidR="00951F99" w:rsidRPr="00951F99" w:rsidRDefault="00951F99" w:rsidP="00951F99">
      <w:pPr>
        <w:numPr>
          <w:ilvl w:val="0"/>
          <w:numId w:val="7"/>
        </w:numPr>
        <w:spacing w:line="360" w:lineRule="auto"/>
        <w:jc w:val="both"/>
        <w:rPr>
          <w:rFonts w:ascii="Swis721 Th BT" w:hAnsi="Swis721 Th BT" w:cs="Arial"/>
          <w:sz w:val="20"/>
          <w:szCs w:val="20"/>
          <w:shd w:val="clear" w:color="auto" w:fill="FFFFFF"/>
        </w:rPr>
      </w:pPr>
      <w:r w:rsidRPr="00951F99">
        <w:rPr>
          <w:rFonts w:ascii="Swis721 Th BT" w:hAnsi="Swis721 Th BT" w:cs="Arial"/>
          <w:sz w:val="20"/>
          <w:szCs w:val="20"/>
          <w:shd w:val="clear" w:color="auto" w:fill="FFFFFF"/>
        </w:rPr>
        <w:t>Em um recipiente com capacidade adequada pese a fase 2;</w:t>
      </w:r>
    </w:p>
    <w:p w:rsidR="00951F99" w:rsidRPr="00951F99" w:rsidRDefault="00951F99" w:rsidP="00951F99">
      <w:pPr>
        <w:numPr>
          <w:ilvl w:val="0"/>
          <w:numId w:val="7"/>
        </w:numPr>
        <w:spacing w:line="360" w:lineRule="auto"/>
        <w:jc w:val="both"/>
        <w:rPr>
          <w:rFonts w:ascii="Swis721 Th BT" w:hAnsi="Swis721 Th BT" w:cs="Arial"/>
          <w:sz w:val="20"/>
          <w:szCs w:val="20"/>
          <w:shd w:val="clear" w:color="auto" w:fill="FFFFFF"/>
        </w:rPr>
      </w:pPr>
      <w:r w:rsidRPr="00951F99">
        <w:rPr>
          <w:rFonts w:ascii="Swis721 Th BT" w:hAnsi="Swis721 Th BT" w:cs="Arial"/>
          <w:sz w:val="20"/>
          <w:szCs w:val="20"/>
          <w:shd w:val="clear" w:color="auto" w:fill="FFFFFF"/>
        </w:rPr>
        <w:t>Em outro recipiente com capacidade adequada pese a fase 3;</w:t>
      </w:r>
    </w:p>
    <w:p w:rsidR="00951F99" w:rsidRPr="00951F99" w:rsidRDefault="00951F99" w:rsidP="00951F99">
      <w:pPr>
        <w:numPr>
          <w:ilvl w:val="0"/>
          <w:numId w:val="7"/>
        </w:numPr>
        <w:spacing w:line="360" w:lineRule="auto"/>
        <w:jc w:val="both"/>
        <w:rPr>
          <w:rFonts w:ascii="Swis721 Th BT" w:hAnsi="Swis721 Th BT" w:cs="Arial"/>
          <w:sz w:val="20"/>
          <w:szCs w:val="20"/>
          <w:shd w:val="clear" w:color="auto" w:fill="FFFFFF"/>
        </w:rPr>
      </w:pPr>
      <w:r w:rsidRPr="00951F99">
        <w:rPr>
          <w:rFonts w:ascii="Swis721 Th BT" w:hAnsi="Swis721 Th BT" w:cs="Arial"/>
          <w:sz w:val="20"/>
          <w:szCs w:val="20"/>
          <w:shd w:val="clear" w:color="auto" w:fill="FFFFFF"/>
        </w:rPr>
        <w:t>Verta sob o sistema principal a fase 2 e homogeneíze manualmente;</w:t>
      </w:r>
    </w:p>
    <w:p w:rsidR="00951F99" w:rsidRPr="00951F99" w:rsidRDefault="00951F99" w:rsidP="00951F99">
      <w:pPr>
        <w:numPr>
          <w:ilvl w:val="0"/>
          <w:numId w:val="7"/>
        </w:numPr>
        <w:spacing w:line="360" w:lineRule="auto"/>
        <w:jc w:val="both"/>
        <w:rPr>
          <w:rFonts w:ascii="Swis721 Th BT" w:hAnsi="Swis721 Th BT" w:cs="Arial"/>
          <w:sz w:val="20"/>
          <w:szCs w:val="20"/>
          <w:shd w:val="clear" w:color="auto" w:fill="FFFFFF"/>
        </w:rPr>
      </w:pPr>
      <w:r w:rsidRPr="00951F99">
        <w:rPr>
          <w:rFonts w:ascii="Swis721 Th BT" w:hAnsi="Swis721 Th BT" w:cs="Arial"/>
          <w:sz w:val="20"/>
          <w:szCs w:val="20"/>
          <w:shd w:val="clear" w:color="auto" w:fill="FFFFFF"/>
        </w:rPr>
        <w:t xml:space="preserve">Após homogeneizar, verta a fase 3 e homogeneíze manualmente. </w:t>
      </w: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0"/>
          <w:szCs w:val="20"/>
          <w:shd w:val="clear" w:color="auto" w:fill="FFFFFF"/>
        </w:rPr>
      </w:pP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0"/>
          <w:szCs w:val="20"/>
          <w:shd w:val="clear" w:color="auto" w:fill="FFFFFF"/>
        </w:rPr>
      </w:pP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0"/>
          <w:szCs w:val="20"/>
          <w:shd w:val="clear" w:color="auto" w:fill="FFFFFF"/>
        </w:rPr>
      </w:pPr>
    </w:p>
    <w:p w:rsidR="00951F99" w:rsidRPr="00951F99" w:rsidRDefault="00951F99" w:rsidP="00951F99">
      <w:pPr>
        <w:pStyle w:val="Titulo"/>
        <w:spacing w:line="360" w:lineRule="auto"/>
        <w:rPr>
          <w:rFonts w:ascii="Swis721 Th BT" w:hAnsi="Swis721 Th BT" w:cs="Arial"/>
          <w:b/>
          <w:color w:val="00B050"/>
          <w:szCs w:val="60"/>
        </w:rPr>
      </w:pPr>
      <w:r w:rsidRPr="00951F99">
        <w:rPr>
          <w:rFonts w:ascii="Swis721 Th BT" w:hAnsi="Swis721 Th BT" w:cs="Arial"/>
          <w:b/>
          <w:color w:val="00B050"/>
          <w:szCs w:val="60"/>
        </w:rPr>
        <w:t>Apoio Farmacotécnico</w:t>
      </w:r>
    </w:p>
    <w:p w:rsidR="00951F99" w:rsidRPr="00951F99" w:rsidRDefault="00951F99" w:rsidP="00951F99">
      <w:pPr>
        <w:pStyle w:val="Subtitulocorpo"/>
        <w:rPr>
          <w:rFonts w:ascii="Swis721 Th BT" w:hAnsi="Swis721 Th BT" w:cs="Arial"/>
          <w:color w:val="404040" w:themeColor="text1" w:themeTint="BF"/>
          <w:szCs w:val="40"/>
        </w:rPr>
      </w:pPr>
      <w:r w:rsidRPr="00951F99">
        <w:rPr>
          <w:rFonts w:ascii="Swis721 Th BT" w:hAnsi="Swis721 Th BT" w:cs="Arial"/>
          <w:color w:val="404040" w:themeColor="text1" w:themeTint="BF"/>
          <w:szCs w:val="40"/>
        </w:rPr>
        <w:t>Xampu Micelar</w:t>
      </w:r>
    </w:p>
    <w:p w:rsidR="00951F99" w:rsidRPr="00951F99" w:rsidRDefault="00951F99" w:rsidP="00951F99">
      <w:pPr>
        <w:pStyle w:val="Subtitulocorpo"/>
        <w:rPr>
          <w:rFonts w:ascii="Swis721 Th BT" w:hAnsi="Swis721 Th BT" w:cs="Arial"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-38"/>
        <w:tblW w:w="1124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3402"/>
        <w:gridCol w:w="1985"/>
        <w:gridCol w:w="1784"/>
      </w:tblGrid>
      <w:tr w:rsidR="00951F99" w:rsidRPr="00951F99" w:rsidTr="00E834D5">
        <w:trPr>
          <w:trHeight w:val="285"/>
        </w:trPr>
        <w:tc>
          <w:tcPr>
            <w:tcW w:w="9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:rsidR="00951F99" w:rsidRPr="00951F99" w:rsidRDefault="00951F99" w:rsidP="00E834D5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Fase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Componentes</w:t>
            </w:r>
          </w:p>
        </w:tc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951F99" w:rsidRPr="00951F99" w:rsidRDefault="00951F99" w:rsidP="00E834D5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INCI Name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:rsidR="00951F99" w:rsidRPr="00951F99" w:rsidRDefault="00951F99" w:rsidP="00E834D5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Concentração (%)</w:t>
            </w:r>
          </w:p>
        </w:tc>
        <w:tc>
          <w:tcPr>
            <w:tcW w:w="17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951F99" w:rsidRPr="00951F99" w:rsidRDefault="00951F99" w:rsidP="00E834D5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451"/>
        </w:trPr>
        <w:tc>
          <w:tcPr>
            <w:tcW w:w="9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Água destilada</w:t>
            </w:r>
          </w:p>
        </w:tc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Aqua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42,0</w:t>
            </w:r>
          </w:p>
        </w:tc>
        <w:tc>
          <w:tcPr>
            <w:tcW w:w="17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-</w:t>
            </w:r>
          </w:p>
        </w:tc>
      </w:tr>
      <w:tr w:rsidR="00951F99" w:rsidRPr="00951F99" w:rsidTr="00E834D5">
        <w:trPr>
          <w:trHeight w:val="451"/>
        </w:trPr>
        <w:tc>
          <w:tcPr>
            <w:tcW w:w="9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Gluconato de sódio</w:t>
            </w:r>
          </w:p>
        </w:tc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Sodium gluconate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0,3</w:t>
            </w:r>
          </w:p>
        </w:tc>
        <w:tc>
          <w:tcPr>
            <w:tcW w:w="17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451"/>
        </w:trPr>
        <w:tc>
          <w:tcPr>
            <w:tcW w:w="9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Sensactive L-30</w:t>
            </w:r>
          </w:p>
        </w:tc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Water (and) Sodium Lauroyl Sarcosinate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10,0</w:t>
            </w:r>
          </w:p>
        </w:tc>
        <w:tc>
          <w:tcPr>
            <w:tcW w:w="17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I9 Magistral  </w:t>
            </w:r>
          </w:p>
        </w:tc>
      </w:tr>
      <w:tr w:rsidR="00951F99" w:rsidRPr="00951F99" w:rsidTr="00E834D5">
        <w:trPr>
          <w:trHeight w:val="451"/>
        </w:trPr>
        <w:tc>
          <w:tcPr>
            <w:tcW w:w="9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Glicerina</w:t>
            </w:r>
          </w:p>
        </w:tc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Glycerin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5,0</w:t>
            </w:r>
          </w:p>
        </w:tc>
        <w:tc>
          <w:tcPr>
            <w:tcW w:w="17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451"/>
        </w:trPr>
        <w:tc>
          <w:tcPr>
            <w:tcW w:w="9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Plantacare 2000</w:t>
            </w:r>
          </w:p>
        </w:tc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Decyl Glucoside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10,0</w:t>
            </w:r>
          </w:p>
        </w:tc>
        <w:tc>
          <w:tcPr>
            <w:tcW w:w="17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Infinity Pharma</w:t>
            </w:r>
          </w:p>
        </w:tc>
      </w:tr>
      <w:tr w:rsidR="00951F99" w:rsidRPr="00951F99" w:rsidTr="00E834D5">
        <w:trPr>
          <w:trHeight w:val="451"/>
        </w:trPr>
        <w:tc>
          <w:tcPr>
            <w:tcW w:w="9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Cocoamidopropilbetaína</w:t>
            </w:r>
          </w:p>
        </w:tc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Cocamidopropyl Betaine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15,0</w:t>
            </w:r>
          </w:p>
        </w:tc>
        <w:tc>
          <w:tcPr>
            <w:tcW w:w="17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Diversos </w:t>
            </w:r>
          </w:p>
        </w:tc>
      </w:tr>
      <w:tr w:rsidR="00951F99" w:rsidRPr="00951F99" w:rsidTr="00E834D5">
        <w:trPr>
          <w:trHeight w:val="451"/>
        </w:trPr>
        <w:tc>
          <w:tcPr>
            <w:tcW w:w="9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Amphosol CDB Special</w:t>
            </w:r>
          </w:p>
        </w:tc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Cetyl Betaine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5,0</w:t>
            </w:r>
          </w:p>
        </w:tc>
        <w:tc>
          <w:tcPr>
            <w:tcW w:w="17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PharmaSpecial</w:t>
            </w:r>
          </w:p>
        </w:tc>
      </w:tr>
      <w:tr w:rsidR="00951F99" w:rsidRPr="00951F99" w:rsidTr="00E834D5">
        <w:trPr>
          <w:trHeight w:val="451"/>
        </w:trPr>
        <w:tc>
          <w:tcPr>
            <w:tcW w:w="9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Polímero JR-5</w:t>
            </w:r>
          </w:p>
        </w:tc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Polyquaternium-10 (and) Water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5,0</w:t>
            </w:r>
          </w:p>
        </w:tc>
        <w:tc>
          <w:tcPr>
            <w:tcW w:w="17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Biotec </w:t>
            </w:r>
          </w:p>
        </w:tc>
      </w:tr>
      <w:tr w:rsidR="00951F99" w:rsidRPr="00951F99" w:rsidTr="00E834D5">
        <w:trPr>
          <w:trHeight w:val="451"/>
        </w:trPr>
        <w:tc>
          <w:tcPr>
            <w:tcW w:w="9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Extrato glicólico de aloe vera</w:t>
            </w:r>
          </w:p>
        </w:tc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Aloe Barbadenis Leaf Extract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5,0</w:t>
            </w:r>
          </w:p>
        </w:tc>
        <w:tc>
          <w:tcPr>
            <w:tcW w:w="17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Nutrifarm</w:t>
            </w:r>
          </w:p>
        </w:tc>
      </w:tr>
      <w:tr w:rsidR="00951F99" w:rsidRPr="00951F99" w:rsidTr="00E834D5">
        <w:trPr>
          <w:trHeight w:val="451"/>
        </w:trPr>
        <w:tc>
          <w:tcPr>
            <w:tcW w:w="9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Extrato glicólico de camomila</w:t>
            </w:r>
          </w:p>
        </w:tc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</w:rPr>
              <w:t>Chamomilla Recutita Flower Extract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2,0</w:t>
            </w:r>
          </w:p>
        </w:tc>
        <w:tc>
          <w:tcPr>
            <w:tcW w:w="17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Nutrifarm</w:t>
            </w:r>
          </w:p>
        </w:tc>
      </w:tr>
      <w:tr w:rsidR="00951F99" w:rsidRPr="00951F99" w:rsidTr="00E834D5">
        <w:trPr>
          <w:trHeight w:val="451"/>
        </w:trPr>
        <w:tc>
          <w:tcPr>
            <w:tcW w:w="95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Spectrastat</w:t>
            </w:r>
          </w:p>
        </w:tc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sz w:val="20"/>
                <w:szCs w:val="20"/>
                <w:lang w:val="en-US"/>
              </w:rPr>
              <w:t>Caprylyl Glycol (and) Caprylhydroxamic Acid (and) Glycerin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lang w:val="en-US"/>
              </w:rPr>
              <w:t>0,7</w:t>
            </w:r>
          </w:p>
        </w:tc>
        <w:tc>
          <w:tcPr>
            <w:tcW w:w="17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951F99" w:rsidRPr="00951F99" w:rsidRDefault="00951F99" w:rsidP="00E834D5">
            <w:pPr>
              <w:pStyle w:val="Corpo"/>
              <w:jc w:val="center"/>
              <w:rPr>
                <w:rFonts w:ascii="Swis721 Th BT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lang w:val="en-US"/>
              </w:rPr>
              <w:t xml:space="preserve">Emfal </w:t>
            </w:r>
          </w:p>
        </w:tc>
      </w:tr>
    </w:tbl>
    <w:p w:rsidR="00951F99" w:rsidRPr="00951F99" w:rsidRDefault="00951F99" w:rsidP="00951F99">
      <w:pPr>
        <w:pStyle w:val="Subttulo"/>
        <w:jc w:val="center"/>
        <w:rPr>
          <w:rFonts w:ascii="Swis721 Th BT" w:hAnsi="Swis721 Th BT" w:cs="Arial"/>
          <w:color w:val="00B050"/>
          <w:sz w:val="20"/>
          <w:szCs w:val="20"/>
        </w:rPr>
      </w:pPr>
      <w:r w:rsidRPr="00951F99">
        <w:rPr>
          <w:rFonts w:ascii="Swis721 Th BT" w:hAnsi="Swis721 Th BT" w:cs="Arial"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pStyle w:val="Corpo"/>
        <w:numPr>
          <w:ilvl w:val="0"/>
          <w:numId w:val="5"/>
        </w:numPr>
        <w:ind w:left="426" w:hanging="426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Em um recipiente de tamanho adequado, pesar todos os componentes da fase 1 e homogeneizar manualmente com o auxílio de uma bagueta.</w:t>
      </w:r>
    </w:p>
    <w:p w:rsidR="00951F99" w:rsidRPr="00951F99" w:rsidRDefault="00951F99" w:rsidP="00951F99">
      <w:pPr>
        <w:pStyle w:val="Corpo"/>
        <w:numPr>
          <w:ilvl w:val="0"/>
          <w:numId w:val="5"/>
        </w:numPr>
        <w:ind w:left="426" w:hanging="426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Adicionar a fase 2 ao sistema principal e homogeneizar manualmente.</w:t>
      </w:r>
    </w:p>
    <w:p w:rsidR="00951F99" w:rsidRPr="00951F99" w:rsidRDefault="00951F99" w:rsidP="00951F99">
      <w:pPr>
        <w:numPr>
          <w:ilvl w:val="0"/>
          <w:numId w:val="5"/>
        </w:numPr>
        <w:spacing w:after="20" w:line="240" w:lineRule="auto"/>
        <w:ind w:left="426" w:hanging="426"/>
        <w:jc w:val="both"/>
        <w:rPr>
          <w:rFonts w:ascii="Swis721 Th BT" w:hAnsi="Swis721 Th BT" w:cs="Arial"/>
          <w:color w:val="404040" w:themeColor="text1" w:themeTint="BF"/>
          <w:sz w:val="20"/>
          <w:szCs w:val="20"/>
        </w:rPr>
      </w:pPr>
      <w:r w:rsidRPr="00951F99">
        <w:rPr>
          <w:rFonts w:ascii="Swis721 Th BT" w:hAnsi="Swis721 Th BT" w:cs="Arial"/>
          <w:color w:val="404040" w:themeColor="text1" w:themeTint="BF"/>
          <w:sz w:val="20"/>
          <w:szCs w:val="20"/>
        </w:rPr>
        <w:t>Adicionar a fase 3 ao sistema principal e homogeneizar manualmente.</w:t>
      </w:r>
    </w:p>
    <w:p w:rsidR="00951F99" w:rsidRPr="00951F99" w:rsidRDefault="00951F99" w:rsidP="00951F99">
      <w:pPr>
        <w:numPr>
          <w:ilvl w:val="0"/>
          <w:numId w:val="5"/>
        </w:numPr>
        <w:spacing w:after="20" w:line="240" w:lineRule="auto"/>
        <w:ind w:left="426" w:hanging="426"/>
        <w:jc w:val="both"/>
        <w:rPr>
          <w:rFonts w:ascii="Swis721 Th BT" w:hAnsi="Swis721 Th BT" w:cs="Arial"/>
          <w:color w:val="404040" w:themeColor="text1" w:themeTint="BF"/>
          <w:sz w:val="20"/>
          <w:szCs w:val="20"/>
        </w:rPr>
      </w:pPr>
      <w:r w:rsidRPr="00951F99">
        <w:rPr>
          <w:rFonts w:ascii="Swis721 Th BT" w:hAnsi="Swis721 Th BT" w:cs="Arial"/>
          <w:color w:val="404040" w:themeColor="text1" w:themeTint="BF"/>
          <w:sz w:val="20"/>
          <w:szCs w:val="20"/>
        </w:rPr>
        <w:t>Adicionar a fase 4 ao sistema principal e homogeneizar manualmente.</w:t>
      </w:r>
    </w:p>
    <w:p w:rsidR="00951F99" w:rsidRPr="00951F99" w:rsidRDefault="00951F99" w:rsidP="00951F99">
      <w:pPr>
        <w:numPr>
          <w:ilvl w:val="0"/>
          <w:numId w:val="5"/>
        </w:numPr>
        <w:spacing w:after="20" w:line="240" w:lineRule="auto"/>
        <w:ind w:left="426" w:hanging="426"/>
        <w:jc w:val="both"/>
        <w:rPr>
          <w:rFonts w:ascii="Swis721 Th BT" w:hAnsi="Swis721 Th BT" w:cs="Arial"/>
          <w:color w:val="404040" w:themeColor="text1" w:themeTint="BF"/>
          <w:sz w:val="20"/>
          <w:szCs w:val="20"/>
        </w:rPr>
      </w:pPr>
      <w:r w:rsidRPr="00951F99">
        <w:rPr>
          <w:rFonts w:ascii="Swis721 Th BT" w:hAnsi="Swis721 Th BT" w:cs="Arial"/>
          <w:color w:val="404040" w:themeColor="text1" w:themeTint="BF"/>
          <w:sz w:val="20"/>
          <w:szCs w:val="20"/>
        </w:rPr>
        <w:t>Adicionar a fase 5 ao sistema principal e homogeneizar manualmente.</w:t>
      </w:r>
    </w:p>
    <w:p w:rsidR="00951F99" w:rsidRPr="00951F99" w:rsidRDefault="00951F99" w:rsidP="00951F99">
      <w:pPr>
        <w:numPr>
          <w:ilvl w:val="0"/>
          <w:numId w:val="5"/>
        </w:numPr>
        <w:spacing w:after="20" w:line="240" w:lineRule="auto"/>
        <w:ind w:left="426" w:hanging="426"/>
        <w:jc w:val="both"/>
        <w:rPr>
          <w:rFonts w:ascii="Swis721 Th BT" w:hAnsi="Swis721 Th BT" w:cs="Arial"/>
          <w:color w:val="404040" w:themeColor="text1" w:themeTint="BF"/>
          <w:sz w:val="20"/>
          <w:szCs w:val="20"/>
        </w:rPr>
      </w:pPr>
      <w:r w:rsidRPr="00951F99">
        <w:rPr>
          <w:rFonts w:ascii="Swis721 Th BT" w:hAnsi="Swis721 Th BT" w:cs="Arial"/>
          <w:color w:val="404040" w:themeColor="text1" w:themeTint="BF"/>
          <w:sz w:val="20"/>
          <w:szCs w:val="20"/>
        </w:rPr>
        <w:t>Adicionar a fase 6 ao sistema principal e homogeneizar manualmente.</w:t>
      </w: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60"/>
          <w:szCs w:val="60"/>
        </w:rPr>
      </w:pPr>
      <w:r w:rsidRPr="00951F99">
        <w:rPr>
          <w:rFonts w:ascii="Swis721 Th BT" w:hAnsi="Swis721 Th BT" w:cs="Arial"/>
          <w:b/>
          <w:color w:val="00B050"/>
          <w:sz w:val="60"/>
          <w:szCs w:val="60"/>
        </w:rPr>
        <w:t>Apoio Farmacotécnico</w:t>
      </w: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i/>
          <w:sz w:val="40"/>
          <w:szCs w:val="40"/>
        </w:rPr>
      </w:pPr>
      <w:r w:rsidRPr="00951F99">
        <w:rPr>
          <w:rFonts w:ascii="Swis721 Th BT" w:hAnsi="Swis721 Th BT" w:cs="Arial"/>
          <w:b/>
          <w:i/>
          <w:sz w:val="40"/>
          <w:szCs w:val="40"/>
        </w:rPr>
        <w:t>Shampoo Veterinário Branqueador</w:t>
      </w:r>
    </w:p>
    <w:tbl>
      <w:tblPr>
        <w:tblStyle w:val="Tabelacomgrade"/>
        <w:tblW w:w="9512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7"/>
        <w:gridCol w:w="2247"/>
        <w:gridCol w:w="3221"/>
        <w:gridCol w:w="1427"/>
        <w:gridCol w:w="1960"/>
      </w:tblGrid>
      <w:tr w:rsidR="00951F99" w:rsidRPr="00951F99" w:rsidTr="00E834D5">
        <w:trPr>
          <w:trHeight w:val="397"/>
          <w:jc w:val="center"/>
        </w:trPr>
        <w:tc>
          <w:tcPr>
            <w:tcW w:w="657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Fase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Componentes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 xml:space="preserve">INCI Name 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Composição (g)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Água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Aqua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Q.S.P 100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47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Gluconato de sódio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Sodium gluconate</w:t>
            </w:r>
          </w:p>
        </w:tc>
        <w:tc>
          <w:tcPr>
            <w:tcW w:w="1427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0,100</w:t>
            </w:r>
          </w:p>
        </w:tc>
        <w:tc>
          <w:tcPr>
            <w:tcW w:w="1960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Aculyn 33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Acrylates Copolymer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12,000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Biotec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Amisoft ECS 22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Dissodium Cocoyl Glutamate (and) Aqua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7,000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PharmaSpecial</w:t>
            </w:r>
          </w:p>
        </w:tc>
      </w:tr>
      <w:tr w:rsidR="00951F99" w:rsidRPr="00951F99" w:rsidTr="00E834D5">
        <w:trPr>
          <w:trHeight w:val="585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Plantapon LGC Sorb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lang w:val="en-US"/>
              </w:rPr>
              <w:t>Sodium Lauryl Glucose Carboxylate (and) Lauryl Glucoside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10,000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Biovital </w:t>
            </w:r>
          </w:p>
        </w:tc>
      </w:tr>
      <w:tr w:rsidR="00951F99" w:rsidRPr="00951F99" w:rsidTr="00E834D5">
        <w:trPr>
          <w:trHeight w:val="799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Hidróxido de Sódio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Sodium Hidroxyde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Q.S.P</w:t>
            </w:r>
          </w:p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pH: 6,5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799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Spectrastat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lang w:val="en-US"/>
              </w:rPr>
              <w:t>Caprylhydroxamic Acid (and) Caprylyl Glycol (and) Glycerin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0,700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EMFAL</w:t>
            </w:r>
          </w:p>
        </w:tc>
      </w:tr>
      <w:tr w:rsidR="00951F99" w:rsidRPr="00951F99" w:rsidTr="00E834D5">
        <w:trPr>
          <w:trHeight w:val="799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b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Violet Flowers Complex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lang w:val="en-US"/>
              </w:rPr>
              <w:t>Water (and) Propylene Glycol (and) Lavandula Angustifolia (Lavender) Flower / Leaf / Stem Extract (and) Rosmarinus Officinalis (Rosemary) Leaf Extract (and) Viola Odorata Flower / Leaf Extract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1,000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I9 magistral  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</w:t>
      </w:r>
      <w:r w:rsidRPr="00951F99">
        <w:rPr>
          <w:rFonts w:ascii="Swis721 Th BT" w:hAnsi="Swis721 Th BT" w:cs="Arial"/>
          <w:b/>
          <w:color w:val="00B050"/>
          <w:sz w:val="20"/>
          <w:szCs w:val="20"/>
        </w:rPr>
        <w:softHyphen/>
        <w:t>do de Preparo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Em recipiente de tamanho adequado, pesar a fase 1.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a fase 2 e adicionar ao sistema principal, homogeneizando lentamente.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a fase 3 e adicionar ao sistema principal, homogeneizando lentamente.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Pesar a fase 4 e adicionar ao sistema principal, homogeneizando lentamente. 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Acrescentar Hidróxido de Sódio ao sistema principal até formação do gel, sem ultrapassar o pH de 6,5.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b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a fase 6 e adicionar ao sistema principal, homogeneizando lentamente.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Pesar a fase 7 e adicionar ao sistema principal, homogeneizando lentamente. </w:t>
      </w: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60"/>
          <w:szCs w:val="60"/>
        </w:rPr>
      </w:pPr>
      <w:r w:rsidRPr="00951F99">
        <w:rPr>
          <w:rFonts w:ascii="Swis721 Th BT" w:hAnsi="Swis721 Th BT" w:cs="Arial"/>
          <w:b/>
          <w:color w:val="00B050"/>
          <w:sz w:val="60"/>
          <w:szCs w:val="60"/>
        </w:rPr>
        <w:t>Apoio Farmacotécnico</w:t>
      </w: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i/>
          <w:sz w:val="40"/>
          <w:szCs w:val="40"/>
        </w:rPr>
      </w:pPr>
      <w:r w:rsidRPr="00951F99">
        <w:rPr>
          <w:rFonts w:ascii="Swis721 Th BT" w:hAnsi="Swis721 Th BT" w:cs="Arial"/>
          <w:b/>
          <w:i/>
          <w:sz w:val="40"/>
          <w:szCs w:val="40"/>
        </w:rPr>
        <w:t>Shampoo Veterinário Escurecedor</w:t>
      </w:r>
    </w:p>
    <w:tbl>
      <w:tblPr>
        <w:tblStyle w:val="Tabelacomgrade"/>
        <w:tblW w:w="9512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7"/>
        <w:gridCol w:w="2247"/>
        <w:gridCol w:w="3221"/>
        <w:gridCol w:w="1427"/>
        <w:gridCol w:w="1960"/>
      </w:tblGrid>
      <w:tr w:rsidR="00951F99" w:rsidRPr="00951F99" w:rsidTr="00E834D5">
        <w:trPr>
          <w:trHeight w:val="397"/>
          <w:jc w:val="center"/>
        </w:trPr>
        <w:tc>
          <w:tcPr>
            <w:tcW w:w="657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Fase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Componentes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 xml:space="preserve">INCI Name 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Composição (g)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Água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Aqua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Q.S.P 100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47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Gluconato de sódio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Sodium gluconate</w:t>
            </w:r>
          </w:p>
        </w:tc>
        <w:tc>
          <w:tcPr>
            <w:tcW w:w="1427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0,100</w:t>
            </w:r>
          </w:p>
        </w:tc>
        <w:tc>
          <w:tcPr>
            <w:tcW w:w="1960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Aculyn 33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Acrylates Copolymer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12,000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Biotec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Amisoft ECS 22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Dissodium Cocoyl Glutamate (and) Aqua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7,000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PharmaSpecial</w:t>
            </w:r>
          </w:p>
        </w:tc>
      </w:tr>
      <w:tr w:rsidR="00951F99" w:rsidRPr="00951F99" w:rsidTr="00E834D5">
        <w:trPr>
          <w:trHeight w:val="585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Plantapon LGC Sorb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lang w:val="en-US"/>
              </w:rPr>
              <w:t>Sodium Lauryl Glucose Carboxylate (and) Lauryl Glucoside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10,000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Chem Specs</w:t>
            </w:r>
          </w:p>
        </w:tc>
      </w:tr>
      <w:tr w:rsidR="00951F99" w:rsidRPr="00951F99" w:rsidTr="00E834D5">
        <w:trPr>
          <w:trHeight w:val="799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Hidróxido de Sódio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Sodium Hidroxyde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Q.S.P</w:t>
            </w:r>
          </w:p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pH: 6,5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799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Spectrastat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lang w:val="en-US"/>
              </w:rPr>
              <w:t>Caprylhydroxamic Acid (and) Caprylyl Glycol (and) Glycerin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0,700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EMFAL</w:t>
            </w:r>
          </w:p>
        </w:tc>
      </w:tr>
      <w:tr w:rsidR="00951F99" w:rsidRPr="00951F99" w:rsidTr="00E834D5">
        <w:trPr>
          <w:trHeight w:val="799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b/>
                <w:bCs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CHARCOAL POWDER</w:t>
            </w:r>
          </w:p>
        </w:tc>
        <w:tc>
          <w:tcPr>
            <w:tcW w:w="3221" w:type="dxa"/>
            <w:shd w:val="clear" w:color="auto" w:fill="auto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lang w:val="en-US"/>
              </w:rPr>
              <w:t>CHARCOAL POWDER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1,000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1F99" w:rsidRPr="00951F99" w:rsidRDefault="00951F99" w:rsidP="00E834D5">
            <w:pPr>
              <w:tabs>
                <w:tab w:val="left" w:pos="3375"/>
              </w:tabs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Nutrifarm 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</w:t>
      </w:r>
      <w:r w:rsidRPr="00951F99">
        <w:rPr>
          <w:rFonts w:ascii="Swis721 Th BT" w:hAnsi="Swis721 Th BT" w:cs="Arial"/>
          <w:b/>
          <w:color w:val="00B050"/>
          <w:sz w:val="20"/>
          <w:szCs w:val="20"/>
        </w:rPr>
        <w:softHyphen/>
        <w:t>do de Preparo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Em recipiente de tamanho adequado, pesar a fase 1.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a fase 2 e adicionar ao sistema principal, homogeneizando lentamente.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a fase 3 e adicionar ao sistema principal, homogeneizando lentamente.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Pesar a fase 4 e adicionar ao sistema principal, homogeneizando lentamente. 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Acrescentar Hidróxido de Sódio ao sistema principal até formação do gel, sem ultrapassar o pH de 6,5.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b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a fase 6 e adicionar ao sistema principal, homogeneizando lentamente.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Pesar a fase 7 e adicionar ao sistema principal, homogeneizando lentamente. </w:t>
      </w: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color w:val="FF3399"/>
          <w:sz w:val="20"/>
          <w:szCs w:val="20"/>
        </w:rPr>
      </w:pPr>
    </w:p>
    <w:p w:rsidR="00951F99" w:rsidRPr="00951F99" w:rsidRDefault="00951F99" w:rsidP="00951F99">
      <w:pPr>
        <w:pStyle w:val="Titulo"/>
        <w:rPr>
          <w:rFonts w:ascii="Swis721 Th BT" w:hAnsi="Swis721 Th BT" w:cs="Arial"/>
          <w:b/>
          <w:color w:val="00B050"/>
          <w:szCs w:val="60"/>
        </w:rPr>
      </w:pPr>
      <w:r w:rsidRPr="00951F99">
        <w:rPr>
          <w:rFonts w:ascii="Swis721 Th BT" w:hAnsi="Swis721 Th BT" w:cs="Arial"/>
          <w:b/>
          <w:color w:val="00B05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color w:val="404040" w:themeColor="text1" w:themeTint="BF"/>
          <w:sz w:val="40"/>
          <w:szCs w:val="40"/>
        </w:rPr>
      </w:pPr>
      <w:r w:rsidRPr="00951F99">
        <w:rPr>
          <w:rFonts w:ascii="Swis721 Th BT" w:hAnsi="Swis721 Th BT" w:cs="Arial"/>
          <w:b/>
          <w:color w:val="404040" w:themeColor="text1" w:themeTint="BF"/>
          <w:sz w:val="40"/>
          <w:szCs w:val="40"/>
        </w:rPr>
        <w:t>Condicionador Hidratante Base Veterinário</w:t>
      </w: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2"/>
        <w:gridCol w:w="1612"/>
        <w:gridCol w:w="3981"/>
        <w:gridCol w:w="1401"/>
        <w:gridCol w:w="1584"/>
      </w:tblGrid>
      <w:tr w:rsidR="00951F99" w:rsidRPr="00951F99" w:rsidTr="00E834D5">
        <w:trPr>
          <w:trHeight w:val="822"/>
          <w:jc w:val="center"/>
        </w:trPr>
        <w:tc>
          <w:tcPr>
            <w:tcW w:w="662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Fase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Componentes</w:t>
            </w:r>
          </w:p>
        </w:tc>
        <w:tc>
          <w:tcPr>
            <w:tcW w:w="3981" w:type="dxa"/>
            <w:shd w:val="clear" w:color="auto" w:fill="D9D9D9" w:themeFill="background1" w:themeFillShade="D9"/>
          </w:tcPr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INCI Name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 xml:space="preserve">Composição </w:t>
            </w:r>
          </w:p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(gramas)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6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61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Água</w:t>
            </w:r>
          </w:p>
        </w:tc>
        <w:tc>
          <w:tcPr>
            <w:tcW w:w="398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  <w:t>Aqua</w:t>
            </w:r>
          </w:p>
        </w:tc>
        <w:tc>
          <w:tcPr>
            <w:tcW w:w="1401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Q.S.P 100</w:t>
            </w:r>
          </w:p>
        </w:tc>
        <w:tc>
          <w:tcPr>
            <w:tcW w:w="158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6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61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Gluconato de sódio</w:t>
            </w:r>
          </w:p>
        </w:tc>
        <w:tc>
          <w:tcPr>
            <w:tcW w:w="398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  <w:t> Sodium Gluconate</w:t>
            </w:r>
          </w:p>
        </w:tc>
        <w:tc>
          <w:tcPr>
            <w:tcW w:w="1401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0,100</w:t>
            </w:r>
          </w:p>
        </w:tc>
        <w:tc>
          <w:tcPr>
            <w:tcW w:w="158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SARFAM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6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61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Álcool cetílico</w:t>
            </w:r>
          </w:p>
        </w:tc>
        <w:tc>
          <w:tcPr>
            <w:tcW w:w="398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  <w:t>Cetyl Alcohol</w:t>
            </w:r>
          </w:p>
        </w:tc>
        <w:tc>
          <w:tcPr>
            <w:tcW w:w="1401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3,500</w:t>
            </w:r>
          </w:p>
        </w:tc>
        <w:tc>
          <w:tcPr>
            <w:tcW w:w="158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6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61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 xml:space="preserve">Álcool cetoestearílico </w:t>
            </w:r>
          </w:p>
        </w:tc>
        <w:tc>
          <w:tcPr>
            <w:tcW w:w="398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  <w:t>Cetearyl Alcohol</w:t>
            </w:r>
          </w:p>
        </w:tc>
        <w:tc>
          <w:tcPr>
            <w:tcW w:w="1401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6,000</w:t>
            </w:r>
          </w:p>
        </w:tc>
        <w:tc>
          <w:tcPr>
            <w:tcW w:w="158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6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61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Focusquat BTMS</w:t>
            </w:r>
          </w:p>
        </w:tc>
        <w:tc>
          <w:tcPr>
            <w:tcW w:w="3981" w:type="dxa"/>
          </w:tcPr>
          <w:p w:rsidR="00951F99" w:rsidRPr="00951F99" w:rsidRDefault="00951F99" w:rsidP="00E834D5">
            <w:pPr>
              <w:spacing w:line="36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  <w:t> Behentrimonium Chloride</w:t>
            </w:r>
          </w:p>
        </w:tc>
        <w:tc>
          <w:tcPr>
            <w:tcW w:w="1401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3,500</w:t>
            </w:r>
          </w:p>
        </w:tc>
        <w:tc>
          <w:tcPr>
            <w:tcW w:w="158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 xml:space="preserve">ALIANZA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6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 xml:space="preserve">Spectrastat </w:t>
            </w:r>
          </w:p>
        </w:tc>
        <w:tc>
          <w:tcPr>
            <w:tcW w:w="398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  <w:lang w:val="en-US"/>
              </w:rPr>
              <w:t>Caprylhydroxamic Acid (and) Caprylyl Glycol (and) Glycerin</w:t>
            </w:r>
          </w:p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  <w:t>0,750</w:t>
            </w:r>
          </w:p>
        </w:tc>
        <w:tc>
          <w:tcPr>
            <w:tcW w:w="158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  <w:t xml:space="preserve">EMFAL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6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161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Ácido cítrico</w:t>
            </w:r>
          </w:p>
        </w:tc>
        <w:tc>
          <w:tcPr>
            <w:tcW w:w="398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  <w:lang w:val="en-US"/>
              </w:rPr>
              <w:t>Citric Acid</w:t>
            </w:r>
          </w:p>
        </w:tc>
        <w:tc>
          <w:tcPr>
            <w:tcW w:w="1401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QS pH 5,5</w:t>
            </w:r>
          </w:p>
        </w:tc>
        <w:tc>
          <w:tcPr>
            <w:tcW w:w="158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DIVERSOS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pStyle w:val="PargrafodaLista"/>
        <w:tabs>
          <w:tab w:val="left" w:pos="3375"/>
        </w:tabs>
        <w:rPr>
          <w:rFonts w:ascii="Swis721 Th BT" w:hAnsi="Swis721 Th BT" w:cs="Arial"/>
          <w:b/>
          <w:color w:val="404040" w:themeColor="text1" w:themeTint="BF"/>
          <w:sz w:val="20"/>
          <w:szCs w:val="20"/>
        </w:rPr>
      </w:pPr>
    </w:p>
    <w:p w:rsidR="00951F99" w:rsidRPr="00951F99" w:rsidRDefault="00951F99" w:rsidP="00951F99">
      <w:pPr>
        <w:pStyle w:val="PargrafodaLista"/>
        <w:numPr>
          <w:ilvl w:val="0"/>
          <w:numId w:val="1"/>
        </w:numPr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Em recipiente adequado, pesar todos os componentes da fase 1. </w:t>
      </w:r>
    </w:p>
    <w:p w:rsidR="00951F99" w:rsidRPr="00951F99" w:rsidRDefault="00951F99" w:rsidP="00951F99">
      <w:pPr>
        <w:pStyle w:val="PargrafodaLista"/>
        <w:numPr>
          <w:ilvl w:val="0"/>
          <w:numId w:val="1"/>
        </w:numPr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Em recipiente auxiliar adequado pesar fase 2 e colocar em aquecimento até completa fusão de todos os componentes.</w:t>
      </w:r>
    </w:p>
    <w:p w:rsidR="00951F99" w:rsidRPr="00951F99" w:rsidRDefault="00951F99" w:rsidP="00951F99">
      <w:pPr>
        <w:pStyle w:val="PargrafodaLista"/>
        <w:numPr>
          <w:ilvl w:val="0"/>
          <w:numId w:val="1"/>
        </w:numPr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Em alta rotação, verta a fase auxiliar (fase 2) no sistema principal e só cesse a rotação quando o sistema principal obter uma homogeneização completa. </w:t>
      </w:r>
    </w:p>
    <w:p w:rsidR="00951F99" w:rsidRPr="00951F99" w:rsidRDefault="00951F99" w:rsidP="00951F99">
      <w:pPr>
        <w:pStyle w:val="PargrafodaLista"/>
        <w:numPr>
          <w:ilvl w:val="0"/>
          <w:numId w:val="1"/>
        </w:numPr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Em recipiente adequado, pese a fase 3 e verta a mesma no sistema principal e homogeneíze. </w:t>
      </w:r>
    </w:p>
    <w:p w:rsidR="00951F99" w:rsidRPr="00951F99" w:rsidRDefault="00951F99" w:rsidP="00951F99">
      <w:pPr>
        <w:pStyle w:val="PargrafodaLista"/>
        <w:numPr>
          <w:ilvl w:val="0"/>
          <w:numId w:val="1"/>
        </w:numPr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Adicione o ácido cítrico até o sistema principal alcançar o pH de 5,5.</w:t>
      </w: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spacing w:after="40" w:line="240" w:lineRule="auto"/>
        <w:ind w:left="-567" w:firstLine="567"/>
        <w:jc w:val="center"/>
        <w:rPr>
          <w:rFonts w:ascii="Swis721 Th BT" w:eastAsia="Swis721 Th BT" w:hAnsi="Swis721 Th BT" w:cs="Arial"/>
          <w:b/>
          <w:color w:val="00B050"/>
          <w:sz w:val="60"/>
          <w:szCs w:val="60"/>
        </w:rPr>
      </w:pPr>
      <w:r w:rsidRPr="00951F99">
        <w:rPr>
          <w:rFonts w:ascii="Swis721 Th BT" w:eastAsia="Swis721 Th BT" w:hAnsi="Swis721 Th BT" w:cs="Arial"/>
          <w:b/>
          <w:color w:val="00B050"/>
          <w:sz w:val="6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eastAsia="Swis721 Th BT" w:hAnsi="Swis721 Th BT" w:cs="Arial"/>
          <w:b/>
          <w:i/>
          <w:color w:val="404040"/>
          <w:sz w:val="40"/>
          <w:szCs w:val="40"/>
        </w:rPr>
      </w:pPr>
      <w:r w:rsidRPr="00951F99">
        <w:rPr>
          <w:rFonts w:ascii="Swis721 Th BT" w:eastAsia="Swis721 Th BT" w:hAnsi="Swis721 Th BT" w:cs="Arial"/>
          <w:b/>
          <w:i/>
          <w:color w:val="404040"/>
          <w:sz w:val="40"/>
          <w:szCs w:val="40"/>
        </w:rPr>
        <w:t>Condicionador em Barra - VET</w:t>
      </w:r>
    </w:p>
    <w:tbl>
      <w:tblPr>
        <w:tblW w:w="9766" w:type="dxa"/>
        <w:tblInd w:w="-653" w:type="dxa"/>
        <w:tblLayout w:type="fixed"/>
        <w:tblLook w:val="0400" w:firstRow="0" w:lastRow="0" w:firstColumn="0" w:lastColumn="0" w:noHBand="0" w:noVBand="1"/>
      </w:tblPr>
      <w:tblGrid>
        <w:gridCol w:w="780"/>
        <w:gridCol w:w="2040"/>
        <w:gridCol w:w="3828"/>
        <w:gridCol w:w="1275"/>
        <w:gridCol w:w="1843"/>
      </w:tblGrid>
      <w:tr w:rsidR="00951F99" w:rsidRPr="00951F99" w:rsidTr="00E834D5">
        <w:trPr>
          <w:trHeight w:val="1025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b/>
                <w:sz w:val="20"/>
                <w:szCs w:val="20"/>
              </w:rPr>
              <w:t>Fase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b/>
                <w:sz w:val="20"/>
                <w:szCs w:val="20"/>
              </w:rPr>
              <w:t>Componentes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ind w:left="1120"/>
              <w:jc w:val="center"/>
              <w:rPr>
                <w:rFonts w:ascii="Swis721 Th BT" w:eastAsia="Times New Roman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b/>
                <w:sz w:val="20"/>
                <w:szCs w:val="20"/>
              </w:rPr>
              <w:t>INCI Name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b/>
                <w:sz w:val="20"/>
                <w:szCs w:val="20"/>
              </w:rPr>
              <w:t>Composição p/ 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b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590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Zemea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i/>
                <w:sz w:val="20"/>
                <w:szCs w:val="20"/>
              </w:rPr>
              <w:t>Propanediol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 xml:space="preserve">    3,000%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Sarfam</w:t>
            </w:r>
          </w:p>
        </w:tc>
      </w:tr>
      <w:tr w:rsidR="00951F99" w:rsidRPr="00951F99" w:rsidTr="00E834D5">
        <w:trPr>
          <w:trHeight w:val="590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Solução de Ácido Cítrico 10%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i/>
                <w:sz w:val="20"/>
                <w:szCs w:val="20"/>
              </w:rPr>
              <w:t>Aqua (and) Citric Acid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Q.S pH 5,0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815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Óleo de Oliva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eastAsia="Times New Roman" w:hAnsi="Swis721 Th BT" w:cs="Arial"/>
                <w:i/>
                <w:sz w:val="20"/>
                <w:szCs w:val="20"/>
                <w:lang w:val="en-US"/>
              </w:rPr>
              <w:t>Olea Europeae (Olive) Fruit (US)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Q.S.P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Biovital</w:t>
            </w:r>
          </w:p>
        </w:tc>
      </w:tr>
      <w:tr w:rsidR="00951F99" w:rsidRPr="00951F99" w:rsidTr="00E834D5">
        <w:trPr>
          <w:trHeight w:val="815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Aminosensyl HC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i/>
                <w:sz w:val="20"/>
                <w:szCs w:val="20"/>
              </w:rPr>
              <w:t>Brassica Alcohol (and) Brassicyl Valinate Esylate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10,000%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Engenharia das Essências</w:t>
            </w:r>
          </w:p>
        </w:tc>
      </w:tr>
      <w:tr w:rsidR="00951F99" w:rsidRPr="00951F99" w:rsidTr="00E834D5">
        <w:trPr>
          <w:trHeight w:val="815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Vitamina E Oleosa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i/>
                <w:sz w:val="20"/>
                <w:szCs w:val="20"/>
              </w:rPr>
              <w:t>Tocopheryl Acetate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1,000%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Infinity Pharma</w:t>
            </w:r>
          </w:p>
        </w:tc>
      </w:tr>
      <w:tr w:rsidR="00951F99" w:rsidRPr="00951F99" w:rsidTr="00E834D5">
        <w:trPr>
          <w:trHeight w:val="815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Manteiga de Karité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i/>
                <w:sz w:val="20"/>
                <w:szCs w:val="20"/>
              </w:rPr>
              <w:t>Butyrospermim Parkii (Shea) Butter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10,000%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815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Álcool Cetoestearílico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i/>
                <w:sz w:val="20"/>
                <w:szCs w:val="20"/>
              </w:rPr>
              <w:t>Cetearyl Alcohol.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42,000%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 xml:space="preserve">Pharmaspecial </w:t>
            </w:r>
          </w:p>
        </w:tc>
      </w:tr>
      <w:tr w:rsidR="00951F99" w:rsidRPr="00951F99" w:rsidTr="00E834D5">
        <w:trPr>
          <w:trHeight w:val="815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FOCUSQUAT BTMS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shd w:val="clear" w:color="auto" w:fill="FFFFFF"/>
              <w:spacing w:line="240" w:lineRule="auto"/>
              <w:ind w:left="225" w:right="225"/>
              <w:jc w:val="center"/>
              <w:rPr>
                <w:rFonts w:ascii="Swis721 Th BT" w:eastAsia="Times New Roman" w:hAnsi="Swis721 Th BT" w:cs="Arial"/>
                <w:i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i/>
                <w:sz w:val="20"/>
                <w:szCs w:val="20"/>
              </w:rPr>
              <w:t>Behentrimonium Chloride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>20,000%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</w:rPr>
              <w:t xml:space="preserve">ALIANZA 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rPr>
          <w:rFonts w:ascii="Swis721 Th BT" w:eastAsia="Times New Roman" w:hAnsi="Swis721 Th BT" w:cs="Arial"/>
          <w:b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eastAsia="Times New Roman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eastAsia="Times New Roman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numPr>
          <w:ilvl w:val="0"/>
          <w:numId w:val="6"/>
        </w:numPr>
        <w:spacing w:after="0" w:line="259" w:lineRule="auto"/>
        <w:rPr>
          <w:rFonts w:ascii="Swis721 Th BT" w:eastAsia="Times New Roman" w:hAnsi="Swis721 Th BT" w:cs="Arial"/>
          <w:sz w:val="20"/>
          <w:szCs w:val="20"/>
        </w:rPr>
      </w:pPr>
      <w:r w:rsidRPr="00951F99">
        <w:rPr>
          <w:rFonts w:ascii="Swis721 Th BT" w:eastAsia="Times New Roman" w:hAnsi="Swis721 Th BT" w:cs="Arial"/>
          <w:sz w:val="20"/>
          <w:szCs w:val="20"/>
        </w:rPr>
        <w:t>Em recipiente com capacidade adequada, pesar todos os componentes da fase 1 e homogeneizar;</w:t>
      </w:r>
    </w:p>
    <w:p w:rsidR="00951F99" w:rsidRPr="00951F99" w:rsidRDefault="00951F99" w:rsidP="00951F99">
      <w:pPr>
        <w:numPr>
          <w:ilvl w:val="0"/>
          <w:numId w:val="6"/>
        </w:numPr>
        <w:spacing w:after="0" w:line="259" w:lineRule="auto"/>
        <w:rPr>
          <w:rFonts w:ascii="Swis721 Th BT" w:eastAsia="Times New Roman" w:hAnsi="Swis721 Th BT" w:cs="Arial"/>
          <w:sz w:val="20"/>
          <w:szCs w:val="20"/>
        </w:rPr>
      </w:pPr>
      <w:r w:rsidRPr="00951F99">
        <w:rPr>
          <w:rFonts w:ascii="Swis721 Th BT" w:eastAsia="Times New Roman" w:hAnsi="Swis721 Th BT" w:cs="Arial"/>
          <w:sz w:val="20"/>
          <w:szCs w:val="20"/>
        </w:rPr>
        <w:t>Em seguida, levar a fase 3 sobre aquecimento, até a completa fusão do Aminosensyl HC;</w:t>
      </w:r>
    </w:p>
    <w:p w:rsidR="00951F99" w:rsidRPr="00951F99" w:rsidRDefault="00951F99" w:rsidP="00951F99">
      <w:pPr>
        <w:numPr>
          <w:ilvl w:val="0"/>
          <w:numId w:val="6"/>
        </w:numPr>
        <w:spacing w:after="0" w:line="259" w:lineRule="auto"/>
        <w:rPr>
          <w:rFonts w:ascii="Swis721 Th BT" w:eastAsia="Times New Roman" w:hAnsi="Swis721 Th BT" w:cs="Arial"/>
          <w:sz w:val="20"/>
          <w:szCs w:val="20"/>
        </w:rPr>
      </w:pPr>
      <w:r w:rsidRPr="00951F99">
        <w:rPr>
          <w:rFonts w:ascii="Swis721 Th BT" w:eastAsia="Times New Roman" w:hAnsi="Swis721 Th BT" w:cs="Arial"/>
          <w:sz w:val="20"/>
          <w:szCs w:val="20"/>
        </w:rPr>
        <w:t>Em outro recipiente auxiliar, adicionar toda a fase 2.</w:t>
      </w:r>
    </w:p>
    <w:p w:rsidR="00951F99" w:rsidRPr="00951F99" w:rsidRDefault="00951F99" w:rsidP="00951F99">
      <w:pPr>
        <w:numPr>
          <w:ilvl w:val="0"/>
          <w:numId w:val="6"/>
        </w:numPr>
        <w:spacing w:after="0" w:line="259" w:lineRule="auto"/>
        <w:rPr>
          <w:rFonts w:ascii="Swis721 Th BT" w:eastAsia="Times New Roman" w:hAnsi="Swis721 Th BT" w:cs="Arial"/>
          <w:sz w:val="20"/>
          <w:szCs w:val="20"/>
        </w:rPr>
      </w:pPr>
      <w:r w:rsidRPr="00951F99">
        <w:rPr>
          <w:rFonts w:ascii="Swis721 Th BT" w:eastAsia="Times New Roman" w:hAnsi="Swis721 Th BT" w:cs="Arial"/>
          <w:sz w:val="20"/>
          <w:szCs w:val="20"/>
        </w:rPr>
        <w:t xml:space="preserve"> Em seguida, levar sobre aquecimento até fundir por completo;</w:t>
      </w:r>
    </w:p>
    <w:p w:rsidR="00951F99" w:rsidRPr="00951F99" w:rsidRDefault="00951F99" w:rsidP="00951F99">
      <w:pPr>
        <w:rPr>
          <w:rFonts w:ascii="Swis721 Th BT" w:eastAsia="Times New Roman" w:hAnsi="Swis721 Th BT" w:cs="Arial"/>
          <w:sz w:val="20"/>
          <w:szCs w:val="20"/>
        </w:rPr>
      </w:pP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color w:val="00B050"/>
          <w:sz w:val="60"/>
          <w:szCs w:val="60"/>
        </w:rPr>
      </w:pPr>
      <w:r w:rsidRPr="00951F99">
        <w:rPr>
          <w:rFonts w:ascii="Swis721 Th BT" w:hAnsi="Swis721 Th BT" w:cs="Arial"/>
          <w:b/>
          <w:color w:val="00B050"/>
          <w:sz w:val="6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</w:pPr>
      <w:r w:rsidRPr="00951F99"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  <w:t>Stick Hidratante - Vet</w:t>
      </w:r>
    </w:p>
    <w:tbl>
      <w:tblPr>
        <w:tblW w:w="9564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0"/>
        <w:gridCol w:w="2389"/>
        <w:gridCol w:w="2700"/>
        <w:gridCol w:w="1476"/>
        <w:gridCol w:w="2349"/>
      </w:tblGrid>
      <w:tr w:rsidR="00951F99" w:rsidRPr="00951F99" w:rsidTr="00E834D5">
        <w:trPr>
          <w:trHeight w:val="397"/>
          <w:jc w:val="center"/>
        </w:trPr>
        <w:tc>
          <w:tcPr>
            <w:tcW w:w="6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</w:p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Fase</w:t>
            </w:r>
          </w:p>
        </w:tc>
        <w:tc>
          <w:tcPr>
            <w:tcW w:w="23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Componentes</w:t>
            </w:r>
          </w:p>
        </w:tc>
        <w:tc>
          <w:tcPr>
            <w:tcW w:w="270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INCI Name</w:t>
            </w:r>
          </w:p>
        </w:tc>
        <w:tc>
          <w:tcPr>
            <w:tcW w:w="147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 xml:space="preserve">Composição p/ 100 ml </w:t>
            </w:r>
          </w:p>
        </w:tc>
        <w:tc>
          <w:tcPr>
            <w:tcW w:w="23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Fornecedor</w:t>
            </w:r>
          </w:p>
        </w:tc>
      </w:tr>
    </w:tbl>
    <w:tbl>
      <w:tblPr>
        <w:tblStyle w:val="Tabelacomgrade"/>
        <w:tblW w:w="9564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0"/>
        <w:gridCol w:w="2389"/>
        <w:gridCol w:w="2700"/>
        <w:gridCol w:w="1476"/>
        <w:gridCol w:w="2349"/>
      </w:tblGrid>
      <w:tr w:rsidR="00951F99" w:rsidRPr="00951F99" w:rsidTr="00E834D5">
        <w:trPr>
          <w:trHeight w:val="397"/>
          <w:jc w:val="center"/>
        </w:trPr>
        <w:tc>
          <w:tcPr>
            <w:tcW w:w="6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MeghCare SEW 350</w:t>
            </w:r>
          </w:p>
        </w:tc>
        <w:tc>
          <w:tcPr>
            <w:tcW w:w="270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  <w:lang w:val="en-US"/>
              </w:rPr>
              <w:t>Oryza sativa (rice) bran wax</w:t>
            </w:r>
          </w:p>
        </w:tc>
        <w:tc>
          <w:tcPr>
            <w:tcW w:w="147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25,000%</w:t>
            </w:r>
          </w:p>
        </w:tc>
        <w:tc>
          <w:tcPr>
            <w:tcW w:w="23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Alianza Magistral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Óleo de Canola</w:t>
            </w:r>
          </w:p>
        </w:tc>
        <w:tc>
          <w:tcPr>
            <w:tcW w:w="270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Brassica napus (Canola) oil</w:t>
            </w:r>
          </w:p>
        </w:tc>
        <w:tc>
          <w:tcPr>
            <w:tcW w:w="147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15,000%</w:t>
            </w:r>
          </w:p>
        </w:tc>
        <w:tc>
          <w:tcPr>
            <w:tcW w:w="23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Vegebutter Argan</w:t>
            </w:r>
          </w:p>
        </w:tc>
        <w:tc>
          <w:tcPr>
            <w:tcW w:w="270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Argania Spinosa. Kernel Butter</w:t>
            </w:r>
          </w:p>
        </w:tc>
        <w:tc>
          <w:tcPr>
            <w:tcW w:w="147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QSP</w:t>
            </w:r>
          </w:p>
        </w:tc>
        <w:tc>
          <w:tcPr>
            <w:tcW w:w="23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 xml:space="preserve">PharmaSpecial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Vitamina E Oleosa</w:t>
            </w:r>
          </w:p>
        </w:tc>
        <w:tc>
          <w:tcPr>
            <w:tcW w:w="270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Tocopheryl Acetate</w:t>
            </w:r>
          </w:p>
        </w:tc>
        <w:tc>
          <w:tcPr>
            <w:tcW w:w="147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1,000%</w:t>
            </w:r>
          </w:p>
        </w:tc>
        <w:tc>
          <w:tcPr>
            <w:tcW w:w="23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Biovital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b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contextualSpacing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todos os componentes em um recipiente adequado;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contextualSpacing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Levar para a placa de aquecimento a 85°C até fundir completamente; 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contextualSpacing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Verter em embalagem adequada.  </w:t>
      </w: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color w:val="00B050"/>
          <w:sz w:val="60"/>
          <w:szCs w:val="60"/>
        </w:rPr>
      </w:pPr>
      <w:r w:rsidRPr="00951F99">
        <w:rPr>
          <w:rFonts w:ascii="Swis721 Th BT" w:hAnsi="Swis721 Th BT" w:cs="Arial"/>
          <w:b/>
          <w:color w:val="00B050"/>
          <w:sz w:val="6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</w:pPr>
      <w:r w:rsidRPr="00951F99"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  <w:t>Balm Hidratante - VET</w:t>
      </w:r>
    </w:p>
    <w:tbl>
      <w:tblPr>
        <w:tblW w:w="9564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0"/>
        <w:gridCol w:w="2389"/>
        <w:gridCol w:w="2700"/>
        <w:gridCol w:w="1476"/>
        <w:gridCol w:w="2349"/>
      </w:tblGrid>
      <w:tr w:rsidR="00951F99" w:rsidRPr="00951F99" w:rsidTr="00E834D5">
        <w:trPr>
          <w:trHeight w:val="397"/>
          <w:jc w:val="center"/>
        </w:trPr>
        <w:tc>
          <w:tcPr>
            <w:tcW w:w="6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</w:p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Fase</w:t>
            </w:r>
          </w:p>
        </w:tc>
        <w:tc>
          <w:tcPr>
            <w:tcW w:w="23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Componentes</w:t>
            </w:r>
          </w:p>
        </w:tc>
        <w:tc>
          <w:tcPr>
            <w:tcW w:w="270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INCI Name</w:t>
            </w:r>
          </w:p>
        </w:tc>
        <w:tc>
          <w:tcPr>
            <w:tcW w:w="147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 xml:space="preserve">Composição p/ 100 ml </w:t>
            </w:r>
          </w:p>
        </w:tc>
        <w:tc>
          <w:tcPr>
            <w:tcW w:w="23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Fornecedor</w:t>
            </w:r>
          </w:p>
        </w:tc>
      </w:tr>
    </w:tbl>
    <w:tbl>
      <w:tblPr>
        <w:tblStyle w:val="Tabelacomgrade"/>
        <w:tblW w:w="9564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0"/>
        <w:gridCol w:w="2389"/>
        <w:gridCol w:w="2700"/>
        <w:gridCol w:w="1476"/>
        <w:gridCol w:w="2349"/>
      </w:tblGrid>
      <w:tr w:rsidR="00951F99" w:rsidRPr="00951F99" w:rsidTr="00E834D5">
        <w:trPr>
          <w:trHeight w:val="397"/>
          <w:jc w:val="center"/>
        </w:trPr>
        <w:tc>
          <w:tcPr>
            <w:tcW w:w="6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MeghCare SEW 350</w:t>
            </w:r>
          </w:p>
        </w:tc>
        <w:tc>
          <w:tcPr>
            <w:tcW w:w="270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  <w:lang w:val="en-US"/>
              </w:rPr>
              <w:t>Oryza sativa (rice) bran wax</w:t>
            </w:r>
          </w:p>
        </w:tc>
        <w:tc>
          <w:tcPr>
            <w:tcW w:w="147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12,000%</w:t>
            </w:r>
          </w:p>
        </w:tc>
        <w:tc>
          <w:tcPr>
            <w:tcW w:w="23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Alianza Magistral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TGACC</w:t>
            </w:r>
          </w:p>
        </w:tc>
        <w:tc>
          <w:tcPr>
            <w:tcW w:w="270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Caprylic/Capric Triglyceride</w:t>
            </w:r>
          </w:p>
        </w:tc>
        <w:tc>
          <w:tcPr>
            <w:tcW w:w="147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15,000%</w:t>
            </w:r>
          </w:p>
        </w:tc>
        <w:tc>
          <w:tcPr>
            <w:tcW w:w="23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Biovital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Manteiga de Karité</w:t>
            </w:r>
          </w:p>
        </w:tc>
        <w:tc>
          <w:tcPr>
            <w:tcW w:w="270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Shea Butter</w:t>
            </w:r>
          </w:p>
        </w:tc>
        <w:tc>
          <w:tcPr>
            <w:tcW w:w="147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QSP</w:t>
            </w:r>
          </w:p>
        </w:tc>
        <w:tc>
          <w:tcPr>
            <w:tcW w:w="23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 xml:space="preserve">Biovital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Vitamina E Oleosa</w:t>
            </w:r>
          </w:p>
        </w:tc>
        <w:tc>
          <w:tcPr>
            <w:tcW w:w="270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Tocopheryl Acetate</w:t>
            </w:r>
          </w:p>
        </w:tc>
        <w:tc>
          <w:tcPr>
            <w:tcW w:w="147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1,000%</w:t>
            </w:r>
          </w:p>
        </w:tc>
        <w:tc>
          <w:tcPr>
            <w:tcW w:w="23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:rsidR="00951F99" w:rsidRPr="00951F99" w:rsidRDefault="00951F99" w:rsidP="00E834D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Swis721 Th BT" w:hAnsi="Swis721 Th BT" w:cs="Arial"/>
                <w:color w:val="000000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000000"/>
                <w:sz w:val="20"/>
                <w:szCs w:val="20"/>
              </w:rPr>
              <w:t>Biovital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b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contextualSpacing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todos os componentes em um recipiente adequado;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contextualSpacing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Levar para a placa de aquecimento a 85°C até fundir completamente; </w:t>
      </w:r>
    </w:p>
    <w:p w:rsidR="00951F99" w:rsidRPr="00951F99" w:rsidRDefault="00951F99" w:rsidP="00951F99">
      <w:pPr>
        <w:numPr>
          <w:ilvl w:val="0"/>
          <w:numId w:val="2"/>
        </w:numPr>
        <w:tabs>
          <w:tab w:val="left" w:pos="3375"/>
        </w:tabs>
        <w:contextualSpacing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Verter em embalagem adequada.  </w:t>
      </w: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b/>
          <w:color w:val="404040" w:themeColor="text1" w:themeTint="BF"/>
          <w:sz w:val="20"/>
          <w:szCs w:val="20"/>
        </w:rPr>
      </w:pPr>
    </w:p>
    <w:p w:rsidR="00951F99" w:rsidRPr="00951F99" w:rsidRDefault="00951F99" w:rsidP="00951F99">
      <w:pPr>
        <w:spacing w:line="360" w:lineRule="auto"/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shd w:val="clear" w:color="auto" w:fill="FFFFFF"/>
        <w:spacing w:after="100" w:afterAutospacing="1" w:line="360" w:lineRule="auto"/>
        <w:rPr>
          <w:rFonts w:ascii="Swis721 Th BT" w:eastAsia="Times New Roman" w:hAnsi="Swis721 Th BT" w:cs="Arial"/>
          <w:color w:val="000000"/>
          <w:sz w:val="20"/>
          <w:szCs w:val="20"/>
          <w:highlight w:val="yellow"/>
          <w:lang w:eastAsia="pt-BR"/>
        </w:rPr>
      </w:pPr>
    </w:p>
    <w:p w:rsidR="00951F99" w:rsidRPr="00951F99" w:rsidRDefault="00951F99" w:rsidP="00951F99">
      <w:pPr>
        <w:shd w:val="clear" w:color="auto" w:fill="FFFFFF"/>
        <w:spacing w:after="100" w:afterAutospacing="1" w:line="360" w:lineRule="auto"/>
        <w:rPr>
          <w:rFonts w:ascii="Swis721 Th BT" w:eastAsia="Times New Roman" w:hAnsi="Swis721 Th BT" w:cs="Arial"/>
          <w:color w:val="000000"/>
          <w:sz w:val="20"/>
          <w:szCs w:val="20"/>
          <w:highlight w:val="yellow"/>
          <w:lang w:eastAsia="pt-BR"/>
        </w:rPr>
      </w:pPr>
    </w:p>
    <w:p w:rsidR="00951F99" w:rsidRPr="00951F99" w:rsidRDefault="00951F99" w:rsidP="00951F99">
      <w:pPr>
        <w:shd w:val="clear" w:color="auto" w:fill="FFFFFF"/>
        <w:spacing w:after="100" w:afterAutospacing="1" w:line="360" w:lineRule="auto"/>
        <w:rPr>
          <w:rFonts w:ascii="Swis721 Th BT" w:eastAsia="Times New Roman" w:hAnsi="Swis721 Th BT" w:cs="Arial"/>
          <w:color w:val="000000"/>
          <w:sz w:val="20"/>
          <w:szCs w:val="20"/>
          <w:highlight w:val="yellow"/>
          <w:lang w:eastAsia="pt-BR"/>
        </w:rPr>
      </w:pPr>
    </w:p>
    <w:p w:rsidR="00951F99" w:rsidRPr="00951F99" w:rsidRDefault="00951F99" w:rsidP="00951F99">
      <w:pPr>
        <w:shd w:val="clear" w:color="auto" w:fill="FFFFFF"/>
        <w:spacing w:after="100" w:afterAutospacing="1" w:line="360" w:lineRule="auto"/>
        <w:rPr>
          <w:rFonts w:ascii="Swis721 Th BT" w:eastAsia="Times New Roman" w:hAnsi="Swis721 Th BT" w:cs="Arial"/>
          <w:color w:val="000000"/>
          <w:sz w:val="20"/>
          <w:szCs w:val="20"/>
          <w:highlight w:val="yellow"/>
          <w:lang w:eastAsia="pt-BR"/>
        </w:rPr>
      </w:pPr>
    </w:p>
    <w:p w:rsidR="00951F99" w:rsidRPr="00951F99" w:rsidRDefault="00951F99" w:rsidP="00951F99">
      <w:pPr>
        <w:shd w:val="clear" w:color="auto" w:fill="FFFFFF"/>
        <w:spacing w:after="100" w:afterAutospacing="1" w:line="360" w:lineRule="auto"/>
        <w:rPr>
          <w:rFonts w:ascii="Swis721 Th BT" w:eastAsia="Times New Roman" w:hAnsi="Swis721 Th BT" w:cs="Arial"/>
          <w:color w:val="000000"/>
          <w:sz w:val="20"/>
          <w:szCs w:val="20"/>
          <w:highlight w:val="yellow"/>
          <w:lang w:eastAsia="pt-BR"/>
        </w:rPr>
      </w:pPr>
    </w:p>
    <w:p w:rsidR="00951F99" w:rsidRPr="00951F99" w:rsidRDefault="00951F99" w:rsidP="00951F99">
      <w:pPr>
        <w:shd w:val="clear" w:color="auto" w:fill="FFFFFF"/>
        <w:spacing w:after="100" w:afterAutospacing="1" w:line="360" w:lineRule="auto"/>
        <w:rPr>
          <w:rFonts w:ascii="Swis721 Th BT" w:eastAsia="Times New Roman" w:hAnsi="Swis721 Th BT" w:cs="Arial"/>
          <w:color w:val="000000"/>
          <w:sz w:val="20"/>
          <w:szCs w:val="20"/>
          <w:highlight w:val="yellow"/>
          <w:lang w:eastAsia="pt-BR"/>
        </w:rPr>
      </w:pPr>
    </w:p>
    <w:p w:rsidR="00951F99" w:rsidRPr="00951F99" w:rsidRDefault="00951F99" w:rsidP="00951F99">
      <w:pPr>
        <w:shd w:val="clear" w:color="auto" w:fill="FFFFFF"/>
        <w:spacing w:after="100" w:afterAutospacing="1" w:line="360" w:lineRule="auto"/>
        <w:rPr>
          <w:rFonts w:ascii="Swis721 Th BT" w:eastAsia="Times New Roman" w:hAnsi="Swis721 Th BT" w:cs="Arial"/>
          <w:color w:val="000000"/>
          <w:sz w:val="20"/>
          <w:szCs w:val="20"/>
          <w:highlight w:val="yellow"/>
          <w:lang w:eastAsia="pt-BR"/>
        </w:rPr>
      </w:pPr>
    </w:p>
    <w:p w:rsidR="00951F99" w:rsidRPr="00951F99" w:rsidRDefault="00951F99" w:rsidP="00951F99">
      <w:pPr>
        <w:pStyle w:val="Corpo"/>
        <w:ind w:left="426"/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  <w:highlight w:val="yellow"/>
        </w:rPr>
      </w:pPr>
    </w:p>
    <w:p w:rsidR="00951F99" w:rsidRPr="00951F99" w:rsidRDefault="00951F99" w:rsidP="00951F99">
      <w:pPr>
        <w:pStyle w:val="Titulo"/>
        <w:rPr>
          <w:rFonts w:ascii="Swis721 Th BT" w:hAnsi="Swis721 Th BT" w:cs="Arial"/>
          <w:b/>
          <w:color w:val="00B050"/>
          <w:szCs w:val="60"/>
        </w:rPr>
      </w:pPr>
      <w:r w:rsidRPr="00951F99">
        <w:rPr>
          <w:rFonts w:ascii="Swis721 Th BT" w:hAnsi="Swis721 Th BT" w:cs="Arial"/>
          <w:b/>
          <w:color w:val="00B05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</w:pPr>
      <w:r w:rsidRPr="00951F99"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  <w:t>Solução de Limpeza de Orelha</w:t>
      </w:r>
    </w:p>
    <w:p w:rsidR="00951F99" w:rsidRPr="00951F99" w:rsidRDefault="00951F99" w:rsidP="00951F99">
      <w:pPr>
        <w:spacing w:after="0" w:line="240" w:lineRule="auto"/>
        <w:ind w:left="360"/>
        <w:textAlignment w:val="baseline"/>
        <w:rPr>
          <w:rFonts w:ascii="Swis721 Th BT" w:eastAsia="Times New Roman" w:hAnsi="Swis721 Th BT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9057" w:type="dxa"/>
        <w:tblLook w:val="04A0" w:firstRow="1" w:lastRow="0" w:firstColumn="1" w:lastColumn="0" w:noHBand="0" w:noVBand="1"/>
      </w:tblPr>
      <w:tblGrid>
        <w:gridCol w:w="607"/>
        <w:gridCol w:w="2021"/>
        <w:gridCol w:w="3836"/>
        <w:gridCol w:w="1419"/>
        <w:gridCol w:w="1174"/>
      </w:tblGrid>
      <w:tr w:rsidR="00951F99" w:rsidRPr="00951F99" w:rsidTr="00E834D5">
        <w:trPr>
          <w:trHeight w:val="1025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Fase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Componentes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ind w:left="1120" w:hanging="1120"/>
              <w:jc w:val="center"/>
              <w:rPr>
                <w:rFonts w:ascii="Swis721 Th BT" w:eastAsia="Times New Roman" w:hAnsi="Swis721 Th BT" w:cs="Arial"/>
                <w:color w:val="000000" w:themeColor="text1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 w:themeColor="text1"/>
                <w:sz w:val="20"/>
                <w:szCs w:val="20"/>
                <w:lang w:eastAsia="pt-BR"/>
              </w:rPr>
              <w:t>INCI Name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Composição p/ 100%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</w:tr>
      <w:tr w:rsidR="00951F99" w:rsidRPr="00951F99" w:rsidTr="00E834D5">
        <w:trPr>
          <w:trHeight w:val="714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Água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i/>
                <w:color w:val="000000" w:themeColor="text1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i/>
                <w:iCs/>
                <w:color w:val="000000" w:themeColor="text1"/>
                <w:sz w:val="20"/>
                <w:szCs w:val="20"/>
                <w:lang w:eastAsia="pt-BR"/>
              </w:rPr>
              <w:t>AQUA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QSP 100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951F99" w:rsidRPr="00951F99" w:rsidTr="00E834D5">
        <w:trPr>
          <w:trHeight w:val="815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Gluconato de Sódio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bCs/>
                <w:i/>
                <w:iCs/>
                <w:color w:val="000000" w:themeColor="text1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i/>
                <w:iCs/>
                <w:color w:val="000000" w:themeColor="text1"/>
                <w:sz w:val="20"/>
                <w:szCs w:val="20"/>
                <w:lang w:eastAsia="pt-BR"/>
              </w:rPr>
              <w:t>SODIUM GLUCONATE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0,100 %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Diversos</w:t>
            </w:r>
          </w:p>
        </w:tc>
      </w:tr>
      <w:tr w:rsidR="00951F99" w:rsidRPr="00951F99" w:rsidTr="00E834D5">
        <w:trPr>
          <w:trHeight w:val="815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Glicerina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r w:rsidRPr="00951F99">
              <w:rPr>
                <w:rFonts w:ascii="Swis721 Th BT" w:eastAsia="Times New Roman" w:hAnsi="Swis721 Th BT" w:cs="Arial"/>
                <w:i/>
                <w:color w:val="000000" w:themeColor="text1"/>
                <w:sz w:val="20"/>
                <w:szCs w:val="20"/>
                <w:lang w:val="en-US" w:eastAsia="pt-BR"/>
              </w:rPr>
              <w:t>GLYCERIN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10,000 %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Infinity Pharma</w:t>
            </w:r>
          </w:p>
        </w:tc>
      </w:tr>
      <w:tr w:rsidR="00951F99" w:rsidRPr="00951F99" w:rsidTr="00E834D5">
        <w:trPr>
          <w:trHeight w:val="815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lang w:val="en-US"/>
              </w:rPr>
              <w:t>COCOAMIDO PROPIL BETAINA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ind w:firstLine="708"/>
              <w:jc w:val="center"/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Style w:val="nfase"/>
                <w:rFonts w:ascii="Swis721 Th BT" w:hAnsi="Swis721 Th BT" w:cs="Arial"/>
                <w:bCs/>
                <w:shd w:val="clear" w:color="auto" w:fill="FFFFFF"/>
              </w:rPr>
              <w:t>COCAMIDOPROPYL BETAINE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3,000%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DIVERSOS</w:t>
            </w:r>
          </w:p>
        </w:tc>
      </w:tr>
      <w:tr w:rsidR="00951F99" w:rsidRPr="00951F99" w:rsidTr="00E834D5">
        <w:trPr>
          <w:trHeight w:val="815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rPr>
                <w:rFonts w:ascii="Swis721 Th BT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lang w:val="en-US"/>
              </w:rPr>
              <w:t xml:space="preserve">SPECTRASTAT 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Ttulo4"/>
              <w:shd w:val="clear" w:color="auto" w:fill="FFFFFF"/>
              <w:spacing w:before="0" w:after="0" w:line="256" w:lineRule="auto"/>
              <w:jc w:val="center"/>
              <w:rPr>
                <w:rFonts w:ascii="Swis721 Th BT" w:hAnsi="Swis721 Th BT" w:cs="Arial"/>
                <w:b w:val="0"/>
                <w:bCs w:val="0"/>
                <w:i/>
                <w:color w:val="000000" w:themeColor="text1"/>
                <w:sz w:val="20"/>
                <w:szCs w:val="20"/>
                <w:lang w:val="en-US"/>
              </w:rPr>
            </w:pPr>
          </w:p>
          <w:p w:rsidR="00951F99" w:rsidRPr="00951F99" w:rsidRDefault="00951F99" w:rsidP="00E834D5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Swis721 Th BT" w:eastAsia="Times New Roman" w:hAnsi="Swis721 Th BT" w:cs="Arial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  <w:lang w:val="en-US"/>
              </w:rPr>
              <w:t>CAPRYLHYDROXAMIC ACID (AND) CAPRYLYL GLYCOL (AND) GLYCERIN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0,750%</w:t>
            </w:r>
          </w:p>
        </w:tc>
        <w:tc>
          <w:tcPr>
            <w:tcW w:w="117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Times New Roman" w:hAnsi="Swis721 Th BT" w:cs="Arial"/>
                <w:bCs/>
                <w:color w:val="000000"/>
                <w:sz w:val="20"/>
                <w:szCs w:val="20"/>
                <w:lang w:eastAsia="pt-BR"/>
              </w:rPr>
              <w:t>FAGRON</w:t>
            </w:r>
          </w:p>
        </w:tc>
      </w:tr>
    </w:tbl>
    <w:p w:rsidR="00951F99" w:rsidRPr="00951F99" w:rsidRDefault="00951F99" w:rsidP="00951F99">
      <w:pPr>
        <w:pStyle w:val="PargrafodaLista"/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pStyle w:val="PargrafodaLista"/>
        <w:numPr>
          <w:ilvl w:val="0"/>
          <w:numId w:val="10"/>
        </w:numPr>
        <w:tabs>
          <w:tab w:val="left" w:pos="3375"/>
        </w:tabs>
        <w:spacing w:after="160" w:line="256" w:lineRule="auto"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Em recipiente com capacidade adequada, pesar todos os componentes da fase 1 e homogeneizar; </w:t>
      </w:r>
    </w:p>
    <w:p w:rsidR="00951F99" w:rsidRPr="00951F99" w:rsidRDefault="00951F99" w:rsidP="00951F99">
      <w:pPr>
        <w:pStyle w:val="PargrafodaLista"/>
        <w:numPr>
          <w:ilvl w:val="0"/>
          <w:numId w:val="10"/>
        </w:numPr>
        <w:tabs>
          <w:tab w:val="left" w:pos="3375"/>
        </w:tabs>
        <w:spacing w:after="160" w:line="256" w:lineRule="auto"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Em seguida, pesar a fase 2 no sistema principal e homogeneizar manualmente; </w:t>
      </w:r>
    </w:p>
    <w:p w:rsidR="00951F99" w:rsidRPr="00951F99" w:rsidRDefault="00951F99" w:rsidP="00951F99">
      <w:pPr>
        <w:pStyle w:val="PargrafodaLista"/>
        <w:numPr>
          <w:ilvl w:val="0"/>
          <w:numId w:val="10"/>
        </w:numPr>
        <w:tabs>
          <w:tab w:val="left" w:pos="3375"/>
        </w:tabs>
        <w:spacing w:after="160" w:line="256" w:lineRule="auto"/>
        <w:jc w:val="both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Pesar a fase 3 e homogeneizar.</w:t>
      </w: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Usar</w:t>
      </w: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</w:rPr>
      </w:pPr>
    </w:p>
    <w:p w:rsidR="00951F99" w:rsidRPr="00951F99" w:rsidRDefault="00951F99" w:rsidP="00951F99">
      <w:pPr>
        <w:shd w:val="clear" w:color="auto" w:fill="FFFFFF"/>
        <w:spacing w:after="167" w:line="240" w:lineRule="auto"/>
        <w:rPr>
          <w:rFonts w:ascii="Swis721 Th BT" w:eastAsia="Times New Roman" w:hAnsi="Swis721 Th BT" w:cs="Arial"/>
          <w:sz w:val="20"/>
          <w:szCs w:val="20"/>
          <w:highlight w:val="yellow"/>
          <w:lang w:eastAsia="pt-BR"/>
        </w:rPr>
      </w:pPr>
      <w:r w:rsidRPr="00951F99">
        <w:rPr>
          <w:rFonts w:ascii="Swis721 Th BT" w:eastAsia="Times New Roman" w:hAnsi="Swis721 Th BT" w:cs="Arial"/>
          <w:sz w:val="20"/>
          <w:szCs w:val="20"/>
          <w:lang w:eastAsia="pt-BR"/>
        </w:rPr>
        <w:t xml:space="preserve">Umedecer um lenço com o produto, e realizar a limpeza dos ouvidos do animal cuidadosamente. Logo depois, enxaguar e reaplicar o produto repetindo a operação inicial se necessário. </w:t>
      </w:r>
    </w:p>
    <w:p w:rsid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  <w:highlight w:val="yellow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  <w:highlight w:val="yellow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40" w:line="240" w:lineRule="auto"/>
        <w:jc w:val="center"/>
        <w:rPr>
          <w:rFonts w:ascii="Swis721 Th BT" w:eastAsia="Calibri" w:hAnsi="Swis721 Th BT" w:cs="Times New Roman"/>
          <w:b/>
          <w:color w:val="00B050"/>
          <w:sz w:val="60"/>
          <w:szCs w:val="60"/>
        </w:rPr>
      </w:pPr>
      <w:r w:rsidRPr="00951F99">
        <w:rPr>
          <w:rFonts w:ascii="Swis721 Th BT" w:eastAsia="Calibri" w:hAnsi="Swis721 Th BT" w:cs="Times New Roman"/>
          <w:b/>
          <w:color w:val="00B050"/>
          <w:sz w:val="6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eastAsia="Calibri" w:hAnsi="Swis721 Th BT" w:cs="Times New Roman"/>
          <w:b/>
          <w:i/>
          <w:color w:val="404040"/>
          <w:sz w:val="40"/>
          <w:szCs w:val="40"/>
        </w:rPr>
      </w:pPr>
      <w:r w:rsidRPr="00951F99">
        <w:rPr>
          <w:rFonts w:ascii="Swis721 Th BT" w:eastAsia="Calibri" w:hAnsi="Swis721 Th BT" w:cs="Times New Roman"/>
          <w:b/>
          <w:i/>
          <w:color w:val="404040"/>
          <w:sz w:val="40"/>
          <w:szCs w:val="40"/>
        </w:rPr>
        <w:t xml:space="preserve">Solução de Limpeza para Lágrimas </w:t>
      </w:r>
    </w:p>
    <w:tbl>
      <w:tblPr>
        <w:tblStyle w:val="Tabelacomgrade"/>
        <w:tblW w:w="9483" w:type="dxa"/>
        <w:jc w:val="center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664"/>
        <w:gridCol w:w="2168"/>
        <w:gridCol w:w="3268"/>
        <w:gridCol w:w="1401"/>
        <w:gridCol w:w="1982"/>
      </w:tblGrid>
      <w:tr w:rsidR="00951F99" w:rsidRPr="00951F99" w:rsidTr="00E834D5">
        <w:trPr>
          <w:trHeight w:val="397"/>
          <w:jc w:val="center"/>
        </w:trPr>
        <w:tc>
          <w:tcPr>
            <w:tcW w:w="65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</w:rPr>
            </w:pPr>
          </w:p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>Fase</w:t>
            </w:r>
          </w:p>
        </w:tc>
        <w:tc>
          <w:tcPr>
            <w:tcW w:w="217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>Componentes</w:t>
            </w:r>
          </w:p>
        </w:tc>
        <w:tc>
          <w:tcPr>
            <w:tcW w:w="3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hideMark/>
          </w:tcPr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>INCI Name</w:t>
            </w:r>
          </w:p>
        </w:tc>
        <w:tc>
          <w:tcPr>
            <w:tcW w:w="139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>Composição p/ 100%</w:t>
            </w:r>
          </w:p>
        </w:tc>
        <w:tc>
          <w:tcPr>
            <w:tcW w:w="198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 xml:space="preserve"> 1</w:t>
            </w:r>
          </w:p>
        </w:tc>
        <w:tc>
          <w:tcPr>
            <w:tcW w:w="217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>Água</w:t>
            </w:r>
          </w:p>
        </w:tc>
        <w:tc>
          <w:tcPr>
            <w:tcW w:w="3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  <w:i/>
                <w:lang w:val="en-US"/>
              </w:rPr>
            </w:pPr>
            <w:r w:rsidRPr="00951F99">
              <w:rPr>
                <w:rFonts w:ascii="Swis721 Th BT" w:eastAsia="Calibri" w:hAnsi="Swis721 Th BT" w:cs="Times New Roman"/>
                <w:i/>
              </w:rPr>
              <w:t>Aqua</w:t>
            </w:r>
          </w:p>
        </w:tc>
        <w:tc>
          <w:tcPr>
            <w:tcW w:w="139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  <w:i/>
                <w:lang w:val="en-US"/>
              </w:rPr>
            </w:pPr>
            <w:r w:rsidRPr="00951F99">
              <w:rPr>
                <w:rFonts w:ascii="Swis721 Th BT" w:eastAsia="Calibri" w:hAnsi="Swis721 Th BT" w:cs="Times New Roman"/>
                <w:i/>
                <w:lang w:val="en-US"/>
              </w:rPr>
              <w:t>QSP 100</w:t>
            </w:r>
          </w:p>
        </w:tc>
        <w:tc>
          <w:tcPr>
            <w:tcW w:w="198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Calibri" w:hAnsi="Swis721 Th BT" w:cs="Times New Roman"/>
                <w:sz w:val="20"/>
                <w:szCs w:val="20"/>
                <w:lang w:eastAsia="pt-BR"/>
              </w:rPr>
              <w:t xml:space="preserve"> -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>1</w:t>
            </w:r>
          </w:p>
        </w:tc>
        <w:tc>
          <w:tcPr>
            <w:tcW w:w="217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>Gluconato de Sódio</w:t>
            </w:r>
          </w:p>
        </w:tc>
        <w:tc>
          <w:tcPr>
            <w:tcW w:w="3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  <w:i/>
              </w:rPr>
            </w:pPr>
            <w:r w:rsidRPr="00951F99">
              <w:rPr>
                <w:rFonts w:ascii="Swis721 Th BT" w:eastAsia="Calibri" w:hAnsi="Swis721 Th BT" w:cs="Times New Roman"/>
                <w:i/>
              </w:rPr>
              <w:t>Sodium gluconate</w:t>
            </w:r>
          </w:p>
        </w:tc>
        <w:tc>
          <w:tcPr>
            <w:tcW w:w="139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  <w:i/>
                <w:lang w:val="en-US"/>
              </w:rPr>
            </w:pPr>
            <w:r w:rsidRPr="00951F99">
              <w:rPr>
                <w:rFonts w:ascii="Swis721 Th BT" w:eastAsia="Calibri" w:hAnsi="Swis721 Th BT" w:cs="Times New Roman"/>
                <w:i/>
                <w:lang w:val="en-US"/>
              </w:rPr>
              <w:t>0,100</w:t>
            </w:r>
          </w:p>
        </w:tc>
        <w:tc>
          <w:tcPr>
            <w:tcW w:w="198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Calibri" w:hAnsi="Swis721 Th BT" w:cs="Times New Roman"/>
                <w:sz w:val="20"/>
                <w:szCs w:val="20"/>
                <w:lang w:eastAsia="pt-BR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>1</w:t>
            </w:r>
          </w:p>
        </w:tc>
        <w:tc>
          <w:tcPr>
            <w:tcW w:w="217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 xml:space="preserve">Glicerina </w:t>
            </w:r>
          </w:p>
        </w:tc>
        <w:tc>
          <w:tcPr>
            <w:tcW w:w="3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  <w:i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Calibri" w:hAnsi="Swis721 Th BT" w:cs="Times New Roman"/>
                <w:i/>
                <w:sz w:val="20"/>
                <w:szCs w:val="20"/>
                <w:lang w:eastAsia="pt-BR"/>
              </w:rPr>
              <w:t>Glycerin</w:t>
            </w:r>
          </w:p>
        </w:tc>
        <w:tc>
          <w:tcPr>
            <w:tcW w:w="139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Calibri" w:hAnsi="Swis721 Th BT" w:cs="Times New Roman"/>
                <w:sz w:val="20"/>
                <w:szCs w:val="20"/>
                <w:lang w:eastAsia="pt-BR"/>
              </w:rPr>
              <w:t>10,000%</w:t>
            </w:r>
          </w:p>
        </w:tc>
        <w:tc>
          <w:tcPr>
            <w:tcW w:w="198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  <w:sz w:val="20"/>
                <w:szCs w:val="20"/>
                <w:lang w:eastAsia="pt-BR"/>
              </w:rPr>
            </w:pPr>
            <w:r w:rsidRPr="00951F99">
              <w:rPr>
                <w:rFonts w:ascii="Swis721 Th BT" w:eastAsia="Calibri" w:hAnsi="Swis721 Th BT" w:cs="Times New Roman"/>
                <w:sz w:val="20"/>
                <w:szCs w:val="20"/>
                <w:lang w:eastAsia="pt-BR"/>
              </w:rPr>
              <w:t>Inifnity Pharma</w:t>
            </w:r>
          </w:p>
        </w:tc>
      </w:tr>
      <w:tr w:rsidR="00951F99" w:rsidRPr="00951F99" w:rsidTr="00E834D5">
        <w:trPr>
          <w:trHeight w:val="611"/>
          <w:jc w:val="center"/>
        </w:trPr>
        <w:tc>
          <w:tcPr>
            <w:tcW w:w="65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>1</w:t>
            </w:r>
          </w:p>
        </w:tc>
        <w:tc>
          <w:tcPr>
            <w:tcW w:w="217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>Amisoft ECS- 22 SB</w:t>
            </w:r>
          </w:p>
        </w:tc>
        <w:tc>
          <w:tcPr>
            <w:tcW w:w="3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  <w:i/>
                <w:sz w:val="20"/>
                <w:szCs w:val="20"/>
                <w:lang w:val="en-US" w:eastAsia="pt-BR"/>
              </w:rPr>
            </w:pPr>
            <w:r w:rsidRPr="00951F99">
              <w:rPr>
                <w:rFonts w:ascii="Swis721 Th BT" w:eastAsia="Calibri" w:hAnsi="Swis721 Th BT" w:cs="Times New Roman"/>
                <w:i/>
                <w:sz w:val="20"/>
                <w:szCs w:val="20"/>
                <w:lang w:val="en-US" w:eastAsia="pt-BR"/>
              </w:rPr>
              <w:t>Sodium Cocoyl Glutamate (and) Disodium Cocoyl Glutamate (and) Water</w:t>
            </w:r>
          </w:p>
        </w:tc>
        <w:tc>
          <w:tcPr>
            <w:tcW w:w="139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  <w:sz w:val="20"/>
                <w:szCs w:val="20"/>
                <w:lang w:val="en-US" w:eastAsia="pt-BR"/>
              </w:rPr>
            </w:pPr>
            <w:r w:rsidRPr="00951F99">
              <w:rPr>
                <w:rFonts w:ascii="Swis721 Th BT" w:eastAsia="Calibri" w:hAnsi="Swis721 Th BT" w:cs="Times New Roman"/>
                <w:sz w:val="20"/>
                <w:szCs w:val="20"/>
                <w:lang w:val="en-US" w:eastAsia="pt-BR"/>
              </w:rPr>
              <w:t>10,000%</w:t>
            </w:r>
          </w:p>
        </w:tc>
        <w:tc>
          <w:tcPr>
            <w:tcW w:w="198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  <w:sz w:val="20"/>
                <w:szCs w:val="20"/>
                <w:lang w:val="en-US" w:eastAsia="pt-BR"/>
              </w:rPr>
            </w:pPr>
            <w:r w:rsidRPr="00951F99">
              <w:rPr>
                <w:rFonts w:ascii="Swis721 Th BT" w:eastAsia="Calibri" w:hAnsi="Swis721 Th BT" w:cs="Times New Roman"/>
                <w:sz w:val="20"/>
                <w:szCs w:val="20"/>
                <w:lang w:val="en-US" w:eastAsia="pt-BR"/>
              </w:rPr>
              <w:t>Infinity Pharma</w:t>
            </w:r>
          </w:p>
        </w:tc>
      </w:tr>
      <w:tr w:rsidR="00951F99" w:rsidRPr="00951F99" w:rsidTr="00E834D5">
        <w:trPr>
          <w:trHeight w:val="611"/>
          <w:jc w:val="center"/>
        </w:trPr>
        <w:tc>
          <w:tcPr>
            <w:tcW w:w="65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>1</w:t>
            </w:r>
          </w:p>
        </w:tc>
        <w:tc>
          <w:tcPr>
            <w:tcW w:w="217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</w:rPr>
            </w:pPr>
            <w:r w:rsidRPr="00951F99">
              <w:rPr>
                <w:rFonts w:ascii="Swis721 Th BT" w:eastAsia="Calibri" w:hAnsi="Swis721 Th BT" w:cs="Times New Roman"/>
              </w:rPr>
              <w:t>Spectrastat</w:t>
            </w:r>
          </w:p>
        </w:tc>
        <w:tc>
          <w:tcPr>
            <w:tcW w:w="3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hideMark/>
          </w:tcPr>
          <w:p w:rsidR="00951F99" w:rsidRPr="00951F99" w:rsidRDefault="00951F99" w:rsidP="00E834D5">
            <w:pPr>
              <w:jc w:val="center"/>
              <w:rPr>
                <w:rFonts w:ascii="Swis721 Th BT" w:eastAsia="Calibri" w:hAnsi="Swis721 Th BT" w:cs="Times New Roman"/>
                <w:i/>
                <w:sz w:val="20"/>
                <w:szCs w:val="20"/>
                <w:lang w:val="en-US" w:eastAsia="pt-BR"/>
              </w:rPr>
            </w:pPr>
            <w:r w:rsidRPr="00951F99">
              <w:rPr>
                <w:rFonts w:ascii="Swis721 Th BT" w:eastAsia="Calibri" w:hAnsi="Swis721 Th BT" w:cs="Times New Roman"/>
                <w:i/>
                <w:sz w:val="20"/>
                <w:szCs w:val="20"/>
                <w:lang w:val="en-US" w:eastAsia="pt-BR"/>
              </w:rPr>
              <w:t>Caprylhydroxamic Acid (and) Caprylyl Glycol (and) Glycerin</w:t>
            </w:r>
          </w:p>
        </w:tc>
        <w:tc>
          <w:tcPr>
            <w:tcW w:w="139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  <w:sz w:val="20"/>
                <w:szCs w:val="20"/>
                <w:lang w:val="en-US" w:eastAsia="pt-BR"/>
              </w:rPr>
            </w:pPr>
            <w:r w:rsidRPr="00951F99">
              <w:rPr>
                <w:rFonts w:ascii="Swis721 Th BT" w:eastAsia="Calibri" w:hAnsi="Swis721 Th BT" w:cs="Times New Roman"/>
                <w:sz w:val="20"/>
                <w:szCs w:val="20"/>
                <w:lang w:val="en-US" w:eastAsia="pt-BR"/>
              </w:rPr>
              <w:t>0,750%</w:t>
            </w:r>
          </w:p>
        </w:tc>
        <w:tc>
          <w:tcPr>
            <w:tcW w:w="198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51F99" w:rsidRPr="00951F99" w:rsidRDefault="00951F99" w:rsidP="00E834D5">
            <w:pPr>
              <w:rPr>
                <w:rFonts w:ascii="Swis721 Th BT" w:eastAsia="Calibri" w:hAnsi="Swis721 Th BT" w:cs="Times New Roman"/>
                <w:sz w:val="20"/>
                <w:szCs w:val="20"/>
                <w:lang w:val="en-US" w:eastAsia="pt-BR"/>
              </w:rPr>
            </w:pPr>
            <w:r w:rsidRPr="00951F99">
              <w:rPr>
                <w:rFonts w:ascii="Swis721 Th BT" w:eastAsia="Calibri" w:hAnsi="Swis721 Th BT" w:cs="Times New Roman"/>
                <w:sz w:val="20"/>
                <w:szCs w:val="20"/>
                <w:lang w:val="en-US" w:eastAsia="pt-BR"/>
              </w:rPr>
              <w:t xml:space="preserve">Emfal 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eastAsia="Calibri" w:hAnsi="Swis721 Th BT" w:cs="Times New Roman"/>
          <w:b/>
          <w:color w:val="FF3399"/>
          <w:sz w:val="24"/>
          <w:szCs w:val="24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eastAsia="Calibri" w:hAnsi="Swis721 Th BT" w:cs="Times New Roman"/>
          <w:b/>
          <w:color w:val="00B050"/>
          <w:sz w:val="24"/>
          <w:szCs w:val="24"/>
        </w:rPr>
      </w:pPr>
      <w:r w:rsidRPr="00951F99">
        <w:rPr>
          <w:rFonts w:ascii="Swis721 Th BT" w:eastAsia="Calibri" w:hAnsi="Swis721 Th BT" w:cs="Times New Roman"/>
          <w:b/>
          <w:color w:val="00B050"/>
          <w:sz w:val="24"/>
          <w:szCs w:val="24"/>
        </w:rPr>
        <w:t>Modo de Preparo</w:t>
      </w:r>
    </w:p>
    <w:p w:rsidR="00951F99" w:rsidRPr="00951F99" w:rsidRDefault="00951F99" w:rsidP="00951F99">
      <w:pPr>
        <w:numPr>
          <w:ilvl w:val="0"/>
          <w:numId w:val="11"/>
        </w:numPr>
        <w:contextualSpacing/>
        <w:rPr>
          <w:rFonts w:ascii="Swis721 Th BT" w:eastAsia="Calibri" w:hAnsi="Swis721 Th BT" w:cs="Times New Roman"/>
        </w:rPr>
      </w:pPr>
      <w:r w:rsidRPr="00951F99">
        <w:rPr>
          <w:rFonts w:ascii="Swis721 Th BT" w:eastAsia="Calibri" w:hAnsi="Swis721 Th BT" w:cs="Times New Roman"/>
        </w:rPr>
        <w:t>Em um recipiente com capacidade adequada, adicionar todos os componentes da fase 1 e homogeneizar;</w:t>
      </w:r>
    </w:p>
    <w:p w:rsidR="00951F99" w:rsidRPr="00951F99" w:rsidRDefault="00951F99" w:rsidP="00951F99">
      <w:pPr>
        <w:shd w:val="clear" w:color="auto" w:fill="FFFFFF"/>
        <w:spacing w:before="251" w:after="0" w:line="240" w:lineRule="auto"/>
        <w:ind w:left="720"/>
        <w:contextualSpacing/>
        <w:outlineLvl w:val="3"/>
        <w:rPr>
          <w:rFonts w:ascii="Swis721 Th BT" w:eastAsia="Times New Roman" w:hAnsi="Swis721 Th BT" w:cs="Times New Roman"/>
          <w:b/>
          <w:bCs/>
          <w:sz w:val="20"/>
          <w:szCs w:val="20"/>
          <w:lang w:eastAsia="pt-BR"/>
        </w:rPr>
      </w:pPr>
      <w:r w:rsidRPr="00951F99">
        <w:rPr>
          <w:rFonts w:ascii="Swis721 Th BT" w:eastAsia="Times New Roman" w:hAnsi="Swis721 Th BT" w:cs="Times New Roman"/>
          <w:b/>
          <w:bCs/>
          <w:sz w:val="20"/>
          <w:szCs w:val="20"/>
          <w:lang w:eastAsia="pt-BR"/>
        </w:rPr>
        <w:t xml:space="preserve">      MODO DE USAR</w:t>
      </w:r>
    </w:p>
    <w:p w:rsidR="00951F99" w:rsidRPr="00951F99" w:rsidRDefault="00951F99" w:rsidP="00951F99">
      <w:pPr>
        <w:shd w:val="clear" w:color="auto" w:fill="FFFFFF"/>
        <w:spacing w:after="167" w:line="240" w:lineRule="auto"/>
        <w:ind w:left="720"/>
        <w:contextualSpacing/>
        <w:rPr>
          <w:rFonts w:ascii="Swis721 Th BT" w:eastAsia="Times New Roman" w:hAnsi="Swis721 Th BT" w:cs="Times New Roman"/>
          <w:sz w:val="20"/>
          <w:szCs w:val="20"/>
          <w:lang w:eastAsia="pt-BR"/>
        </w:rPr>
      </w:pPr>
    </w:p>
    <w:p w:rsidR="00951F99" w:rsidRPr="00951F99" w:rsidRDefault="00951F99" w:rsidP="00951F99">
      <w:pPr>
        <w:numPr>
          <w:ilvl w:val="0"/>
          <w:numId w:val="11"/>
        </w:numPr>
        <w:shd w:val="clear" w:color="auto" w:fill="FFFFFF"/>
        <w:spacing w:after="167" w:line="240" w:lineRule="auto"/>
        <w:contextualSpacing/>
        <w:rPr>
          <w:rFonts w:ascii="Swis721 Th BT" w:eastAsia="Times New Roman" w:hAnsi="Swis721 Th BT" w:cs="Times New Roman"/>
          <w:sz w:val="20"/>
          <w:szCs w:val="20"/>
          <w:lang w:eastAsia="pt-BR"/>
        </w:rPr>
      </w:pPr>
      <w:r w:rsidRPr="00951F99">
        <w:rPr>
          <w:rFonts w:ascii="Swis721 Th BT" w:eastAsia="Times New Roman" w:hAnsi="Swis721 Th BT" w:cs="Times New Roman"/>
          <w:sz w:val="20"/>
          <w:szCs w:val="20"/>
          <w:lang w:eastAsia="pt-BR"/>
        </w:rPr>
        <w:t xml:space="preserve">Umedecer um lenço com o produto, e realizar a limpeza dos ouvidos do animal cuidadosamente. Logo depois, enxaguar e reaplicar o produto repetindo a operação inicial se necessário. </w:t>
      </w:r>
    </w:p>
    <w:p w:rsidR="00951F99" w:rsidRPr="00951F99" w:rsidRDefault="00951F99" w:rsidP="00951F99">
      <w:pPr>
        <w:ind w:left="720"/>
        <w:contextualSpacing/>
        <w:rPr>
          <w:rFonts w:ascii="Swis721 Th BT" w:eastAsia="Calibri" w:hAnsi="Swis721 Th BT" w:cs="Times New Roman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highlight w:val="yellow"/>
          <w:u w:val="single"/>
        </w:rPr>
      </w:pPr>
    </w:p>
    <w:p w:rsidR="00951F99" w:rsidRPr="00951F99" w:rsidRDefault="00951F99" w:rsidP="00951F99">
      <w:pPr>
        <w:spacing w:after="0" w:line="360" w:lineRule="auto"/>
        <w:rPr>
          <w:rFonts w:ascii="Swis721 Th BT" w:hAnsi="Swis721 Th BT" w:cs="Arial"/>
          <w:b/>
          <w:color w:val="000000" w:themeColor="text1"/>
          <w:sz w:val="20"/>
          <w:szCs w:val="20"/>
          <w:u w:val="single"/>
        </w:rPr>
      </w:pPr>
    </w:p>
    <w:p w:rsidR="00951F99" w:rsidRPr="00951F99" w:rsidRDefault="00951F99" w:rsidP="00951F99">
      <w:pPr>
        <w:spacing w:after="0" w:line="240" w:lineRule="auto"/>
        <w:jc w:val="center"/>
        <w:rPr>
          <w:rFonts w:ascii="Swis721 Th BT" w:eastAsia="Times New Roman" w:hAnsi="Swis721 Th BT" w:cs="Arial"/>
          <w:b/>
          <w:bCs/>
          <w:color w:val="00B050"/>
          <w:sz w:val="60"/>
          <w:szCs w:val="60"/>
          <w:lang w:eastAsia="pt-BR"/>
        </w:rPr>
      </w:pPr>
      <w:r w:rsidRPr="00951F99">
        <w:rPr>
          <w:rFonts w:ascii="Swis721 Th BT" w:eastAsia="Times New Roman" w:hAnsi="Swis721 Th BT" w:cs="Arial"/>
          <w:b/>
          <w:bCs/>
          <w:color w:val="00B050"/>
          <w:sz w:val="60"/>
          <w:szCs w:val="60"/>
          <w:lang w:eastAsia="pt-BR"/>
        </w:rPr>
        <w:t>Apoio</w:t>
      </w:r>
      <w:r w:rsidRPr="00951F99">
        <w:rPr>
          <w:rFonts w:ascii="Swis721 Th BT" w:eastAsia="Times New Roman" w:hAnsi="Swis721 Th BT" w:cs="Arial"/>
          <w:b/>
          <w:bCs/>
          <w:color w:val="00B050"/>
          <w:spacing w:val="-7"/>
          <w:sz w:val="60"/>
          <w:szCs w:val="60"/>
          <w:lang w:eastAsia="pt-BR"/>
        </w:rPr>
        <w:t xml:space="preserve"> </w:t>
      </w:r>
      <w:r w:rsidRPr="00951F99">
        <w:rPr>
          <w:rFonts w:ascii="Swis721 Th BT" w:eastAsia="Times New Roman" w:hAnsi="Swis721 Th BT" w:cs="Arial"/>
          <w:b/>
          <w:bCs/>
          <w:color w:val="00B050"/>
          <w:sz w:val="60"/>
          <w:szCs w:val="60"/>
          <w:lang w:eastAsia="pt-BR"/>
        </w:rPr>
        <w:t>Farmacotécnico</w:t>
      </w:r>
    </w:p>
    <w:p w:rsidR="00951F99" w:rsidRPr="00951F99" w:rsidRDefault="00951F99" w:rsidP="00951F99">
      <w:pPr>
        <w:spacing w:after="0" w:line="240" w:lineRule="auto"/>
        <w:jc w:val="center"/>
        <w:rPr>
          <w:rFonts w:ascii="Swis721 Th BT" w:eastAsia="Times New Roman" w:hAnsi="Swis721 Th BT" w:cs="Arial"/>
          <w:b/>
          <w:bCs/>
          <w:sz w:val="20"/>
          <w:szCs w:val="20"/>
          <w:lang w:eastAsia="pt-BR"/>
        </w:rPr>
      </w:pPr>
    </w:p>
    <w:p w:rsidR="00951F99" w:rsidRPr="00951F99" w:rsidRDefault="00951F99" w:rsidP="00951F99">
      <w:pPr>
        <w:spacing w:before="1" w:after="0" w:line="240" w:lineRule="auto"/>
        <w:jc w:val="center"/>
        <w:rPr>
          <w:rFonts w:ascii="Swis721 Th BT" w:eastAsia="Times New Roman" w:hAnsi="Swis721 Th BT" w:cs="Arial"/>
          <w:b/>
          <w:bCs/>
          <w:i/>
          <w:color w:val="404040"/>
          <w:sz w:val="40"/>
          <w:szCs w:val="40"/>
          <w:lang w:eastAsia="pt-BR"/>
        </w:rPr>
      </w:pPr>
      <w:r w:rsidRPr="00951F99">
        <w:rPr>
          <w:rFonts w:ascii="Swis721 Th BT" w:eastAsia="Times New Roman" w:hAnsi="Swis721 Th BT" w:cs="Arial"/>
          <w:b/>
          <w:bCs/>
          <w:i/>
          <w:color w:val="404040"/>
          <w:sz w:val="40"/>
          <w:szCs w:val="40"/>
          <w:lang w:eastAsia="pt-BR"/>
        </w:rPr>
        <w:t xml:space="preserve">SOLUÇÃO WIPES -limpeza das patas </w:t>
      </w:r>
    </w:p>
    <w:p w:rsidR="00951F99" w:rsidRPr="00951F99" w:rsidRDefault="00951F99" w:rsidP="00951F99">
      <w:pPr>
        <w:spacing w:before="1" w:after="0" w:line="240" w:lineRule="auto"/>
        <w:jc w:val="center"/>
        <w:rPr>
          <w:rFonts w:ascii="Swis721 Th BT" w:eastAsia="Times New Roman" w:hAnsi="Swis721 Th BT" w:cs="Arial"/>
          <w:bCs/>
          <w:i/>
          <w:sz w:val="20"/>
          <w:szCs w:val="20"/>
          <w:lang w:eastAsia="pt-BR"/>
        </w:rPr>
      </w:pPr>
    </w:p>
    <w:tbl>
      <w:tblPr>
        <w:tblW w:w="0" w:type="auto"/>
        <w:tblInd w:w="132" w:type="dxa"/>
        <w:tblBorders>
          <w:top w:val="single" w:sz="12" w:space="0" w:color="BEBEBE"/>
          <w:left w:val="single" w:sz="12" w:space="0" w:color="BEBEBE"/>
          <w:bottom w:val="single" w:sz="12" w:space="0" w:color="BEBEBE"/>
          <w:right w:val="single" w:sz="12" w:space="0" w:color="BEBEBE"/>
          <w:insideH w:val="single" w:sz="12" w:space="0" w:color="BEBEBE"/>
          <w:insideV w:val="single" w:sz="1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410"/>
        <w:gridCol w:w="3110"/>
        <w:gridCol w:w="1418"/>
        <w:gridCol w:w="2410"/>
      </w:tblGrid>
      <w:tr w:rsidR="00951F99" w:rsidRPr="00951F99" w:rsidTr="00E834D5">
        <w:trPr>
          <w:trHeight w:val="1018"/>
        </w:trPr>
        <w:tc>
          <w:tcPr>
            <w:tcW w:w="845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shd w:val="clear" w:color="auto" w:fill="D9D9D9"/>
          </w:tcPr>
          <w:p w:rsidR="00951F99" w:rsidRPr="00951F99" w:rsidRDefault="00951F99" w:rsidP="00E834D5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Swis721 Th BT" w:eastAsia="Corbel" w:hAnsi="Swis721 Th BT" w:cs="Arial"/>
                <w:b/>
                <w:i/>
                <w:sz w:val="20"/>
                <w:szCs w:val="20"/>
                <w:lang w:val="pt-PT"/>
              </w:rPr>
            </w:pPr>
          </w:p>
          <w:p w:rsidR="00951F99" w:rsidRPr="00951F99" w:rsidRDefault="00951F99" w:rsidP="00E834D5">
            <w:pPr>
              <w:widowControl w:val="0"/>
              <w:autoSpaceDE w:val="0"/>
              <w:autoSpaceDN w:val="0"/>
              <w:spacing w:after="0" w:line="240" w:lineRule="auto"/>
              <w:ind w:left="183" w:right="157"/>
              <w:jc w:val="center"/>
              <w:rPr>
                <w:rFonts w:ascii="Swis721 Th BT" w:eastAsia="Corbel" w:hAnsi="Swis721 Th BT" w:cs="Arial"/>
                <w:b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b/>
                <w:color w:val="404040"/>
                <w:sz w:val="20"/>
                <w:szCs w:val="20"/>
                <w:lang w:val="pt-PT"/>
              </w:rPr>
              <w:t>Fase</w:t>
            </w:r>
          </w:p>
        </w:tc>
        <w:tc>
          <w:tcPr>
            <w:tcW w:w="24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shd w:val="clear" w:color="auto" w:fill="D9D9D9"/>
          </w:tcPr>
          <w:p w:rsidR="00951F99" w:rsidRPr="00951F99" w:rsidRDefault="00951F99" w:rsidP="00E834D5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Swis721 Th BT" w:eastAsia="Corbel" w:hAnsi="Swis721 Th BT" w:cs="Arial"/>
                <w:b/>
                <w:i/>
                <w:sz w:val="20"/>
                <w:szCs w:val="20"/>
                <w:lang w:val="pt-PT"/>
              </w:rPr>
            </w:pPr>
          </w:p>
          <w:p w:rsidR="00951F99" w:rsidRPr="00951F99" w:rsidRDefault="00951F99" w:rsidP="00E834D5">
            <w:pPr>
              <w:widowControl w:val="0"/>
              <w:autoSpaceDE w:val="0"/>
              <w:autoSpaceDN w:val="0"/>
              <w:spacing w:after="0" w:line="240" w:lineRule="auto"/>
              <w:ind w:left="402" w:right="372"/>
              <w:jc w:val="center"/>
              <w:rPr>
                <w:rFonts w:ascii="Swis721 Th BT" w:eastAsia="Corbel" w:hAnsi="Swis721 Th BT" w:cs="Arial"/>
                <w:b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b/>
                <w:color w:val="404040"/>
                <w:sz w:val="20"/>
                <w:szCs w:val="20"/>
                <w:lang w:val="pt-PT"/>
              </w:rPr>
              <w:t>Componentes</w:t>
            </w:r>
          </w:p>
        </w:tc>
        <w:tc>
          <w:tcPr>
            <w:tcW w:w="31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shd w:val="clear" w:color="auto" w:fill="D9D9D9"/>
          </w:tcPr>
          <w:p w:rsidR="00951F99" w:rsidRPr="00951F99" w:rsidRDefault="00951F99" w:rsidP="00E834D5">
            <w:pPr>
              <w:widowControl w:val="0"/>
              <w:autoSpaceDE w:val="0"/>
              <w:autoSpaceDN w:val="0"/>
              <w:spacing w:after="0" w:line="240" w:lineRule="auto"/>
              <w:rPr>
                <w:rFonts w:ascii="Swis721 Th BT" w:eastAsia="Corbel" w:hAnsi="Swis721 Th BT" w:cs="Arial"/>
                <w:b/>
                <w:i/>
                <w:sz w:val="20"/>
                <w:szCs w:val="20"/>
                <w:lang w:val="pt-PT"/>
              </w:rPr>
            </w:pPr>
          </w:p>
          <w:p w:rsidR="00951F99" w:rsidRPr="00951F99" w:rsidRDefault="00951F99" w:rsidP="00E834D5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Swis721 Th BT" w:eastAsia="Corbel" w:hAnsi="Swis721 Th BT" w:cs="Arial"/>
                <w:b/>
                <w:i/>
                <w:sz w:val="20"/>
                <w:szCs w:val="20"/>
                <w:lang w:val="pt-PT"/>
              </w:rPr>
            </w:pPr>
          </w:p>
          <w:p w:rsidR="00951F99" w:rsidRPr="00951F99" w:rsidRDefault="00951F99" w:rsidP="00E834D5">
            <w:pPr>
              <w:widowControl w:val="0"/>
              <w:autoSpaceDE w:val="0"/>
              <w:autoSpaceDN w:val="0"/>
              <w:spacing w:after="0" w:line="240" w:lineRule="auto"/>
              <w:ind w:left="198" w:right="168"/>
              <w:jc w:val="center"/>
              <w:rPr>
                <w:rFonts w:ascii="Swis721 Th BT" w:eastAsia="Corbel" w:hAnsi="Swis721 Th BT" w:cs="Arial"/>
                <w:b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b/>
                <w:color w:val="404040"/>
                <w:sz w:val="20"/>
                <w:szCs w:val="20"/>
                <w:lang w:val="pt-PT"/>
              </w:rPr>
              <w:t>INCI</w:t>
            </w:r>
            <w:r w:rsidRPr="00951F99">
              <w:rPr>
                <w:rFonts w:ascii="Swis721 Th BT" w:eastAsia="Corbel" w:hAnsi="Swis721 Th BT" w:cs="Arial"/>
                <w:b/>
                <w:color w:val="404040"/>
                <w:spacing w:val="-1"/>
                <w:sz w:val="20"/>
                <w:szCs w:val="20"/>
                <w:lang w:val="pt-PT"/>
              </w:rPr>
              <w:t xml:space="preserve"> </w:t>
            </w:r>
            <w:r w:rsidRPr="00951F99">
              <w:rPr>
                <w:rFonts w:ascii="Swis721 Th BT" w:eastAsia="Corbel" w:hAnsi="Swis721 Th BT" w:cs="Arial"/>
                <w:b/>
                <w:color w:val="404040"/>
                <w:sz w:val="20"/>
                <w:szCs w:val="20"/>
                <w:lang w:val="pt-PT"/>
              </w:rPr>
              <w:t>Name</w:t>
            </w:r>
          </w:p>
        </w:tc>
        <w:tc>
          <w:tcPr>
            <w:tcW w:w="1418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shd w:val="clear" w:color="auto" w:fill="D9D9D9"/>
          </w:tcPr>
          <w:p w:rsidR="00951F99" w:rsidRPr="00951F99" w:rsidRDefault="00951F99" w:rsidP="00E834D5">
            <w:pPr>
              <w:widowControl w:val="0"/>
              <w:autoSpaceDE w:val="0"/>
              <w:autoSpaceDN w:val="0"/>
              <w:spacing w:before="1" w:after="0" w:line="240" w:lineRule="auto"/>
              <w:ind w:left="108" w:right="78"/>
              <w:jc w:val="center"/>
              <w:rPr>
                <w:rFonts w:ascii="Swis721 Th BT" w:eastAsia="Corbel" w:hAnsi="Swis721 Th BT" w:cs="Arial"/>
                <w:b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b/>
                <w:color w:val="404040"/>
                <w:sz w:val="20"/>
                <w:szCs w:val="20"/>
                <w:lang w:val="pt-PT"/>
              </w:rPr>
              <w:t>Composição</w:t>
            </w:r>
          </w:p>
          <w:p w:rsidR="00951F99" w:rsidRPr="00951F99" w:rsidRDefault="00951F99" w:rsidP="00E834D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Swis721 Th BT" w:eastAsia="Corbel" w:hAnsi="Swis721 Th BT" w:cs="Arial"/>
                <w:b/>
                <w:i/>
                <w:sz w:val="20"/>
                <w:szCs w:val="20"/>
                <w:lang w:val="pt-PT"/>
              </w:rPr>
            </w:pPr>
          </w:p>
          <w:p w:rsidR="00951F99" w:rsidRPr="00951F99" w:rsidRDefault="00951F99" w:rsidP="00E834D5">
            <w:pPr>
              <w:widowControl w:val="0"/>
              <w:autoSpaceDE w:val="0"/>
              <w:autoSpaceDN w:val="0"/>
              <w:spacing w:after="0" w:line="240" w:lineRule="auto"/>
              <w:ind w:left="107" w:right="78"/>
              <w:jc w:val="center"/>
              <w:rPr>
                <w:rFonts w:ascii="Swis721 Th BT" w:eastAsia="Corbel" w:hAnsi="Swis721 Th BT" w:cs="Arial"/>
                <w:b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b/>
                <w:color w:val="404040"/>
                <w:sz w:val="20"/>
                <w:szCs w:val="20"/>
                <w:lang w:val="pt-PT"/>
              </w:rPr>
              <w:t>100%</w:t>
            </w:r>
          </w:p>
        </w:tc>
        <w:tc>
          <w:tcPr>
            <w:tcW w:w="24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shd w:val="clear" w:color="auto" w:fill="D9D9D9"/>
          </w:tcPr>
          <w:p w:rsidR="00951F99" w:rsidRPr="00951F99" w:rsidRDefault="00951F99" w:rsidP="00E834D5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Swis721 Th BT" w:eastAsia="Corbel" w:hAnsi="Swis721 Th BT" w:cs="Arial"/>
                <w:b/>
                <w:i/>
                <w:sz w:val="20"/>
                <w:szCs w:val="20"/>
                <w:lang w:val="pt-PT"/>
              </w:rPr>
            </w:pPr>
          </w:p>
          <w:p w:rsidR="00951F99" w:rsidRPr="00951F99" w:rsidRDefault="00951F99" w:rsidP="00E834D5">
            <w:pPr>
              <w:widowControl w:val="0"/>
              <w:autoSpaceDE w:val="0"/>
              <w:autoSpaceDN w:val="0"/>
              <w:spacing w:after="0" w:line="240" w:lineRule="auto"/>
              <w:ind w:left="604" w:right="569"/>
              <w:jc w:val="center"/>
              <w:rPr>
                <w:rFonts w:ascii="Swis721 Th BT" w:eastAsia="Corbel" w:hAnsi="Swis721 Th BT" w:cs="Arial"/>
                <w:b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b/>
                <w:color w:val="404040"/>
                <w:sz w:val="20"/>
                <w:szCs w:val="20"/>
                <w:lang w:val="pt-PT"/>
              </w:rPr>
              <w:t>Fornecedor</w:t>
            </w:r>
          </w:p>
        </w:tc>
      </w:tr>
    </w:tbl>
    <w:tbl>
      <w:tblPr>
        <w:tblStyle w:val="TableNormal"/>
        <w:tblW w:w="10193" w:type="dxa"/>
        <w:tblInd w:w="132" w:type="dxa"/>
        <w:tblBorders>
          <w:top w:val="single" w:sz="12" w:space="0" w:color="BEBEBE"/>
          <w:left w:val="single" w:sz="12" w:space="0" w:color="BEBEBE"/>
          <w:bottom w:val="single" w:sz="12" w:space="0" w:color="BEBEBE"/>
          <w:right w:val="single" w:sz="12" w:space="0" w:color="BEBEBE"/>
          <w:insideH w:val="single" w:sz="12" w:space="0" w:color="BEBEBE"/>
          <w:insideV w:val="single" w:sz="1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410"/>
        <w:gridCol w:w="3110"/>
        <w:gridCol w:w="1418"/>
        <w:gridCol w:w="2410"/>
      </w:tblGrid>
      <w:tr w:rsidR="00951F99" w:rsidRPr="00951F99" w:rsidTr="00E834D5">
        <w:trPr>
          <w:trHeight w:val="536"/>
        </w:trPr>
        <w:tc>
          <w:tcPr>
            <w:tcW w:w="845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line="292" w:lineRule="exact"/>
              <w:ind w:left="26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>1</w:t>
            </w:r>
          </w:p>
        </w:tc>
        <w:tc>
          <w:tcPr>
            <w:tcW w:w="24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line="292" w:lineRule="exact"/>
              <w:ind w:left="397" w:right="372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 xml:space="preserve">Água </w:t>
            </w:r>
          </w:p>
        </w:tc>
        <w:tc>
          <w:tcPr>
            <w:tcW w:w="31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line="292" w:lineRule="exact"/>
              <w:ind w:left="198" w:right="171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 xml:space="preserve">Aqua </w:t>
            </w:r>
          </w:p>
        </w:tc>
        <w:tc>
          <w:tcPr>
            <w:tcW w:w="1418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line="292" w:lineRule="exact"/>
              <w:ind w:left="107" w:right="78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 xml:space="preserve">QSP </w:t>
            </w:r>
          </w:p>
        </w:tc>
        <w:tc>
          <w:tcPr>
            <w:tcW w:w="24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line="292" w:lineRule="exact"/>
              <w:ind w:left="31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>-</w:t>
            </w:r>
          </w:p>
        </w:tc>
      </w:tr>
      <w:tr w:rsidR="00951F99" w:rsidRPr="00951F99" w:rsidTr="00E834D5">
        <w:trPr>
          <w:trHeight w:val="872"/>
        </w:trPr>
        <w:tc>
          <w:tcPr>
            <w:tcW w:w="845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67"/>
              <w:ind w:left="26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>1</w:t>
            </w:r>
          </w:p>
        </w:tc>
        <w:tc>
          <w:tcPr>
            <w:tcW w:w="24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ind w:left="371" w:right="323" w:firstLine="266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 xml:space="preserve">Glicerina </w:t>
            </w:r>
          </w:p>
        </w:tc>
        <w:tc>
          <w:tcPr>
            <w:tcW w:w="31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line="292" w:lineRule="exact"/>
              <w:ind w:left="198" w:right="169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>Glyceryn</w:t>
            </w: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ab/>
            </w:r>
          </w:p>
        </w:tc>
        <w:tc>
          <w:tcPr>
            <w:tcW w:w="1418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67"/>
              <w:ind w:left="105" w:right="78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>5,000%</w:t>
            </w:r>
          </w:p>
        </w:tc>
        <w:tc>
          <w:tcPr>
            <w:tcW w:w="24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67"/>
              <w:ind w:left="604" w:right="573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 xml:space="preserve">Infinity Pharma </w:t>
            </w:r>
          </w:p>
        </w:tc>
      </w:tr>
      <w:tr w:rsidR="00951F99" w:rsidRPr="00951F99" w:rsidTr="00E834D5">
        <w:trPr>
          <w:trHeight w:val="872"/>
        </w:trPr>
        <w:tc>
          <w:tcPr>
            <w:tcW w:w="845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67"/>
              <w:ind w:left="26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>1</w:t>
            </w:r>
          </w:p>
        </w:tc>
        <w:tc>
          <w:tcPr>
            <w:tcW w:w="24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ind w:left="371" w:right="323" w:firstLine="266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 xml:space="preserve">Gluconato de sódio </w:t>
            </w:r>
          </w:p>
        </w:tc>
        <w:tc>
          <w:tcPr>
            <w:tcW w:w="31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line="292" w:lineRule="exact"/>
              <w:ind w:left="198" w:right="169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>Sodium Gluconate</w:t>
            </w:r>
          </w:p>
        </w:tc>
        <w:tc>
          <w:tcPr>
            <w:tcW w:w="1418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67"/>
              <w:ind w:left="105" w:right="78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>0,300%</w:t>
            </w:r>
          </w:p>
        </w:tc>
        <w:tc>
          <w:tcPr>
            <w:tcW w:w="24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67"/>
              <w:ind w:left="604" w:right="573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 xml:space="preserve">Sarfam </w:t>
            </w:r>
          </w:p>
        </w:tc>
      </w:tr>
      <w:tr w:rsidR="00951F99" w:rsidRPr="00951F99" w:rsidTr="00E834D5">
        <w:trPr>
          <w:trHeight w:val="872"/>
        </w:trPr>
        <w:tc>
          <w:tcPr>
            <w:tcW w:w="845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67"/>
              <w:ind w:left="26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>2</w:t>
            </w:r>
          </w:p>
        </w:tc>
        <w:tc>
          <w:tcPr>
            <w:tcW w:w="24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ind w:left="371" w:right="323" w:firstLine="266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 xml:space="preserve">Coco amido propil betaina </w:t>
            </w:r>
          </w:p>
        </w:tc>
        <w:tc>
          <w:tcPr>
            <w:tcW w:w="31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line="292" w:lineRule="exact"/>
              <w:ind w:left="198" w:right="169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>Cocamidopropyl Betaine</w:t>
            </w:r>
          </w:p>
        </w:tc>
        <w:tc>
          <w:tcPr>
            <w:tcW w:w="1418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67"/>
              <w:ind w:left="105" w:right="78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>10,000%</w:t>
            </w:r>
          </w:p>
        </w:tc>
        <w:tc>
          <w:tcPr>
            <w:tcW w:w="24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67"/>
              <w:ind w:left="604" w:right="573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 xml:space="preserve">Biovital </w:t>
            </w:r>
          </w:p>
        </w:tc>
      </w:tr>
      <w:tr w:rsidR="00951F99" w:rsidRPr="00951F99" w:rsidTr="00E834D5">
        <w:trPr>
          <w:trHeight w:val="538"/>
        </w:trPr>
        <w:tc>
          <w:tcPr>
            <w:tcW w:w="845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"/>
              <w:ind w:left="26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>3</w:t>
            </w:r>
          </w:p>
        </w:tc>
        <w:tc>
          <w:tcPr>
            <w:tcW w:w="24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"/>
              <w:ind w:left="399" w:right="372"/>
              <w:jc w:val="center"/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  <w:lang w:val="pt-PT"/>
              </w:rPr>
              <w:t>Spectrastat</w:t>
            </w:r>
          </w:p>
        </w:tc>
        <w:tc>
          <w:tcPr>
            <w:tcW w:w="31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"/>
              <w:ind w:left="198" w:right="172"/>
              <w:jc w:val="center"/>
              <w:rPr>
                <w:rFonts w:ascii="Swis721 Th BT" w:eastAsia="Corbel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</w:rPr>
              <w:t>Caprylhydroxamic Acid (and) Caprylyl Glycol (and) Glycerin</w:t>
            </w:r>
          </w:p>
        </w:tc>
        <w:tc>
          <w:tcPr>
            <w:tcW w:w="1418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"/>
              <w:ind w:left="105" w:right="78"/>
              <w:jc w:val="center"/>
              <w:rPr>
                <w:rFonts w:ascii="Swis721 Th BT" w:eastAsia="Corbel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</w:rPr>
              <w:t>0,750%</w:t>
            </w:r>
          </w:p>
        </w:tc>
        <w:tc>
          <w:tcPr>
            <w:tcW w:w="24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"/>
              <w:ind w:left="604" w:right="574"/>
              <w:jc w:val="center"/>
              <w:rPr>
                <w:rFonts w:ascii="Swis721 Th BT" w:eastAsia="Corbel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</w:rPr>
              <w:t xml:space="preserve">Emfal  </w:t>
            </w:r>
          </w:p>
        </w:tc>
      </w:tr>
      <w:tr w:rsidR="00951F99" w:rsidRPr="00951F99" w:rsidTr="00E834D5">
        <w:trPr>
          <w:trHeight w:val="538"/>
        </w:trPr>
        <w:tc>
          <w:tcPr>
            <w:tcW w:w="845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"/>
              <w:ind w:left="26"/>
              <w:jc w:val="center"/>
              <w:rPr>
                <w:rFonts w:ascii="Swis721 Th BT" w:eastAsia="Corbel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"/>
              <w:ind w:left="399" w:right="372"/>
              <w:jc w:val="center"/>
              <w:rPr>
                <w:rFonts w:ascii="Swis721 Th BT" w:eastAsia="Corbel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</w:rPr>
              <w:t>Solução de D-Pantenol 50%</w:t>
            </w:r>
          </w:p>
        </w:tc>
        <w:tc>
          <w:tcPr>
            <w:tcW w:w="31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"/>
              <w:ind w:left="198" w:right="172"/>
              <w:jc w:val="center"/>
              <w:rPr>
                <w:rFonts w:ascii="Swis721 Th BT" w:eastAsia="Corbel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</w:rPr>
              <w:t>D-Pantenol</w:t>
            </w:r>
          </w:p>
        </w:tc>
        <w:tc>
          <w:tcPr>
            <w:tcW w:w="1418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"/>
              <w:ind w:left="105" w:right="78"/>
              <w:jc w:val="center"/>
              <w:rPr>
                <w:rFonts w:ascii="Swis721 Th BT" w:eastAsia="Corbel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</w:rPr>
              <w:t>6,000</w:t>
            </w:r>
          </w:p>
        </w:tc>
        <w:tc>
          <w:tcPr>
            <w:tcW w:w="2410" w:type="dxa"/>
            <w:tcBorders>
              <w:top w:val="single" w:sz="12" w:space="0" w:color="BEBEBE"/>
              <w:left w:val="single" w:sz="12" w:space="0" w:color="BEBEBE"/>
              <w:bottom w:val="single" w:sz="12" w:space="0" w:color="BEBEBE"/>
              <w:right w:val="single" w:sz="12" w:space="0" w:color="BEBEBE"/>
            </w:tcBorders>
            <w:hideMark/>
          </w:tcPr>
          <w:p w:rsidR="00951F99" w:rsidRPr="00951F99" w:rsidRDefault="00951F99" w:rsidP="00E834D5">
            <w:pPr>
              <w:spacing w:before="1"/>
              <w:ind w:left="604" w:right="574"/>
              <w:jc w:val="center"/>
              <w:rPr>
                <w:rFonts w:ascii="Swis721 Th BT" w:eastAsia="Corbel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Corbel" w:hAnsi="Swis721 Th BT" w:cs="Arial"/>
                <w:sz w:val="20"/>
                <w:szCs w:val="20"/>
              </w:rPr>
              <w:t xml:space="preserve">Diversos </w:t>
            </w:r>
          </w:p>
        </w:tc>
      </w:tr>
    </w:tbl>
    <w:p w:rsidR="00951F99" w:rsidRPr="00951F99" w:rsidRDefault="00951F99" w:rsidP="00951F99">
      <w:pPr>
        <w:spacing w:before="12" w:after="0" w:line="240" w:lineRule="auto"/>
        <w:rPr>
          <w:rFonts w:ascii="Swis721 Th BT" w:eastAsia="Calibri" w:hAnsi="Swis721 Th BT" w:cs="Arial"/>
          <w:b/>
          <w:bCs/>
          <w:i/>
          <w:sz w:val="20"/>
          <w:szCs w:val="20"/>
          <w:lang w:val="en-US"/>
        </w:rPr>
      </w:pPr>
    </w:p>
    <w:p w:rsidR="00951F99" w:rsidRPr="00951F99" w:rsidRDefault="00951F99" w:rsidP="00951F99">
      <w:pPr>
        <w:ind w:left="2785" w:right="2802"/>
        <w:jc w:val="center"/>
        <w:rPr>
          <w:rFonts w:ascii="Swis721 Th BT" w:hAnsi="Swis721 Th BT" w:cs="Arial"/>
          <w:b/>
          <w:color w:val="00B050"/>
          <w:sz w:val="20"/>
          <w:szCs w:val="20"/>
          <w:lang w:val="pt-PT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</w:t>
      </w:r>
      <w:r w:rsidRPr="00951F99">
        <w:rPr>
          <w:rFonts w:ascii="Swis721 Th BT" w:hAnsi="Swis721 Th BT" w:cs="Arial"/>
          <w:b/>
          <w:color w:val="00B050"/>
          <w:spacing w:val="-2"/>
          <w:sz w:val="20"/>
          <w:szCs w:val="20"/>
        </w:rPr>
        <w:t xml:space="preserve"> </w:t>
      </w:r>
      <w:r w:rsidRPr="00951F99">
        <w:rPr>
          <w:rFonts w:ascii="Swis721 Th BT" w:hAnsi="Swis721 Th BT" w:cs="Arial"/>
          <w:b/>
          <w:color w:val="00B050"/>
          <w:sz w:val="20"/>
          <w:szCs w:val="20"/>
        </w:rPr>
        <w:t>de</w:t>
      </w:r>
      <w:r w:rsidRPr="00951F99">
        <w:rPr>
          <w:rFonts w:ascii="Swis721 Th BT" w:hAnsi="Swis721 Th BT" w:cs="Arial"/>
          <w:b/>
          <w:color w:val="00B050"/>
          <w:spacing w:val="-1"/>
          <w:sz w:val="20"/>
          <w:szCs w:val="20"/>
        </w:rPr>
        <w:t xml:space="preserve"> </w:t>
      </w:r>
      <w:r w:rsidRPr="00951F99">
        <w:rPr>
          <w:rFonts w:ascii="Swis721 Th BT" w:hAnsi="Swis721 Th BT" w:cs="Arial"/>
          <w:b/>
          <w:color w:val="00B050"/>
          <w:sz w:val="20"/>
          <w:szCs w:val="20"/>
        </w:rPr>
        <w:t>Preparo</w:t>
      </w:r>
    </w:p>
    <w:p w:rsidR="00951F99" w:rsidRPr="00951F99" w:rsidRDefault="00951F99" w:rsidP="00951F99">
      <w:pPr>
        <w:spacing w:before="9" w:after="0" w:line="240" w:lineRule="auto"/>
        <w:rPr>
          <w:rFonts w:ascii="Swis721 Th BT" w:eastAsia="Times New Roman" w:hAnsi="Swis721 Th BT" w:cs="Arial"/>
          <w:bCs/>
          <w:sz w:val="20"/>
          <w:szCs w:val="20"/>
          <w:lang w:eastAsia="pt-BR"/>
        </w:rPr>
      </w:pPr>
    </w:p>
    <w:p w:rsidR="00951F99" w:rsidRPr="00951F99" w:rsidRDefault="00951F99" w:rsidP="00951F99">
      <w:pPr>
        <w:widowControl w:val="0"/>
        <w:numPr>
          <w:ilvl w:val="0"/>
          <w:numId w:val="4"/>
        </w:numPr>
        <w:tabs>
          <w:tab w:val="left" w:pos="2402"/>
        </w:tabs>
        <w:autoSpaceDE w:val="0"/>
        <w:autoSpaceDN w:val="0"/>
        <w:spacing w:after="0" w:line="240" w:lineRule="auto"/>
        <w:rPr>
          <w:rFonts w:ascii="Swis721 Th BT" w:hAnsi="Swis721 Th BT" w:cs="Arial"/>
          <w:spacing w:val="-2"/>
          <w:sz w:val="20"/>
          <w:szCs w:val="20"/>
        </w:rPr>
      </w:pPr>
      <w:r w:rsidRPr="00951F99">
        <w:rPr>
          <w:rFonts w:ascii="Swis721 Th BT" w:hAnsi="Swis721 Th BT" w:cs="Arial"/>
          <w:spacing w:val="-2"/>
          <w:sz w:val="20"/>
          <w:szCs w:val="20"/>
        </w:rPr>
        <w:t>Em recipiente adequado pesar toda a fase 1 e homogeneizar manualmente;</w:t>
      </w:r>
    </w:p>
    <w:p w:rsidR="00951F99" w:rsidRPr="00951F99" w:rsidRDefault="00951F99" w:rsidP="00951F99">
      <w:pPr>
        <w:widowControl w:val="0"/>
        <w:numPr>
          <w:ilvl w:val="0"/>
          <w:numId w:val="4"/>
        </w:numPr>
        <w:tabs>
          <w:tab w:val="left" w:pos="2402"/>
        </w:tabs>
        <w:autoSpaceDE w:val="0"/>
        <w:autoSpaceDN w:val="0"/>
        <w:spacing w:after="0" w:line="240" w:lineRule="auto"/>
        <w:rPr>
          <w:rFonts w:ascii="Swis721 Th BT" w:hAnsi="Swis721 Th BT" w:cs="Arial"/>
          <w:spacing w:val="-2"/>
          <w:sz w:val="20"/>
          <w:szCs w:val="20"/>
        </w:rPr>
      </w:pPr>
      <w:r w:rsidRPr="00951F99">
        <w:rPr>
          <w:rFonts w:ascii="Swis721 Th BT" w:hAnsi="Swis721 Th BT" w:cs="Arial"/>
          <w:spacing w:val="-2"/>
          <w:sz w:val="20"/>
          <w:szCs w:val="20"/>
        </w:rPr>
        <w:t>Pese sob o sistema principal as demais fases um a um e homogeneize manualmente;</w:t>
      </w:r>
    </w:p>
    <w:p w:rsidR="00951F99" w:rsidRPr="00951F99" w:rsidRDefault="00951F99" w:rsidP="00951F99">
      <w:pPr>
        <w:widowControl w:val="0"/>
        <w:numPr>
          <w:ilvl w:val="0"/>
          <w:numId w:val="4"/>
        </w:numPr>
        <w:tabs>
          <w:tab w:val="left" w:pos="2402"/>
        </w:tabs>
        <w:autoSpaceDE w:val="0"/>
        <w:autoSpaceDN w:val="0"/>
        <w:spacing w:after="0" w:line="240" w:lineRule="auto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pacing w:val="-2"/>
          <w:sz w:val="20"/>
          <w:szCs w:val="20"/>
        </w:rPr>
        <w:t>Faça o envase em local adequado para a dispensação.</w:t>
      </w: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  <w:highlight w:val="yellow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  <w:highlight w:val="yellow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  <w:highlight w:val="yellow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  <w:highlight w:val="yellow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  <w:highlight w:val="yellow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  <w:highlight w:val="yellow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  <w:highlight w:val="yellow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  <w:highlight w:val="yellow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  <w:highlight w:val="yellow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  <w:highlight w:val="yellow"/>
        </w:rPr>
      </w:pPr>
    </w:p>
    <w:p w:rsid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  <w:highlight w:val="yellow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ind w:left="1440"/>
        <w:rPr>
          <w:rFonts w:ascii="Swis721 Th BT" w:hAnsi="Swis721 Th BT" w:cs="Arial"/>
          <w:b/>
          <w:color w:val="FF3399"/>
          <w:sz w:val="20"/>
          <w:szCs w:val="20"/>
          <w:highlight w:val="yellow"/>
        </w:rPr>
      </w:pPr>
    </w:p>
    <w:p w:rsidR="00951F99" w:rsidRPr="00951F99" w:rsidRDefault="00951F99" w:rsidP="00951F99">
      <w:pPr>
        <w:pStyle w:val="Titulo"/>
        <w:rPr>
          <w:rFonts w:ascii="Swis721 Th BT" w:hAnsi="Swis721 Th BT" w:cs="Arial"/>
          <w:b/>
          <w:color w:val="00B050"/>
          <w:szCs w:val="60"/>
        </w:rPr>
      </w:pPr>
      <w:r w:rsidRPr="00951F99">
        <w:rPr>
          <w:rFonts w:ascii="Swis721 Th BT" w:hAnsi="Swis721 Th BT" w:cs="Arial"/>
          <w:b/>
          <w:color w:val="00B05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</w:pPr>
      <w:r w:rsidRPr="00951F99"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  <w:t>Gel dental carbonato de cálcio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172"/>
        <w:gridCol w:w="3251"/>
        <w:gridCol w:w="1842"/>
        <w:gridCol w:w="1560"/>
      </w:tblGrid>
      <w:tr w:rsidR="00951F99" w:rsidRPr="00951F99" w:rsidTr="00E834D5">
        <w:trPr>
          <w:trHeight w:val="850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Componentes</w:t>
            </w:r>
          </w:p>
        </w:tc>
        <w:tc>
          <w:tcPr>
            <w:tcW w:w="3251" w:type="dxa"/>
            <w:shd w:val="clear" w:color="auto" w:fill="D9D9D9" w:themeFill="background1" w:themeFillShade="D9"/>
          </w:tcPr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</w:p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INCI Name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</w:p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Composição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Água</w:t>
            </w:r>
          </w:p>
        </w:tc>
        <w:tc>
          <w:tcPr>
            <w:tcW w:w="325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Aqua</w:t>
            </w:r>
          </w:p>
        </w:tc>
        <w:tc>
          <w:tcPr>
            <w:tcW w:w="184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QSP</w:t>
            </w:r>
          </w:p>
        </w:tc>
        <w:tc>
          <w:tcPr>
            <w:tcW w:w="156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-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Gluconato de sódio</w:t>
            </w:r>
          </w:p>
        </w:tc>
        <w:tc>
          <w:tcPr>
            <w:tcW w:w="325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Sodium Gluconate</w:t>
            </w:r>
          </w:p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0,1%</w:t>
            </w:r>
          </w:p>
        </w:tc>
        <w:tc>
          <w:tcPr>
            <w:tcW w:w="156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 xml:space="preserve">Sorbato de potássio </w:t>
            </w:r>
          </w:p>
        </w:tc>
        <w:tc>
          <w:tcPr>
            <w:tcW w:w="325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Potassium sorbate</w:t>
            </w:r>
          </w:p>
        </w:tc>
        <w:tc>
          <w:tcPr>
            <w:tcW w:w="184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0,3%</w:t>
            </w:r>
          </w:p>
        </w:tc>
        <w:tc>
          <w:tcPr>
            <w:tcW w:w="156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  <w:t>2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CMC</w:t>
            </w:r>
          </w:p>
        </w:tc>
        <w:tc>
          <w:tcPr>
            <w:tcW w:w="325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Carboxymethyl cellulose</w:t>
            </w:r>
          </w:p>
        </w:tc>
        <w:tc>
          <w:tcPr>
            <w:tcW w:w="184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0,7%</w:t>
            </w:r>
          </w:p>
        </w:tc>
        <w:tc>
          <w:tcPr>
            <w:tcW w:w="156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 xml:space="preserve">Diversos 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  <w:t>3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 xml:space="preserve">Carbonato de cálcio </w:t>
            </w:r>
          </w:p>
        </w:tc>
        <w:tc>
          <w:tcPr>
            <w:tcW w:w="3251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fldChar w:fldCharType="begin"/>
            </w: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instrText xml:space="preserve"> HYPERLINK "https://incibeauty.com/en/ingredients/8604-ci-77220" </w:instrText>
            </w: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fldChar w:fldCharType="separate"/>
            </w:r>
          </w:p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Calcium carbonate</w:t>
            </w: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5,0%</w:t>
            </w:r>
          </w:p>
        </w:tc>
        <w:tc>
          <w:tcPr>
            <w:tcW w:w="156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58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  <w:lang w:val="en-US"/>
              </w:rPr>
              <w:t>3</w:t>
            </w:r>
          </w:p>
        </w:tc>
        <w:tc>
          <w:tcPr>
            <w:tcW w:w="217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Flavor de carne</w:t>
            </w:r>
          </w:p>
        </w:tc>
        <w:tc>
          <w:tcPr>
            <w:tcW w:w="325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 xml:space="preserve">Flavor </w:t>
            </w:r>
          </w:p>
        </w:tc>
        <w:tc>
          <w:tcPr>
            <w:tcW w:w="184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0,7%</w:t>
            </w:r>
          </w:p>
        </w:tc>
        <w:tc>
          <w:tcPr>
            <w:tcW w:w="1560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Cs/>
                <w:color w:val="404040" w:themeColor="text1" w:themeTint="BF"/>
                <w:sz w:val="20"/>
                <w:szCs w:val="20"/>
              </w:rPr>
              <w:t>Copervet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b/>
          <w:color w:val="FF3399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- Em um recipiente com capacidade adequada, pesar os componentes da fase 1 e homogeneizar;</w:t>
      </w: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-No mesmo recipiente pese pulverizando o componente da fase 2;</w:t>
      </w:r>
    </w:p>
    <w:p w:rsidR="00951F99" w:rsidRPr="00951F99" w:rsidRDefault="00951F99" w:rsidP="00951F99">
      <w:pPr>
        <w:tabs>
          <w:tab w:val="left" w:pos="3375"/>
        </w:tabs>
        <w:spacing w:before="240"/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- Coloque em aquecimento (60º-80º) e agitação mecânica de 1.000 a 2.500 RPM para a formação do gel;</w:t>
      </w: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- Pese toda a fase 3 no mesmo recipiente e coloque para agitar até que tudo esteja homogeneizado;</w:t>
      </w: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 xml:space="preserve">- Por fim pese a fase 4 e agite levemente. </w:t>
      </w: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Titulo"/>
        <w:rPr>
          <w:rFonts w:ascii="Swis721 Th BT" w:hAnsi="Swis721 Th BT" w:cs="Arial"/>
          <w:b/>
          <w:color w:val="00B050"/>
          <w:szCs w:val="60"/>
        </w:rPr>
      </w:pPr>
      <w:r w:rsidRPr="00951F99">
        <w:rPr>
          <w:rFonts w:ascii="Swis721 Th BT" w:hAnsi="Swis721 Th BT" w:cs="Arial"/>
          <w:b/>
          <w:color w:val="00B05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color w:val="404040" w:themeColor="text1" w:themeTint="BF"/>
          <w:sz w:val="40"/>
          <w:szCs w:val="40"/>
        </w:rPr>
      </w:pPr>
      <w:r w:rsidRPr="00951F99"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  <w:t>Spray Base VET</w:t>
      </w: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2"/>
        <w:gridCol w:w="1612"/>
        <w:gridCol w:w="3981"/>
        <w:gridCol w:w="1401"/>
        <w:gridCol w:w="1584"/>
      </w:tblGrid>
      <w:tr w:rsidR="00951F99" w:rsidRPr="00951F99" w:rsidTr="00E834D5">
        <w:trPr>
          <w:trHeight w:val="822"/>
          <w:jc w:val="center"/>
        </w:trPr>
        <w:tc>
          <w:tcPr>
            <w:tcW w:w="662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Fase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Componentes</w:t>
            </w:r>
          </w:p>
        </w:tc>
        <w:tc>
          <w:tcPr>
            <w:tcW w:w="3981" w:type="dxa"/>
            <w:shd w:val="clear" w:color="auto" w:fill="D9D9D9" w:themeFill="background1" w:themeFillShade="D9"/>
          </w:tcPr>
          <w:p w:rsidR="00951F99" w:rsidRPr="00951F99" w:rsidRDefault="00951F99" w:rsidP="00E834D5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INCI Name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 xml:space="preserve">Composição </w:t>
            </w:r>
          </w:p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(gramas)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6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61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Água</w:t>
            </w:r>
          </w:p>
        </w:tc>
        <w:tc>
          <w:tcPr>
            <w:tcW w:w="398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  <w:t>Aqua</w:t>
            </w:r>
          </w:p>
        </w:tc>
        <w:tc>
          <w:tcPr>
            <w:tcW w:w="1401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QSP</w:t>
            </w:r>
          </w:p>
        </w:tc>
        <w:tc>
          <w:tcPr>
            <w:tcW w:w="158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-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6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61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 xml:space="preserve">Gluconato de Sódio </w:t>
            </w:r>
          </w:p>
        </w:tc>
        <w:tc>
          <w:tcPr>
            <w:tcW w:w="398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  <w:t>Sodium Gluconate</w:t>
            </w:r>
          </w:p>
        </w:tc>
        <w:tc>
          <w:tcPr>
            <w:tcW w:w="1401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0,100%</w:t>
            </w:r>
          </w:p>
        </w:tc>
        <w:tc>
          <w:tcPr>
            <w:tcW w:w="158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6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61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Glicerina</w:t>
            </w:r>
          </w:p>
        </w:tc>
        <w:tc>
          <w:tcPr>
            <w:tcW w:w="398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  <w:t xml:space="preserve">Glycerin </w:t>
            </w:r>
          </w:p>
        </w:tc>
        <w:tc>
          <w:tcPr>
            <w:tcW w:w="1401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2,000%</w:t>
            </w:r>
          </w:p>
        </w:tc>
        <w:tc>
          <w:tcPr>
            <w:tcW w:w="158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DIVERSOS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6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61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Deoplex Clear</w:t>
            </w:r>
          </w:p>
        </w:tc>
        <w:tc>
          <w:tcPr>
            <w:tcW w:w="398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  <w:t>Saccharomyces Ferment</w:t>
            </w:r>
          </w:p>
        </w:tc>
        <w:tc>
          <w:tcPr>
            <w:tcW w:w="1401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5,000$%</w:t>
            </w:r>
          </w:p>
        </w:tc>
        <w:tc>
          <w:tcPr>
            <w:tcW w:w="158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Sarfam</w:t>
            </w:r>
          </w:p>
        </w:tc>
      </w:tr>
      <w:tr w:rsidR="00951F99" w:rsidRPr="00951F99" w:rsidTr="00E834D5">
        <w:trPr>
          <w:trHeight w:val="397"/>
          <w:jc w:val="center"/>
        </w:trPr>
        <w:tc>
          <w:tcPr>
            <w:tcW w:w="66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 xml:space="preserve">1 </w:t>
            </w:r>
          </w:p>
        </w:tc>
        <w:tc>
          <w:tcPr>
            <w:tcW w:w="1612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 xml:space="preserve">Sorbato de Potássio </w:t>
            </w:r>
          </w:p>
        </w:tc>
        <w:tc>
          <w:tcPr>
            <w:tcW w:w="3981" w:type="dxa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i/>
                <w:color w:val="404040" w:themeColor="text1" w:themeTint="BF"/>
                <w:sz w:val="20"/>
                <w:szCs w:val="20"/>
              </w:rPr>
              <w:t>Potassium Sorbate</w:t>
            </w:r>
          </w:p>
        </w:tc>
        <w:tc>
          <w:tcPr>
            <w:tcW w:w="1401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0,2000%</w:t>
            </w:r>
          </w:p>
        </w:tc>
        <w:tc>
          <w:tcPr>
            <w:tcW w:w="1584" w:type="dxa"/>
            <w:vAlign w:val="center"/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color w:val="404040" w:themeColor="text1" w:themeTint="BF"/>
                <w:sz w:val="20"/>
                <w:szCs w:val="20"/>
              </w:rPr>
              <w:t>DIVERSOS</w:t>
            </w:r>
          </w:p>
        </w:tc>
      </w:tr>
    </w:tbl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sz w:val="20"/>
          <w:szCs w:val="20"/>
        </w:rPr>
      </w:pPr>
    </w:p>
    <w:p w:rsidR="00951F99" w:rsidRPr="00951F99" w:rsidRDefault="00951F99" w:rsidP="00951F99">
      <w:pPr>
        <w:tabs>
          <w:tab w:val="left" w:pos="3375"/>
        </w:tabs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Preparo</w:t>
      </w:r>
    </w:p>
    <w:p w:rsidR="00951F99" w:rsidRPr="00951F99" w:rsidRDefault="00951F99" w:rsidP="00951F99">
      <w:pPr>
        <w:pStyle w:val="PargrafodaLista"/>
        <w:tabs>
          <w:tab w:val="left" w:pos="3375"/>
        </w:tabs>
        <w:rPr>
          <w:rFonts w:ascii="Swis721 Th BT" w:hAnsi="Swis721 Th BT" w:cs="Arial"/>
          <w:b/>
          <w:color w:val="404040" w:themeColor="text1" w:themeTint="BF"/>
          <w:sz w:val="20"/>
          <w:szCs w:val="20"/>
        </w:rPr>
      </w:pPr>
    </w:p>
    <w:p w:rsidR="00951F99" w:rsidRPr="00951F99" w:rsidRDefault="00951F99" w:rsidP="00951F99">
      <w:pPr>
        <w:pStyle w:val="PargrafodaLista"/>
        <w:numPr>
          <w:ilvl w:val="0"/>
          <w:numId w:val="1"/>
        </w:numPr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Em um recipiente com capacidade adequada, pesar toda a fase 1 e homogeneizar.</w:t>
      </w:r>
    </w:p>
    <w:p w:rsidR="00951F99" w:rsidRPr="00951F99" w:rsidRDefault="00951F99" w:rsidP="00951F99">
      <w:pPr>
        <w:pStyle w:val="PargrafodaLista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pStyle w:val="PargrafodaLista"/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color w:val="00B050"/>
          <w:sz w:val="40"/>
          <w:szCs w:val="40"/>
        </w:rPr>
      </w:pPr>
      <w:r w:rsidRPr="00951F99">
        <w:rPr>
          <w:rFonts w:ascii="Swis721 Th BT" w:hAnsi="Swis721 Th BT" w:cs="Arial"/>
          <w:b/>
          <w:color w:val="00B050"/>
          <w:sz w:val="40"/>
          <w:szCs w:val="40"/>
        </w:rPr>
        <w:t>Spray Finalizador termo protetor</w:t>
      </w:r>
    </w:p>
    <w:p w:rsidR="00951F99" w:rsidRPr="00951F99" w:rsidRDefault="00951F99" w:rsidP="00951F99">
      <w:pPr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b/>
          <w:sz w:val="20"/>
          <w:szCs w:val="20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2"/>
        <w:tblW w:w="9951" w:type="dxa"/>
        <w:tblLook w:val="04A0" w:firstRow="1" w:lastRow="0" w:firstColumn="1" w:lastColumn="0" w:noHBand="0" w:noVBand="1"/>
      </w:tblPr>
      <w:tblGrid>
        <w:gridCol w:w="742"/>
        <w:gridCol w:w="2090"/>
        <w:gridCol w:w="3513"/>
        <w:gridCol w:w="1886"/>
        <w:gridCol w:w="1720"/>
      </w:tblGrid>
      <w:tr w:rsidR="00951F99" w:rsidRPr="00951F99" w:rsidTr="00E834D5">
        <w:tc>
          <w:tcPr>
            <w:tcW w:w="742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FASE</w:t>
            </w:r>
          </w:p>
        </w:tc>
        <w:tc>
          <w:tcPr>
            <w:tcW w:w="2090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Matérias Primas</w:t>
            </w:r>
          </w:p>
        </w:tc>
        <w:tc>
          <w:tcPr>
            <w:tcW w:w="3513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INCI Name</w:t>
            </w:r>
          </w:p>
        </w:tc>
        <w:tc>
          <w:tcPr>
            <w:tcW w:w="1886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Concentração (%)</w:t>
            </w:r>
          </w:p>
        </w:tc>
        <w:tc>
          <w:tcPr>
            <w:tcW w:w="1720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b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b/>
                <w:sz w:val="20"/>
                <w:szCs w:val="20"/>
              </w:rPr>
              <w:t>Fornecedor</w:t>
            </w:r>
          </w:p>
        </w:tc>
      </w:tr>
      <w:tr w:rsidR="00951F99" w:rsidRPr="00951F99" w:rsidTr="00E834D5">
        <w:tc>
          <w:tcPr>
            <w:tcW w:w="742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DC 2010</w:t>
            </w:r>
          </w:p>
        </w:tc>
        <w:tc>
          <w:tcPr>
            <w:tcW w:w="3513" w:type="dxa"/>
          </w:tcPr>
          <w:p w:rsidR="00951F99" w:rsidRPr="00951F99" w:rsidRDefault="00951F99" w:rsidP="00E834D5">
            <w:pPr>
              <w:pStyle w:val="Corpo"/>
              <w:rPr>
                <w:rFonts w:ascii="Swis721 Th BT" w:eastAsia="Arial" w:hAnsi="Swis721 Th BT" w:cs="Arial"/>
                <w:sz w:val="20"/>
                <w:szCs w:val="20"/>
                <w:lang w:val="en-US"/>
              </w:rPr>
            </w:pPr>
            <w:r w:rsidRPr="00951F99">
              <w:rPr>
                <w:rFonts w:ascii="Swis721 Th BT" w:eastAsia="Arial" w:hAnsi="Swis721 Th BT" w:cs="Arial"/>
                <w:sz w:val="20"/>
                <w:szCs w:val="20"/>
                <w:lang w:val="en-US"/>
              </w:rPr>
              <w:t>CYCLOPENTASLOXANE AND DIMETHICONOL</w:t>
            </w:r>
          </w:p>
        </w:tc>
        <w:tc>
          <w:tcPr>
            <w:tcW w:w="1886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 xml:space="preserve">2,000 </w:t>
            </w:r>
          </w:p>
        </w:tc>
        <w:tc>
          <w:tcPr>
            <w:tcW w:w="1720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BIOVITAL</w:t>
            </w:r>
          </w:p>
        </w:tc>
      </w:tr>
      <w:tr w:rsidR="00951F99" w:rsidRPr="00951F99" w:rsidTr="00E834D5">
        <w:tc>
          <w:tcPr>
            <w:tcW w:w="742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DC 245</w:t>
            </w:r>
          </w:p>
        </w:tc>
        <w:tc>
          <w:tcPr>
            <w:tcW w:w="3513" w:type="dxa"/>
          </w:tcPr>
          <w:p w:rsidR="00951F99" w:rsidRPr="00951F99" w:rsidRDefault="00951F99" w:rsidP="00E834D5">
            <w:pPr>
              <w:pStyle w:val="Corpo"/>
              <w:spacing w:after="0"/>
              <w:rPr>
                <w:rFonts w:ascii="Swis721 Th BT" w:eastAsia="Arial" w:hAnsi="Swis721 Th BT" w:cs="Arial"/>
                <w:sz w:val="20"/>
                <w:szCs w:val="20"/>
              </w:rPr>
            </w:pPr>
            <w:r w:rsidRPr="00951F99">
              <w:rPr>
                <w:rFonts w:ascii="Swis721 Th BT" w:eastAsia="Arial" w:hAnsi="Swis721 Th BT" w:cs="Arial"/>
                <w:sz w:val="20"/>
                <w:szCs w:val="20"/>
                <w:lang w:val="en-US"/>
              </w:rPr>
              <w:t>CYCLOPENTASLOXANE</w:t>
            </w:r>
          </w:p>
        </w:tc>
        <w:tc>
          <w:tcPr>
            <w:tcW w:w="1886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QSP</w:t>
            </w:r>
          </w:p>
        </w:tc>
        <w:tc>
          <w:tcPr>
            <w:tcW w:w="1720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BIOVITAL</w:t>
            </w:r>
          </w:p>
        </w:tc>
      </w:tr>
      <w:tr w:rsidR="00951F99" w:rsidRPr="00951F99" w:rsidTr="00E834D5">
        <w:tc>
          <w:tcPr>
            <w:tcW w:w="742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DC 2-8566</w:t>
            </w:r>
          </w:p>
        </w:tc>
        <w:tc>
          <w:tcPr>
            <w:tcW w:w="3513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  <w:shd w:val="clear" w:color="auto" w:fill="FFFFFF"/>
              </w:rPr>
              <w:t>AMODIMETHICONE</w:t>
            </w:r>
          </w:p>
        </w:tc>
        <w:tc>
          <w:tcPr>
            <w:tcW w:w="1886" w:type="dxa"/>
          </w:tcPr>
          <w:p w:rsidR="00951F99" w:rsidRPr="00951F99" w:rsidRDefault="00951F99" w:rsidP="00E834D5">
            <w:pPr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1,000</w:t>
            </w:r>
          </w:p>
        </w:tc>
        <w:tc>
          <w:tcPr>
            <w:tcW w:w="1720" w:type="dxa"/>
            <w:vAlign w:val="bottom"/>
          </w:tcPr>
          <w:p w:rsidR="00951F99" w:rsidRPr="00951F99" w:rsidRDefault="00951F99" w:rsidP="00E834D5">
            <w:pPr>
              <w:rPr>
                <w:rFonts w:ascii="Swis721 Th BT" w:hAnsi="Swis721 Th BT" w:cs="Arial"/>
                <w:sz w:val="20"/>
                <w:szCs w:val="20"/>
              </w:rPr>
            </w:pPr>
            <w:r w:rsidRPr="00951F99">
              <w:rPr>
                <w:rFonts w:ascii="Swis721 Th BT" w:hAnsi="Swis721 Th BT" w:cs="Arial"/>
                <w:sz w:val="20"/>
                <w:szCs w:val="20"/>
              </w:rPr>
              <w:t>VALDEQUIMICA</w:t>
            </w:r>
          </w:p>
        </w:tc>
      </w:tr>
    </w:tbl>
    <w:p w:rsidR="00951F99" w:rsidRPr="00951F99" w:rsidRDefault="00951F99" w:rsidP="00951F99">
      <w:pPr>
        <w:rPr>
          <w:rFonts w:ascii="Swis721 Th BT" w:hAnsi="Swis721 Th BT" w:cs="Arial"/>
          <w:sz w:val="20"/>
          <w:szCs w:val="20"/>
        </w:rPr>
      </w:pPr>
    </w:p>
    <w:p w:rsidR="00951F99" w:rsidRPr="00951F99" w:rsidRDefault="00951F99" w:rsidP="00951F99">
      <w:pPr>
        <w:jc w:val="center"/>
        <w:rPr>
          <w:rFonts w:ascii="Swis721 Th BT" w:hAnsi="Swis721 Th BT" w:cs="Arial"/>
          <w:b/>
          <w:color w:val="00B050"/>
          <w:sz w:val="20"/>
          <w:szCs w:val="20"/>
        </w:rPr>
      </w:pPr>
      <w:r w:rsidRPr="00951F99">
        <w:rPr>
          <w:rFonts w:ascii="Swis721 Th BT" w:hAnsi="Swis721 Th BT" w:cs="Arial"/>
          <w:b/>
          <w:color w:val="00B050"/>
          <w:sz w:val="20"/>
          <w:szCs w:val="20"/>
        </w:rPr>
        <w:t>Modo de Preparo:</w:t>
      </w:r>
    </w:p>
    <w:p w:rsidR="00951F99" w:rsidRPr="00951F99" w:rsidRDefault="00951F99" w:rsidP="00951F99">
      <w:pPr>
        <w:pStyle w:val="PargrafodaLista"/>
        <w:numPr>
          <w:ilvl w:val="0"/>
          <w:numId w:val="9"/>
        </w:numPr>
        <w:tabs>
          <w:tab w:val="left" w:pos="426"/>
        </w:tabs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Adicionar todos os componentes em recipiente adequado e homogeneizar.</w:t>
      </w:r>
    </w:p>
    <w:p w:rsidR="00951F99" w:rsidRPr="00951F99" w:rsidRDefault="00951F99" w:rsidP="00951F99">
      <w:pPr>
        <w:pStyle w:val="PargrafodaLista"/>
        <w:numPr>
          <w:ilvl w:val="0"/>
          <w:numId w:val="9"/>
        </w:numPr>
        <w:tabs>
          <w:tab w:val="left" w:pos="426"/>
        </w:tabs>
        <w:rPr>
          <w:rFonts w:ascii="Swis721 Th BT" w:hAnsi="Swis721 Th BT" w:cs="Arial"/>
          <w:sz w:val="20"/>
          <w:szCs w:val="20"/>
        </w:rPr>
      </w:pPr>
      <w:r w:rsidRPr="00951F99">
        <w:rPr>
          <w:rFonts w:ascii="Swis721 Th BT" w:hAnsi="Swis721 Th BT" w:cs="Arial"/>
          <w:sz w:val="20"/>
          <w:szCs w:val="20"/>
        </w:rPr>
        <w:t>Envazar em um conta gotas.</w:t>
      </w: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F3399"/>
          <w:szCs w:val="60"/>
        </w:rPr>
      </w:pPr>
    </w:p>
    <w:p w:rsidR="00951F99" w:rsidRDefault="00951F99" w:rsidP="00951F99">
      <w:pPr>
        <w:pStyle w:val="Titulo"/>
        <w:rPr>
          <w:rFonts w:ascii="Swis721 Th BT" w:hAnsi="Swis721 Th BT"/>
          <w:b/>
          <w:color w:val="FF3399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F3399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FF3399"/>
          <w:szCs w:val="60"/>
        </w:rPr>
      </w:pPr>
    </w:p>
    <w:p w:rsidR="00951F99" w:rsidRPr="00951F99" w:rsidRDefault="00951F99" w:rsidP="00951F99">
      <w:pPr>
        <w:pStyle w:val="Titulo"/>
        <w:rPr>
          <w:rFonts w:ascii="Swis721 Th BT" w:hAnsi="Swis721 Th BT"/>
          <w:b/>
          <w:color w:val="00B050"/>
          <w:szCs w:val="60"/>
        </w:rPr>
      </w:pPr>
      <w:r w:rsidRPr="00951F99">
        <w:rPr>
          <w:rFonts w:ascii="Swis721 Th BT" w:hAnsi="Swis721 Th BT"/>
          <w:b/>
          <w:color w:val="00B050"/>
          <w:szCs w:val="60"/>
        </w:rPr>
        <w:t>Apoio Farmacotécnico</w:t>
      </w:r>
    </w:p>
    <w:p w:rsidR="00951F99" w:rsidRPr="00951F99" w:rsidRDefault="00951F99" w:rsidP="00951F99">
      <w:pPr>
        <w:jc w:val="center"/>
        <w:rPr>
          <w:rFonts w:ascii="Swis721 Th BT" w:hAnsi="Swis721 Th BT"/>
          <w:b/>
          <w:i/>
          <w:color w:val="404040" w:themeColor="text1" w:themeTint="BF"/>
          <w:sz w:val="40"/>
          <w:szCs w:val="40"/>
        </w:rPr>
      </w:pPr>
      <w:r w:rsidRPr="00951F99">
        <w:rPr>
          <w:rFonts w:ascii="Swis721 Th BT" w:hAnsi="Swis721 Th BT"/>
          <w:b/>
          <w:i/>
          <w:color w:val="404040" w:themeColor="text1" w:themeTint="BF"/>
          <w:sz w:val="40"/>
          <w:szCs w:val="40"/>
        </w:rPr>
        <w:t>Máscara Desmaia Pelos</w:t>
      </w:r>
    </w:p>
    <w:p w:rsidR="00951F99" w:rsidRPr="00951F99" w:rsidRDefault="00951F99" w:rsidP="00951F99">
      <w:pPr>
        <w:spacing w:after="0" w:line="240" w:lineRule="auto"/>
        <w:ind w:left="360"/>
        <w:textAlignment w:val="baseline"/>
        <w:rPr>
          <w:rFonts w:ascii="Swis721 Th BT" w:eastAsia="Times New Roman" w:hAnsi="Swis721 Th BT" w:cs="Arial"/>
          <w:b/>
          <w:bCs/>
          <w:color w:val="000000"/>
          <w:lang w:eastAsia="pt-BR"/>
        </w:rPr>
      </w:pPr>
    </w:p>
    <w:tbl>
      <w:tblPr>
        <w:tblW w:w="9057" w:type="dxa"/>
        <w:jc w:val="center"/>
        <w:tblLook w:val="04A0" w:firstRow="1" w:lastRow="0" w:firstColumn="1" w:lastColumn="0" w:noHBand="0" w:noVBand="1"/>
      </w:tblPr>
      <w:tblGrid>
        <w:gridCol w:w="689"/>
        <w:gridCol w:w="1822"/>
        <w:gridCol w:w="3355"/>
        <w:gridCol w:w="1494"/>
        <w:gridCol w:w="1697"/>
      </w:tblGrid>
      <w:tr w:rsidR="00951F99" w:rsidRPr="00951F99" w:rsidTr="00E834D5">
        <w:trPr>
          <w:trHeight w:val="1025"/>
          <w:jc w:val="center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Componentes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ind w:left="1120" w:hanging="1120"/>
              <w:jc w:val="center"/>
              <w:rPr>
                <w:rFonts w:ascii="Swis721 Th BT" w:eastAsia="Times New Roman" w:hAnsi="Swis721 Th BT" w:cs="Times New Roman"/>
                <w:b/>
                <w:i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/>
                <w:bCs/>
                <w:i/>
                <w:sz w:val="24"/>
                <w:szCs w:val="24"/>
                <w:lang w:eastAsia="pt-BR"/>
              </w:rPr>
              <w:t>INCI Name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Composição p/ 100%</w:t>
            </w:r>
          </w:p>
        </w:tc>
        <w:tc>
          <w:tcPr>
            <w:tcW w:w="169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Fornecedor</w:t>
            </w:r>
          </w:p>
        </w:tc>
      </w:tr>
      <w:tr w:rsidR="00951F99" w:rsidRPr="00951F99" w:rsidTr="00E834D5">
        <w:trPr>
          <w:trHeight w:val="714"/>
          <w:jc w:val="center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Água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  <w:t>Aqua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QSP 100</w:t>
            </w:r>
          </w:p>
        </w:tc>
        <w:tc>
          <w:tcPr>
            <w:tcW w:w="169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-</w:t>
            </w:r>
          </w:p>
        </w:tc>
      </w:tr>
      <w:tr w:rsidR="00951F99" w:rsidRPr="00951F99" w:rsidTr="00E834D5">
        <w:trPr>
          <w:trHeight w:val="815"/>
          <w:jc w:val="center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Gluconato de Sódio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  <w:t>Sodium Gluconate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0,200 %</w:t>
            </w:r>
          </w:p>
        </w:tc>
        <w:tc>
          <w:tcPr>
            <w:tcW w:w="169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Diversos</w:t>
            </w:r>
          </w:p>
        </w:tc>
      </w:tr>
      <w:tr w:rsidR="00951F99" w:rsidRPr="00951F99" w:rsidTr="00E834D5">
        <w:trPr>
          <w:trHeight w:val="815"/>
          <w:jc w:val="center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Gllicerina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Swis721 Th BT" w:eastAsia="Times New Roman" w:hAnsi="Swis721 Th BT" w:cs="Times New Roman"/>
                <w:i/>
                <w:sz w:val="24"/>
                <w:szCs w:val="24"/>
                <w:lang w:val="en-US" w:eastAsia="pt-BR"/>
              </w:rPr>
            </w:pPr>
            <w:r w:rsidRPr="00951F99">
              <w:rPr>
                <w:rFonts w:ascii="Swis721 Th BT" w:eastAsia="Times New Roman" w:hAnsi="Swis721 Th BT" w:cs="Times New Roman"/>
                <w:i/>
                <w:sz w:val="24"/>
                <w:szCs w:val="24"/>
                <w:lang w:val="en-US" w:eastAsia="pt-BR"/>
              </w:rPr>
              <w:t>Glycerin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36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2,000%</w:t>
            </w:r>
          </w:p>
        </w:tc>
        <w:tc>
          <w:tcPr>
            <w:tcW w:w="169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DIVERSOS</w:t>
            </w:r>
          </w:p>
        </w:tc>
      </w:tr>
      <w:tr w:rsidR="00951F99" w:rsidRPr="00951F99" w:rsidTr="00E834D5">
        <w:trPr>
          <w:trHeight w:val="583"/>
          <w:jc w:val="center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Polimero JR5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after="0" w:line="240" w:lineRule="auto"/>
              <w:ind w:left="720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  <w:lang w:eastAsia="pt-BR"/>
              </w:rPr>
            </w:pPr>
            <w:r w:rsidRPr="00951F99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Polyquaternium-10 and Water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3,000%</w:t>
            </w:r>
          </w:p>
        </w:tc>
        <w:tc>
          <w:tcPr>
            <w:tcW w:w="169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BIOTEC</w:t>
            </w:r>
          </w:p>
        </w:tc>
      </w:tr>
      <w:tr w:rsidR="00951F99" w:rsidRPr="00951F99" w:rsidTr="00E834D5">
        <w:trPr>
          <w:trHeight w:val="815"/>
          <w:jc w:val="center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 xml:space="preserve">Focusquat BTMS 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  <w:lang w:val="en-US" w:eastAsia="pt-BR"/>
              </w:rPr>
            </w:pPr>
            <w:r w:rsidRPr="00951F99">
              <w:rPr>
                <w:rFonts w:ascii="Swis721 Th BT" w:hAnsi="Swis721 Th BT" w:cs="Times New Roman"/>
                <w:i/>
                <w:sz w:val="24"/>
                <w:szCs w:val="24"/>
              </w:rPr>
              <w:t> Behentrimonium Chloride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4,000 %</w:t>
            </w:r>
          </w:p>
        </w:tc>
        <w:tc>
          <w:tcPr>
            <w:tcW w:w="169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Alianza</w:t>
            </w:r>
          </w:p>
        </w:tc>
      </w:tr>
      <w:tr w:rsidR="00951F99" w:rsidRPr="00951F99" w:rsidTr="00E834D5">
        <w:trPr>
          <w:trHeight w:val="815"/>
          <w:jc w:val="center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Álcool Cetoestearílico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pStyle w:val="Ttulo4"/>
              <w:shd w:val="clear" w:color="auto" w:fill="FFFFFF"/>
              <w:spacing w:before="0" w:after="0" w:line="254" w:lineRule="auto"/>
              <w:jc w:val="center"/>
              <w:rPr>
                <w:rFonts w:ascii="Swis721 Th BT" w:hAnsi="Swis721 Th BT"/>
                <w:bCs w:val="0"/>
                <w:iCs/>
              </w:rPr>
            </w:pPr>
            <w:r w:rsidRPr="00951F99">
              <w:rPr>
                <w:rFonts w:ascii="Swis721 Th BT" w:hAnsi="Swis721 Th BT"/>
                <w:color w:val="auto"/>
              </w:rPr>
              <w:t>Cetearyl Alcohol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7,000%</w:t>
            </w:r>
          </w:p>
        </w:tc>
        <w:tc>
          <w:tcPr>
            <w:tcW w:w="169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DIVERSOS</w:t>
            </w:r>
          </w:p>
        </w:tc>
      </w:tr>
      <w:tr w:rsidR="00951F99" w:rsidRPr="00951F99" w:rsidTr="00E834D5">
        <w:trPr>
          <w:trHeight w:val="815"/>
          <w:jc w:val="center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Óleo de Girassol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pStyle w:val="Ttulo4"/>
              <w:shd w:val="clear" w:color="auto" w:fill="FFFFFF"/>
              <w:spacing w:before="0" w:after="0" w:line="254" w:lineRule="auto"/>
              <w:jc w:val="center"/>
              <w:rPr>
                <w:rFonts w:ascii="Swis721 Th BT" w:hAnsi="Swis721 Th BT"/>
                <w:lang w:val="en-US"/>
              </w:rPr>
            </w:pPr>
          </w:p>
          <w:p w:rsidR="00951F99" w:rsidRPr="00951F99" w:rsidRDefault="00951F99" w:rsidP="00E834D5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Swis721 Th BT" w:eastAsia="Times New Roman" w:hAnsi="Swis721 Th BT" w:cs="Times New Roman"/>
                <w:i/>
                <w:sz w:val="24"/>
                <w:szCs w:val="24"/>
                <w:lang w:val="en-US" w:eastAsia="pt-BR"/>
              </w:rPr>
            </w:pPr>
            <w:r w:rsidRPr="00951F99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  <w:lang w:val="en-US"/>
              </w:rPr>
              <w:t>Helianthus Annus (Sunflower) Seed Oil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1,000%</w:t>
            </w:r>
          </w:p>
        </w:tc>
        <w:tc>
          <w:tcPr>
            <w:tcW w:w="169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BIOVITAL</w:t>
            </w:r>
          </w:p>
        </w:tc>
      </w:tr>
      <w:tr w:rsidR="00951F99" w:rsidRPr="00951F99" w:rsidTr="00E834D5">
        <w:trPr>
          <w:trHeight w:val="590"/>
          <w:jc w:val="center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Essência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after="0" w:line="240" w:lineRule="auto"/>
              <w:ind w:left="720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i/>
                <w:sz w:val="24"/>
                <w:szCs w:val="24"/>
                <w:lang w:eastAsia="pt-BR"/>
              </w:rPr>
              <w:t>Parfum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0,300 %</w:t>
            </w:r>
          </w:p>
        </w:tc>
        <w:tc>
          <w:tcPr>
            <w:tcW w:w="169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DIVERSOS</w:t>
            </w:r>
          </w:p>
        </w:tc>
      </w:tr>
      <w:tr w:rsidR="00951F99" w:rsidRPr="00951F99" w:rsidTr="00E834D5">
        <w:trPr>
          <w:trHeight w:val="583"/>
          <w:jc w:val="center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DC 949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after="0" w:line="240" w:lineRule="auto"/>
              <w:ind w:left="720"/>
              <w:jc w:val="center"/>
              <w:rPr>
                <w:rFonts w:ascii="Swis721 Th BT" w:eastAsia="Times New Roman" w:hAnsi="Swis721 Th BT" w:cs="Times New Roman"/>
                <w:bCs/>
                <w:iCs/>
                <w:sz w:val="24"/>
                <w:szCs w:val="24"/>
                <w:shd w:val="clear" w:color="auto" w:fill="FFFFFF"/>
                <w:lang w:val="en-US" w:eastAsia="pt-BR"/>
              </w:rPr>
            </w:pPr>
            <w:r w:rsidRPr="00951F99">
              <w:rPr>
                <w:rStyle w:val="nfase"/>
                <w:rFonts w:ascii="Swis721 Th BT" w:hAnsi="Swis721 Th BT"/>
              </w:rPr>
              <w:t>Amodimethicone &amp; Trideceth-12 &amp; Cetrimonium Chloride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1,000 %</w:t>
            </w:r>
          </w:p>
        </w:tc>
        <w:tc>
          <w:tcPr>
            <w:tcW w:w="169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ALIANZA MAGISTRAL</w:t>
            </w:r>
          </w:p>
        </w:tc>
      </w:tr>
      <w:tr w:rsidR="00951F99" w:rsidRPr="00951F99" w:rsidTr="00E834D5">
        <w:trPr>
          <w:trHeight w:val="583"/>
          <w:jc w:val="center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DC 200/5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after="0" w:line="240" w:lineRule="auto"/>
              <w:ind w:left="720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  <w:lang w:eastAsia="pt-BR"/>
              </w:rPr>
            </w:pPr>
            <w:r w:rsidRPr="00951F99">
              <w:rPr>
                <w:rFonts w:ascii="Swis721 Th BT" w:hAnsi="Swis721 Th BT" w:cs="Times New Roman"/>
                <w:i/>
                <w:sz w:val="24"/>
                <w:szCs w:val="24"/>
              </w:rPr>
              <w:t>Dimethicone</w:t>
            </w: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4,000</w:t>
            </w:r>
          </w:p>
        </w:tc>
        <w:tc>
          <w:tcPr>
            <w:tcW w:w="169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BIOVITAL</w:t>
            </w:r>
          </w:p>
        </w:tc>
      </w:tr>
      <w:tr w:rsidR="00951F99" w:rsidRPr="00951F99" w:rsidTr="00E834D5">
        <w:trPr>
          <w:trHeight w:val="583"/>
          <w:jc w:val="center"/>
        </w:trPr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Spectrastrat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F99" w:rsidRPr="00951F99" w:rsidRDefault="00951F99" w:rsidP="00E834D5">
            <w:pPr>
              <w:jc w:val="center"/>
              <w:rPr>
                <w:rFonts w:ascii="Swis721 Th BT" w:hAnsi="Swis721 Th BT" w:cs="Times New Roman"/>
                <w:i/>
                <w:sz w:val="24"/>
                <w:szCs w:val="24"/>
                <w:lang w:val="en-US"/>
              </w:rPr>
            </w:pPr>
            <w:r w:rsidRPr="00951F99">
              <w:rPr>
                <w:rFonts w:ascii="Swis721 Th BT" w:hAnsi="Swis721 Th BT" w:cs="Times New Roman"/>
                <w:i/>
                <w:sz w:val="24"/>
                <w:szCs w:val="24"/>
                <w:lang w:val="en-US"/>
              </w:rPr>
              <w:t>Caprylhydroxamic Acid (and) Caprylyl Glycol (and) Glycerin</w:t>
            </w:r>
          </w:p>
          <w:p w:rsidR="00951F99" w:rsidRPr="00951F99" w:rsidRDefault="00951F99" w:rsidP="00E834D5">
            <w:pPr>
              <w:spacing w:after="0" w:line="240" w:lineRule="auto"/>
              <w:ind w:left="720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  <w:lang w:val="en-US" w:eastAsia="pt-BR"/>
              </w:rPr>
            </w:pPr>
          </w:p>
        </w:tc>
        <w:tc>
          <w:tcPr>
            <w:tcW w:w="141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0,750%</w:t>
            </w:r>
          </w:p>
        </w:tc>
        <w:tc>
          <w:tcPr>
            <w:tcW w:w="169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F99" w:rsidRPr="00951F99" w:rsidRDefault="00951F99" w:rsidP="00E834D5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951F99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 xml:space="preserve">EMFAL </w:t>
            </w:r>
          </w:p>
        </w:tc>
      </w:tr>
    </w:tbl>
    <w:p w:rsidR="00951F99" w:rsidRPr="00951F99" w:rsidRDefault="00951F99" w:rsidP="00951F99">
      <w:pPr>
        <w:pStyle w:val="PargrafodaLista"/>
        <w:tabs>
          <w:tab w:val="left" w:pos="3375"/>
        </w:tabs>
        <w:jc w:val="center"/>
        <w:rPr>
          <w:rFonts w:ascii="Swis721 Th BT" w:hAnsi="Swis721 Th BT"/>
          <w:b/>
          <w:color w:val="FF3399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jc w:val="center"/>
        <w:rPr>
          <w:rFonts w:ascii="Swis721 Th BT" w:hAnsi="Swis721 Th BT"/>
          <w:b/>
          <w:color w:val="FF3399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jc w:val="center"/>
        <w:rPr>
          <w:rFonts w:ascii="Swis721 Th BT" w:hAnsi="Swis721 Th BT"/>
          <w:b/>
          <w:color w:val="FF3399"/>
        </w:rPr>
      </w:pPr>
    </w:p>
    <w:p w:rsidR="00951F99" w:rsidRPr="00951F99" w:rsidRDefault="00951F99" w:rsidP="00951F99">
      <w:pPr>
        <w:pStyle w:val="PargrafodaLista"/>
        <w:tabs>
          <w:tab w:val="left" w:pos="3375"/>
        </w:tabs>
        <w:jc w:val="center"/>
        <w:rPr>
          <w:rFonts w:ascii="Swis721 Th BT" w:hAnsi="Swis721 Th BT"/>
          <w:b/>
          <w:color w:val="00B050"/>
        </w:rPr>
      </w:pPr>
      <w:r w:rsidRPr="00951F99">
        <w:rPr>
          <w:rFonts w:ascii="Swis721 Th BT" w:hAnsi="Swis721 Th BT"/>
          <w:b/>
          <w:color w:val="00B050"/>
        </w:rPr>
        <w:t>Modo de Preparo</w:t>
      </w:r>
    </w:p>
    <w:p w:rsidR="00951F99" w:rsidRPr="00951F99" w:rsidRDefault="00951F99" w:rsidP="00951F99">
      <w:pPr>
        <w:pStyle w:val="PargrafodaLista"/>
        <w:tabs>
          <w:tab w:val="left" w:pos="3375"/>
        </w:tabs>
        <w:jc w:val="center"/>
        <w:rPr>
          <w:rFonts w:ascii="Swis721 Th BT" w:hAnsi="Swis721 Th BT"/>
          <w:b/>
          <w:color w:val="FF3399"/>
        </w:rPr>
      </w:pPr>
    </w:p>
    <w:p w:rsidR="00951F99" w:rsidRPr="00951F99" w:rsidRDefault="00951F99" w:rsidP="00951F99">
      <w:pPr>
        <w:pStyle w:val="PargrafodaLista"/>
        <w:numPr>
          <w:ilvl w:val="0"/>
          <w:numId w:val="3"/>
        </w:numPr>
        <w:spacing w:after="160" w:line="254" w:lineRule="auto"/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>Em um recipiente adequado pesar toda a fase 1, seguindo a ordem descrita. Em seguida levar sob aquecimento e agitação mecânica de 1.000RPM, até atingir 75ºC – 80ºC;</w:t>
      </w:r>
    </w:p>
    <w:p w:rsidR="00951F99" w:rsidRPr="00951F99" w:rsidRDefault="00951F99" w:rsidP="00951F99">
      <w:pPr>
        <w:pStyle w:val="PargrafodaLista"/>
        <w:numPr>
          <w:ilvl w:val="0"/>
          <w:numId w:val="3"/>
        </w:numPr>
        <w:spacing w:after="160" w:line="254" w:lineRule="auto"/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>Em recipiente auxiliar, pesar toda a fase 2 e levar sobre aquecimento, até atingir 75ºC – 80ºC;</w:t>
      </w:r>
    </w:p>
    <w:p w:rsidR="00951F99" w:rsidRPr="00951F99" w:rsidRDefault="00951F99" w:rsidP="00951F99">
      <w:pPr>
        <w:pStyle w:val="PargrafodaLista"/>
        <w:numPr>
          <w:ilvl w:val="0"/>
          <w:numId w:val="3"/>
        </w:numPr>
        <w:spacing w:after="160" w:line="254" w:lineRule="auto"/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>Com ambos os sistemas na mesma temperatura, verter a fase auxiliar na fase principal, até a formação de um sistema homogêneo;</w:t>
      </w:r>
    </w:p>
    <w:p w:rsidR="00951F99" w:rsidRPr="00951F99" w:rsidRDefault="00951F99" w:rsidP="00951F99">
      <w:pPr>
        <w:pStyle w:val="PargrafodaLista"/>
        <w:numPr>
          <w:ilvl w:val="0"/>
          <w:numId w:val="3"/>
        </w:numPr>
        <w:spacing w:after="160" w:line="254" w:lineRule="auto"/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>Resfriar o sistema até atingir temperatura ambiente (26ºC);</w:t>
      </w:r>
    </w:p>
    <w:p w:rsidR="00951F99" w:rsidRPr="00951F99" w:rsidRDefault="00951F99" w:rsidP="00951F99">
      <w:pPr>
        <w:pStyle w:val="PargrafodaLista"/>
        <w:numPr>
          <w:ilvl w:val="0"/>
          <w:numId w:val="3"/>
        </w:numPr>
        <w:spacing w:after="160" w:line="254" w:lineRule="auto"/>
        <w:jc w:val="both"/>
        <w:rPr>
          <w:rFonts w:ascii="Swis721 Th BT" w:hAnsi="Swis721 Th BT"/>
        </w:rPr>
      </w:pPr>
      <w:r w:rsidRPr="00951F99">
        <w:rPr>
          <w:rFonts w:ascii="Swis721 Th BT" w:hAnsi="Swis721 Th BT"/>
        </w:rPr>
        <w:t>Pesar as demais fases (3,4e 5) seguindo a ordem descrita.</w:t>
      </w:r>
    </w:p>
    <w:p w:rsidR="00951F99" w:rsidRPr="00951F99" w:rsidRDefault="00951F99" w:rsidP="00951F99">
      <w:pPr>
        <w:rPr>
          <w:rFonts w:ascii="Swis721 Th BT" w:hAnsi="Swis721 Th BT"/>
        </w:rPr>
      </w:pPr>
    </w:p>
    <w:p w:rsidR="0005499B" w:rsidRDefault="0005499B" w:rsidP="00951F99">
      <w:pPr>
        <w:pStyle w:val="Titulo"/>
      </w:pPr>
    </w:p>
    <w:sectPr w:rsidR="0005499B" w:rsidSect="000A6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F99" w:rsidRDefault="00951F99" w:rsidP="00951F99">
      <w:pPr>
        <w:spacing w:after="0" w:line="240" w:lineRule="auto"/>
      </w:pPr>
      <w:r>
        <w:separator/>
      </w:r>
    </w:p>
  </w:endnote>
  <w:endnote w:type="continuationSeparator" w:id="0">
    <w:p w:rsidR="00951F99" w:rsidRDefault="00951F99" w:rsidP="0095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Th BT">
    <w:altName w:val="Corbel Light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TSWH+OfficinaSans-Bold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TPDQT+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WOYQT+Swiss721B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ULQGN+OfficinaSans-BookItalic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TGEYD+Swiss721BT-Bold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SQPCU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F99" w:rsidRDefault="00951F99" w:rsidP="00951F99">
      <w:pPr>
        <w:spacing w:after="0" w:line="240" w:lineRule="auto"/>
      </w:pPr>
      <w:r>
        <w:separator/>
      </w:r>
    </w:p>
  </w:footnote>
  <w:footnote w:type="continuationSeparator" w:id="0">
    <w:p w:rsidR="00951F99" w:rsidRDefault="00951F99" w:rsidP="00951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7969"/>
    <w:multiLevelType w:val="hybridMultilevel"/>
    <w:tmpl w:val="126880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E302E"/>
    <w:multiLevelType w:val="multilevel"/>
    <w:tmpl w:val="3FE6D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9628AA"/>
    <w:multiLevelType w:val="hybridMultilevel"/>
    <w:tmpl w:val="250ECED0"/>
    <w:lvl w:ilvl="0" w:tplc="9C7003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6545F"/>
    <w:multiLevelType w:val="hybridMultilevel"/>
    <w:tmpl w:val="F44CA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904A5"/>
    <w:multiLevelType w:val="hybridMultilevel"/>
    <w:tmpl w:val="D02EE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9731E"/>
    <w:multiLevelType w:val="multilevel"/>
    <w:tmpl w:val="1854D0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A87D14"/>
    <w:multiLevelType w:val="hybridMultilevel"/>
    <w:tmpl w:val="77D8F3A2"/>
    <w:lvl w:ilvl="0" w:tplc="31086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4F6677"/>
    <w:multiLevelType w:val="hybridMultilevel"/>
    <w:tmpl w:val="47C0D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C1B34"/>
    <w:multiLevelType w:val="hybridMultilevel"/>
    <w:tmpl w:val="9B1049EA"/>
    <w:lvl w:ilvl="0" w:tplc="EF6A35AE">
      <w:numFmt w:val="bullet"/>
      <w:lvlText w:val=""/>
      <w:lvlJc w:val="left"/>
      <w:pPr>
        <w:ind w:left="240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AC2F886">
      <w:numFmt w:val="bullet"/>
      <w:lvlText w:val="•"/>
      <w:lvlJc w:val="left"/>
      <w:pPr>
        <w:ind w:left="3204" w:hanging="360"/>
      </w:pPr>
      <w:rPr>
        <w:lang w:val="pt-PT" w:eastAsia="en-US" w:bidi="ar-SA"/>
      </w:rPr>
    </w:lvl>
    <w:lvl w:ilvl="2" w:tplc="E5A44940">
      <w:numFmt w:val="bullet"/>
      <w:lvlText w:val="•"/>
      <w:lvlJc w:val="left"/>
      <w:pPr>
        <w:ind w:left="4009" w:hanging="360"/>
      </w:pPr>
      <w:rPr>
        <w:lang w:val="pt-PT" w:eastAsia="en-US" w:bidi="ar-SA"/>
      </w:rPr>
    </w:lvl>
    <w:lvl w:ilvl="3" w:tplc="72E2CE78">
      <w:numFmt w:val="bullet"/>
      <w:lvlText w:val="•"/>
      <w:lvlJc w:val="left"/>
      <w:pPr>
        <w:ind w:left="4813" w:hanging="360"/>
      </w:pPr>
      <w:rPr>
        <w:lang w:val="pt-PT" w:eastAsia="en-US" w:bidi="ar-SA"/>
      </w:rPr>
    </w:lvl>
    <w:lvl w:ilvl="4" w:tplc="8EEA4262">
      <w:numFmt w:val="bullet"/>
      <w:lvlText w:val="•"/>
      <w:lvlJc w:val="left"/>
      <w:pPr>
        <w:ind w:left="5618" w:hanging="360"/>
      </w:pPr>
      <w:rPr>
        <w:lang w:val="pt-PT" w:eastAsia="en-US" w:bidi="ar-SA"/>
      </w:rPr>
    </w:lvl>
    <w:lvl w:ilvl="5" w:tplc="0A7CB5E2">
      <w:numFmt w:val="bullet"/>
      <w:lvlText w:val="•"/>
      <w:lvlJc w:val="left"/>
      <w:pPr>
        <w:ind w:left="6423" w:hanging="360"/>
      </w:pPr>
      <w:rPr>
        <w:lang w:val="pt-PT" w:eastAsia="en-US" w:bidi="ar-SA"/>
      </w:rPr>
    </w:lvl>
    <w:lvl w:ilvl="6" w:tplc="1C449C3A">
      <w:numFmt w:val="bullet"/>
      <w:lvlText w:val="•"/>
      <w:lvlJc w:val="left"/>
      <w:pPr>
        <w:ind w:left="7227" w:hanging="360"/>
      </w:pPr>
      <w:rPr>
        <w:lang w:val="pt-PT" w:eastAsia="en-US" w:bidi="ar-SA"/>
      </w:rPr>
    </w:lvl>
    <w:lvl w:ilvl="7" w:tplc="DFB0F656">
      <w:numFmt w:val="bullet"/>
      <w:lvlText w:val="•"/>
      <w:lvlJc w:val="left"/>
      <w:pPr>
        <w:ind w:left="8032" w:hanging="360"/>
      </w:pPr>
      <w:rPr>
        <w:lang w:val="pt-PT" w:eastAsia="en-US" w:bidi="ar-SA"/>
      </w:rPr>
    </w:lvl>
    <w:lvl w:ilvl="8" w:tplc="CCF2074C">
      <w:numFmt w:val="bullet"/>
      <w:lvlText w:val="•"/>
      <w:lvlJc w:val="left"/>
      <w:pPr>
        <w:ind w:left="8837" w:hanging="360"/>
      </w:pPr>
      <w:rPr>
        <w:lang w:val="pt-PT" w:eastAsia="en-US" w:bidi="ar-SA"/>
      </w:rPr>
    </w:lvl>
  </w:abstractNum>
  <w:abstractNum w:abstractNumId="9" w15:restartNumberingAfterBreak="0">
    <w:nsid w:val="64DC27CD"/>
    <w:multiLevelType w:val="hybridMultilevel"/>
    <w:tmpl w:val="5BB480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3391A"/>
    <w:multiLevelType w:val="hybridMultilevel"/>
    <w:tmpl w:val="AC3E6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C5C99"/>
    <w:multiLevelType w:val="hybridMultilevel"/>
    <w:tmpl w:val="5338E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4D7"/>
    <w:rsid w:val="000423E5"/>
    <w:rsid w:val="0005499B"/>
    <w:rsid w:val="00064B82"/>
    <w:rsid w:val="000A67AA"/>
    <w:rsid w:val="000B52D9"/>
    <w:rsid w:val="000D4B16"/>
    <w:rsid w:val="000E7A44"/>
    <w:rsid w:val="000F7E3D"/>
    <w:rsid w:val="00142597"/>
    <w:rsid w:val="001507C7"/>
    <w:rsid w:val="0024713A"/>
    <w:rsid w:val="002513B8"/>
    <w:rsid w:val="002759E2"/>
    <w:rsid w:val="00280700"/>
    <w:rsid w:val="002D06C0"/>
    <w:rsid w:val="002F2253"/>
    <w:rsid w:val="00310C71"/>
    <w:rsid w:val="00382D8D"/>
    <w:rsid w:val="003A0287"/>
    <w:rsid w:val="003C6E49"/>
    <w:rsid w:val="003F677D"/>
    <w:rsid w:val="00405DDA"/>
    <w:rsid w:val="00423EBF"/>
    <w:rsid w:val="0042458F"/>
    <w:rsid w:val="004E358D"/>
    <w:rsid w:val="00534066"/>
    <w:rsid w:val="005644E4"/>
    <w:rsid w:val="005836D7"/>
    <w:rsid w:val="005C60E8"/>
    <w:rsid w:val="005E465F"/>
    <w:rsid w:val="005F40CF"/>
    <w:rsid w:val="00650174"/>
    <w:rsid w:val="006543CC"/>
    <w:rsid w:val="006853EB"/>
    <w:rsid w:val="00686699"/>
    <w:rsid w:val="0069448C"/>
    <w:rsid w:val="00694D28"/>
    <w:rsid w:val="006E46EB"/>
    <w:rsid w:val="00713C07"/>
    <w:rsid w:val="0074236C"/>
    <w:rsid w:val="00763E45"/>
    <w:rsid w:val="007756FA"/>
    <w:rsid w:val="007C5367"/>
    <w:rsid w:val="007D657B"/>
    <w:rsid w:val="00831FD2"/>
    <w:rsid w:val="008D4E50"/>
    <w:rsid w:val="008F1196"/>
    <w:rsid w:val="0093082C"/>
    <w:rsid w:val="00934734"/>
    <w:rsid w:val="00951F99"/>
    <w:rsid w:val="00974036"/>
    <w:rsid w:val="00986B6A"/>
    <w:rsid w:val="009C0A44"/>
    <w:rsid w:val="009E3DB9"/>
    <w:rsid w:val="00A0199F"/>
    <w:rsid w:val="00A042A5"/>
    <w:rsid w:val="00A10269"/>
    <w:rsid w:val="00A11755"/>
    <w:rsid w:val="00A20D14"/>
    <w:rsid w:val="00A32705"/>
    <w:rsid w:val="00A612E7"/>
    <w:rsid w:val="00A75F1A"/>
    <w:rsid w:val="00AB5412"/>
    <w:rsid w:val="00AD14D7"/>
    <w:rsid w:val="00B25B1F"/>
    <w:rsid w:val="00B3030C"/>
    <w:rsid w:val="00B63C56"/>
    <w:rsid w:val="00B708D9"/>
    <w:rsid w:val="00B73724"/>
    <w:rsid w:val="00B84FA6"/>
    <w:rsid w:val="00BC5D7E"/>
    <w:rsid w:val="00BD0E69"/>
    <w:rsid w:val="00C13366"/>
    <w:rsid w:val="00C212E3"/>
    <w:rsid w:val="00C229F5"/>
    <w:rsid w:val="00C27542"/>
    <w:rsid w:val="00C325F5"/>
    <w:rsid w:val="00C40A81"/>
    <w:rsid w:val="00C41CF0"/>
    <w:rsid w:val="00C766B5"/>
    <w:rsid w:val="00C826B2"/>
    <w:rsid w:val="00C90285"/>
    <w:rsid w:val="00D75098"/>
    <w:rsid w:val="00D929DA"/>
    <w:rsid w:val="00DA06E8"/>
    <w:rsid w:val="00E14940"/>
    <w:rsid w:val="00F07280"/>
    <w:rsid w:val="00F2626F"/>
    <w:rsid w:val="00F4672D"/>
    <w:rsid w:val="00F7344B"/>
    <w:rsid w:val="00F9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BEF60-BFC4-40A5-B5E3-4D5067CD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D7"/>
  </w:style>
  <w:style w:type="paragraph" w:styleId="Ttulo1">
    <w:name w:val="heading 1"/>
    <w:basedOn w:val="Normal"/>
    <w:link w:val="Ttulo1Char"/>
    <w:uiPriority w:val="9"/>
    <w:qFormat/>
    <w:rsid w:val="0005499B"/>
    <w:pPr>
      <w:spacing w:before="240" w:after="120" w:line="240" w:lineRule="auto"/>
      <w:outlineLvl w:val="0"/>
    </w:pPr>
    <w:rPr>
      <w:rFonts w:ascii="Swis721 Th BT" w:eastAsia="Times New Roman" w:hAnsi="Swis721 Th BT" w:cs="Times New Roman"/>
      <w:b/>
      <w:bCs/>
      <w:color w:val="00B050"/>
      <w:kern w:val="36"/>
      <w:sz w:val="60"/>
      <w:szCs w:val="33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5499B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05499B"/>
    <w:pPr>
      <w:spacing w:before="308" w:after="154" w:line="240" w:lineRule="auto"/>
      <w:outlineLvl w:val="2"/>
    </w:pPr>
    <w:rPr>
      <w:rFonts w:ascii="Times New Roman" w:eastAsia="Times New Roman" w:hAnsi="Times New Roman" w:cs="Times New Roman"/>
      <w:b/>
      <w:bCs/>
      <w:color w:val="724128"/>
      <w:sz w:val="26"/>
      <w:szCs w:val="26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05499B"/>
    <w:pPr>
      <w:spacing w:before="332" w:after="166" w:line="240" w:lineRule="auto"/>
      <w:outlineLvl w:val="3"/>
    </w:pPr>
    <w:rPr>
      <w:rFonts w:ascii="Times New Roman" w:eastAsia="Times New Roman" w:hAnsi="Times New Roman" w:cs="Times New Roman"/>
      <w:b/>
      <w:bCs/>
      <w:color w:val="59331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5499B"/>
    <w:pPr>
      <w:keepNext/>
      <w:keepLines/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499B"/>
    <w:pPr>
      <w:keepNext/>
      <w:keepLines/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4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499B"/>
    <w:pPr>
      <w:keepNext/>
      <w:keepLines/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5499B"/>
    <w:pPr>
      <w:keepNext/>
      <w:keepLines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qFormat/>
    <w:rsid w:val="00AD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basedOn w:val="Normal"/>
    <w:link w:val="CorpoChar"/>
    <w:qFormat/>
    <w:rsid w:val="00AD14D7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CorpoChar">
    <w:name w:val="Corpo Char"/>
    <w:basedOn w:val="Fontepargpadro"/>
    <w:link w:val="Corpo"/>
    <w:qFormat/>
    <w:rsid w:val="00AD14D7"/>
    <w:rPr>
      <w:rFonts w:ascii="Futura Lt BT" w:hAnsi="Futura Lt BT"/>
      <w:color w:val="808080" w:themeColor="background1" w:themeShade="80"/>
      <w:szCs w:val="24"/>
    </w:rPr>
  </w:style>
  <w:style w:type="paragraph" w:styleId="SemEspaamento">
    <w:name w:val="No Spacing"/>
    <w:uiPriority w:val="1"/>
    <w:qFormat/>
    <w:rsid w:val="00AD14D7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qFormat/>
    <w:rsid w:val="00382D8D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0"/>
      <w:szCs w:val="20"/>
      <w:lang w:eastAsia="ja-JP"/>
    </w:rPr>
  </w:style>
  <w:style w:type="paragraph" w:customStyle="1" w:styleId="Titulo">
    <w:name w:val="Titulo"/>
    <w:basedOn w:val="Normal"/>
    <w:link w:val="TituloChar"/>
    <w:qFormat/>
    <w:rsid w:val="00986B6A"/>
    <w:pPr>
      <w:spacing w:after="40" w:line="240" w:lineRule="auto"/>
      <w:jc w:val="center"/>
    </w:pPr>
    <w:rPr>
      <w:rFonts w:ascii="Futura Md BT" w:hAnsi="Futura Md BT"/>
      <w:color w:val="8E367B"/>
      <w:sz w:val="50"/>
    </w:rPr>
  </w:style>
  <w:style w:type="character" w:customStyle="1" w:styleId="TituloChar">
    <w:name w:val="Titulo Char"/>
    <w:basedOn w:val="Fontepargpadro"/>
    <w:link w:val="Titulo"/>
    <w:qFormat/>
    <w:rsid w:val="00986B6A"/>
    <w:rPr>
      <w:rFonts w:ascii="Futura Md BT" w:hAnsi="Futura Md BT"/>
      <w:color w:val="8E367B"/>
      <w:sz w:val="50"/>
    </w:rPr>
  </w:style>
  <w:style w:type="paragraph" w:styleId="PargrafodaLista">
    <w:name w:val="List Paragraph"/>
    <w:basedOn w:val="Normal"/>
    <w:link w:val="PargrafodaListaChar"/>
    <w:uiPriority w:val="34"/>
    <w:qFormat/>
    <w:rsid w:val="00986B6A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986B6A"/>
  </w:style>
  <w:style w:type="paragraph" w:customStyle="1" w:styleId="Subtitulocorpo">
    <w:name w:val="Subtitulo_corpo"/>
    <w:basedOn w:val="Normal"/>
    <w:link w:val="SubtitulocorpoChar"/>
    <w:qFormat/>
    <w:rsid w:val="004E358D"/>
    <w:pPr>
      <w:spacing w:after="0" w:line="240" w:lineRule="auto"/>
      <w:jc w:val="center"/>
    </w:pPr>
    <w:rPr>
      <w:rFonts w:ascii="Futura Lt BT" w:hAnsi="Futura Lt BT"/>
      <w:b/>
      <w:color w:val="92D050"/>
      <w:sz w:val="40"/>
    </w:rPr>
  </w:style>
  <w:style w:type="character" w:customStyle="1" w:styleId="SubtitulocorpoChar">
    <w:name w:val="Subtitulo_corpo Char"/>
    <w:basedOn w:val="Fontepargpadro"/>
    <w:link w:val="Subtitulocorpo"/>
    <w:qFormat/>
    <w:rsid w:val="004E358D"/>
    <w:rPr>
      <w:rFonts w:ascii="Futura Lt BT" w:hAnsi="Futura Lt BT"/>
      <w:b/>
      <w:color w:val="92D050"/>
      <w:sz w:val="40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358D"/>
    <w:pPr>
      <w:numPr>
        <w:ilvl w:val="1"/>
      </w:numPr>
    </w:pPr>
    <w:rPr>
      <w:rFonts w:ascii="Futura Md BT" w:eastAsiaTheme="majorEastAsia" w:hAnsi="Futura Md BT" w:cstheme="majorBidi"/>
      <w:b/>
      <w:iCs/>
      <w:color w:val="92D050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4E358D"/>
    <w:rPr>
      <w:rFonts w:ascii="Futura Md BT" w:eastAsiaTheme="majorEastAsia" w:hAnsi="Futura Md BT" w:cstheme="majorBidi"/>
      <w:b/>
      <w:iCs/>
      <w:color w:val="92D050"/>
      <w:spacing w:val="15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qFormat/>
    <w:rsid w:val="0005499B"/>
    <w:rPr>
      <w:rFonts w:ascii="Swis721 Th BT" w:eastAsia="Times New Roman" w:hAnsi="Swis721 Th BT" w:cs="Times New Roman"/>
      <w:b/>
      <w:bCs/>
      <w:color w:val="00B050"/>
      <w:kern w:val="36"/>
      <w:sz w:val="60"/>
      <w:szCs w:val="3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054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05499B"/>
    <w:rPr>
      <w:rFonts w:ascii="Times New Roman" w:eastAsia="Times New Roman" w:hAnsi="Times New Roman" w:cs="Times New Roman"/>
      <w:b/>
      <w:bCs/>
      <w:color w:val="724128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05499B"/>
    <w:rPr>
      <w:rFonts w:ascii="Times New Roman" w:eastAsia="Times New Roman" w:hAnsi="Times New Roman" w:cs="Times New Roman"/>
      <w:b/>
      <w:bCs/>
      <w:color w:val="59331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0549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0549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499B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0549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qFormat/>
    <w:rsid w:val="000549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Fontepargpadro"/>
    <w:uiPriority w:val="99"/>
    <w:unhideWhenUsed/>
    <w:qFormat/>
    <w:rsid w:val="0005499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05499B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54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5499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5499B"/>
    <w:pPr>
      <w:spacing w:after="100"/>
      <w:jc w:val="both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05499B"/>
    <w:pPr>
      <w:spacing w:after="100"/>
      <w:ind w:left="22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5499B"/>
    <w:pPr>
      <w:spacing w:after="100"/>
      <w:ind w:left="440"/>
      <w:jc w:val="both"/>
    </w:pPr>
  </w:style>
  <w:style w:type="paragraph" w:styleId="Sumrio4">
    <w:name w:val="toc 4"/>
    <w:basedOn w:val="Normal"/>
    <w:next w:val="Normal"/>
    <w:autoRedefine/>
    <w:uiPriority w:val="39"/>
    <w:unhideWhenUsed/>
    <w:qFormat/>
    <w:rsid w:val="0005499B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qFormat/>
    <w:rsid w:val="0005499B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qFormat/>
    <w:rsid w:val="0005499B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qFormat/>
    <w:rsid w:val="0005499B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qFormat/>
    <w:rsid w:val="0005499B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qFormat/>
    <w:rsid w:val="0005499B"/>
    <w:pPr>
      <w:spacing w:after="100"/>
      <w:ind w:left="1760"/>
    </w:pPr>
    <w:rPr>
      <w:rFonts w:eastAsiaTheme="minorEastAsia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5499B"/>
    <w:pPr>
      <w:spacing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5499B"/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rsid w:val="0005499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0549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05499B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RodapChar">
    <w:name w:val="Rodapé Char"/>
    <w:basedOn w:val="Fontepargpadro"/>
    <w:link w:val="Rodap"/>
    <w:uiPriority w:val="99"/>
    <w:qFormat/>
    <w:rsid w:val="0005499B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tulo">
    <w:name w:val="Title"/>
    <w:basedOn w:val="Normal"/>
    <w:link w:val="TtuloChar"/>
    <w:uiPriority w:val="1"/>
    <w:qFormat/>
    <w:rsid w:val="0005499B"/>
    <w:pPr>
      <w:spacing w:after="0" w:line="240" w:lineRule="auto"/>
      <w:jc w:val="center"/>
    </w:pPr>
    <w:rPr>
      <w:rFonts w:ascii="Arial" w:eastAsia="Times New Roman" w:hAnsi="Arial" w:cs="Arial"/>
      <w:b/>
      <w:bCs/>
      <w:sz w:val="30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"/>
    <w:qFormat/>
    <w:rsid w:val="0005499B"/>
    <w:rPr>
      <w:rFonts w:ascii="Arial" w:eastAsia="Times New Roman" w:hAnsi="Arial" w:cs="Arial"/>
      <w:b/>
      <w:bCs/>
      <w:sz w:val="30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qFormat/>
    <w:rsid w:val="0005499B"/>
    <w:pPr>
      <w:spacing w:after="0" w:line="240" w:lineRule="auto"/>
    </w:pPr>
    <w:rPr>
      <w:rFonts w:ascii="Verdana" w:eastAsia="Times New Roman" w:hAnsi="Verdana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05499B"/>
    <w:rPr>
      <w:rFonts w:ascii="Verdana" w:eastAsia="Times New Roman" w:hAnsi="Verdana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05499B"/>
    <w:pPr>
      <w:spacing w:after="120" w:line="48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qFormat/>
    <w:rsid w:val="0005499B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5499B"/>
    <w:pPr>
      <w:spacing w:after="120" w:line="480" w:lineRule="auto"/>
      <w:ind w:left="283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5499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05499B"/>
    <w:pPr>
      <w:spacing w:after="120"/>
      <w:ind w:left="283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05499B"/>
    <w:rPr>
      <w:sz w:val="16"/>
      <w:szCs w:val="16"/>
    </w:rPr>
  </w:style>
  <w:style w:type="paragraph" w:styleId="Textoembloco">
    <w:name w:val="Block Text"/>
    <w:basedOn w:val="Normal"/>
    <w:semiHidden/>
    <w:unhideWhenUsed/>
    <w:qFormat/>
    <w:rsid w:val="0005499B"/>
    <w:pPr>
      <w:spacing w:after="0" w:line="240" w:lineRule="auto"/>
      <w:ind w:left="176" w:right="176" w:firstLine="351"/>
    </w:pPr>
    <w:rPr>
      <w:rFonts w:ascii="Verdana" w:eastAsia="MS Mincho" w:hAnsi="Verdana" w:cs="Times New Roman"/>
      <w:sz w:val="44"/>
      <w:szCs w:val="15"/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49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499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499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499B"/>
    <w:rPr>
      <w:rFonts w:ascii="Tahoma" w:hAnsi="Tahoma" w:cs="Tahoma"/>
      <w:sz w:val="16"/>
      <w:szCs w:val="16"/>
    </w:rPr>
  </w:style>
  <w:style w:type="paragraph" w:styleId="Citao">
    <w:name w:val="Quote"/>
    <w:basedOn w:val="Normal"/>
    <w:next w:val="Normal"/>
    <w:link w:val="CitaoChar"/>
    <w:uiPriority w:val="29"/>
    <w:qFormat/>
    <w:rsid w:val="0005499B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5499B"/>
    <w:rPr>
      <w:i/>
      <w:iCs/>
      <w:color w:val="404040" w:themeColor="text1" w:themeTint="BF"/>
      <w:kern w:val="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49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499B"/>
    <w:rPr>
      <w:i/>
      <w:iCs/>
      <w:color w:val="365F91" w:themeColor="accent1" w:themeShade="BF"/>
      <w:kern w:val="2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05499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formulasChar">
    <w:name w:val="formulas Char"/>
    <w:basedOn w:val="Fontepargpadro"/>
    <w:link w:val="formulas"/>
    <w:qFormat/>
    <w:locked/>
    <w:rsid w:val="0005499B"/>
    <w:rPr>
      <w:rFonts w:ascii="Futura Md BT" w:hAnsi="Futura Md BT"/>
      <w:color w:val="808080" w:themeColor="background1" w:themeShade="80"/>
      <w:szCs w:val="24"/>
    </w:rPr>
  </w:style>
  <w:style w:type="paragraph" w:customStyle="1" w:styleId="formulas">
    <w:name w:val="formulas"/>
    <w:basedOn w:val="Normal"/>
    <w:link w:val="formulasChar"/>
    <w:qFormat/>
    <w:rsid w:val="0005499B"/>
    <w:pPr>
      <w:tabs>
        <w:tab w:val="right" w:leader="dot" w:pos="3715"/>
      </w:tabs>
      <w:spacing w:after="20" w:line="240" w:lineRule="auto"/>
      <w:jc w:val="both"/>
    </w:pPr>
    <w:rPr>
      <w:rFonts w:ascii="Futura Md BT" w:hAnsi="Futura Md BT"/>
      <w:color w:val="808080" w:themeColor="background1" w:themeShade="80"/>
      <w:szCs w:val="24"/>
    </w:rPr>
  </w:style>
  <w:style w:type="character" w:customStyle="1" w:styleId="bibliografiaChar">
    <w:name w:val="bibliografia Char"/>
    <w:basedOn w:val="formulasChar"/>
    <w:link w:val="bibliografia"/>
    <w:qFormat/>
    <w:locked/>
    <w:rsid w:val="0005499B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customStyle="1" w:styleId="bibliografia">
    <w:name w:val="bibliografia"/>
    <w:basedOn w:val="formulas"/>
    <w:link w:val="bibliografiaChar"/>
    <w:qFormat/>
    <w:rsid w:val="0005499B"/>
    <w:rPr>
      <w:sz w:val="16"/>
      <w:szCs w:val="16"/>
      <w:lang w:val="en-US"/>
    </w:rPr>
  </w:style>
  <w:style w:type="paragraph" w:customStyle="1" w:styleId="vet">
    <w:name w:val="vet"/>
    <w:basedOn w:val="Ttulo1"/>
    <w:autoRedefine/>
    <w:qFormat/>
    <w:rsid w:val="0005499B"/>
    <w:pPr>
      <w:keepNext/>
      <w:spacing w:after="0"/>
      <w:jc w:val="center"/>
    </w:pPr>
    <w:rPr>
      <w:rFonts w:ascii="Arial" w:hAnsi="Arial" w:cs="Arial"/>
      <w:color w:val="009242"/>
      <w:kern w:val="32"/>
      <w:sz w:val="40"/>
      <w:szCs w:val="40"/>
      <w:lang w:eastAsia="en-US"/>
    </w:rPr>
  </w:style>
  <w:style w:type="paragraph" w:customStyle="1" w:styleId="Default">
    <w:name w:val="Default"/>
    <w:qFormat/>
    <w:rsid w:val="00054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5">
    <w:name w:val="style15"/>
    <w:basedOn w:val="Normal"/>
    <w:qFormat/>
    <w:rsid w:val="0005499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pt-BR"/>
    </w:rPr>
  </w:style>
  <w:style w:type="paragraph" w:customStyle="1" w:styleId="Blockquote">
    <w:name w:val="Blockquote"/>
    <w:basedOn w:val="Normal"/>
    <w:qFormat/>
    <w:rsid w:val="0005499B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qFormat/>
    <w:rsid w:val="0005499B"/>
    <w:pPr>
      <w:suppressAutoHyphens/>
      <w:spacing w:after="0" w:line="240" w:lineRule="auto"/>
      <w:jc w:val="both"/>
    </w:pPr>
    <w:rPr>
      <w:rFonts w:ascii="Verdana" w:eastAsia="Times New Roman" w:hAnsi="Verdana" w:cs="Times New Roman"/>
      <w:noProof/>
      <w:sz w:val="20"/>
      <w:szCs w:val="20"/>
      <w:lang w:eastAsia="pt-BR"/>
    </w:rPr>
  </w:style>
  <w:style w:type="paragraph" w:customStyle="1" w:styleId="affiliation">
    <w:name w:val="affiliation"/>
    <w:basedOn w:val="Normal"/>
    <w:qFormat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stract">
    <w:name w:val="abstract"/>
    <w:basedOn w:val="Normal"/>
    <w:qFormat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ews">
    <w:name w:val="news"/>
    <w:basedOn w:val="Normal"/>
    <w:qFormat/>
    <w:rsid w:val="0005499B"/>
    <w:pPr>
      <w:spacing w:before="96" w:after="100" w:afterAutospacing="1" w:line="312" w:lineRule="auto"/>
      <w:ind w:left="128" w:right="128"/>
    </w:pPr>
    <w:rPr>
      <w:rFonts w:ascii="Verdana" w:eastAsia="Arial Unicode MS" w:hAnsi="Verdana" w:cs="Arial Unicode MS"/>
      <w:color w:val="000000"/>
      <w:sz w:val="19"/>
      <w:szCs w:val="19"/>
      <w:lang w:eastAsia="pt-BR"/>
    </w:rPr>
  </w:style>
  <w:style w:type="paragraph" w:customStyle="1" w:styleId="pmid">
    <w:name w:val="pmid"/>
    <w:basedOn w:val="Normal"/>
    <w:qFormat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2">
    <w:name w:val="Normal (Web)2"/>
    <w:basedOn w:val="Normal"/>
    <w:qFormat/>
    <w:rsid w:val="0005499B"/>
    <w:pPr>
      <w:spacing w:before="240" w:after="0" w:line="288" w:lineRule="atLeast"/>
      <w:ind w:left="120"/>
    </w:pPr>
    <w:rPr>
      <w:rFonts w:ascii="Times New Roman" w:eastAsia="Times New Roman" w:hAnsi="Times New Roman" w:cs="Times New Roman"/>
      <w:lang w:eastAsia="pt-BR"/>
    </w:rPr>
  </w:style>
  <w:style w:type="character" w:customStyle="1" w:styleId="referenciasChar">
    <w:name w:val="referencias Char"/>
    <w:basedOn w:val="Fontepargpadro"/>
    <w:link w:val="referencias"/>
    <w:qFormat/>
    <w:locked/>
    <w:rsid w:val="0005499B"/>
    <w:rPr>
      <w:color w:val="7F7F7F" w:themeColor="text1" w:themeTint="80"/>
      <w:sz w:val="14"/>
      <w:szCs w:val="12"/>
    </w:rPr>
  </w:style>
  <w:style w:type="paragraph" w:customStyle="1" w:styleId="referencias">
    <w:name w:val="referencias"/>
    <w:basedOn w:val="Normal"/>
    <w:link w:val="referenciasChar"/>
    <w:qFormat/>
    <w:rsid w:val="0005499B"/>
    <w:pPr>
      <w:spacing w:after="0"/>
      <w:jc w:val="both"/>
    </w:pPr>
    <w:rPr>
      <w:color w:val="7F7F7F" w:themeColor="text1" w:themeTint="80"/>
      <w:sz w:val="14"/>
      <w:szCs w:val="12"/>
    </w:rPr>
  </w:style>
  <w:style w:type="paragraph" w:customStyle="1" w:styleId="titel1">
    <w:name w:val="titel1"/>
    <w:basedOn w:val="Normal"/>
    <w:qFormat/>
    <w:rsid w:val="0005499B"/>
    <w:pPr>
      <w:spacing w:before="100" w:beforeAutospacing="1" w:after="100" w:afterAutospacing="1" w:line="360" w:lineRule="auto"/>
    </w:pPr>
    <w:rPr>
      <w:rFonts w:ascii="Tahoma" w:eastAsia="Times New Roman" w:hAnsi="Tahoma" w:cs="Tahoma"/>
      <w:b/>
      <w:bCs/>
      <w:color w:val="000000"/>
      <w:sz w:val="27"/>
      <w:szCs w:val="27"/>
      <w:lang w:eastAsia="pt-BR"/>
    </w:rPr>
  </w:style>
  <w:style w:type="paragraph" w:customStyle="1" w:styleId="text">
    <w:name w:val="text"/>
    <w:basedOn w:val="Normal"/>
    <w:qFormat/>
    <w:rsid w:val="0005499B"/>
    <w:pPr>
      <w:spacing w:before="100" w:beforeAutospacing="1" w:after="100" w:afterAutospacing="1" w:line="36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customStyle="1" w:styleId="unnamed1">
    <w:name w:val="unnamed1"/>
    <w:basedOn w:val="Normal"/>
    <w:qFormat/>
    <w:rsid w:val="000549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a3">
    <w:name w:val="Pa3"/>
    <w:basedOn w:val="Default"/>
    <w:next w:val="Default"/>
    <w:uiPriority w:val="99"/>
    <w:qFormat/>
    <w:rsid w:val="0005499B"/>
    <w:pPr>
      <w:spacing w:line="241" w:lineRule="atLeast"/>
    </w:pPr>
    <w:rPr>
      <w:rFonts w:ascii="LUTSWH+OfficinaSans-Bold" w:eastAsia="Times New Roman" w:hAnsi="LUTSWH+OfficinaSans-Bold"/>
      <w:color w:val="auto"/>
      <w:sz w:val="20"/>
      <w:lang w:eastAsia="pt-BR"/>
    </w:rPr>
  </w:style>
  <w:style w:type="paragraph" w:customStyle="1" w:styleId="Pa1">
    <w:name w:val="Pa1"/>
    <w:basedOn w:val="Default"/>
    <w:next w:val="Default"/>
    <w:qFormat/>
    <w:rsid w:val="0005499B"/>
    <w:pPr>
      <w:spacing w:line="241" w:lineRule="atLeast"/>
    </w:pPr>
    <w:rPr>
      <w:rFonts w:ascii="LUTSWH+OfficinaSans-Bold" w:eastAsia="Times New Roman" w:hAnsi="LUTSWH+OfficinaSans-Bold"/>
      <w:color w:val="auto"/>
      <w:sz w:val="20"/>
      <w:lang w:eastAsia="pt-BR"/>
    </w:rPr>
  </w:style>
  <w:style w:type="paragraph" w:customStyle="1" w:styleId="Pa9">
    <w:name w:val="Pa9"/>
    <w:basedOn w:val="Default"/>
    <w:next w:val="Default"/>
    <w:qFormat/>
    <w:rsid w:val="0005499B"/>
    <w:pPr>
      <w:spacing w:line="241" w:lineRule="atLeast"/>
    </w:pPr>
    <w:rPr>
      <w:rFonts w:ascii="LUTSWH+OfficinaSans-Bold" w:eastAsia="Times New Roman" w:hAnsi="LUTSWH+OfficinaSans-Bold"/>
      <w:color w:val="auto"/>
      <w:sz w:val="20"/>
      <w:lang w:eastAsia="pt-BR"/>
    </w:rPr>
  </w:style>
  <w:style w:type="paragraph" w:customStyle="1" w:styleId="Pa10">
    <w:name w:val="Pa10"/>
    <w:basedOn w:val="Default"/>
    <w:next w:val="Default"/>
    <w:qFormat/>
    <w:rsid w:val="0005499B"/>
    <w:pPr>
      <w:spacing w:line="241" w:lineRule="atLeast"/>
    </w:pPr>
    <w:rPr>
      <w:rFonts w:ascii="LUTSWH+OfficinaSans-Bold" w:eastAsia="Times New Roman" w:hAnsi="LUTSWH+OfficinaSans-Bold"/>
      <w:color w:val="auto"/>
      <w:sz w:val="20"/>
      <w:lang w:eastAsia="pt-BR"/>
    </w:rPr>
  </w:style>
  <w:style w:type="paragraph" w:customStyle="1" w:styleId="Pa11">
    <w:name w:val="Pa11"/>
    <w:basedOn w:val="Default"/>
    <w:next w:val="Default"/>
    <w:qFormat/>
    <w:rsid w:val="0005499B"/>
    <w:pPr>
      <w:spacing w:line="241" w:lineRule="atLeast"/>
    </w:pPr>
    <w:rPr>
      <w:rFonts w:ascii="FTPDQT+OfficinaSans-Book" w:eastAsia="Times New Roman" w:hAnsi="FTPDQT+OfficinaSans-Book"/>
      <w:color w:val="auto"/>
      <w:sz w:val="20"/>
      <w:lang w:eastAsia="pt-BR"/>
    </w:rPr>
  </w:style>
  <w:style w:type="paragraph" w:customStyle="1" w:styleId="western">
    <w:name w:val="western"/>
    <w:basedOn w:val="Normal"/>
    <w:qFormat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qFormat/>
    <w:rsid w:val="0005499B"/>
    <w:pPr>
      <w:spacing w:line="32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05499B"/>
    <w:pPr>
      <w:spacing w:line="28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qFormat/>
    <w:rsid w:val="0005499B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qFormat/>
    <w:rsid w:val="0005499B"/>
    <w:pPr>
      <w:spacing w:line="181" w:lineRule="atLeast"/>
    </w:pPr>
    <w:rPr>
      <w:color w:val="auto"/>
    </w:rPr>
  </w:style>
  <w:style w:type="paragraph" w:customStyle="1" w:styleId="c-article-info-details">
    <w:name w:val="c-article-info-details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rticle-metrics-barcount">
    <w:name w:val="c-article-metrics-bar__count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rticle-metrics-bardetails">
    <w:name w:val="c-article-metrics-bar__details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rticle-referencestext">
    <w:name w:val="c-article-references__text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rticle-referencesdownload">
    <w:name w:val="c-article-references__download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rticle-rights">
    <w:name w:val="c-article-rights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bibliographic-informationcitation">
    <w:name w:val="c-bibliographic-information__citation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bibliographic-informationdownload-citation">
    <w:name w:val="c-bibliographic-information__download-citation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rticle-share-boxdescription">
    <w:name w:val="c-article-share-box__description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rticle-associated-contentcollection-label">
    <w:name w:val="c-article-associated-content__collection-label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adlabel">
    <w:name w:val="c-ad__label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-journal-footerissn">
    <w:name w:val="c-journal-footer__issn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">
    <w:name w:val="p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irst-child">
    <w:name w:val="first-child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n">
    <w:name w:val="fn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holerythm">
    <w:name w:val="whole_rythm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n-group">
    <w:name w:val="fn-group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olume-issue">
    <w:name w:val="volume-issue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ge-range">
    <w:name w:val="page-range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-header">
    <w:name w:val="info-header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pyright">
    <w:name w:val="copyright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category">
    <w:name w:val="articlecategory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details">
    <w:name w:val="articledetails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irst-child1">
    <w:name w:val="first-child1"/>
    <w:basedOn w:val="Normal"/>
    <w:rsid w:val="0005499B"/>
    <w:pPr>
      <w:spacing w:before="50" w:after="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irst-child2">
    <w:name w:val="first-child2"/>
    <w:basedOn w:val="Normal"/>
    <w:rsid w:val="0005499B"/>
    <w:pPr>
      <w:spacing w:before="50" w:after="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boldChar">
    <w:name w:val="Corpo_bold Char"/>
    <w:basedOn w:val="CorpoChar"/>
    <w:link w:val="Corpobold"/>
    <w:locked/>
    <w:rsid w:val="0005499B"/>
    <w:rPr>
      <w:rFonts w:ascii="Futura Md BT" w:hAnsi="Futura Md BT"/>
      <w:color w:val="808080" w:themeColor="background1" w:themeShade="80"/>
      <w:sz w:val="20"/>
      <w:szCs w:val="24"/>
    </w:rPr>
  </w:style>
  <w:style w:type="paragraph" w:customStyle="1" w:styleId="Corpobold">
    <w:name w:val="Corpo_bold"/>
    <w:basedOn w:val="Corpo"/>
    <w:link w:val="CorpoboldChar"/>
    <w:rsid w:val="0005499B"/>
    <w:rPr>
      <w:rFonts w:ascii="Futura Md BT" w:hAnsi="Futura Md BT"/>
      <w:sz w:val="20"/>
    </w:rPr>
  </w:style>
  <w:style w:type="paragraph" w:customStyle="1" w:styleId="msonormal0">
    <w:name w:val="msonormal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0">
    <w:name w:val="mb0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15">
    <w:name w:val="mb15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ferencescopy1">
    <w:name w:val="referencescopy1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ferencescopy2">
    <w:name w:val="referencescopy2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wnload-figure">
    <w:name w:val="download-figure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tiontext">
    <w:name w:val="citationtext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05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dNoteBibliographyChar">
    <w:name w:val="EndNote Bibliography Char"/>
    <w:basedOn w:val="CorpoChar"/>
    <w:link w:val="EndNoteBibliography"/>
    <w:locked/>
    <w:rsid w:val="0005499B"/>
    <w:rPr>
      <w:rFonts w:ascii="Swis721 Th BT" w:hAnsi="Swis721 Th BT"/>
      <w:color w:val="808080" w:themeColor="background1" w:themeShade="80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5499B"/>
    <w:pPr>
      <w:spacing w:after="160" w:line="240" w:lineRule="auto"/>
      <w:jc w:val="both"/>
    </w:pPr>
    <w:rPr>
      <w:rFonts w:ascii="Swis721 Th BT" w:hAnsi="Swis721 Th BT"/>
      <w:lang w:val="en-US"/>
    </w:rPr>
  </w:style>
  <w:style w:type="paragraph" w:customStyle="1" w:styleId="TableParagraph">
    <w:name w:val="Table Paragraph"/>
    <w:basedOn w:val="Normal"/>
    <w:uiPriority w:val="1"/>
    <w:qFormat/>
    <w:rsid w:val="0005499B"/>
    <w:pPr>
      <w:widowControl w:val="0"/>
      <w:autoSpaceDE w:val="0"/>
      <w:autoSpaceDN w:val="0"/>
      <w:spacing w:after="0" w:line="240" w:lineRule="auto"/>
      <w:jc w:val="center"/>
    </w:pPr>
    <w:rPr>
      <w:rFonts w:ascii="Corbel" w:eastAsia="Corbel" w:hAnsi="Corbel" w:cs="Corbe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5499B"/>
    <w:rPr>
      <w:sz w:val="16"/>
      <w:szCs w:val="16"/>
    </w:rPr>
  </w:style>
  <w:style w:type="character" w:styleId="nfaseIntensa">
    <w:name w:val="Intense Emphasis"/>
    <w:basedOn w:val="Fontepargpadro"/>
    <w:uiPriority w:val="21"/>
    <w:qFormat/>
    <w:rsid w:val="0005499B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499B"/>
    <w:rPr>
      <w:b/>
      <w:bCs/>
      <w:smallCaps/>
      <w:color w:val="365F91" w:themeColor="accent1" w:themeShade="BF"/>
      <w:spacing w:val="5"/>
    </w:rPr>
  </w:style>
  <w:style w:type="character" w:customStyle="1" w:styleId="apple-style-span">
    <w:name w:val="apple-style-span"/>
    <w:basedOn w:val="Fontepargpadro"/>
    <w:qFormat/>
    <w:rsid w:val="0005499B"/>
  </w:style>
  <w:style w:type="character" w:customStyle="1" w:styleId="st1">
    <w:name w:val="st1"/>
    <w:basedOn w:val="Fontepargpadro"/>
    <w:qFormat/>
    <w:rsid w:val="0005499B"/>
  </w:style>
  <w:style w:type="character" w:customStyle="1" w:styleId="apple-converted-space">
    <w:name w:val="apple-converted-space"/>
    <w:basedOn w:val="Fontepargpadro"/>
    <w:qFormat/>
    <w:rsid w:val="0005499B"/>
  </w:style>
  <w:style w:type="character" w:customStyle="1" w:styleId="titulo1">
    <w:name w:val="titulo1"/>
    <w:basedOn w:val="Fontepargpadro"/>
    <w:qFormat/>
    <w:rsid w:val="0005499B"/>
    <w:rPr>
      <w:rFonts w:ascii="Georgia" w:hAnsi="Georgia" w:hint="default"/>
      <w:b/>
      <w:bCs/>
      <w:i/>
      <w:iCs/>
      <w:color w:val="DF6E00"/>
      <w:sz w:val="35"/>
      <w:szCs w:val="35"/>
    </w:rPr>
  </w:style>
  <w:style w:type="character" w:customStyle="1" w:styleId="Hiperlink">
    <w:name w:val="Hiperlink"/>
    <w:qFormat/>
    <w:rsid w:val="0005499B"/>
    <w:rPr>
      <w:color w:val="0000FF"/>
      <w:u w:val="single"/>
    </w:rPr>
  </w:style>
  <w:style w:type="character" w:customStyle="1" w:styleId="ti">
    <w:name w:val="ti"/>
    <w:basedOn w:val="Fontepargpadro"/>
    <w:qFormat/>
    <w:rsid w:val="0005499B"/>
  </w:style>
  <w:style w:type="character" w:customStyle="1" w:styleId="linkbar">
    <w:name w:val="linkbar"/>
    <w:basedOn w:val="Fontepargpadro"/>
    <w:qFormat/>
    <w:rsid w:val="0005499B"/>
  </w:style>
  <w:style w:type="character" w:customStyle="1" w:styleId="featuredlinkouts">
    <w:name w:val="featured_linkouts"/>
    <w:basedOn w:val="Fontepargpadro"/>
    <w:qFormat/>
    <w:rsid w:val="0005499B"/>
  </w:style>
  <w:style w:type="character" w:customStyle="1" w:styleId="mw-headline">
    <w:name w:val="mw-headline"/>
    <w:basedOn w:val="Fontepargpadro"/>
    <w:qFormat/>
    <w:rsid w:val="0005499B"/>
  </w:style>
  <w:style w:type="character" w:customStyle="1" w:styleId="ti2">
    <w:name w:val="ti2"/>
    <w:basedOn w:val="Fontepargpadro"/>
    <w:qFormat/>
    <w:rsid w:val="0005499B"/>
  </w:style>
  <w:style w:type="character" w:customStyle="1" w:styleId="ngrn1">
    <w:name w:val="ngrn1"/>
    <w:basedOn w:val="Fontepargpadro"/>
    <w:qFormat/>
    <w:rsid w:val="0005499B"/>
    <w:rPr>
      <w:rFonts w:ascii="Arial" w:hAnsi="Arial" w:cs="Arial" w:hint="default"/>
      <w:color w:val="239C64"/>
      <w:sz w:val="20"/>
      <w:szCs w:val="20"/>
    </w:rPr>
  </w:style>
  <w:style w:type="character" w:customStyle="1" w:styleId="justy1">
    <w:name w:val="justy1"/>
    <w:basedOn w:val="Fontepargpadro"/>
    <w:qFormat/>
    <w:rsid w:val="0005499B"/>
    <w:rPr>
      <w:spacing w:val="0"/>
    </w:rPr>
  </w:style>
  <w:style w:type="character" w:customStyle="1" w:styleId="highlight">
    <w:name w:val="highlight"/>
    <w:basedOn w:val="Fontepargpadro"/>
    <w:qFormat/>
    <w:rsid w:val="0005499B"/>
  </w:style>
  <w:style w:type="character" w:customStyle="1" w:styleId="spacer">
    <w:name w:val="spacer"/>
    <w:basedOn w:val="Fontepargpadro"/>
    <w:qFormat/>
    <w:rsid w:val="0005499B"/>
  </w:style>
  <w:style w:type="character" w:customStyle="1" w:styleId="hps">
    <w:name w:val="hps"/>
    <w:basedOn w:val="Fontepargpadro"/>
    <w:qFormat/>
    <w:rsid w:val="0005499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5499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qFormat/>
    <w:rsid w:val="0005499B"/>
    <w:rPr>
      <w:rFonts w:ascii="Arial" w:hAnsi="Arial" w:cs="Arial"/>
      <w:vanish/>
      <w:sz w:val="16"/>
      <w:szCs w:val="16"/>
    </w:rPr>
  </w:style>
  <w:style w:type="character" w:customStyle="1" w:styleId="unnamed11">
    <w:name w:val="unnamed11"/>
    <w:basedOn w:val="Fontepargpadro"/>
    <w:qFormat/>
    <w:rsid w:val="0005499B"/>
  </w:style>
  <w:style w:type="character" w:customStyle="1" w:styleId="A0">
    <w:name w:val="A0"/>
    <w:qFormat/>
    <w:rsid w:val="0005499B"/>
    <w:rPr>
      <w:rFonts w:ascii="FTPDQT+OfficinaSans-Book" w:hAnsi="FTPDQT+OfficinaSans-Book" w:hint="default"/>
      <w:color w:val="000000"/>
      <w:szCs w:val="20"/>
    </w:rPr>
  </w:style>
  <w:style w:type="character" w:customStyle="1" w:styleId="A10">
    <w:name w:val="A10"/>
    <w:qFormat/>
    <w:rsid w:val="0005499B"/>
    <w:rPr>
      <w:rFonts w:ascii="FWOYQT+Swiss721BT-Bold" w:hAnsi="FWOYQT+Swiss721BT-Bold" w:hint="default"/>
      <w:color w:val="000000"/>
      <w:sz w:val="14"/>
      <w:szCs w:val="14"/>
    </w:rPr>
  </w:style>
  <w:style w:type="character" w:customStyle="1" w:styleId="A6">
    <w:name w:val="A6"/>
    <w:qFormat/>
    <w:rsid w:val="0005499B"/>
    <w:rPr>
      <w:rFonts w:ascii="FTPDQT+OfficinaSans-Book" w:hAnsi="FTPDQT+OfficinaSans-Book" w:hint="default"/>
      <w:b/>
      <w:bCs/>
      <w:color w:val="000000"/>
      <w:sz w:val="11"/>
      <w:szCs w:val="11"/>
    </w:rPr>
  </w:style>
  <w:style w:type="character" w:customStyle="1" w:styleId="A9">
    <w:name w:val="A9"/>
    <w:qFormat/>
    <w:rsid w:val="0005499B"/>
    <w:rPr>
      <w:rFonts w:ascii="VULQGN+OfficinaSans-BookItalic" w:hAnsi="VULQGN+OfficinaSans-BookItalic" w:hint="default"/>
      <w:color w:val="000000"/>
      <w:sz w:val="19"/>
      <w:szCs w:val="19"/>
    </w:rPr>
  </w:style>
  <w:style w:type="character" w:customStyle="1" w:styleId="A11">
    <w:name w:val="A11"/>
    <w:qFormat/>
    <w:rsid w:val="0005499B"/>
    <w:rPr>
      <w:rFonts w:ascii="FWOYQT+Swiss721BT-Bold" w:hAnsi="FWOYQT+Swiss721BT-Bold" w:hint="default"/>
      <w:b/>
      <w:bCs/>
      <w:color w:val="000000"/>
      <w:sz w:val="8"/>
      <w:szCs w:val="8"/>
    </w:rPr>
  </w:style>
  <w:style w:type="character" w:customStyle="1" w:styleId="A1">
    <w:name w:val="A1"/>
    <w:uiPriority w:val="99"/>
    <w:qFormat/>
    <w:rsid w:val="0005499B"/>
    <w:rPr>
      <w:color w:val="000000"/>
      <w:sz w:val="32"/>
      <w:szCs w:val="32"/>
    </w:rPr>
  </w:style>
  <w:style w:type="character" w:customStyle="1" w:styleId="A2">
    <w:name w:val="A2"/>
    <w:qFormat/>
    <w:rsid w:val="0005499B"/>
    <w:rPr>
      <w:color w:val="000000"/>
      <w:sz w:val="28"/>
      <w:szCs w:val="28"/>
    </w:rPr>
  </w:style>
  <w:style w:type="character" w:customStyle="1" w:styleId="A3">
    <w:name w:val="A3"/>
    <w:qFormat/>
    <w:rsid w:val="0005499B"/>
    <w:rPr>
      <w:rFonts w:ascii="ATGEYD+Swiss721BT-BoldCondensed" w:hAnsi="ATGEYD+Swiss721BT-BoldCondensed" w:hint="default"/>
      <w:b/>
      <w:bCs/>
      <w:color w:val="000000"/>
      <w:sz w:val="16"/>
      <w:szCs w:val="16"/>
    </w:rPr>
  </w:style>
  <w:style w:type="character" w:customStyle="1" w:styleId="reference">
    <w:name w:val="reference"/>
    <w:basedOn w:val="Fontepargpadro"/>
    <w:qFormat/>
    <w:rsid w:val="0005499B"/>
  </w:style>
  <w:style w:type="character" w:customStyle="1" w:styleId="A7">
    <w:name w:val="A7"/>
    <w:uiPriority w:val="99"/>
    <w:qFormat/>
    <w:rsid w:val="0005499B"/>
    <w:rPr>
      <w:rFonts w:ascii="USQPCU+OfficinaSans-Book" w:hAnsi="USQPCU+OfficinaSans-Book" w:hint="default"/>
      <w:color w:val="000000"/>
      <w:sz w:val="11"/>
      <w:szCs w:val="11"/>
    </w:rPr>
  </w:style>
  <w:style w:type="character" w:customStyle="1" w:styleId="text-color-57">
    <w:name w:val="text-color-57"/>
    <w:basedOn w:val="Fontepargpadro"/>
    <w:qFormat/>
    <w:rsid w:val="0005499B"/>
    <w:rPr>
      <w:color w:val="3F79B8"/>
    </w:rPr>
  </w:style>
  <w:style w:type="character" w:customStyle="1" w:styleId="text-color-410">
    <w:name w:val="text-color-410"/>
    <w:basedOn w:val="Fontepargpadro"/>
    <w:qFormat/>
    <w:rsid w:val="0005499B"/>
    <w:rPr>
      <w:color w:val="5398CE"/>
    </w:rPr>
  </w:style>
  <w:style w:type="character" w:customStyle="1" w:styleId="highlight1">
    <w:name w:val="highlight1"/>
    <w:basedOn w:val="Fontepargpadro"/>
    <w:qFormat/>
    <w:rsid w:val="0005499B"/>
    <w:rPr>
      <w:shd w:val="clear" w:color="auto" w:fill="F2F5F8"/>
    </w:rPr>
  </w:style>
  <w:style w:type="character" w:customStyle="1" w:styleId="A5">
    <w:name w:val="A5"/>
    <w:uiPriority w:val="99"/>
    <w:qFormat/>
    <w:rsid w:val="0005499B"/>
    <w:rPr>
      <w:color w:val="000000"/>
      <w:sz w:val="16"/>
      <w:szCs w:val="16"/>
    </w:rPr>
  </w:style>
  <w:style w:type="character" w:customStyle="1" w:styleId="indexed-hide">
    <w:name w:val="indexed-hide"/>
    <w:basedOn w:val="Fontepargpadro"/>
    <w:rsid w:val="0005499B"/>
  </w:style>
  <w:style w:type="character" w:customStyle="1" w:styleId="u-visually-hidden">
    <w:name w:val="u-visually-hidden"/>
    <w:basedOn w:val="Fontepargpadro"/>
    <w:rsid w:val="0005499B"/>
  </w:style>
  <w:style w:type="character" w:customStyle="1" w:styleId="c-article-metrics-barlabel">
    <w:name w:val="c-article-metrics-bar__label"/>
    <w:basedOn w:val="Fontepargpadro"/>
    <w:rsid w:val="0005499B"/>
  </w:style>
  <w:style w:type="character" w:customStyle="1" w:styleId="c-article-referencescounter">
    <w:name w:val="c-article-references__counter"/>
    <w:basedOn w:val="Fontepargpadro"/>
    <w:rsid w:val="0005499B"/>
  </w:style>
  <w:style w:type="character" w:customStyle="1" w:styleId="c-article-author-affiliationaddress">
    <w:name w:val="c-article-author-affiliation__address"/>
    <w:basedOn w:val="Fontepargpadro"/>
    <w:rsid w:val="0005499B"/>
  </w:style>
  <w:style w:type="character" w:customStyle="1" w:styleId="u-clearfix">
    <w:name w:val="u-clearfix"/>
    <w:basedOn w:val="Fontepargpadro"/>
    <w:rsid w:val="0005499B"/>
  </w:style>
  <w:style w:type="character" w:customStyle="1" w:styleId="c-journal-titletext">
    <w:name w:val="c-journal-title__text"/>
    <w:basedOn w:val="Fontepargpadro"/>
    <w:rsid w:val="0005499B"/>
  </w:style>
  <w:style w:type="character" w:customStyle="1" w:styleId="cit">
    <w:name w:val="cit"/>
    <w:basedOn w:val="Fontepargpadro"/>
    <w:rsid w:val="0005499B"/>
  </w:style>
  <w:style w:type="character" w:customStyle="1" w:styleId="fm-vol-iss-date">
    <w:name w:val="fm-vol-iss-date"/>
    <w:basedOn w:val="Fontepargpadro"/>
    <w:rsid w:val="0005499B"/>
  </w:style>
  <w:style w:type="character" w:customStyle="1" w:styleId="doi">
    <w:name w:val="doi"/>
    <w:basedOn w:val="Fontepargpadro"/>
    <w:rsid w:val="0005499B"/>
  </w:style>
  <w:style w:type="character" w:customStyle="1" w:styleId="fm-citation-ids-label">
    <w:name w:val="fm-citation-ids-label"/>
    <w:basedOn w:val="Fontepargpadro"/>
    <w:rsid w:val="0005499B"/>
  </w:style>
  <w:style w:type="character" w:customStyle="1" w:styleId="kwd-text">
    <w:name w:val="kwd-text"/>
    <w:basedOn w:val="Fontepargpadro"/>
    <w:rsid w:val="0005499B"/>
  </w:style>
  <w:style w:type="character" w:customStyle="1" w:styleId="mixed-citation">
    <w:name w:val="mixed-citation"/>
    <w:basedOn w:val="Fontepargpadro"/>
    <w:rsid w:val="0005499B"/>
  </w:style>
  <w:style w:type="character" w:customStyle="1" w:styleId="ref-title">
    <w:name w:val="ref-title"/>
    <w:basedOn w:val="Fontepargpadro"/>
    <w:rsid w:val="0005499B"/>
  </w:style>
  <w:style w:type="character" w:customStyle="1" w:styleId="ref-journal">
    <w:name w:val="ref-journal"/>
    <w:basedOn w:val="Fontepargpadro"/>
    <w:rsid w:val="0005499B"/>
  </w:style>
  <w:style w:type="character" w:customStyle="1" w:styleId="ref-vol">
    <w:name w:val="ref-vol"/>
    <w:basedOn w:val="Fontepargpadro"/>
    <w:rsid w:val="0005499B"/>
  </w:style>
  <w:style w:type="character" w:customStyle="1" w:styleId="nowrap">
    <w:name w:val="nowrap"/>
    <w:basedOn w:val="Fontepargpadro"/>
    <w:rsid w:val="0005499B"/>
  </w:style>
  <w:style w:type="character" w:customStyle="1" w:styleId="ref-iss">
    <w:name w:val="ref-iss"/>
    <w:basedOn w:val="Fontepargpadro"/>
    <w:rsid w:val="0005499B"/>
  </w:style>
  <w:style w:type="character" w:customStyle="1" w:styleId="fm-role">
    <w:name w:val="fm-role"/>
    <w:basedOn w:val="Fontepargpadro"/>
    <w:rsid w:val="0005499B"/>
  </w:style>
  <w:style w:type="character" w:customStyle="1" w:styleId="cit-abbr">
    <w:name w:val="cit-abbr"/>
    <w:basedOn w:val="Fontepargpadro"/>
    <w:rsid w:val="0005499B"/>
  </w:style>
  <w:style w:type="character" w:customStyle="1" w:styleId="cit-pub-date">
    <w:name w:val="cit-pub-date"/>
    <w:basedOn w:val="Fontepargpadro"/>
    <w:rsid w:val="0005499B"/>
  </w:style>
  <w:style w:type="character" w:customStyle="1" w:styleId="cit-vol">
    <w:name w:val="cit-vol"/>
    <w:basedOn w:val="Fontepargpadro"/>
    <w:rsid w:val="0005499B"/>
  </w:style>
  <w:style w:type="character" w:customStyle="1" w:styleId="cit-iss">
    <w:name w:val="cit-iss"/>
    <w:basedOn w:val="Fontepargpadro"/>
    <w:rsid w:val="0005499B"/>
  </w:style>
  <w:style w:type="character" w:customStyle="1" w:styleId="cit-flpgs">
    <w:name w:val="cit-flpgs"/>
    <w:basedOn w:val="Fontepargpadro"/>
    <w:rsid w:val="0005499B"/>
  </w:style>
  <w:style w:type="character" w:customStyle="1" w:styleId="acknowledgment-journal-title">
    <w:name w:val="acknowledgment-journal-title"/>
    <w:basedOn w:val="Fontepargpadro"/>
    <w:rsid w:val="0005499B"/>
  </w:style>
  <w:style w:type="character" w:customStyle="1" w:styleId="figpopup-sensitive-area">
    <w:name w:val="figpopup-sensitive-area"/>
    <w:basedOn w:val="Fontepargpadro"/>
    <w:rsid w:val="0005499B"/>
  </w:style>
  <w:style w:type="character" w:customStyle="1" w:styleId="ui-ncbitoggler-master-text">
    <w:name w:val="ui-ncbitoggler-master-text"/>
    <w:basedOn w:val="Fontepargpadro"/>
    <w:rsid w:val="0005499B"/>
  </w:style>
  <w:style w:type="character" w:customStyle="1" w:styleId="highwire-cite-metadata-article-category">
    <w:name w:val="highwire-cite-metadata-article-category"/>
    <w:basedOn w:val="Fontepargpadro"/>
    <w:rsid w:val="0005499B"/>
  </w:style>
  <w:style w:type="character" w:customStyle="1" w:styleId="highwire-cite-category">
    <w:name w:val="highwire-cite-category"/>
    <w:basedOn w:val="Fontepargpadro"/>
    <w:rsid w:val="0005499B"/>
  </w:style>
  <w:style w:type="character" w:customStyle="1" w:styleId="highwire-citation-authors">
    <w:name w:val="highwire-citation-authors"/>
    <w:basedOn w:val="Fontepargpadro"/>
    <w:rsid w:val="0005499B"/>
  </w:style>
  <w:style w:type="character" w:customStyle="1" w:styleId="highwire-citation-author">
    <w:name w:val="highwire-citation-author"/>
    <w:basedOn w:val="Fontepargpadro"/>
    <w:rsid w:val="0005499B"/>
  </w:style>
  <w:style w:type="character" w:customStyle="1" w:styleId="highwire-cite-metadata-journal-title">
    <w:name w:val="highwire-cite-metadata-journal-title"/>
    <w:basedOn w:val="Fontepargpadro"/>
    <w:rsid w:val="0005499B"/>
  </w:style>
  <w:style w:type="character" w:customStyle="1" w:styleId="highwire-cite-metadata-date">
    <w:name w:val="highwire-cite-metadata-date"/>
    <w:basedOn w:val="Fontepargpadro"/>
    <w:rsid w:val="0005499B"/>
  </w:style>
  <w:style w:type="character" w:customStyle="1" w:styleId="highwire-cite-metadata-volume">
    <w:name w:val="highwire-cite-metadata-volume"/>
    <w:basedOn w:val="Fontepargpadro"/>
    <w:rsid w:val="0005499B"/>
  </w:style>
  <w:style w:type="character" w:customStyle="1" w:styleId="highwire-cite-metadata-pages">
    <w:name w:val="highwire-cite-metadata-pages"/>
    <w:basedOn w:val="Fontepargpadro"/>
    <w:rsid w:val="0005499B"/>
  </w:style>
  <w:style w:type="character" w:customStyle="1" w:styleId="highwire-cite-metadata-doi">
    <w:name w:val="highwire-cite-metadata-doi"/>
    <w:basedOn w:val="Fontepargpadro"/>
    <w:rsid w:val="0005499B"/>
  </w:style>
  <w:style w:type="character" w:customStyle="1" w:styleId="highwire-cite-metadata-publisheddate">
    <w:name w:val="highwire-cite-metadata-publisheddate"/>
    <w:basedOn w:val="Fontepargpadro"/>
    <w:rsid w:val="0005499B"/>
  </w:style>
  <w:style w:type="character" w:customStyle="1" w:styleId="highwire-journal-article-marker-start">
    <w:name w:val="highwire-journal-article-marker-start"/>
    <w:basedOn w:val="Fontepargpadro"/>
    <w:rsid w:val="0005499B"/>
  </w:style>
  <w:style w:type="character" w:customStyle="1" w:styleId="table-label">
    <w:name w:val="table-label"/>
    <w:basedOn w:val="Fontepargpadro"/>
    <w:rsid w:val="0005499B"/>
  </w:style>
  <w:style w:type="character" w:customStyle="1" w:styleId="hw-responsive-img">
    <w:name w:val="hw-responsive-img"/>
    <w:basedOn w:val="Fontepargpadro"/>
    <w:rsid w:val="0005499B"/>
  </w:style>
  <w:style w:type="character" w:customStyle="1" w:styleId="fig-label">
    <w:name w:val="fig-label"/>
    <w:basedOn w:val="Fontepargpadro"/>
    <w:rsid w:val="0005499B"/>
  </w:style>
  <w:style w:type="character" w:customStyle="1" w:styleId="received-label">
    <w:name w:val="received-label"/>
    <w:basedOn w:val="Fontepargpadro"/>
    <w:rsid w:val="0005499B"/>
  </w:style>
  <w:style w:type="character" w:customStyle="1" w:styleId="accepted-label">
    <w:name w:val="accepted-label"/>
    <w:basedOn w:val="Fontepargpadro"/>
    <w:rsid w:val="0005499B"/>
  </w:style>
  <w:style w:type="character" w:customStyle="1" w:styleId="ali-license-ref">
    <w:name w:val="ali-license-ref"/>
    <w:basedOn w:val="Fontepargpadro"/>
    <w:rsid w:val="0005499B"/>
  </w:style>
  <w:style w:type="character" w:customStyle="1" w:styleId="cit-auth">
    <w:name w:val="cit-auth"/>
    <w:basedOn w:val="Fontepargpadro"/>
    <w:rsid w:val="0005499B"/>
  </w:style>
  <w:style w:type="character" w:customStyle="1" w:styleId="cit-name-surname">
    <w:name w:val="cit-name-surname"/>
    <w:basedOn w:val="Fontepargpadro"/>
    <w:rsid w:val="0005499B"/>
  </w:style>
  <w:style w:type="character" w:customStyle="1" w:styleId="cit-name-given-names">
    <w:name w:val="cit-name-given-names"/>
    <w:basedOn w:val="Fontepargpadro"/>
    <w:rsid w:val="0005499B"/>
  </w:style>
  <w:style w:type="character" w:customStyle="1" w:styleId="cit-article-title">
    <w:name w:val="cit-article-title"/>
    <w:basedOn w:val="Fontepargpadro"/>
    <w:rsid w:val="0005499B"/>
  </w:style>
  <w:style w:type="character" w:customStyle="1" w:styleId="cit-fpage">
    <w:name w:val="cit-fpage"/>
    <w:basedOn w:val="Fontepargpadro"/>
    <w:rsid w:val="0005499B"/>
  </w:style>
  <w:style w:type="character" w:customStyle="1" w:styleId="cit-lpage">
    <w:name w:val="cit-lpage"/>
    <w:basedOn w:val="Fontepargpadro"/>
    <w:rsid w:val="0005499B"/>
  </w:style>
  <w:style w:type="character" w:customStyle="1" w:styleId="cit-pub-id-sep">
    <w:name w:val="cit-pub-id-sep"/>
    <w:basedOn w:val="Fontepargpadro"/>
    <w:rsid w:val="0005499B"/>
  </w:style>
  <w:style w:type="character" w:customStyle="1" w:styleId="cit-pub-id">
    <w:name w:val="cit-pub-id"/>
    <w:basedOn w:val="Fontepargpadro"/>
    <w:rsid w:val="0005499B"/>
  </w:style>
  <w:style w:type="character" w:customStyle="1" w:styleId="cit-pub-id-scheme-doi">
    <w:name w:val="cit-pub-id-scheme-doi"/>
    <w:basedOn w:val="Fontepargpadro"/>
    <w:rsid w:val="0005499B"/>
  </w:style>
  <w:style w:type="character" w:customStyle="1" w:styleId="cit-reflinks-abstract">
    <w:name w:val="cit-reflinks-abstract"/>
    <w:basedOn w:val="Fontepargpadro"/>
    <w:rsid w:val="0005499B"/>
  </w:style>
  <w:style w:type="character" w:customStyle="1" w:styleId="cit-sep">
    <w:name w:val="cit-sep"/>
    <w:basedOn w:val="Fontepargpadro"/>
    <w:rsid w:val="0005499B"/>
  </w:style>
  <w:style w:type="character" w:customStyle="1" w:styleId="cit-reflinks-full-text">
    <w:name w:val="cit-reflinks-full-text"/>
    <w:basedOn w:val="Fontepargpadro"/>
    <w:rsid w:val="0005499B"/>
  </w:style>
  <w:style w:type="character" w:customStyle="1" w:styleId="free-full-text">
    <w:name w:val="free-full-text"/>
    <w:basedOn w:val="Fontepargpadro"/>
    <w:rsid w:val="0005499B"/>
  </w:style>
  <w:style w:type="character" w:customStyle="1" w:styleId="cit-source">
    <w:name w:val="cit-source"/>
    <w:basedOn w:val="Fontepargpadro"/>
    <w:rsid w:val="0005499B"/>
  </w:style>
  <w:style w:type="character" w:customStyle="1" w:styleId="cit-ed">
    <w:name w:val="cit-ed"/>
    <w:basedOn w:val="Fontepargpadro"/>
    <w:rsid w:val="0005499B"/>
  </w:style>
  <w:style w:type="character" w:customStyle="1" w:styleId="cit-publ-loc">
    <w:name w:val="cit-publ-loc"/>
    <w:basedOn w:val="Fontepargpadro"/>
    <w:rsid w:val="0005499B"/>
  </w:style>
  <w:style w:type="character" w:customStyle="1" w:styleId="cit-publ-name">
    <w:name w:val="cit-publ-name"/>
    <w:basedOn w:val="Fontepargpadro"/>
    <w:rsid w:val="0005499B"/>
  </w:style>
  <w:style w:type="character" w:customStyle="1" w:styleId="cit-etal">
    <w:name w:val="cit-etal"/>
    <w:basedOn w:val="Fontepargpadro"/>
    <w:rsid w:val="0005499B"/>
  </w:style>
  <w:style w:type="character" w:customStyle="1" w:styleId="primary-heading">
    <w:name w:val="primary-heading"/>
    <w:basedOn w:val="Fontepargpadro"/>
    <w:rsid w:val="0005499B"/>
  </w:style>
  <w:style w:type="character" w:customStyle="1" w:styleId="epub-state">
    <w:name w:val="epub-state"/>
    <w:basedOn w:val="Fontepargpadro"/>
    <w:rsid w:val="0005499B"/>
  </w:style>
  <w:style w:type="character" w:customStyle="1" w:styleId="epub-date">
    <w:name w:val="epub-date"/>
    <w:basedOn w:val="Fontepargpadro"/>
    <w:rsid w:val="0005499B"/>
  </w:style>
  <w:style w:type="character" w:customStyle="1" w:styleId="sectiontitle">
    <w:name w:val="section__title"/>
    <w:basedOn w:val="Fontepargpadro"/>
    <w:rsid w:val="0005499B"/>
  </w:style>
  <w:style w:type="character" w:customStyle="1" w:styleId="table-captionlabel">
    <w:name w:val="table-caption__label"/>
    <w:basedOn w:val="Fontepargpadro"/>
    <w:rsid w:val="0005499B"/>
  </w:style>
  <w:style w:type="character" w:customStyle="1" w:styleId="number">
    <w:name w:val="number"/>
    <w:basedOn w:val="Fontepargpadro"/>
    <w:rsid w:val="0005499B"/>
  </w:style>
  <w:style w:type="character" w:customStyle="1" w:styleId="inline-equationconstruct">
    <w:name w:val="inline-equation__construct"/>
    <w:basedOn w:val="Fontepargpadro"/>
    <w:rsid w:val="0005499B"/>
  </w:style>
  <w:style w:type="character" w:customStyle="1" w:styleId="inline-equationlabel">
    <w:name w:val="inline-equation__label"/>
    <w:basedOn w:val="Fontepargpadro"/>
    <w:rsid w:val="0005499B"/>
  </w:style>
  <w:style w:type="character" w:customStyle="1" w:styleId="mathjaxpreview">
    <w:name w:val="mathjax_preview"/>
    <w:basedOn w:val="Fontepargpadro"/>
    <w:rsid w:val="0005499B"/>
  </w:style>
  <w:style w:type="character" w:customStyle="1" w:styleId="mathjax">
    <w:name w:val="mathjax"/>
    <w:basedOn w:val="Fontepargpadro"/>
    <w:rsid w:val="0005499B"/>
  </w:style>
  <w:style w:type="character" w:customStyle="1" w:styleId="math">
    <w:name w:val="math"/>
    <w:basedOn w:val="Fontepargpadro"/>
    <w:rsid w:val="0005499B"/>
  </w:style>
  <w:style w:type="character" w:customStyle="1" w:styleId="mrow">
    <w:name w:val="mrow"/>
    <w:basedOn w:val="Fontepargpadro"/>
    <w:rsid w:val="0005499B"/>
  </w:style>
  <w:style w:type="character" w:customStyle="1" w:styleId="msubsup">
    <w:name w:val="msubsup"/>
    <w:basedOn w:val="Fontepargpadro"/>
    <w:rsid w:val="0005499B"/>
  </w:style>
  <w:style w:type="character" w:customStyle="1" w:styleId="mi">
    <w:name w:val="mi"/>
    <w:basedOn w:val="Fontepargpadro"/>
    <w:rsid w:val="0005499B"/>
  </w:style>
  <w:style w:type="character" w:customStyle="1" w:styleId="mn">
    <w:name w:val="mn"/>
    <w:basedOn w:val="Fontepargpadro"/>
    <w:rsid w:val="0005499B"/>
  </w:style>
  <w:style w:type="character" w:customStyle="1" w:styleId="element-citation">
    <w:name w:val="element-citation"/>
    <w:basedOn w:val="Fontepargpadro"/>
    <w:rsid w:val="0005499B"/>
  </w:style>
  <w:style w:type="character" w:customStyle="1" w:styleId="fm-affl">
    <w:name w:val="fm-affl"/>
    <w:basedOn w:val="Fontepargpadro"/>
    <w:rsid w:val="0005499B"/>
  </w:style>
  <w:style w:type="character" w:customStyle="1" w:styleId="email-label">
    <w:name w:val="email-label"/>
    <w:basedOn w:val="Fontepargpadro"/>
    <w:rsid w:val="0005499B"/>
  </w:style>
  <w:style w:type="character" w:customStyle="1" w:styleId="star">
    <w:name w:val="star"/>
    <w:basedOn w:val="Fontepargpadro"/>
    <w:rsid w:val="0005499B"/>
  </w:style>
  <w:style w:type="character" w:customStyle="1" w:styleId="ui-icon">
    <w:name w:val="ui-icon"/>
    <w:basedOn w:val="Fontepargpadro"/>
    <w:rsid w:val="0005499B"/>
  </w:style>
  <w:style w:type="character" w:customStyle="1" w:styleId="source">
    <w:name w:val="source"/>
    <w:basedOn w:val="Fontepargpadro"/>
    <w:rsid w:val="0005499B"/>
  </w:style>
  <w:style w:type="character" w:customStyle="1" w:styleId="access-icon">
    <w:name w:val="access-icon"/>
    <w:basedOn w:val="Fontepargpadro"/>
    <w:rsid w:val="0005499B"/>
  </w:style>
  <w:style w:type="character" w:customStyle="1" w:styleId="onelinesource">
    <w:name w:val="one_line_source"/>
    <w:basedOn w:val="Fontepargpadro"/>
    <w:rsid w:val="0005499B"/>
  </w:style>
  <w:style w:type="character" w:customStyle="1" w:styleId="invert">
    <w:name w:val="invert"/>
    <w:basedOn w:val="Fontepargpadro"/>
    <w:rsid w:val="0005499B"/>
  </w:style>
  <w:style w:type="character" w:customStyle="1" w:styleId="offscreennoflow">
    <w:name w:val="offscreen_noflow"/>
    <w:basedOn w:val="Fontepargpadro"/>
    <w:rsid w:val="0005499B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5499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5499B"/>
    <w:rPr>
      <w:rFonts w:ascii="Arial" w:hAnsi="Arial" w:cs="Arial"/>
      <w:vanish/>
      <w:sz w:val="16"/>
      <w:szCs w:val="16"/>
    </w:rPr>
  </w:style>
  <w:style w:type="character" w:customStyle="1" w:styleId="small-caps">
    <w:name w:val="small-caps"/>
    <w:basedOn w:val="Fontepargpadro"/>
    <w:rsid w:val="0005499B"/>
  </w:style>
  <w:style w:type="character" w:customStyle="1" w:styleId="citation">
    <w:name w:val="citation"/>
    <w:basedOn w:val="Fontepargpadro"/>
    <w:rsid w:val="0005499B"/>
  </w:style>
  <w:style w:type="character" w:customStyle="1" w:styleId="accordioncontrol">
    <w:name w:val="accordion__control"/>
    <w:basedOn w:val="Fontepargpadro"/>
    <w:rsid w:val="0005499B"/>
  </w:style>
  <w:style w:type="character" w:customStyle="1" w:styleId="val">
    <w:name w:val="val"/>
    <w:basedOn w:val="Fontepargpadro"/>
    <w:rsid w:val="0005499B"/>
  </w:style>
  <w:style w:type="character" w:customStyle="1" w:styleId="w-slidetitle">
    <w:name w:val="w-slide__title"/>
    <w:basedOn w:val="Fontepargpadro"/>
    <w:rsid w:val="0005499B"/>
  </w:style>
  <w:style w:type="character" w:customStyle="1" w:styleId="maintitle">
    <w:name w:val="maintitle"/>
    <w:basedOn w:val="Fontepargpadro"/>
    <w:rsid w:val="0005499B"/>
  </w:style>
  <w:style w:type="character" w:customStyle="1" w:styleId="affiliationnumber">
    <w:name w:val="affiliationnumber"/>
    <w:basedOn w:val="Fontepargpadro"/>
    <w:rsid w:val="0005499B"/>
  </w:style>
  <w:style w:type="character" w:customStyle="1" w:styleId="addthisseparator2">
    <w:name w:val="addthis_separator2"/>
    <w:basedOn w:val="Fontepargpadro"/>
    <w:rsid w:val="0005499B"/>
  </w:style>
  <w:style w:type="character" w:customStyle="1" w:styleId="gt-cc-tc">
    <w:name w:val="gt-cc-tc"/>
    <w:basedOn w:val="Fontepargpadro"/>
    <w:rsid w:val="0005499B"/>
  </w:style>
  <w:style w:type="character" w:customStyle="1" w:styleId="gt-ct-text1">
    <w:name w:val="gt-ct-text1"/>
    <w:basedOn w:val="Fontepargpadro"/>
    <w:rsid w:val="0005499B"/>
    <w:rPr>
      <w:color w:val="222222"/>
      <w:sz w:val="19"/>
      <w:szCs w:val="19"/>
    </w:rPr>
  </w:style>
  <w:style w:type="character" w:customStyle="1" w:styleId="gt-card-ttl-txt1">
    <w:name w:val="gt-card-ttl-txt1"/>
    <w:basedOn w:val="Fontepargpadro"/>
    <w:rsid w:val="0005499B"/>
    <w:rPr>
      <w:color w:val="222222"/>
    </w:rPr>
  </w:style>
  <w:style w:type="character" w:customStyle="1" w:styleId="gt-ft-text1">
    <w:name w:val="gt-ft-text1"/>
    <w:basedOn w:val="Fontepargpadro"/>
    <w:rsid w:val="0005499B"/>
  </w:style>
  <w:style w:type="character" w:customStyle="1" w:styleId="doi1">
    <w:name w:val="doi1"/>
    <w:basedOn w:val="Fontepargpadro"/>
    <w:rsid w:val="0005499B"/>
  </w:style>
  <w:style w:type="character" w:customStyle="1" w:styleId="figpopup-sensitive-area1">
    <w:name w:val="figpopup-sensitive-area1"/>
    <w:basedOn w:val="Fontepargpadro"/>
    <w:rsid w:val="0005499B"/>
    <w:rPr>
      <w:strike w:val="0"/>
      <w:dstrike w:val="0"/>
      <w:u w:val="none"/>
      <w:effect w:val="none"/>
    </w:rPr>
  </w:style>
  <w:style w:type="character" w:customStyle="1" w:styleId="name">
    <w:name w:val="name"/>
    <w:basedOn w:val="Fontepargpadro"/>
    <w:rsid w:val="0005499B"/>
  </w:style>
  <w:style w:type="character" w:customStyle="1" w:styleId="table-label1">
    <w:name w:val="table-label1"/>
    <w:basedOn w:val="Fontepargpadro"/>
    <w:rsid w:val="0005499B"/>
    <w:rPr>
      <w:b/>
      <w:bCs/>
    </w:rPr>
  </w:style>
  <w:style w:type="character" w:customStyle="1" w:styleId="fig-label1">
    <w:name w:val="fig-label1"/>
    <w:basedOn w:val="Fontepargpadro"/>
    <w:rsid w:val="0005499B"/>
    <w:rPr>
      <w:b/>
      <w:bCs/>
    </w:rPr>
  </w:style>
  <w:style w:type="character" w:customStyle="1" w:styleId="gt-rw-span1">
    <w:name w:val="gt-rw-span1"/>
    <w:basedOn w:val="Fontepargpadro"/>
    <w:rsid w:val="0005499B"/>
    <w:rPr>
      <w:color w:val="222222"/>
    </w:rPr>
  </w:style>
  <w:style w:type="character" w:customStyle="1" w:styleId="gt-cd-cl1">
    <w:name w:val="gt-cd-cl1"/>
    <w:basedOn w:val="Fontepargpadro"/>
    <w:rsid w:val="0005499B"/>
  </w:style>
  <w:style w:type="character" w:customStyle="1" w:styleId="highlight2">
    <w:name w:val="highlight2"/>
    <w:basedOn w:val="Fontepargpadro"/>
    <w:rsid w:val="0005499B"/>
  </w:style>
  <w:style w:type="character" w:customStyle="1" w:styleId="titulodoproduto1">
    <w:name w:val="titulodoproduto1"/>
    <w:basedOn w:val="Fontepargpadro"/>
    <w:rsid w:val="0005499B"/>
    <w:rPr>
      <w:rFonts w:ascii="Tahoma" w:hAnsi="Tahoma" w:cs="Tahoma" w:hint="default"/>
      <w:vanish/>
      <w:webHidden w:val="0"/>
      <w:color w:val="38563A"/>
      <w:sz w:val="29"/>
      <w:szCs w:val="29"/>
      <w:specVanish/>
    </w:rPr>
  </w:style>
  <w:style w:type="character" w:customStyle="1" w:styleId="tituloespecificacao1">
    <w:name w:val="tituloespecificacao1"/>
    <w:basedOn w:val="Fontepargpadro"/>
    <w:rsid w:val="0005499B"/>
    <w:rPr>
      <w:vanish/>
      <w:webHidden w:val="0"/>
      <w:color w:val="615D5A"/>
      <w:sz w:val="22"/>
      <w:szCs w:val="22"/>
      <w:specVanish/>
    </w:rPr>
  </w:style>
  <w:style w:type="character" w:customStyle="1" w:styleId="tituloespecificacaoum1">
    <w:name w:val="tituloespecificacaoum1"/>
    <w:basedOn w:val="Fontepargpadro"/>
    <w:rsid w:val="0005499B"/>
    <w:rPr>
      <w:vanish/>
      <w:webHidden w:val="0"/>
      <w:color w:val="615D5A"/>
      <w:sz w:val="22"/>
      <w:szCs w:val="22"/>
      <w:specVanish/>
    </w:rPr>
  </w:style>
  <w:style w:type="character" w:customStyle="1" w:styleId="tituloespecificacao2">
    <w:name w:val="tituloespecificacao2"/>
    <w:basedOn w:val="Fontepargpadro"/>
    <w:rsid w:val="0005499B"/>
    <w:rPr>
      <w:vanish/>
      <w:webHidden w:val="0"/>
      <w:color w:val="615D5A"/>
      <w:sz w:val="22"/>
      <w:szCs w:val="22"/>
      <w:specVanish/>
    </w:rPr>
  </w:style>
  <w:style w:type="character" w:customStyle="1" w:styleId="icones1">
    <w:name w:val="icones1"/>
    <w:basedOn w:val="Fontepargpadro"/>
    <w:rsid w:val="0005499B"/>
    <w:rPr>
      <w:vanish/>
      <w:webHidden w:val="0"/>
      <w:bdr w:val="dotted" w:sz="4" w:space="3" w:color="ACACA0" w:frame="1"/>
      <w:specVanish/>
    </w:rPr>
  </w:style>
  <w:style w:type="character" w:customStyle="1" w:styleId="detalhe321">
    <w:name w:val="detalhe321"/>
    <w:basedOn w:val="Fontepargpadro"/>
    <w:rsid w:val="0005499B"/>
    <w:rPr>
      <w:rFonts w:ascii="Tahoma" w:hAnsi="Tahoma" w:cs="Tahoma" w:hint="default"/>
      <w:vanish/>
      <w:webHidden w:val="0"/>
      <w:color w:val="3A382B"/>
      <w:sz w:val="16"/>
      <w:szCs w:val="16"/>
      <w:specVanish/>
    </w:rPr>
  </w:style>
  <w:style w:type="character" w:customStyle="1" w:styleId="nomedoproduto1">
    <w:name w:val="nomedoproduto1"/>
    <w:basedOn w:val="Fontepargpadro"/>
    <w:rsid w:val="0005499B"/>
    <w:rPr>
      <w:rFonts w:ascii="Trebuchet MS" w:hAnsi="Trebuchet MS" w:hint="default"/>
      <w:strike w:val="0"/>
      <w:dstrike w:val="0"/>
      <w:vanish/>
      <w:webHidden w:val="0"/>
      <w:color w:val="272622"/>
      <w:sz w:val="14"/>
      <w:szCs w:val="14"/>
      <w:u w:val="none"/>
      <w:effect w:val="none"/>
      <w:specVanish/>
    </w:rPr>
  </w:style>
  <w:style w:type="character" w:customStyle="1" w:styleId="a12">
    <w:name w:val="a12"/>
    <w:basedOn w:val="Fontepargpadro"/>
    <w:rsid w:val="0005499B"/>
  </w:style>
  <w:style w:type="character" w:customStyle="1" w:styleId="a100">
    <w:name w:val="a10"/>
    <w:basedOn w:val="Fontepargpadro"/>
    <w:rsid w:val="0005499B"/>
  </w:style>
  <w:style w:type="character" w:customStyle="1" w:styleId="mjx-chtml">
    <w:name w:val="mjx-chtml"/>
    <w:basedOn w:val="Fontepargpadro"/>
    <w:rsid w:val="0005499B"/>
  </w:style>
  <w:style w:type="character" w:customStyle="1" w:styleId="mjx-math">
    <w:name w:val="mjx-math"/>
    <w:basedOn w:val="Fontepargpadro"/>
    <w:rsid w:val="0005499B"/>
  </w:style>
  <w:style w:type="character" w:customStyle="1" w:styleId="mjx-mrow">
    <w:name w:val="mjx-mrow"/>
    <w:basedOn w:val="Fontepargpadro"/>
    <w:rsid w:val="0005499B"/>
  </w:style>
  <w:style w:type="character" w:customStyle="1" w:styleId="mjx-mi">
    <w:name w:val="mjx-mi"/>
    <w:basedOn w:val="Fontepargpadro"/>
    <w:rsid w:val="0005499B"/>
  </w:style>
  <w:style w:type="character" w:customStyle="1" w:styleId="mjx-char">
    <w:name w:val="mjx-char"/>
    <w:basedOn w:val="Fontepargpadro"/>
    <w:rsid w:val="0005499B"/>
  </w:style>
  <w:style w:type="character" w:customStyle="1" w:styleId="mjx-mo">
    <w:name w:val="mjx-mo"/>
    <w:basedOn w:val="Fontepargpadro"/>
    <w:rsid w:val="0005499B"/>
  </w:style>
  <w:style w:type="character" w:customStyle="1" w:styleId="mjx-mfrac">
    <w:name w:val="mjx-mfrac"/>
    <w:basedOn w:val="Fontepargpadro"/>
    <w:rsid w:val="0005499B"/>
  </w:style>
  <w:style w:type="character" w:customStyle="1" w:styleId="mjx-box">
    <w:name w:val="mjx-box"/>
    <w:basedOn w:val="Fontepargpadro"/>
    <w:rsid w:val="0005499B"/>
  </w:style>
  <w:style w:type="character" w:customStyle="1" w:styleId="mjx-numerator">
    <w:name w:val="mjx-numerator"/>
    <w:basedOn w:val="Fontepargpadro"/>
    <w:rsid w:val="0005499B"/>
  </w:style>
  <w:style w:type="character" w:customStyle="1" w:styleId="mjx-denominator">
    <w:name w:val="mjx-denominator"/>
    <w:basedOn w:val="Fontepargpadro"/>
    <w:rsid w:val="0005499B"/>
  </w:style>
  <w:style w:type="character" w:customStyle="1" w:styleId="mjx-line">
    <w:name w:val="mjx-line"/>
    <w:basedOn w:val="Fontepargpadro"/>
    <w:rsid w:val="0005499B"/>
  </w:style>
  <w:style w:type="character" w:customStyle="1" w:styleId="mjx-vsize">
    <w:name w:val="mjx-vsize"/>
    <w:basedOn w:val="Fontepargpadro"/>
    <w:rsid w:val="0005499B"/>
  </w:style>
  <w:style w:type="character" w:customStyle="1" w:styleId="mjx-mn">
    <w:name w:val="mjx-mn"/>
    <w:basedOn w:val="Fontepargpadro"/>
    <w:rsid w:val="0005499B"/>
  </w:style>
  <w:style w:type="character" w:customStyle="1" w:styleId="mjxassistivemathml">
    <w:name w:val="mjx_assistive_mathml"/>
    <w:basedOn w:val="Fontepargpadro"/>
    <w:rsid w:val="0005499B"/>
  </w:style>
  <w:style w:type="character" w:customStyle="1" w:styleId="UnresolvedMention">
    <w:name w:val="Unresolved Mention"/>
    <w:basedOn w:val="Fontepargpadro"/>
    <w:uiPriority w:val="99"/>
    <w:semiHidden/>
    <w:rsid w:val="0005499B"/>
    <w:rPr>
      <w:color w:val="605E5C"/>
      <w:shd w:val="clear" w:color="auto" w:fill="E1DFDD"/>
    </w:rPr>
  </w:style>
  <w:style w:type="character" w:customStyle="1" w:styleId="tablewraplabel">
    <w:name w:val="tablewraplabel"/>
    <w:basedOn w:val="Fontepargpadro"/>
    <w:rsid w:val="0005499B"/>
  </w:style>
  <w:style w:type="character" w:customStyle="1" w:styleId="tablewrapcaption">
    <w:name w:val="tablewrapcaption"/>
    <w:basedOn w:val="Fontepargpadro"/>
    <w:rsid w:val="0005499B"/>
  </w:style>
  <w:style w:type="character" w:customStyle="1" w:styleId="label">
    <w:name w:val="label"/>
    <w:basedOn w:val="Fontepargpadro"/>
    <w:rsid w:val="0005499B"/>
  </w:style>
  <w:style w:type="character" w:customStyle="1" w:styleId="enumerator">
    <w:name w:val="enumerator"/>
    <w:basedOn w:val="Fontepargpadro"/>
    <w:rsid w:val="0005499B"/>
  </w:style>
  <w:style w:type="character" w:customStyle="1" w:styleId="person-group">
    <w:name w:val="person-group"/>
    <w:basedOn w:val="Fontepargpadro"/>
    <w:rsid w:val="0005499B"/>
  </w:style>
  <w:style w:type="character" w:customStyle="1" w:styleId="surname">
    <w:name w:val="surname"/>
    <w:basedOn w:val="Fontepargpadro"/>
    <w:rsid w:val="0005499B"/>
  </w:style>
  <w:style w:type="character" w:customStyle="1" w:styleId="text-node">
    <w:name w:val="text-node"/>
    <w:basedOn w:val="Fontepargpadro"/>
    <w:rsid w:val="0005499B"/>
  </w:style>
  <w:style w:type="character" w:customStyle="1" w:styleId="given-names">
    <w:name w:val="given-names"/>
    <w:basedOn w:val="Fontepargpadro"/>
    <w:rsid w:val="0005499B"/>
  </w:style>
  <w:style w:type="character" w:customStyle="1" w:styleId="article-title">
    <w:name w:val="article-title"/>
    <w:basedOn w:val="Fontepargpadro"/>
    <w:rsid w:val="0005499B"/>
  </w:style>
  <w:style w:type="character" w:customStyle="1" w:styleId="year">
    <w:name w:val="year"/>
    <w:basedOn w:val="Fontepargpadro"/>
    <w:rsid w:val="0005499B"/>
  </w:style>
  <w:style w:type="character" w:customStyle="1" w:styleId="volume">
    <w:name w:val="volume"/>
    <w:basedOn w:val="Fontepargpadro"/>
    <w:rsid w:val="0005499B"/>
  </w:style>
  <w:style w:type="character" w:customStyle="1" w:styleId="fpage">
    <w:name w:val="fpage"/>
    <w:basedOn w:val="Fontepargpadro"/>
    <w:rsid w:val="0005499B"/>
  </w:style>
  <w:style w:type="character" w:customStyle="1" w:styleId="lpage">
    <w:name w:val="lpage"/>
    <w:basedOn w:val="Fontepargpadro"/>
    <w:rsid w:val="0005499B"/>
  </w:style>
  <w:style w:type="character" w:customStyle="1" w:styleId="publisher-loc">
    <w:name w:val="publisher-loc"/>
    <w:basedOn w:val="Fontepargpadro"/>
    <w:rsid w:val="0005499B"/>
  </w:style>
  <w:style w:type="character" w:customStyle="1" w:styleId="publisher-name">
    <w:name w:val="publisher-name"/>
    <w:basedOn w:val="Fontepargpadro"/>
    <w:rsid w:val="0005499B"/>
  </w:style>
  <w:style w:type="character" w:customStyle="1" w:styleId="sup-box">
    <w:name w:val="sup-box"/>
    <w:basedOn w:val="Fontepargpadro"/>
    <w:rsid w:val="0005499B"/>
  </w:style>
  <w:style w:type="character" w:customStyle="1" w:styleId="textrun">
    <w:name w:val="textrun"/>
    <w:basedOn w:val="Fontepargpadro"/>
    <w:rsid w:val="0005499B"/>
  </w:style>
  <w:style w:type="character" w:customStyle="1" w:styleId="normaltextrun">
    <w:name w:val="normaltextrun"/>
    <w:basedOn w:val="Fontepargpadro"/>
    <w:rsid w:val="0005499B"/>
  </w:style>
  <w:style w:type="character" w:customStyle="1" w:styleId="eop">
    <w:name w:val="eop"/>
    <w:basedOn w:val="Fontepargpadro"/>
    <w:rsid w:val="0005499B"/>
  </w:style>
  <w:style w:type="character" w:customStyle="1" w:styleId="texto">
    <w:name w:val="texto"/>
    <w:basedOn w:val="Fontepargpadro"/>
    <w:rsid w:val="0005499B"/>
  </w:style>
  <w:style w:type="table" w:styleId="ListaClara-nfase2">
    <w:name w:val="Light List Accent 2"/>
    <w:basedOn w:val="Tabelanormal"/>
    <w:uiPriority w:val="61"/>
    <w:unhideWhenUsed/>
    <w:qFormat/>
    <w:rsid w:val="0005499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SombreamentoClaro-nfase11">
    <w:name w:val="Sombreamento Claro - Ênfase 11"/>
    <w:basedOn w:val="Tabelanormal"/>
    <w:uiPriority w:val="60"/>
    <w:qFormat/>
    <w:rsid w:val="000549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acomgrade1">
    <w:name w:val="Tabela com grade1"/>
    <w:basedOn w:val="Tabelanormal"/>
    <w:uiPriority w:val="59"/>
    <w:qFormat/>
    <w:rsid w:val="0005499B"/>
    <w:pPr>
      <w:spacing w:after="0" w:line="240" w:lineRule="auto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51">
    <w:name w:val="Tabela Simples 51"/>
    <w:basedOn w:val="Tabelanormal"/>
    <w:uiPriority w:val="45"/>
    <w:rsid w:val="0005499B"/>
    <w:pPr>
      <w:spacing w:after="0" w:line="240" w:lineRule="auto"/>
    </w:pPr>
    <w:rPr>
      <w:rFonts w:eastAsia="MS Mincho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qFormat/>
    <w:rsid w:val="0005499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951F99"/>
    <w:pPr>
      <w:spacing w:after="0" w:line="259" w:lineRule="auto"/>
      <w:jc w:val="center"/>
    </w:pPr>
    <w:rPr>
      <w:rFonts w:ascii="Swis721 Th BT" w:hAnsi="Swis721 Th BT"/>
      <w:noProof/>
      <w:color w:val="808080" w:themeColor="background1" w:themeShade="80"/>
      <w:szCs w:val="24"/>
      <w:lang w:val="en-US"/>
    </w:rPr>
  </w:style>
  <w:style w:type="character" w:customStyle="1" w:styleId="EndNoteBibliographyTitleChar">
    <w:name w:val="EndNote Bibliography Title Char"/>
    <w:basedOn w:val="CorpoChar"/>
    <w:link w:val="EndNoteBibliographyTitle"/>
    <w:rsid w:val="00951F99"/>
    <w:rPr>
      <w:rFonts w:ascii="Swis721 Th BT" w:hAnsi="Swis721 Th BT"/>
      <w:noProof/>
      <w:color w:val="808080" w:themeColor="background1" w:themeShade="80"/>
      <w:szCs w:val="24"/>
      <w:lang w:val="en-US"/>
    </w:rPr>
  </w:style>
  <w:style w:type="character" w:styleId="nfase">
    <w:name w:val="Emphasis"/>
    <w:basedOn w:val="Fontepargpadro"/>
    <w:uiPriority w:val="20"/>
    <w:qFormat/>
    <w:rsid w:val="00951F99"/>
    <w:rPr>
      <w:i/>
      <w:iCs/>
    </w:rPr>
  </w:style>
  <w:style w:type="character" w:styleId="CitaoHTML">
    <w:name w:val="HTML Cite"/>
    <w:basedOn w:val="Fontepargpadro"/>
    <w:uiPriority w:val="99"/>
    <w:semiHidden/>
    <w:unhideWhenUsed/>
    <w:qFormat/>
    <w:rsid w:val="00951F99"/>
    <w:rPr>
      <w:i/>
      <w:iCs/>
    </w:rPr>
  </w:style>
  <w:style w:type="character" w:styleId="Forte">
    <w:name w:val="Strong"/>
    <w:basedOn w:val="Fontepargpadro"/>
    <w:uiPriority w:val="22"/>
    <w:qFormat/>
    <w:rsid w:val="00951F99"/>
    <w:rPr>
      <w:b/>
      <w:bCs/>
    </w:rPr>
  </w:style>
  <w:style w:type="paragraph" w:customStyle="1" w:styleId="Partesuperior-zdoformulrio1">
    <w:name w:val="Parte superior-z do formulário1"/>
    <w:basedOn w:val="Normal"/>
    <w:next w:val="Normal"/>
    <w:qFormat/>
    <w:rsid w:val="00951F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951F99"/>
    <w:pPr>
      <w:keepNext/>
      <w:keepLines/>
      <w:spacing w:before="480" w:after="0" w:line="276" w:lineRule="auto"/>
      <w:jc w:val="center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muitypography-root">
    <w:name w:val="muitypography-root"/>
    <w:basedOn w:val="Normal"/>
    <w:rsid w:val="009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">
    <w:name w:val="selectable-text"/>
    <w:basedOn w:val="Fontepargpadro"/>
    <w:rsid w:val="00951F99"/>
  </w:style>
  <w:style w:type="character" w:customStyle="1" w:styleId="mord">
    <w:name w:val="mord"/>
    <w:basedOn w:val="Fontepargpadro"/>
    <w:rsid w:val="00951F99"/>
  </w:style>
  <w:style w:type="character" w:customStyle="1" w:styleId="mpunct">
    <w:name w:val="mpunct"/>
    <w:basedOn w:val="Fontepargpadro"/>
    <w:rsid w:val="00951F99"/>
  </w:style>
  <w:style w:type="character" w:customStyle="1" w:styleId="mbin">
    <w:name w:val="mbin"/>
    <w:basedOn w:val="Fontepargpadro"/>
    <w:rsid w:val="00951F99"/>
  </w:style>
  <w:style w:type="character" w:customStyle="1" w:styleId="fusion-toggle-heading">
    <w:name w:val="fusion-toggle-heading"/>
    <w:basedOn w:val="Fontepargpadro"/>
    <w:rsid w:val="00951F99"/>
  </w:style>
  <w:style w:type="numbering" w:customStyle="1" w:styleId="Semlista1">
    <w:name w:val="Sem lista1"/>
    <w:next w:val="Semlista"/>
    <w:uiPriority w:val="99"/>
    <w:semiHidden/>
    <w:unhideWhenUsed/>
    <w:rsid w:val="00951F99"/>
  </w:style>
  <w:style w:type="numbering" w:customStyle="1" w:styleId="Semlista2">
    <w:name w:val="Sem lista2"/>
    <w:next w:val="Semlista"/>
    <w:uiPriority w:val="99"/>
    <w:semiHidden/>
    <w:unhideWhenUsed/>
    <w:rsid w:val="00951F99"/>
  </w:style>
  <w:style w:type="character" w:styleId="TecladoHTML">
    <w:name w:val="HTML Keyboard"/>
    <w:basedOn w:val="Fontepargpadro"/>
    <w:uiPriority w:val="99"/>
    <w:semiHidden/>
    <w:unhideWhenUsed/>
    <w:rsid w:val="00951F99"/>
    <w:rPr>
      <w:rFonts w:ascii="Courier New" w:eastAsia="Times New Roman" w:hAnsi="Courier New" w:cs="Courier New"/>
      <w:sz w:val="20"/>
      <w:szCs w:val="20"/>
    </w:rPr>
  </w:style>
  <w:style w:type="numbering" w:customStyle="1" w:styleId="Semlista3">
    <w:name w:val="Sem lista3"/>
    <w:next w:val="Semlista"/>
    <w:uiPriority w:val="99"/>
    <w:semiHidden/>
    <w:unhideWhenUsed/>
    <w:rsid w:val="00951F99"/>
  </w:style>
  <w:style w:type="numbering" w:customStyle="1" w:styleId="Semlista4">
    <w:name w:val="Sem lista4"/>
    <w:next w:val="Semlista"/>
    <w:uiPriority w:val="99"/>
    <w:semiHidden/>
    <w:unhideWhenUsed/>
    <w:rsid w:val="00951F99"/>
  </w:style>
  <w:style w:type="paragraph" w:customStyle="1" w:styleId="captiontarget">
    <w:name w:val="caption_target"/>
    <w:basedOn w:val="Normal"/>
    <w:rsid w:val="009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tionobject">
    <w:name w:val="caption_object"/>
    <w:basedOn w:val="Normal"/>
    <w:rsid w:val="009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rontend-filesviewer-inlinemode-header-moduletitle--wcaab">
    <w:name w:val="frontend-filesviewer-inlinemode-header-module__title--wcaab"/>
    <w:basedOn w:val="Normal"/>
    <w:rsid w:val="009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rontend-filesviewer-inlinemode-header-modulefileinfosection--ory0g">
    <w:name w:val="frontend-filesviewer-inlinemode-header-module__fileinfosection--ory0g"/>
    <w:basedOn w:val="Normal"/>
    <w:rsid w:val="009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rontend-filesviewer-inlinemode-header-modulefilename--l1hgx">
    <w:name w:val="frontend-filesviewer-inlinemode-header-module__filename--l1hgx"/>
    <w:basedOn w:val="Fontepargpadro"/>
    <w:rsid w:val="00951F99"/>
  </w:style>
  <w:style w:type="character" w:customStyle="1" w:styleId="frontend-filesviewer-inlinemode-downloadmenu-trigger-modulebuttontext--genvg">
    <w:name w:val="frontend-filesviewer-inlinemode-downloadmenu-trigger-module__buttontext--genvg"/>
    <w:basedOn w:val="Fontepargpadro"/>
    <w:rsid w:val="00951F99"/>
  </w:style>
  <w:style w:type="paragraph" w:customStyle="1" w:styleId="presidoi">
    <w:name w:val="presidoi"/>
    <w:basedOn w:val="Normal"/>
    <w:rsid w:val="009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idoi">
    <w:name w:val="sidoi"/>
    <w:basedOn w:val="Normal"/>
    <w:rsid w:val="009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ostsidoi">
    <w:name w:val="postsidoi"/>
    <w:basedOn w:val="Normal"/>
    <w:rsid w:val="009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rder">
    <w:name w:val="order"/>
    <w:basedOn w:val="Fontepargpadro"/>
    <w:rsid w:val="00951F99"/>
  </w:style>
  <w:style w:type="numbering" w:customStyle="1" w:styleId="Semlista5">
    <w:name w:val="Sem lista5"/>
    <w:next w:val="Semlista"/>
    <w:uiPriority w:val="99"/>
    <w:semiHidden/>
    <w:unhideWhenUsed/>
    <w:rsid w:val="00951F99"/>
  </w:style>
  <w:style w:type="paragraph" w:customStyle="1" w:styleId="last">
    <w:name w:val="last"/>
    <w:basedOn w:val="Normal"/>
    <w:rsid w:val="009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kwd-title">
    <w:name w:val="kwd-title"/>
    <w:basedOn w:val="Normal"/>
    <w:rsid w:val="009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ld">
    <w:name w:val="bold"/>
    <w:basedOn w:val="Fontepargpadro"/>
    <w:rsid w:val="00951F99"/>
  </w:style>
  <w:style w:type="character" w:customStyle="1" w:styleId="ref-lnk">
    <w:name w:val="ref-lnk"/>
    <w:basedOn w:val="Fontepargpadro"/>
    <w:rsid w:val="00951F99"/>
  </w:style>
  <w:style w:type="character" w:customStyle="1" w:styleId="off-screen">
    <w:name w:val="off-screen"/>
    <w:basedOn w:val="Fontepargpadro"/>
    <w:rsid w:val="00951F99"/>
  </w:style>
  <w:style w:type="paragraph" w:customStyle="1" w:styleId="captiontext">
    <w:name w:val="captiontext"/>
    <w:basedOn w:val="Normal"/>
    <w:rsid w:val="009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ptionlabel">
    <w:name w:val="captionlabel"/>
    <w:basedOn w:val="Fontepargpadro"/>
    <w:rsid w:val="00951F99"/>
  </w:style>
  <w:style w:type="character" w:customStyle="1" w:styleId="citationsource-journal">
    <w:name w:val="citation_source-journal"/>
    <w:basedOn w:val="Fontepargpadro"/>
    <w:rsid w:val="00951F99"/>
  </w:style>
  <w:style w:type="character" w:customStyle="1" w:styleId="xlinks-container">
    <w:name w:val="xlinks-container"/>
    <w:basedOn w:val="Fontepargpadro"/>
    <w:rsid w:val="00951F99"/>
  </w:style>
  <w:style w:type="character" w:customStyle="1" w:styleId="googlescholar-container">
    <w:name w:val="googlescholar-container"/>
    <w:basedOn w:val="Fontepargpadro"/>
    <w:rsid w:val="00951F99"/>
  </w:style>
  <w:style w:type="character" w:customStyle="1" w:styleId="citationsource-book">
    <w:name w:val="citation_source-book"/>
    <w:basedOn w:val="Fontepargpadro"/>
    <w:rsid w:val="00951F99"/>
  </w:style>
  <w:style w:type="character" w:customStyle="1" w:styleId="Partesuperior-zdoformulrioChar1">
    <w:name w:val="Parte superior-z do formulário Char1"/>
    <w:basedOn w:val="Fontepargpadro"/>
    <w:uiPriority w:val="99"/>
    <w:semiHidden/>
    <w:rsid w:val="00951F99"/>
    <w:rPr>
      <w:rFonts w:ascii="Arial" w:hAnsi="Arial" w:cs="Arial"/>
      <w:vanish/>
      <w:sz w:val="16"/>
      <w:szCs w:val="16"/>
    </w:rPr>
  </w:style>
  <w:style w:type="character" w:styleId="DefinioHTML">
    <w:name w:val="HTML Definition"/>
    <w:basedOn w:val="Fontepargpadro"/>
    <w:uiPriority w:val="99"/>
    <w:semiHidden/>
    <w:unhideWhenUsed/>
    <w:rsid w:val="00951F99"/>
    <w:rPr>
      <w:i/>
      <w:iCs/>
    </w:rPr>
  </w:style>
  <w:style w:type="numbering" w:customStyle="1" w:styleId="Semlista6">
    <w:name w:val="Sem lista6"/>
    <w:next w:val="Semlista"/>
    <w:uiPriority w:val="99"/>
    <w:semiHidden/>
    <w:unhideWhenUsed/>
    <w:rsid w:val="00951F99"/>
  </w:style>
  <w:style w:type="numbering" w:customStyle="1" w:styleId="Semlista7">
    <w:name w:val="Sem lista7"/>
    <w:next w:val="Semlista"/>
    <w:uiPriority w:val="99"/>
    <w:semiHidden/>
    <w:unhideWhenUsed/>
    <w:rsid w:val="00951F99"/>
  </w:style>
  <w:style w:type="numbering" w:customStyle="1" w:styleId="Semlista8">
    <w:name w:val="Sem lista8"/>
    <w:next w:val="Semlista"/>
    <w:uiPriority w:val="99"/>
    <w:semiHidden/>
    <w:unhideWhenUsed/>
    <w:rsid w:val="00951F99"/>
  </w:style>
  <w:style w:type="numbering" w:customStyle="1" w:styleId="Semlista9">
    <w:name w:val="Sem lista9"/>
    <w:next w:val="Semlista"/>
    <w:uiPriority w:val="99"/>
    <w:semiHidden/>
    <w:unhideWhenUsed/>
    <w:rsid w:val="00951F99"/>
  </w:style>
  <w:style w:type="numbering" w:customStyle="1" w:styleId="Semlista10">
    <w:name w:val="Sem lista10"/>
    <w:next w:val="Semlista"/>
    <w:uiPriority w:val="99"/>
    <w:semiHidden/>
    <w:unhideWhenUsed/>
    <w:rsid w:val="00951F99"/>
  </w:style>
  <w:style w:type="numbering" w:customStyle="1" w:styleId="Semlista11">
    <w:name w:val="Sem lista11"/>
    <w:next w:val="Semlista"/>
    <w:uiPriority w:val="99"/>
    <w:semiHidden/>
    <w:unhideWhenUsed/>
    <w:rsid w:val="00951F99"/>
  </w:style>
  <w:style w:type="numbering" w:customStyle="1" w:styleId="Semlista12">
    <w:name w:val="Sem lista12"/>
    <w:next w:val="Semlista"/>
    <w:uiPriority w:val="99"/>
    <w:semiHidden/>
    <w:unhideWhenUsed/>
    <w:rsid w:val="00951F99"/>
  </w:style>
  <w:style w:type="numbering" w:customStyle="1" w:styleId="Semlista13">
    <w:name w:val="Sem lista13"/>
    <w:next w:val="Semlista"/>
    <w:uiPriority w:val="99"/>
    <w:semiHidden/>
    <w:unhideWhenUsed/>
    <w:rsid w:val="00951F99"/>
  </w:style>
  <w:style w:type="numbering" w:customStyle="1" w:styleId="Semlista14">
    <w:name w:val="Sem lista14"/>
    <w:next w:val="Semlista"/>
    <w:uiPriority w:val="99"/>
    <w:semiHidden/>
    <w:unhideWhenUsed/>
    <w:rsid w:val="00951F99"/>
  </w:style>
  <w:style w:type="numbering" w:customStyle="1" w:styleId="Semlista15">
    <w:name w:val="Sem lista15"/>
    <w:next w:val="Semlista"/>
    <w:uiPriority w:val="99"/>
    <w:semiHidden/>
    <w:unhideWhenUsed/>
    <w:rsid w:val="00951F99"/>
  </w:style>
  <w:style w:type="numbering" w:customStyle="1" w:styleId="Semlista16">
    <w:name w:val="Sem lista16"/>
    <w:next w:val="Semlista"/>
    <w:uiPriority w:val="99"/>
    <w:semiHidden/>
    <w:unhideWhenUsed/>
    <w:rsid w:val="00951F99"/>
  </w:style>
  <w:style w:type="numbering" w:customStyle="1" w:styleId="Semlista17">
    <w:name w:val="Sem lista17"/>
    <w:next w:val="Semlista"/>
    <w:uiPriority w:val="99"/>
    <w:semiHidden/>
    <w:unhideWhenUsed/>
    <w:rsid w:val="00951F99"/>
  </w:style>
  <w:style w:type="character" w:customStyle="1" w:styleId="uv3um">
    <w:name w:val="uv3um"/>
    <w:basedOn w:val="Fontepargpadro"/>
    <w:rsid w:val="00951F99"/>
  </w:style>
  <w:style w:type="table" w:styleId="TabeladeGradeClara">
    <w:name w:val="Grid Table Light"/>
    <w:basedOn w:val="Tabelanormal"/>
    <w:uiPriority w:val="40"/>
    <w:rsid w:val="00951F99"/>
    <w:pPr>
      <w:spacing w:after="0" w:line="240" w:lineRule="auto"/>
    </w:pPr>
    <w:rPr>
      <w:kern w:val="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3505</TotalTime>
  <Pages>31</Pages>
  <Words>4401</Words>
  <Characters>23770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luciana.bovo</dc:creator>
  <cp:keywords/>
  <dc:description/>
  <cp:lastModifiedBy>Conta da Microsoft</cp:lastModifiedBy>
  <cp:revision>67</cp:revision>
  <dcterms:created xsi:type="dcterms:W3CDTF">2017-03-16T14:39:00Z</dcterms:created>
  <dcterms:modified xsi:type="dcterms:W3CDTF">2025-01-31T15:32:00Z</dcterms:modified>
</cp:coreProperties>
</file>