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19" w:rsidRPr="00B542CD" w:rsidRDefault="00013019" w:rsidP="00013019">
      <w:pPr>
        <w:pStyle w:val="Titulo"/>
        <w:rPr>
          <w:rFonts w:ascii="Swis721 Th BT" w:hAnsi="Swis721 Th BT"/>
          <w:b/>
          <w:color w:val="E36C0A" w:themeColor="accent6" w:themeShade="BF"/>
        </w:rPr>
      </w:pPr>
      <w:r w:rsidRPr="00B542CD">
        <w:rPr>
          <w:rFonts w:ascii="Swis721 Th BT" w:hAnsi="Swis721 Th BT"/>
          <w:b/>
          <w:color w:val="E36C0A" w:themeColor="accent6" w:themeShade="BF"/>
        </w:rPr>
        <w:t>Lista de Fornecedores</w:t>
      </w:r>
    </w:p>
    <w:p w:rsidR="00013019" w:rsidRPr="00B542CD" w:rsidRDefault="00013019" w:rsidP="00013019">
      <w:pPr>
        <w:autoSpaceDE w:val="0"/>
        <w:autoSpaceDN w:val="0"/>
        <w:adjustRightInd w:val="0"/>
        <w:spacing w:after="0" w:line="240" w:lineRule="auto"/>
        <w:jc w:val="center"/>
        <w:rPr>
          <w:rFonts w:ascii="Swis721 Th BT" w:hAnsi="Swis721 Th BT" w:cs="Arial"/>
          <w:b/>
          <w:color w:val="E36C0A" w:themeColor="accent6" w:themeShade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736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013019" w:rsidRPr="00B6397E" w:rsidTr="00B542CD">
        <w:trPr>
          <w:trHeight w:val="453"/>
          <w:jc w:val="center"/>
        </w:trPr>
        <w:tc>
          <w:tcPr>
            <w:tcW w:w="368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C71D9">
              <w:rPr>
                <w:rFonts w:ascii="Swis721 Th BT" w:hAnsi="Swis721 Th BT"/>
                <w:sz w:val="23"/>
                <w:szCs w:val="23"/>
                <w:lang w:val="en-US"/>
              </w:rPr>
              <w:t>Curcumina</w:t>
            </w:r>
          </w:p>
        </w:tc>
        <w:tc>
          <w:tcPr>
            <w:tcW w:w="3680" w:type="dxa"/>
            <w:vAlign w:val="center"/>
          </w:tcPr>
          <w:p w:rsidR="006852DA" w:rsidRPr="00553C1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9C71D9">
              <w:rPr>
                <w:rFonts w:ascii="Swis721 Th BT" w:hAnsi="Swis721 Th BT"/>
                <w:iCs/>
                <w:sz w:val="23"/>
                <w:szCs w:val="23"/>
              </w:rPr>
              <w:t>Cureit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Via Farma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9C71D9">
              <w:rPr>
                <w:rFonts w:ascii="Swis721 Th BT" w:hAnsi="Swis721 Th BT"/>
                <w:sz w:val="23"/>
                <w:szCs w:val="23"/>
              </w:rPr>
              <w:t>Chrono</w:t>
            </w:r>
            <w:proofErr w:type="spellEnd"/>
            <w:r w:rsidRPr="009C71D9">
              <w:rPr>
                <w:rFonts w:ascii="Swis721 Th BT" w:hAnsi="Swis721 Th BT"/>
                <w:sz w:val="23"/>
                <w:szCs w:val="23"/>
              </w:rPr>
              <w:t xml:space="preserve"> Curcuma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Curcumin</w:t>
            </w:r>
            <w:proofErr w:type="spellEnd"/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C3 </w:t>
            </w:r>
            <w:proofErr w:type="spellStart"/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Complex</w:t>
            </w:r>
            <w:proofErr w:type="spellEnd"/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Pharma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Ácido Hialurônico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iCs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iCs/>
                <w:color w:val="404040" w:themeColor="text1" w:themeTint="BF"/>
                <w:sz w:val="23"/>
                <w:szCs w:val="23"/>
              </w:rPr>
              <w:t>Diclofenaco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Finasterida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Gengirol</w:t>
            </w:r>
            <w:proofErr w:type="spellEnd"/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Óleo de Peixe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Oliva 10% </w:t>
            </w:r>
            <w:proofErr w:type="spellStart"/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Hidroxitirosol</w:t>
            </w:r>
            <w:proofErr w:type="spellEnd"/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Piperina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</w:t>
            </w:r>
            <w:r>
              <w:rPr>
                <w:rFonts w:ascii="Swis721 Th BT" w:hAnsi="Swis721 Th BT"/>
                <w:sz w:val="23"/>
                <w:szCs w:val="23"/>
              </w:rPr>
              <w:t>s</w:t>
            </w:r>
            <w:r>
              <w:rPr>
                <w:rFonts w:ascii="Swis721 Th BT" w:hAnsi="Swis721 Th BT"/>
                <w:sz w:val="23"/>
                <w:szCs w:val="23"/>
              </w:rPr>
              <w:t>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Quercetina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Resveratrol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Sulfato de Condroitina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Tansulosina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  <w:bookmarkStart w:id="0" w:name="_GoBack"/>
            <w:bookmarkEnd w:id="0"/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Vitamina E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6852DA" w:rsidRPr="00B6397E" w:rsidTr="006852DA">
        <w:trPr>
          <w:trHeight w:val="554"/>
          <w:jc w:val="center"/>
        </w:trPr>
        <w:tc>
          <w:tcPr>
            <w:tcW w:w="3680" w:type="dxa"/>
            <w:vAlign w:val="center"/>
          </w:tcPr>
          <w:p w:rsidR="006852DA" w:rsidRPr="009C71D9" w:rsidRDefault="006852DA" w:rsidP="006852D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9C71D9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Zinco</w:t>
            </w:r>
          </w:p>
        </w:tc>
        <w:tc>
          <w:tcPr>
            <w:tcW w:w="3680" w:type="dxa"/>
            <w:vAlign w:val="center"/>
          </w:tcPr>
          <w:p w:rsidR="006852DA" w:rsidRDefault="009064CD" w:rsidP="006852DA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</w:tbl>
    <w:p w:rsidR="00227204" w:rsidRDefault="0022720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227204" w:rsidRDefault="0022720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227204" w:rsidRDefault="0022720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227204" w:rsidRDefault="0022720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013019" w:rsidRPr="00B542CD" w:rsidRDefault="00013019" w:rsidP="00013019">
      <w:pPr>
        <w:pStyle w:val="Titulo"/>
        <w:tabs>
          <w:tab w:val="left" w:pos="851"/>
        </w:tabs>
        <w:ind w:left="-567" w:right="-568"/>
        <w:rPr>
          <w:rFonts w:ascii="Swis721 Th BT" w:hAnsi="Swis721 Th BT"/>
          <w:b/>
          <w:color w:val="E36C0A" w:themeColor="accent6" w:themeShade="BF"/>
        </w:rPr>
      </w:pPr>
      <w:r w:rsidRPr="00B542CD">
        <w:rPr>
          <w:rFonts w:ascii="Swis721 Th BT" w:hAnsi="Swis721 Th BT"/>
          <w:b/>
          <w:color w:val="E36C0A" w:themeColor="accent6" w:themeShade="BF"/>
        </w:rPr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013019" w:rsidRPr="00B6397E" w:rsidTr="00B542CD">
        <w:trPr>
          <w:trHeight w:val="390"/>
        </w:trPr>
        <w:tc>
          <w:tcPr>
            <w:tcW w:w="3508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013019" w:rsidRPr="00B6397E" w:rsidTr="004A4E2F">
        <w:trPr>
          <w:trHeight w:val="396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Naturell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  <w:t>www.naturell.com.br</w:t>
            </w:r>
          </w:p>
        </w:tc>
      </w:tr>
      <w:tr w:rsidR="00013019" w:rsidRPr="00B6397E" w:rsidTr="004A4E2F">
        <w:trPr>
          <w:trHeight w:val="402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www.mcassab.com.br/pt</w:t>
            </w:r>
          </w:p>
        </w:tc>
      </w:tr>
      <w:tr w:rsidR="00013019" w:rsidRPr="00B6397E" w:rsidTr="004A4E2F">
        <w:trPr>
          <w:trHeight w:val="394"/>
        </w:trPr>
        <w:tc>
          <w:tcPr>
            <w:tcW w:w="3508" w:type="dxa"/>
            <w:vAlign w:val="center"/>
          </w:tcPr>
          <w:p w:rsidR="00013019" w:rsidRPr="00B64F99" w:rsidRDefault="00013019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013019" w:rsidRPr="00B64F99" w:rsidRDefault="009064CD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7" w:history="1">
              <w:r w:rsidR="00013019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013019" w:rsidRPr="00B6397E" w:rsidTr="004A4E2F">
        <w:trPr>
          <w:trHeight w:val="400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Opção Fênix</w:t>
            </w:r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www.opcaofenix.com.br</w:t>
            </w:r>
          </w:p>
        </w:tc>
      </w:tr>
      <w:tr w:rsidR="00A260DB" w:rsidRPr="00B6397E" w:rsidTr="004A4E2F">
        <w:trPr>
          <w:trHeight w:val="392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C80F88" w:rsidRPr="00B6397E" w:rsidTr="004A4E2F">
        <w:trPr>
          <w:trHeight w:val="397"/>
        </w:trPr>
        <w:tc>
          <w:tcPr>
            <w:tcW w:w="3508" w:type="dxa"/>
            <w:vAlign w:val="center"/>
          </w:tcPr>
          <w:p w:rsidR="00C80F88" w:rsidRPr="00B64F99" w:rsidRDefault="00C80F88" w:rsidP="00C80F8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Levviale</w:t>
            </w:r>
            <w:proofErr w:type="spellEnd"/>
          </w:p>
        </w:tc>
        <w:tc>
          <w:tcPr>
            <w:tcW w:w="5420" w:type="dxa"/>
            <w:vAlign w:val="center"/>
          </w:tcPr>
          <w:p w:rsidR="00C80F88" w:rsidRPr="00470553" w:rsidRDefault="009064CD" w:rsidP="00C80F8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C80F88" w:rsidRPr="00470553">
                <w:rPr>
                  <w:rStyle w:val="Hyperlink"/>
                  <w:rFonts w:ascii="Swis721 Th BT" w:hAnsi="Swis721 Th BT"/>
                  <w:color w:val="auto"/>
                  <w:sz w:val="24"/>
                  <w:szCs w:val="24"/>
                  <w:u w:val="none"/>
                </w:rPr>
                <w:t>www.levviale.ind.br</w:t>
              </w:r>
            </w:hyperlink>
          </w:p>
        </w:tc>
      </w:tr>
      <w:tr w:rsidR="00A260DB" w:rsidRPr="00B6397E" w:rsidTr="004A4E2F">
        <w:trPr>
          <w:trHeight w:val="40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A260DB" w:rsidRPr="00B6397E" w:rsidTr="004A4E2F">
        <w:trPr>
          <w:trHeight w:val="395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A260DB" w:rsidRPr="00B6397E" w:rsidTr="004A4E2F">
        <w:trPr>
          <w:trHeight w:val="38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A260DB" w:rsidRPr="00B6397E" w:rsidTr="004A4E2F">
        <w:trPr>
          <w:trHeight w:val="40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A260DB" w:rsidRPr="00B6397E" w:rsidTr="004A4E2F">
        <w:trPr>
          <w:trHeight w:val="371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A260DB" w:rsidRPr="00B6397E" w:rsidTr="004A4E2F">
        <w:trPr>
          <w:trHeight w:val="41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A260DB" w:rsidRPr="00B6397E" w:rsidTr="004A4E2F">
        <w:trPr>
          <w:trHeight w:val="38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A260DB" w:rsidRPr="00B6397E" w:rsidTr="004A4E2F">
        <w:trPr>
          <w:trHeight w:val="38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A260DB" w:rsidRPr="00B6397E" w:rsidTr="004A4E2F">
        <w:trPr>
          <w:trHeight w:val="396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936EC9" w:rsidRPr="00B6397E" w:rsidTr="004A4E2F">
        <w:trPr>
          <w:trHeight w:val="401"/>
        </w:trPr>
        <w:tc>
          <w:tcPr>
            <w:tcW w:w="3508" w:type="dxa"/>
            <w:vAlign w:val="center"/>
          </w:tcPr>
          <w:p w:rsidR="00936EC9" w:rsidRPr="00B64F99" w:rsidRDefault="00936EC9" w:rsidP="00936EC9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36EC9" w:rsidRPr="00936EC9" w:rsidRDefault="009064CD" w:rsidP="00936EC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lang w:eastAsia="en-US"/>
              </w:rPr>
            </w:pPr>
            <w:hyperlink r:id="rId19" w:history="1">
              <w:r w:rsidR="00936EC9" w:rsidRPr="00936EC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A260DB" w:rsidRPr="00B6397E" w:rsidTr="004A4E2F">
        <w:trPr>
          <w:trHeight w:val="39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A260DB" w:rsidRPr="00B64F99" w:rsidRDefault="009064C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27643C" w:rsidRDefault="0027643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www.galena.com.br</w:t>
            </w:r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27643C" w:rsidRDefault="00B72CD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</w:t>
            </w:r>
            <w:r w:rsidR="0027643C"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phdinsumosfarmaceuticos.com.br</w:t>
            </w:r>
          </w:p>
        </w:tc>
      </w:tr>
    </w:tbl>
    <w:p w:rsidR="00AF2BA4" w:rsidRPr="00B6397E" w:rsidRDefault="00AF2BA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222C65" w:rsidRDefault="00222C65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5D7768" w:rsidRDefault="005D7768" w:rsidP="00227204">
      <w:pPr>
        <w:pStyle w:val="Corpo"/>
        <w:rPr>
          <w:rFonts w:ascii="Swis721 Th BT" w:hAnsi="Swis721 Th BT"/>
          <w:color w:val="404040" w:themeColor="text1" w:themeTint="BF"/>
        </w:rPr>
      </w:pPr>
    </w:p>
    <w:p w:rsidR="00FE2CD2" w:rsidRDefault="00FE2CD2" w:rsidP="00227204">
      <w:pPr>
        <w:pStyle w:val="Corpo"/>
        <w:rPr>
          <w:rFonts w:ascii="Swis721 Th BT" w:hAnsi="Swis721 Th BT"/>
          <w:color w:val="404040" w:themeColor="text1" w:themeTint="BF"/>
        </w:rPr>
      </w:pPr>
    </w:p>
    <w:p w:rsidR="00FE2CD2" w:rsidRDefault="00FE2CD2" w:rsidP="00227204">
      <w:pPr>
        <w:pStyle w:val="Corpo"/>
        <w:rPr>
          <w:rFonts w:ascii="Swis721 Th BT" w:hAnsi="Swis721 Th BT"/>
          <w:color w:val="404040" w:themeColor="text1" w:themeTint="BF"/>
        </w:rPr>
      </w:pPr>
    </w:p>
    <w:sectPr w:rsidR="00FE2CD2" w:rsidSect="00F95ED8">
      <w:footerReference w:type="default" r:id="rId2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C4" w:rsidRDefault="00741BC4" w:rsidP="00013019">
      <w:pPr>
        <w:spacing w:after="0" w:line="240" w:lineRule="auto"/>
      </w:pPr>
      <w:r>
        <w:separator/>
      </w:r>
    </w:p>
  </w:endnote>
  <w:end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Th BT">
    <w:altName w:val="Calibr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/>
    <w:sdtContent>
      <w:p w:rsidR="00167886" w:rsidRDefault="0022172F" w:rsidP="00F95ED8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posOffset>339725</wp:posOffset>
                  </wp:positionH>
                  <wp:positionV relativeFrom="bottomMargin">
                    <wp:posOffset>161925</wp:posOffset>
                  </wp:positionV>
                  <wp:extent cx="581025" cy="485140"/>
                  <wp:effectExtent l="0" t="0" r="3175" b="63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102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74207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742075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167886" w:rsidRPr="001F3683" w:rsidRDefault="00277A66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167886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9064CD" w:rsidRPr="009064CD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2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26.75pt;margin-top:12.75pt;width:45.7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742075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167886" w:rsidRPr="001F3683" w:rsidRDefault="00277A66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167886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9064CD" w:rsidRPr="009064CD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2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167886" w:rsidRDefault="00167886" w:rsidP="005D7768">
        <w:pPr>
          <w:pStyle w:val="referencias"/>
          <w:ind w:left="-567" w:right="-568"/>
          <w:jc w:val="both"/>
        </w:pPr>
        <w:r w:rsidRPr="00D05230">
          <w:rPr>
            <w:i w:val="0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="005D7768">
          <w:rPr>
            <w:i w:val="0"/>
          </w:rPr>
          <w:t xml:space="preserve"> </w:t>
        </w:r>
        <w:r w:rsidRPr="00D05230">
          <w:rPr>
            <w:i w:val="0"/>
          </w:rPr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C4" w:rsidRDefault="00741BC4" w:rsidP="00013019">
      <w:pPr>
        <w:spacing w:after="0" w:line="240" w:lineRule="auto"/>
      </w:pPr>
      <w:r>
        <w:separator/>
      </w:r>
    </w:p>
  </w:footnote>
  <w:foot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77E"/>
    <w:multiLevelType w:val="hybridMultilevel"/>
    <w:tmpl w:val="ECD8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4FA0"/>
    <w:multiLevelType w:val="hybridMultilevel"/>
    <w:tmpl w:val="F806A1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C094D"/>
    <w:multiLevelType w:val="hybridMultilevel"/>
    <w:tmpl w:val="E6E0C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46ACB"/>
    <w:multiLevelType w:val="hybridMultilevel"/>
    <w:tmpl w:val="62E8B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3F28"/>
    <w:multiLevelType w:val="hybridMultilevel"/>
    <w:tmpl w:val="4FB67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B39A9"/>
    <w:multiLevelType w:val="hybridMultilevel"/>
    <w:tmpl w:val="6AC0E6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035A5"/>
    <w:multiLevelType w:val="hybridMultilevel"/>
    <w:tmpl w:val="D264D0F6"/>
    <w:lvl w:ilvl="0" w:tplc="F58A31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F61EEB"/>
    <w:multiLevelType w:val="hybridMultilevel"/>
    <w:tmpl w:val="A4142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19"/>
    <w:rsid w:val="0000499E"/>
    <w:rsid w:val="00013019"/>
    <w:rsid w:val="00036B88"/>
    <w:rsid w:val="000A0B70"/>
    <w:rsid w:val="001019FC"/>
    <w:rsid w:val="00163993"/>
    <w:rsid w:val="00167886"/>
    <w:rsid w:val="001F4F54"/>
    <w:rsid w:val="002069F4"/>
    <w:rsid w:val="0022172F"/>
    <w:rsid w:val="00222C65"/>
    <w:rsid w:val="00227204"/>
    <w:rsid w:val="002421CE"/>
    <w:rsid w:val="0027643C"/>
    <w:rsid w:val="00277A66"/>
    <w:rsid w:val="0028490B"/>
    <w:rsid w:val="002955CF"/>
    <w:rsid w:val="002E37BE"/>
    <w:rsid w:val="003413FC"/>
    <w:rsid w:val="0037655C"/>
    <w:rsid w:val="003B0848"/>
    <w:rsid w:val="003E5802"/>
    <w:rsid w:val="0040411B"/>
    <w:rsid w:val="004124D3"/>
    <w:rsid w:val="00480C18"/>
    <w:rsid w:val="004A4E2F"/>
    <w:rsid w:val="004A6B90"/>
    <w:rsid w:val="005531C2"/>
    <w:rsid w:val="00553C1A"/>
    <w:rsid w:val="0056709B"/>
    <w:rsid w:val="005D7768"/>
    <w:rsid w:val="00601412"/>
    <w:rsid w:val="0062358B"/>
    <w:rsid w:val="00642D0B"/>
    <w:rsid w:val="00681F8B"/>
    <w:rsid w:val="006852DA"/>
    <w:rsid w:val="006F2021"/>
    <w:rsid w:val="00741BC4"/>
    <w:rsid w:val="00745EC5"/>
    <w:rsid w:val="00753A8B"/>
    <w:rsid w:val="00776763"/>
    <w:rsid w:val="00791997"/>
    <w:rsid w:val="00794255"/>
    <w:rsid w:val="007B0521"/>
    <w:rsid w:val="007F7630"/>
    <w:rsid w:val="008571EE"/>
    <w:rsid w:val="00857469"/>
    <w:rsid w:val="0087577C"/>
    <w:rsid w:val="008B5889"/>
    <w:rsid w:val="008B74BB"/>
    <w:rsid w:val="008C2ECB"/>
    <w:rsid w:val="008F73B0"/>
    <w:rsid w:val="009064CD"/>
    <w:rsid w:val="0093135D"/>
    <w:rsid w:val="00936EC9"/>
    <w:rsid w:val="00953D4A"/>
    <w:rsid w:val="009631B0"/>
    <w:rsid w:val="00982205"/>
    <w:rsid w:val="0098379B"/>
    <w:rsid w:val="00990AC3"/>
    <w:rsid w:val="009F0A9A"/>
    <w:rsid w:val="00A260DB"/>
    <w:rsid w:val="00A334B5"/>
    <w:rsid w:val="00A36095"/>
    <w:rsid w:val="00A523B0"/>
    <w:rsid w:val="00AB6471"/>
    <w:rsid w:val="00AD1667"/>
    <w:rsid w:val="00AD5EE6"/>
    <w:rsid w:val="00AF2BA4"/>
    <w:rsid w:val="00B07DCF"/>
    <w:rsid w:val="00B43B11"/>
    <w:rsid w:val="00B542CD"/>
    <w:rsid w:val="00B6397E"/>
    <w:rsid w:val="00B64F99"/>
    <w:rsid w:val="00B72CDC"/>
    <w:rsid w:val="00BD1927"/>
    <w:rsid w:val="00C22891"/>
    <w:rsid w:val="00C475AF"/>
    <w:rsid w:val="00C678A3"/>
    <w:rsid w:val="00C80F88"/>
    <w:rsid w:val="00CE62E8"/>
    <w:rsid w:val="00CF613A"/>
    <w:rsid w:val="00D1244E"/>
    <w:rsid w:val="00D15680"/>
    <w:rsid w:val="00D57E2F"/>
    <w:rsid w:val="00DF12F2"/>
    <w:rsid w:val="00E0194E"/>
    <w:rsid w:val="00E072AF"/>
    <w:rsid w:val="00E1770F"/>
    <w:rsid w:val="00E71F71"/>
    <w:rsid w:val="00EA77D2"/>
    <w:rsid w:val="00EB18B7"/>
    <w:rsid w:val="00ED2AFE"/>
    <w:rsid w:val="00ED5534"/>
    <w:rsid w:val="00F95ED8"/>
    <w:rsid w:val="00FE2CD2"/>
    <w:rsid w:val="00FF0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859A67A4-CEB1-4C75-B01D-782A1AD3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5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3019"/>
    <w:rPr>
      <w:rFonts w:eastAsiaTheme="minorHAnsi"/>
      <w:lang w:eastAsia="en-US"/>
    </w:rPr>
  </w:style>
  <w:style w:type="paragraph" w:customStyle="1" w:styleId="Titulo">
    <w:name w:val="Titulo"/>
    <w:basedOn w:val="Normal"/>
    <w:link w:val="TituloChar"/>
    <w:qFormat/>
    <w:rsid w:val="00013019"/>
    <w:pPr>
      <w:spacing w:after="40" w:line="240" w:lineRule="auto"/>
      <w:jc w:val="center"/>
    </w:pPr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Subtitulocorpo">
    <w:name w:val="Subtitulo_corpo"/>
    <w:basedOn w:val="Normal"/>
    <w:link w:val="SubtitulocorpoChar"/>
    <w:qFormat/>
    <w:rsid w:val="00013019"/>
    <w:pPr>
      <w:spacing w:after="0" w:line="240" w:lineRule="auto"/>
      <w:jc w:val="center"/>
    </w:pPr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TituloChar">
    <w:name w:val="Titulo Char"/>
    <w:basedOn w:val="Fontepargpadro"/>
    <w:link w:val="Titulo"/>
    <w:rsid w:val="00013019"/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Corpo">
    <w:name w:val="Corpo"/>
    <w:basedOn w:val="Normal"/>
    <w:link w:val="CorpoChar"/>
    <w:qFormat/>
    <w:rsid w:val="00013019"/>
    <w:pPr>
      <w:spacing w:after="20" w:line="240" w:lineRule="auto"/>
      <w:jc w:val="both"/>
    </w:pPr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character" w:customStyle="1" w:styleId="SubtitulocorpoChar">
    <w:name w:val="Subtitulo_corpo Char"/>
    <w:basedOn w:val="Fontepargpadro"/>
    <w:link w:val="Subtitulocorpo"/>
    <w:rsid w:val="00013019"/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CorpoChar">
    <w:name w:val="Corpo Char"/>
    <w:basedOn w:val="Fontepargpadro"/>
    <w:link w:val="Corpo"/>
    <w:rsid w:val="00013019"/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paragraph" w:customStyle="1" w:styleId="referencias">
    <w:name w:val="referencias"/>
    <w:basedOn w:val="Normal"/>
    <w:link w:val="referenciasChar"/>
    <w:qFormat/>
    <w:rsid w:val="00013019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customStyle="1" w:styleId="referenciasChar">
    <w:name w:val="referencias Char"/>
    <w:basedOn w:val="Fontepargpadro"/>
    <w:link w:val="referencias"/>
    <w:rsid w:val="00013019"/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3019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013019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0130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s">
    <w:name w:val="formulas"/>
    <w:basedOn w:val="Normal"/>
    <w:link w:val="formulasChar"/>
    <w:qFormat/>
    <w:rsid w:val="00013019"/>
    <w:pPr>
      <w:tabs>
        <w:tab w:val="right" w:leader="dot" w:pos="3715"/>
      </w:tabs>
      <w:spacing w:after="20" w:line="240" w:lineRule="auto"/>
      <w:jc w:val="both"/>
    </w:pPr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customStyle="1" w:styleId="formulasChar">
    <w:name w:val="formulas Char"/>
    <w:basedOn w:val="Fontepargpadro"/>
    <w:link w:val="formulas"/>
    <w:rsid w:val="00013019"/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styleId="Hyperlink">
    <w:name w:val="Hyperlink"/>
    <w:basedOn w:val="Fontepargpadro"/>
    <w:unhideWhenUsed/>
    <w:rsid w:val="00013019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019"/>
  </w:style>
  <w:style w:type="paragraph" w:styleId="SemEspaamento">
    <w:name w:val="No Spacing"/>
    <w:uiPriority w:val="1"/>
    <w:qFormat/>
    <w:rsid w:val="00CE62E8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CE62E8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7D2"/>
    <w:rPr>
      <w:rFonts w:ascii="Tahoma" w:hAnsi="Tahoma" w:cs="Tahoma"/>
      <w:sz w:val="16"/>
      <w:szCs w:val="16"/>
    </w:rPr>
  </w:style>
  <w:style w:type="table" w:styleId="ListaClara-nfase1">
    <w:name w:val="Light List Accent 1"/>
    <w:basedOn w:val="Tabelanormal"/>
    <w:uiPriority w:val="61"/>
    <w:rsid w:val="00FE2CD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farmanet.com.br" TargetMode="External"/><Relationship Id="rId13" Type="http://schemas.openxmlformats.org/officeDocument/2006/relationships/hyperlink" Target="http://www.gamma.com.br" TargetMode="External"/><Relationship Id="rId18" Type="http://schemas.openxmlformats.org/officeDocument/2006/relationships/hyperlink" Target="http://www.mase.com.b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biovital.ind.br" TargetMode="External"/><Relationship Id="rId12" Type="http://schemas.openxmlformats.org/officeDocument/2006/relationships/hyperlink" Target="http://www.valdequimica.com.br" TargetMode="External"/><Relationship Id="rId17" Type="http://schemas.openxmlformats.org/officeDocument/2006/relationships/hyperlink" Target="http://www.lemma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dealfarma.com.br" TargetMode="External"/><Relationship Id="rId20" Type="http://schemas.openxmlformats.org/officeDocument/2006/relationships/hyperlink" Target="http://www.nutrifarm.com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oreseervasind.com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beroquimica.com.b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gron.com.br" TargetMode="External"/><Relationship Id="rId19" Type="http://schemas.openxmlformats.org/officeDocument/2006/relationships/hyperlink" Target="http://www.infinitypharm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vviale.ind.br" TargetMode="External"/><Relationship Id="rId14" Type="http://schemas.openxmlformats.org/officeDocument/2006/relationships/hyperlink" Target="http://www.henrifarma.com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flavio.castilho</dc:creator>
  <cp:keywords/>
  <dc:description/>
  <cp:lastModifiedBy>Isabela Ferreira Ceroni</cp:lastModifiedBy>
  <cp:revision>12</cp:revision>
  <dcterms:created xsi:type="dcterms:W3CDTF">2019-07-22T11:54:00Z</dcterms:created>
  <dcterms:modified xsi:type="dcterms:W3CDTF">2023-06-01T13:46:00Z</dcterms:modified>
</cp:coreProperties>
</file>