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C5D" w:rsidRDefault="00C45ECE"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1005C7DA" wp14:editId="48D0BECD">
            <wp:simplePos x="0" y="0"/>
            <wp:positionH relativeFrom="page">
              <wp:posOffset>7348</wp:posOffset>
            </wp:positionH>
            <wp:positionV relativeFrom="paragraph">
              <wp:posOffset>-895350</wp:posOffset>
            </wp:positionV>
            <wp:extent cx="7553325" cy="10682484"/>
            <wp:effectExtent l="0" t="0" r="0" b="5080"/>
            <wp:wrapNone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Capa endocrino_Prancheta 1_Prancheta 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2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C137F3" w:rsidRDefault="00C137F3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71543C" w:rsidRDefault="0071543C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bookmarkStart w:id="0" w:name="_GoBack"/>
      <w:bookmarkEnd w:id="0"/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t>Descritivo do Conteúdo</w:t>
      </w:r>
    </w:p>
    <w:p w:rsidR="0071543C" w:rsidRDefault="0071543C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lastRenderedPageBreak/>
        <w:t>Formulário de Endocrinologia</w:t>
      </w:r>
    </w:p>
    <w:p w:rsid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:rsidR="0071543C" w:rsidRPr="009919FC" w:rsidRDefault="00C10251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66</w:t>
      </w:r>
      <w:r w:rsidR="0071543C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P</w:t>
      </w:r>
      <w:r w:rsidR="0071543C"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:rsidR="0071543C" w:rsidRPr="00156C91" w:rsidRDefault="00680497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88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Formulações;</w:t>
      </w:r>
    </w:p>
    <w:p w:rsidR="0071543C" w:rsidRPr="00156C91" w:rsidRDefault="0071543C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Tudo com Comprovação C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ientífica;</w:t>
      </w:r>
    </w:p>
    <w:p w:rsidR="0071543C" w:rsidRPr="00156C91" w:rsidRDefault="003236AC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Mais de 60</w:t>
      </w:r>
      <w:r w:rsidR="00C1025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abstracts indexados obtidos em periódicos renomados.</w:t>
      </w:r>
    </w:p>
    <w:p w:rsidR="0071543C" w:rsidRP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:rsidR="0071543C" w:rsidRDefault="0071543C"/>
    <w:p w:rsidR="0071543C" w:rsidRDefault="0071543C"/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F17C5D" w:rsidRDefault="00F17C5D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C45ECE" w:rsidRDefault="00C45ECE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t>Foco do Formulário</w:t>
      </w:r>
    </w:p>
    <w:p w:rsidR="0071543C" w:rsidRDefault="0071543C"/>
    <w:p w:rsidR="006822D8" w:rsidRPr="006822D8" w:rsidRDefault="006822D8" w:rsidP="006822D8">
      <w:pPr>
        <w:spacing w:after="0"/>
        <w:rPr>
          <w:rFonts w:ascii="Swis721 Th BT" w:hAnsi="Swis721 Th BT"/>
          <w:b/>
          <w:color w:val="3B3838" w:themeColor="background2" w:themeShade="40"/>
          <w:sz w:val="23"/>
          <w:szCs w:val="23"/>
        </w:rPr>
      </w:pPr>
      <w:r w:rsidRPr="006822D8">
        <w:rPr>
          <w:rFonts w:ascii="Swis721 Th BT" w:hAnsi="Swis721 Th BT"/>
          <w:b/>
          <w:color w:val="3B3838" w:themeColor="background2" w:themeShade="40"/>
          <w:sz w:val="23"/>
          <w:szCs w:val="23"/>
        </w:rPr>
        <w:t>SINDROME METABÓLICA</w:t>
      </w:r>
    </w:p>
    <w:p w:rsidR="006822D8" w:rsidRPr="006822D8" w:rsidRDefault="00436FA6" w:rsidP="006822D8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20</w:t>
      </w:r>
      <w:r w:rsidR="006822D8" w:rsidRPr="006822D8">
        <w:rPr>
          <w:rFonts w:ascii="Swis721 Th BT" w:hAnsi="Swis721 Th BT"/>
          <w:sz w:val="23"/>
          <w:szCs w:val="23"/>
        </w:rPr>
        <w:t xml:space="preserve"> Sugestões de Fórmulas </w:t>
      </w:r>
    </w:p>
    <w:p w:rsidR="0071543C" w:rsidRDefault="0071543C"/>
    <w:p w:rsidR="006822D8" w:rsidRPr="006822D8" w:rsidRDefault="006822D8" w:rsidP="006822D8">
      <w:pPr>
        <w:spacing w:after="0"/>
        <w:rPr>
          <w:rFonts w:ascii="Swis721 Th BT" w:hAnsi="Swis721 Th BT"/>
          <w:b/>
          <w:color w:val="3B3838" w:themeColor="background2" w:themeShade="40"/>
          <w:sz w:val="23"/>
          <w:szCs w:val="23"/>
        </w:rPr>
      </w:pPr>
      <w:r>
        <w:rPr>
          <w:rFonts w:ascii="Swis721 Th BT" w:hAnsi="Swis721 Th BT"/>
          <w:b/>
          <w:color w:val="3B3838" w:themeColor="background2" w:themeShade="40"/>
          <w:sz w:val="23"/>
          <w:szCs w:val="23"/>
        </w:rPr>
        <w:t>OBESIDADE</w:t>
      </w:r>
    </w:p>
    <w:p w:rsidR="006822D8" w:rsidRPr="006822D8" w:rsidRDefault="00C10251" w:rsidP="006822D8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2</w:t>
      </w:r>
      <w:r w:rsidR="00680497">
        <w:rPr>
          <w:rFonts w:ascii="Swis721 Th BT" w:hAnsi="Swis721 Th BT"/>
          <w:sz w:val="23"/>
          <w:szCs w:val="23"/>
        </w:rPr>
        <w:t>4</w:t>
      </w:r>
      <w:r w:rsidR="006822D8" w:rsidRPr="006822D8">
        <w:rPr>
          <w:rFonts w:ascii="Swis721 Th BT" w:hAnsi="Swis721 Th BT"/>
          <w:sz w:val="23"/>
          <w:szCs w:val="23"/>
        </w:rPr>
        <w:t xml:space="preserve"> Sugestões de Fórmulas </w:t>
      </w:r>
    </w:p>
    <w:p w:rsidR="006822D8" w:rsidRDefault="006822D8"/>
    <w:p w:rsidR="006822D8" w:rsidRPr="006822D8" w:rsidRDefault="006822D8" w:rsidP="006822D8">
      <w:pPr>
        <w:spacing w:after="0"/>
        <w:rPr>
          <w:rFonts w:ascii="Swis721 Th BT" w:hAnsi="Swis721 Th BT"/>
          <w:b/>
          <w:color w:val="3B3838" w:themeColor="background2" w:themeShade="40"/>
          <w:sz w:val="23"/>
          <w:szCs w:val="23"/>
        </w:rPr>
      </w:pPr>
      <w:r>
        <w:rPr>
          <w:rFonts w:ascii="Swis721 Th BT" w:hAnsi="Swis721 Th BT"/>
          <w:b/>
          <w:color w:val="3B3838" w:themeColor="background2" w:themeShade="40"/>
          <w:sz w:val="23"/>
          <w:szCs w:val="23"/>
        </w:rPr>
        <w:t>DIABETES MELLITUS</w:t>
      </w:r>
      <w:r w:rsidR="00B215E5">
        <w:rPr>
          <w:rFonts w:ascii="Swis721 Th BT" w:hAnsi="Swis721 Th BT"/>
          <w:b/>
          <w:color w:val="3B3838" w:themeColor="background2" w:themeShade="40"/>
          <w:sz w:val="23"/>
          <w:szCs w:val="23"/>
        </w:rPr>
        <w:t xml:space="preserve"> II</w:t>
      </w:r>
    </w:p>
    <w:p w:rsidR="006822D8" w:rsidRPr="006822D8" w:rsidRDefault="006822D8" w:rsidP="006822D8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15 </w:t>
      </w:r>
      <w:r w:rsidRPr="006822D8">
        <w:rPr>
          <w:rFonts w:ascii="Swis721 Th BT" w:hAnsi="Swis721 Th BT"/>
          <w:sz w:val="23"/>
          <w:szCs w:val="23"/>
        </w:rPr>
        <w:t xml:space="preserve">Sugestões de Fórmulas </w:t>
      </w:r>
    </w:p>
    <w:p w:rsidR="0071543C" w:rsidRDefault="0071543C"/>
    <w:p w:rsidR="006822D8" w:rsidRPr="006822D8" w:rsidRDefault="006822D8" w:rsidP="006822D8">
      <w:pPr>
        <w:spacing w:after="0"/>
        <w:rPr>
          <w:rFonts w:ascii="Swis721 Th BT" w:hAnsi="Swis721 Th BT"/>
          <w:b/>
          <w:color w:val="3B3838" w:themeColor="background2" w:themeShade="40"/>
          <w:sz w:val="23"/>
          <w:szCs w:val="23"/>
        </w:rPr>
      </w:pPr>
      <w:r>
        <w:rPr>
          <w:rFonts w:ascii="Swis721 Th BT" w:hAnsi="Swis721 Th BT"/>
          <w:b/>
          <w:color w:val="3B3838" w:themeColor="background2" w:themeShade="40"/>
          <w:sz w:val="23"/>
          <w:szCs w:val="23"/>
        </w:rPr>
        <w:t xml:space="preserve">HIPOTIREOIDISMO </w:t>
      </w:r>
    </w:p>
    <w:p w:rsidR="006822D8" w:rsidRPr="006822D8" w:rsidRDefault="006822D8" w:rsidP="006822D8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13 </w:t>
      </w:r>
      <w:r w:rsidRPr="006822D8">
        <w:rPr>
          <w:rFonts w:ascii="Swis721 Th BT" w:hAnsi="Swis721 Th BT"/>
          <w:sz w:val="23"/>
          <w:szCs w:val="23"/>
        </w:rPr>
        <w:t xml:space="preserve">Sugestões de Fórmulas </w:t>
      </w:r>
    </w:p>
    <w:p w:rsidR="0071543C" w:rsidRDefault="0071543C"/>
    <w:p w:rsidR="009212DF" w:rsidRDefault="009212DF" w:rsidP="009212DF">
      <w:pPr>
        <w:spacing w:after="0"/>
        <w:rPr>
          <w:rFonts w:ascii="Swis721 Th BT" w:hAnsi="Swis721 Th BT"/>
          <w:b/>
          <w:color w:val="3B3838" w:themeColor="background2" w:themeShade="40"/>
          <w:sz w:val="23"/>
          <w:szCs w:val="23"/>
        </w:rPr>
      </w:pPr>
      <w:r>
        <w:rPr>
          <w:rFonts w:ascii="Swis721 Th BT" w:hAnsi="Swis721 Th BT"/>
          <w:b/>
          <w:color w:val="3B3838" w:themeColor="background2" w:themeShade="40"/>
          <w:sz w:val="23"/>
          <w:szCs w:val="23"/>
        </w:rPr>
        <w:t>HORMÔNIOS</w:t>
      </w:r>
    </w:p>
    <w:p w:rsidR="009212DF" w:rsidRPr="006822D8" w:rsidRDefault="001823D8" w:rsidP="009212DF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16</w:t>
      </w:r>
      <w:r w:rsidR="009212DF">
        <w:rPr>
          <w:rFonts w:ascii="Swis721 Th BT" w:hAnsi="Swis721 Th BT"/>
          <w:sz w:val="23"/>
          <w:szCs w:val="23"/>
        </w:rPr>
        <w:t xml:space="preserve"> </w:t>
      </w:r>
      <w:r w:rsidR="009212DF" w:rsidRPr="006822D8">
        <w:rPr>
          <w:rFonts w:ascii="Swis721 Th BT" w:hAnsi="Swis721 Th BT"/>
          <w:sz w:val="23"/>
          <w:szCs w:val="23"/>
        </w:rPr>
        <w:t xml:space="preserve">Sugestões de Fórmulas </w:t>
      </w:r>
    </w:p>
    <w:p w:rsidR="009212DF" w:rsidRPr="009212DF" w:rsidRDefault="009212DF">
      <w:pPr>
        <w:rPr>
          <w:rFonts w:ascii="Swis721 Th BT" w:hAnsi="Swis721 Th BT"/>
          <w:b/>
          <w:color w:val="3B3838" w:themeColor="background2" w:themeShade="40"/>
          <w:sz w:val="23"/>
          <w:szCs w:val="23"/>
        </w:rPr>
      </w:pPr>
    </w:p>
    <w:p w:rsidR="0071543C" w:rsidRDefault="0071543C"/>
    <w:p w:rsidR="0071543C" w:rsidRDefault="0071543C"/>
    <w:p w:rsidR="0071543C" w:rsidRDefault="0071543C"/>
    <w:p w:rsidR="006822D8" w:rsidRDefault="006822D8"/>
    <w:p w:rsidR="006822D8" w:rsidRDefault="006822D8"/>
    <w:p w:rsidR="006822D8" w:rsidRDefault="006822D8"/>
    <w:p w:rsidR="006822D8" w:rsidRDefault="006822D8"/>
    <w:p w:rsidR="006822D8" w:rsidRDefault="006822D8"/>
    <w:p w:rsidR="006822D8" w:rsidRDefault="006822D8"/>
    <w:p w:rsidR="006822D8" w:rsidRDefault="006822D8"/>
    <w:p w:rsidR="006822D8" w:rsidRDefault="006822D8"/>
    <w:p w:rsidR="006822D8" w:rsidRDefault="006822D8"/>
    <w:p w:rsidR="006822D8" w:rsidRDefault="006822D8"/>
    <w:p w:rsidR="006822D8" w:rsidRDefault="006822D8"/>
    <w:p w:rsidR="006822D8" w:rsidRDefault="006822D8"/>
    <w:p w:rsidR="006822D8" w:rsidRDefault="006822D8"/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t>Ativos Abordados</w:t>
      </w:r>
    </w:p>
    <w:p w:rsidR="006822D8" w:rsidRDefault="006822D8"/>
    <w:p w:rsidR="0071543C" w:rsidRDefault="0071543C"/>
    <w:p w:rsidR="0071543C" w:rsidRDefault="006822D8">
      <w:r w:rsidRPr="006822D8">
        <w:rPr>
          <w:rFonts w:ascii="Swis721 Th BT" w:hAnsi="Swis721 Th BT"/>
          <w:b/>
          <w:color w:val="3B3838" w:themeColor="background2" w:themeShade="40"/>
          <w:sz w:val="23"/>
          <w:szCs w:val="23"/>
        </w:rPr>
        <w:t>SINDROME METABÓLICA</w:t>
      </w:r>
    </w:p>
    <w:p w:rsidR="00B215E5" w:rsidRP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Ácido Fólico</w:t>
      </w:r>
    </w:p>
    <w:p w:rsidR="00B215E5" w:rsidRPr="00B215E5" w:rsidRDefault="00B215E5" w:rsidP="006822D8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Ácido </w:t>
      </w:r>
      <w:proofErr w:type="spellStart"/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Ursólico</w:t>
      </w:r>
      <w:proofErr w:type="spellEnd"/>
    </w:p>
    <w:p w:rsidR="00B215E5" w:rsidRPr="00B215E5" w:rsidRDefault="00B215E5" w:rsidP="006822D8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AlgeaFood</w:t>
      </w:r>
      <w:proofErr w:type="spellEnd"/>
    </w:p>
    <w:p w:rsidR="00B215E5" w:rsidRP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Astaxantina</w:t>
      </w:r>
    </w:p>
    <w:p w:rsidR="00B215E5" w:rsidRPr="00B215E5" w:rsidRDefault="00B215E5" w:rsidP="006822D8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Berberina</w:t>
      </w:r>
    </w:p>
    <w:p w:rsidR="00B215E5" w:rsidRP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Bezafibrato</w:t>
      </w:r>
      <w:proofErr w:type="spellEnd"/>
    </w:p>
    <w:p w:rsidR="00B215E5" w:rsidRPr="00B215E5" w:rsidRDefault="00B215E5" w:rsidP="006822D8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</w:rPr>
        <w:t>Bifidobacterium</w:t>
      </w:r>
      <w:proofErr w:type="spellEnd"/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</w:rPr>
        <w:t xml:space="preserve"> </w:t>
      </w:r>
      <w:proofErr w:type="spellStart"/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</w:rPr>
        <w:t>animalis</w:t>
      </w:r>
      <w:proofErr w:type="spellEnd"/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 </w:t>
      </w:r>
      <w:proofErr w:type="spellStart"/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subsp</w:t>
      </w:r>
      <w:proofErr w:type="spellEnd"/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.</w:t>
      </w:r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</w:rPr>
        <w:t xml:space="preserve"> </w:t>
      </w:r>
      <w:proofErr w:type="spellStart"/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</w:rPr>
        <w:t>lactis</w:t>
      </w:r>
      <w:proofErr w:type="spellEnd"/>
    </w:p>
    <w:p w:rsidR="00B215E5" w:rsidRPr="00B215E5" w:rsidRDefault="00B215E5" w:rsidP="006822D8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B215E5"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  <w:t>Bifidobacterium breve</w:t>
      </w:r>
    </w:p>
    <w:p w:rsidR="00B215E5" w:rsidRPr="00B215E5" w:rsidRDefault="00B215E5" w:rsidP="006822D8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  <w:t>Bifidobacterium</w:t>
      </w:r>
      <w:proofErr w:type="spellEnd"/>
      <w:r w:rsidRPr="00B215E5"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  <w:t xml:space="preserve"> </w:t>
      </w:r>
      <w:proofErr w:type="spellStart"/>
      <w:r w:rsidRPr="00B215E5"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  <w:t>longum</w:t>
      </w:r>
      <w:proofErr w:type="spellEnd"/>
    </w:p>
    <w:p w:rsidR="00B215E5" w:rsidRP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Coenzima Q10</w:t>
      </w:r>
    </w:p>
    <w:p w:rsidR="00B215E5" w:rsidRPr="00B215E5" w:rsidRDefault="00B215E5" w:rsidP="006822D8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Curcumina</w:t>
      </w:r>
    </w:p>
    <w:p w:rsidR="00B215E5" w:rsidRPr="00B215E5" w:rsidRDefault="00B215E5" w:rsidP="006822D8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Extrato de Café Verde</w:t>
      </w:r>
    </w:p>
    <w:p w:rsidR="00B215E5" w:rsidRP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Ezetimiba</w:t>
      </w:r>
      <w:proofErr w:type="spellEnd"/>
    </w:p>
    <w:p w:rsidR="00B215E5" w:rsidRPr="00D77220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77220">
        <w:rPr>
          <w:rFonts w:ascii="Swis721 Th BT" w:hAnsi="Swis721 Th BT"/>
          <w:color w:val="3B3838" w:themeColor="background2" w:themeShade="40"/>
          <w:sz w:val="23"/>
          <w:szCs w:val="23"/>
        </w:rPr>
        <w:t>Fenofibrato</w:t>
      </w:r>
    </w:p>
    <w:p w:rsidR="00B215E5" w:rsidRPr="00D77220" w:rsidRDefault="00B215E5" w:rsidP="006822D8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77220">
        <w:rPr>
          <w:rFonts w:ascii="Swis721 Th BT" w:hAnsi="Swis721 Th BT" w:cs="Calibri"/>
          <w:color w:val="3B3838" w:themeColor="background2" w:themeShade="40"/>
          <w:sz w:val="23"/>
          <w:szCs w:val="23"/>
        </w:rPr>
        <w:t>FOS</w:t>
      </w:r>
    </w:p>
    <w:p w:rsidR="00B215E5" w:rsidRPr="00D77220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D77220">
        <w:rPr>
          <w:rFonts w:ascii="Swis721 Th BT" w:hAnsi="Swis721 Th BT"/>
          <w:color w:val="3B3838" w:themeColor="background2" w:themeShade="40"/>
          <w:sz w:val="23"/>
          <w:szCs w:val="23"/>
        </w:rPr>
        <w:t>Genfibrozila</w:t>
      </w:r>
      <w:proofErr w:type="spellEnd"/>
    </w:p>
    <w:p w:rsidR="00B215E5" w:rsidRPr="00D77220" w:rsidRDefault="00B215E5" w:rsidP="006822D8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proofErr w:type="gramStart"/>
      <w:r w:rsidRPr="00D77220">
        <w:rPr>
          <w:rFonts w:ascii="Swis721 Th BT" w:hAnsi="Swis721 Th BT"/>
          <w:color w:val="3B3838" w:themeColor="background2" w:themeShade="40"/>
          <w:sz w:val="23"/>
          <w:szCs w:val="23"/>
        </w:rPr>
        <w:t>GreenSelect</w:t>
      </w:r>
      <w:proofErr w:type="spellEnd"/>
      <w:r w:rsidRPr="00D77220"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 </w:t>
      </w:r>
      <w:r w:rsidRPr="00D77220">
        <w:rPr>
          <w:rFonts w:ascii="Swis721 Th BT" w:hAnsi="Swis721 Th BT"/>
          <w:color w:val="3B3838" w:themeColor="background2" w:themeShade="40"/>
          <w:sz w:val="23"/>
          <w:szCs w:val="23"/>
          <w:vertAlign w:val="superscript"/>
        </w:rPr>
        <w:t xml:space="preserve"> </w:t>
      </w:r>
      <w:proofErr w:type="spellStart"/>
      <w:r w:rsidRPr="00D77220">
        <w:rPr>
          <w:rFonts w:ascii="Swis721 Th BT" w:hAnsi="Swis721 Th BT"/>
          <w:color w:val="3B3838" w:themeColor="background2" w:themeShade="40"/>
          <w:sz w:val="23"/>
          <w:szCs w:val="23"/>
        </w:rPr>
        <w:t>Phytosome</w:t>
      </w:r>
      <w:proofErr w:type="spellEnd"/>
      <w:proofErr w:type="gramEnd"/>
    </w:p>
    <w:p w:rsidR="00B215E5" w:rsidRPr="00D77220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77220">
        <w:rPr>
          <w:rFonts w:ascii="Swis721 Th BT" w:hAnsi="Swis721 Th BT"/>
          <w:color w:val="3B3838" w:themeColor="background2" w:themeShade="40"/>
          <w:sz w:val="23"/>
          <w:szCs w:val="23"/>
        </w:rPr>
        <w:t>Inulina</w:t>
      </w:r>
    </w:p>
    <w:p w:rsidR="00B215E5" w:rsidRPr="00B215E5" w:rsidRDefault="00B215E5" w:rsidP="006822D8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  <w:lang w:val="en-US"/>
        </w:rPr>
      </w:pPr>
      <w:r w:rsidRPr="00B215E5">
        <w:rPr>
          <w:rFonts w:ascii="Swis721 Th BT" w:hAnsi="Swis721 Th BT" w:cs="Calibri"/>
          <w:i/>
          <w:color w:val="3B3838" w:themeColor="background2" w:themeShade="40"/>
          <w:sz w:val="23"/>
          <w:szCs w:val="23"/>
          <w:lang w:val="en-US"/>
        </w:rPr>
        <w:t>Lactobacillus acidophilus</w:t>
      </w:r>
    </w:p>
    <w:p w:rsidR="00B215E5" w:rsidRPr="00B215E5" w:rsidRDefault="00B215E5" w:rsidP="006822D8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  <w:lang w:val="en-US"/>
        </w:rPr>
      </w:pPr>
      <w:r w:rsidRPr="00B215E5">
        <w:rPr>
          <w:rFonts w:ascii="Swis721 Th BT" w:hAnsi="Swis721 Th BT" w:cs="Calibri"/>
          <w:i/>
          <w:color w:val="3B3838" w:themeColor="background2" w:themeShade="40"/>
          <w:sz w:val="23"/>
          <w:szCs w:val="23"/>
          <w:lang w:val="en-US"/>
        </w:rPr>
        <w:t xml:space="preserve">Lactobacillus </w:t>
      </w:r>
      <w:proofErr w:type="spellStart"/>
      <w:r w:rsidRPr="00B215E5">
        <w:rPr>
          <w:rFonts w:ascii="Swis721 Th BT" w:hAnsi="Swis721 Th BT" w:cs="Calibri"/>
          <w:i/>
          <w:color w:val="3B3838" w:themeColor="background2" w:themeShade="40"/>
          <w:sz w:val="23"/>
          <w:szCs w:val="23"/>
          <w:lang w:val="en-US"/>
        </w:rPr>
        <w:t>bulgaricus</w:t>
      </w:r>
      <w:proofErr w:type="spellEnd"/>
    </w:p>
    <w:p w:rsidR="00B215E5" w:rsidRPr="00B215E5" w:rsidRDefault="00B215E5" w:rsidP="006822D8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  <w:lang w:val="en-US"/>
        </w:rPr>
      </w:pPr>
      <w:r w:rsidRPr="00B215E5">
        <w:rPr>
          <w:rFonts w:ascii="Swis721 Th BT" w:hAnsi="Swis721 Th BT" w:cs="Calibri"/>
          <w:i/>
          <w:color w:val="3B3838" w:themeColor="background2" w:themeShade="40"/>
          <w:sz w:val="23"/>
          <w:szCs w:val="23"/>
          <w:lang w:val="en-US"/>
        </w:rPr>
        <w:t xml:space="preserve">Lactobacillus </w:t>
      </w:r>
      <w:proofErr w:type="spellStart"/>
      <w:r w:rsidRPr="00B215E5">
        <w:rPr>
          <w:rFonts w:ascii="Swis721 Th BT" w:hAnsi="Swis721 Th BT" w:cs="Calibri"/>
          <w:i/>
          <w:color w:val="3B3838" w:themeColor="background2" w:themeShade="40"/>
          <w:sz w:val="23"/>
          <w:szCs w:val="23"/>
          <w:lang w:val="en-US"/>
        </w:rPr>
        <w:t>casei</w:t>
      </w:r>
      <w:proofErr w:type="spellEnd"/>
    </w:p>
    <w:p w:rsidR="00B215E5" w:rsidRPr="00B215E5" w:rsidRDefault="00B215E5" w:rsidP="006822D8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  <w:lang w:val="en-US"/>
        </w:rPr>
      </w:pPr>
      <w:r w:rsidRPr="00B215E5">
        <w:rPr>
          <w:rFonts w:ascii="Swis721 Th BT" w:hAnsi="Swis721 Th BT" w:cs="Calibri"/>
          <w:i/>
          <w:color w:val="3B3838" w:themeColor="background2" w:themeShade="40"/>
          <w:sz w:val="23"/>
          <w:szCs w:val="23"/>
          <w:lang w:val="en-US"/>
        </w:rPr>
        <w:t xml:space="preserve">Lactobacillus </w:t>
      </w:r>
      <w:proofErr w:type="spellStart"/>
      <w:r w:rsidRPr="00B215E5">
        <w:rPr>
          <w:rFonts w:ascii="Swis721 Th BT" w:hAnsi="Swis721 Th BT" w:cs="Calibri"/>
          <w:i/>
          <w:color w:val="3B3838" w:themeColor="background2" w:themeShade="40"/>
          <w:sz w:val="23"/>
          <w:szCs w:val="23"/>
          <w:lang w:val="en-US"/>
        </w:rPr>
        <w:t>rhamnosus</w:t>
      </w:r>
      <w:proofErr w:type="spellEnd"/>
    </w:p>
    <w:p w:rsidR="00B215E5" w:rsidRPr="00B215E5" w:rsidRDefault="00B215E5" w:rsidP="006822D8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  <w:lang w:val="en-US"/>
        </w:rPr>
      </w:pPr>
      <w:proofErr w:type="spellStart"/>
      <w:r w:rsidRPr="00B215E5">
        <w:rPr>
          <w:rFonts w:ascii="Swis721 Th BT" w:hAnsi="Swis721 Th BT"/>
          <w:color w:val="3B3838" w:themeColor="background2" w:themeShade="40"/>
          <w:sz w:val="23"/>
          <w:szCs w:val="23"/>
          <w:lang w:val="en-US"/>
        </w:rPr>
        <w:t>Melatonina</w:t>
      </w:r>
      <w:proofErr w:type="spellEnd"/>
    </w:p>
    <w:p w:rsidR="00B215E5" w:rsidRPr="00B215E5" w:rsidRDefault="00B215E5" w:rsidP="006822D8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  <w:lang w:val="en-US"/>
        </w:rPr>
      </w:pPr>
      <w:proofErr w:type="spellStart"/>
      <w:r w:rsidRPr="00B215E5">
        <w:rPr>
          <w:rFonts w:ascii="Swis721 Th BT" w:hAnsi="Swis721 Th BT"/>
          <w:color w:val="3B3838" w:themeColor="background2" w:themeShade="40"/>
          <w:sz w:val="23"/>
          <w:szCs w:val="23"/>
          <w:lang w:val="en-US"/>
        </w:rPr>
        <w:t>Morosil</w:t>
      </w:r>
      <w:proofErr w:type="spellEnd"/>
    </w:p>
    <w:p w:rsidR="00B215E5" w:rsidRP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  <w:lang w:val="en-US"/>
        </w:rPr>
      </w:pPr>
      <w:r w:rsidRPr="00B215E5">
        <w:rPr>
          <w:rFonts w:ascii="Swis721 Th BT" w:hAnsi="Swis721 Th BT"/>
          <w:color w:val="3B3838" w:themeColor="background2" w:themeShade="40"/>
          <w:sz w:val="23"/>
          <w:szCs w:val="23"/>
          <w:lang w:val="en-US"/>
        </w:rPr>
        <w:t>Policosanol</w:t>
      </w:r>
    </w:p>
    <w:p w:rsidR="00B215E5" w:rsidRPr="00B215E5" w:rsidRDefault="00B215E5" w:rsidP="00B215E5">
      <w:pPr>
        <w:spacing w:after="0"/>
        <w:rPr>
          <w:rFonts w:ascii="Swis721 Th BT" w:hAnsi="Swis721 Th BT"/>
          <w:i/>
          <w:color w:val="3B3838" w:themeColor="background2" w:themeShade="40"/>
          <w:sz w:val="23"/>
          <w:szCs w:val="23"/>
          <w:lang w:val="en-US"/>
        </w:rPr>
      </w:pPr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  <w:lang w:val="en-US"/>
        </w:rPr>
        <w:t>Red Yeast Rice</w:t>
      </w:r>
    </w:p>
    <w:p w:rsidR="00B215E5" w:rsidRPr="00D77220" w:rsidRDefault="00B215E5" w:rsidP="006822D8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77220">
        <w:rPr>
          <w:rFonts w:ascii="Swis721 Th BT" w:hAnsi="Swis721 Th BT"/>
          <w:color w:val="3B3838" w:themeColor="background2" w:themeShade="40"/>
          <w:sz w:val="23"/>
          <w:szCs w:val="23"/>
        </w:rPr>
        <w:t>Resveratrol</w:t>
      </w:r>
    </w:p>
    <w:p w:rsidR="00B215E5" w:rsidRP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Rosuvastatina</w:t>
      </w:r>
      <w:proofErr w:type="spellEnd"/>
    </w:p>
    <w:p w:rsidR="00B215E5" w:rsidRPr="00D77220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</w:rPr>
        <w:t>Saccharomyces</w:t>
      </w:r>
      <w:proofErr w:type="spellEnd"/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</w:rPr>
        <w:t xml:space="preserve"> </w:t>
      </w:r>
      <w:proofErr w:type="spellStart"/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</w:rPr>
        <w:t>boulardii</w:t>
      </w:r>
      <w:proofErr w:type="spellEnd"/>
    </w:p>
    <w:p w:rsid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Sinvastatina</w:t>
      </w:r>
    </w:p>
    <w:p w:rsidR="00967E37" w:rsidRDefault="00967E37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>
        <w:rPr>
          <w:rFonts w:ascii="Swis721 Th BT" w:hAnsi="Swis721 Th BT"/>
          <w:color w:val="3B3838" w:themeColor="background2" w:themeShade="40"/>
          <w:sz w:val="23"/>
          <w:szCs w:val="23"/>
        </w:rPr>
        <w:t>Garcinia</w:t>
      </w:r>
      <w:proofErr w:type="spellEnd"/>
      <w:r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 </w:t>
      </w:r>
      <w:proofErr w:type="spellStart"/>
      <w:r>
        <w:rPr>
          <w:rFonts w:ascii="Swis721 Th BT" w:hAnsi="Swis721 Th BT"/>
          <w:color w:val="3B3838" w:themeColor="background2" w:themeShade="40"/>
          <w:sz w:val="23"/>
          <w:szCs w:val="23"/>
        </w:rPr>
        <w:t>mangostana</w:t>
      </w:r>
      <w:proofErr w:type="spellEnd"/>
    </w:p>
    <w:p w:rsidR="00967E37" w:rsidRDefault="00967E37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>
        <w:rPr>
          <w:rFonts w:ascii="Swis721 Th BT" w:hAnsi="Swis721 Th BT"/>
          <w:color w:val="3B3838" w:themeColor="background2" w:themeShade="40"/>
          <w:sz w:val="23"/>
          <w:szCs w:val="23"/>
        </w:rPr>
        <w:t>Garcinia</w:t>
      </w:r>
      <w:proofErr w:type="spellEnd"/>
      <w:r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 </w:t>
      </w:r>
      <w:proofErr w:type="spellStart"/>
      <w:r>
        <w:rPr>
          <w:rFonts w:ascii="Swis721 Th BT" w:hAnsi="Swis721 Th BT"/>
          <w:color w:val="3B3838" w:themeColor="background2" w:themeShade="40"/>
          <w:sz w:val="23"/>
          <w:szCs w:val="23"/>
        </w:rPr>
        <w:t>cambogia</w:t>
      </w:r>
      <w:proofErr w:type="spellEnd"/>
    </w:p>
    <w:p w:rsidR="00967E37" w:rsidRDefault="00967E37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>
        <w:rPr>
          <w:rFonts w:ascii="Swis721 Th BT" w:hAnsi="Swis721 Th BT"/>
          <w:color w:val="3B3838" w:themeColor="background2" w:themeShade="40"/>
          <w:sz w:val="23"/>
          <w:szCs w:val="23"/>
        </w:rPr>
        <w:t>Atorvastatina</w:t>
      </w:r>
    </w:p>
    <w:p w:rsid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F17C5D" w:rsidRDefault="00F17C5D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F17C5D" w:rsidRDefault="00F17C5D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1823D8" w:rsidRDefault="001823D8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1823D8" w:rsidRDefault="001823D8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B215E5" w:rsidRDefault="00B215E5" w:rsidP="00B215E5">
      <w:r>
        <w:rPr>
          <w:rFonts w:ascii="Swis721 Th BT" w:hAnsi="Swis721 Th BT"/>
          <w:b/>
          <w:color w:val="3B3838" w:themeColor="background2" w:themeShade="40"/>
          <w:sz w:val="23"/>
          <w:szCs w:val="23"/>
        </w:rPr>
        <w:t>OBESIDADE</w:t>
      </w:r>
    </w:p>
    <w:p w:rsidR="00B215E5" w:rsidRPr="00B215E5" w:rsidRDefault="00B215E5" w:rsidP="00B215E5">
      <w:pPr>
        <w:spacing w:after="0"/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</w:pPr>
      <w:r w:rsidRPr="00B215E5"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  <w:t>B. bifidum</w:t>
      </w:r>
    </w:p>
    <w:p w:rsidR="00B215E5" w:rsidRPr="00B215E5" w:rsidRDefault="00B215E5" w:rsidP="00B215E5">
      <w:pPr>
        <w:spacing w:after="0"/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</w:pPr>
      <w:r w:rsidRPr="00B215E5"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  <w:t xml:space="preserve">B. </w:t>
      </w:r>
      <w:proofErr w:type="spellStart"/>
      <w:r w:rsidRPr="00B215E5"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  <w:t>lactis</w:t>
      </w:r>
      <w:proofErr w:type="spellEnd"/>
    </w:p>
    <w:p w:rsidR="00B215E5" w:rsidRPr="00B215E5" w:rsidRDefault="00B215E5" w:rsidP="00B215E5">
      <w:pPr>
        <w:spacing w:after="0"/>
        <w:rPr>
          <w:rFonts w:ascii="Swis721 Th BT" w:hAnsi="Swis721 Th BT" w:cs="Calibri"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 w:cs="Calibri"/>
          <w:color w:val="3B3838" w:themeColor="background2" w:themeShade="40"/>
          <w:sz w:val="23"/>
          <w:szCs w:val="23"/>
        </w:rPr>
        <w:t>Beanblock</w:t>
      </w:r>
      <w:proofErr w:type="spellEnd"/>
    </w:p>
    <w:p w:rsidR="00B215E5" w:rsidRP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Betaglucanos</w:t>
      </w:r>
      <w:proofErr w:type="spellEnd"/>
    </w:p>
    <w:p w:rsidR="00B215E5" w:rsidRP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Capsaicina</w:t>
      </w:r>
      <w:proofErr w:type="spellEnd"/>
    </w:p>
    <w:p w:rsidR="00B215E5" w:rsidRP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Carnosina</w:t>
      </w:r>
    </w:p>
    <w:p w:rsid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Citrimax</w:t>
      </w:r>
      <w:proofErr w:type="spellEnd"/>
    </w:p>
    <w:p w:rsidR="003236AC" w:rsidRPr="00B215E5" w:rsidRDefault="003236AC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Fat </w:t>
      </w:r>
      <w:proofErr w:type="spellStart"/>
      <w:r>
        <w:rPr>
          <w:rFonts w:ascii="Swis721 Th BT" w:hAnsi="Swis721 Th BT"/>
          <w:color w:val="3B3838" w:themeColor="background2" w:themeShade="40"/>
          <w:sz w:val="23"/>
          <w:szCs w:val="23"/>
        </w:rPr>
        <w:t>Redux</w:t>
      </w:r>
      <w:proofErr w:type="spellEnd"/>
    </w:p>
    <w:p w:rsidR="00B215E5" w:rsidRPr="00B215E5" w:rsidRDefault="00B215E5" w:rsidP="00B215E5">
      <w:pPr>
        <w:spacing w:after="0"/>
        <w:rPr>
          <w:rFonts w:ascii="Swis721 Th BT" w:hAnsi="Swis721 Th BT"/>
          <w:i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</w:rPr>
        <w:t>Garcinia</w:t>
      </w:r>
      <w:proofErr w:type="spellEnd"/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</w:rPr>
        <w:t xml:space="preserve"> </w:t>
      </w:r>
      <w:proofErr w:type="spellStart"/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</w:rPr>
        <w:t>cambogia</w:t>
      </w:r>
      <w:proofErr w:type="spellEnd"/>
    </w:p>
    <w:p w:rsidR="00B215E5" w:rsidRP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Gengibre</w:t>
      </w:r>
    </w:p>
    <w:p w:rsidR="00B215E5" w:rsidRP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Glucomannan</w:t>
      </w:r>
      <w:proofErr w:type="spellEnd"/>
    </w:p>
    <w:p w:rsidR="00B215E5" w:rsidRP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Goma Arábica</w:t>
      </w:r>
    </w:p>
    <w:p w:rsidR="00B215E5" w:rsidRPr="00B215E5" w:rsidRDefault="00B215E5" w:rsidP="00B215E5">
      <w:pPr>
        <w:spacing w:after="0"/>
        <w:rPr>
          <w:rFonts w:ascii="Swis721 Th BT" w:hAnsi="Swis721 Th BT"/>
          <w:i/>
          <w:color w:val="3B3838" w:themeColor="background2" w:themeShade="40"/>
          <w:sz w:val="23"/>
          <w:szCs w:val="23"/>
        </w:rPr>
      </w:pPr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</w:rPr>
        <w:t xml:space="preserve">Green </w:t>
      </w:r>
      <w:proofErr w:type="spellStart"/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</w:rPr>
        <w:t>tea</w:t>
      </w:r>
      <w:proofErr w:type="spellEnd"/>
    </w:p>
    <w:p w:rsidR="00B215E5" w:rsidRPr="00B215E5" w:rsidRDefault="00B215E5" w:rsidP="00B215E5">
      <w:pPr>
        <w:spacing w:after="0"/>
        <w:rPr>
          <w:rFonts w:ascii="Swis721 Th BT" w:hAnsi="Swis721 Th BT"/>
          <w:i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</w:rPr>
        <w:t>Gynostemma</w:t>
      </w:r>
      <w:proofErr w:type="spellEnd"/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</w:rPr>
        <w:t xml:space="preserve"> </w:t>
      </w:r>
      <w:proofErr w:type="spellStart"/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</w:rPr>
        <w:t>pentaphyllum</w:t>
      </w:r>
      <w:proofErr w:type="spellEnd"/>
    </w:p>
    <w:p w:rsidR="00B215E5" w:rsidRPr="00B215E5" w:rsidRDefault="00B215E5" w:rsidP="00B215E5">
      <w:pPr>
        <w:spacing w:after="0"/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  <w:t>Ilex</w:t>
      </w:r>
      <w:proofErr w:type="spellEnd"/>
      <w:r w:rsidRPr="00B215E5"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  <w:t xml:space="preserve"> </w:t>
      </w:r>
      <w:proofErr w:type="spellStart"/>
      <w:r w:rsidRPr="00B215E5"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  <w:t>paraguariensis</w:t>
      </w:r>
      <w:proofErr w:type="spellEnd"/>
    </w:p>
    <w:p w:rsidR="00B215E5" w:rsidRP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Inulina</w:t>
      </w:r>
    </w:p>
    <w:p w:rsidR="00B215E5" w:rsidRPr="00B215E5" w:rsidRDefault="00B215E5" w:rsidP="00B215E5">
      <w:pPr>
        <w:spacing w:after="0"/>
        <w:rPr>
          <w:rFonts w:ascii="Swis721 Th BT" w:hAnsi="Swis721 Th BT"/>
          <w:i/>
          <w:color w:val="3B3838" w:themeColor="background2" w:themeShade="40"/>
          <w:sz w:val="23"/>
          <w:szCs w:val="23"/>
        </w:rPr>
      </w:pPr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</w:rPr>
        <w:t>Kaempferia Parviflora</w:t>
      </w:r>
    </w:p>
    <w:p w:rsidR="00B215E5" w:rsidRPr="003236AC" w:rsidRDefault="00B215E5" w:rsidP="00B215E5">
      <w:pPr>
        <w:spacing w:after="0"/>
        <w:rPr>
          <w:rFonts w:ascii="Swis721 Th BT" w:hAnsi="Swis721 Th BT" w:cs="Calibri"/>
          <w:i/>
          <w:color w:val="3B3838" w:themeColor="background2" w:themeShade="40"/>
          <w:sz w:val="23"/>
          <w:szCs w:val="23"/>
          <w:lang w:val="en-US"/>
        </w:rPr>
      </w:pPr>
      <w:r w:rsidRPr="003236AC">
        <w:rPr>
          <w:rFonts w:ascii="Swis721 Th BT" w:hAnsi="Swis721 Th BT" w:cs="Calibri"/>
          <w:i/>
          <w:color w:val="3B3838" w:themeColor="background2" w:themeShade="40"/>
          <w:sz w:val="23"/>
          <w:szCs w:val="23"/>
          <w:lang w:val="en-US"/>
        </w:rPr>
        <w:t>L. acidophilus</w:t>
      </w:r>
    </w:p>
    <w:p w:rsidR="00B215E5" w:rsidRPr="003236AC" w:rsidRDefault="00B215E5" w:rsidP="00B215E5">
      <w:pPr>
        <w:spacing w:after="0"/>
        <w:rPr>
          <w:rFonts w:ascii="Swis721 Th BT" w:hAnsi="Swis721 Th BT" w:cs="Calibri"/>
          <w:i/>
          <w:color w:val="3B3838" w:themeColor="background2" w:themeShade="40"/>
          <w:sz w:val="23"/>
          <w:szCs w:val="23"/>
          <w:lang w:val="en-US"/>
        </w:rPr>
      </w:pPr>
      <w:r w:rsidRPr="003236AC">
        <w:rPr>
          <w:rFonts w:ascii="Swis721 Th BT" w:hAnsi="Swis721 Th BT" w:cs="Calibri"/>
          <w:i/>
          <w:color w:val="3B3838" w:themeColor="background2" w:themeShade="40"/>
          <w:sz w:val="23"/>
          <w:szCs w:val="23"/>
          <w:lang w:val="en-US"/>
        </w:rPr>
        <w:t xml:space="preserve">L. </w:t>
      </w:r>
      <w:proofErr w:type="spellStart"/>
      <w:r w:rsidRPr="003236AC">
        <w:rPr>
          <w:rFonts w:ascii="Swis721 Th BT" w:hAnsi="Swis721 Th BT" w:cs="Calibri"/>
          <w:i/>
          <w:color w:val="3B3838" w:themeColor="background2" w:themeShade="40"/>
          <w:sz w:val="23"/>
          <w:szCs w:val="23"/>
          <w:lang w:val="en-US"/>
        </w:rPr>
        <w:t>casei</w:t>
      </w:r>
      <w:proofErr w:type="spellEnd"/>
    </w:p>
    <w:p w:rsidR="00B215E5" w:rsidRPr="00B215E5" w:rsidRDefault="00B215E5" w:rsidP="00B215E5">
      <w:pPr>
        <w:spacing w:after="0"/>
        <w:rPr>
          <w:rFonts w:ascii="Swis721 Th BT" w:hAnsi="Swis721 Th BT"/>
          <w:i/>
          <w:color w:val="3B3838" w:themeColor="background2" w:themeShade="40"/>
          <w:sz w:val="23"/>
          <w:szCs w:val="23"/>
          <w:lang w:val="en-US"/>
        </w:rPr>
      </w:pPr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  <w:lang w:val="en-US"/>
        </w:rPr>
        <w:t xml:space="preserve">Lactobacillus </w:t>
      </w:r>
      <w:proofErr w:type="spellStart"/>
      <w:r w:rsidRPr="00B215E5">
        <w:rPr>
          <w:rFonts w:ascii="Swis721 Th BT" w:hAnsi="Swis721 Th BT"/>
          <w:i/>
          <w:color w:val="3B3838" w:themeColor="background2" w:themeShade="40"/>
          <w:sz w:val="23"/>
          <w:szCs w:val="23"/>
          <w:lang w:val="en-US"/>
        </w:rPr>
        <w:t>rhamnosus</w:t>
      </w:r>
      <w:proofErr w:type="spellEnd"/>
    </w:p>
    <w:p w:rsidR="00B215E5" w:rsidRPr="003236AC" w:rsidRDefault="00B215E5" w:rsidP="00B215E5">
      <w:pPr>
        <w:spacing w:after="0"/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</w:pPr>
      <w:proofErr w:type="spellStart"/>
      <w:r w:rsidRPr="003236AC"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  <w:t>Lactococcus</w:t>
      </w:r>
      <w:proofErr w:type="spellEnd"/>
      <w:r w:rsidRPr="003236AC"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  <w:t xml:space="preserve"> </w:t>
      </w:r>
      <w:proofErr w:type="spellStart"/>
      <w:r w:rsidRPr="003236AC"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  <w:t>lactis</w:t>
      </w:r>
      <w:proofErr w:type="spellEnd"/>
    </w:p>
    <w:p w:rsidR="00B215E5" w:rsidRPr="003236AC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3236AC">
        <w:rPr>
          <w:rFonts w:ascii="Swis721 Th BT" w:hAnsi="Swis721 Th BT"/>
          <w:color w:val="3B3838" w:themeColor="background2" w:themeShade="40"/>
          <w:sz w:val="23"/>
          <w:szCs w:val="23"/>
        </w:rPr>
        <w:t>Lowat</w:t>
      </w:r>
      <w:proofErr w:type="spellEnd"/>
    </w:p>
    <w:p w:rsidR="00B215E5" w:rsidRPr="003236AC" w:rsidRDefault="00B215E5" w:rsidP="00B215E5">
      <w:pPr>
        <w:spacing w:after="0"/>
        <w:rPr>
          <w:rFonts w:ascii="Swis721 Th BT" w:hAnsi="Swis721 Th BT" w:cs="Calibri"/>
          <w:color w:val="3B3838" w:themeColor="background2" w:themeShade="40"/>
          <w:sz w:val="23"/>
          <w:szCs w:val="23"/>
        </w:rPr>
      </w:pPr>
      <w:proofErr w:type="spellStart"/>
      <w:r w:rsidRPr="003236AC">
        <w:rPr>
          <w:rFonts w:ascii="Swis721 Th BT" w:hAnsi="Swis721 Th BT" w:cs="Calibri"/>
          <w:color w:val="3B3838" w:themeColor="background2" w:themeShade="40"/>
          <w:sz w:val="23"/>
          <w:szCs w:val="23"/>
        </w:rPr>
        <w:t>Meratrim</w:t>
      </w:r>
      <w:proofErr w:type="spellEnd"/>
    </w:p>
    <w:p w:rsidR="00B215E5" w:rsidRP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Morosil</w:t>
      </w:r>
      <w:proofErr w:type="spellEnd"/>
    </w:p>
    <w:p w:rsidR="00B215E5" w:rsidRP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Oligofrutose</w:t>
      </w:r>
      <w:proofErr w:type="spellEnd"/>
    </w:p>
    <w:p w:rsidR="00B215E5" w:rsidRPr="003236AC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  <w:lang w:val="en-US"/>
        </w:rPr>
      </w:pPr>
      <w:proofErr w:type="spellStart"/>
      <w:r w:rsidRPr="003236AC">
        <w:rPr>
          <w:rFonts w:ascii="Swis721 Th BT" w:hAnsi="Swis721 Th BT"/>
          <w:color w:val="3B3838" w:themeColor="background2" w:themeShade="40"/>
          <w:sz w:val="23"/>
          <w:szCs w:val="23"/>
          <w:lang w:val="en-US"/>
        </w:rPr>
        <w:t>Orlistate</w:t>
      </w:r>
      <w:proofErr w:type="spellEnd"/>
    </w:p>
    <w:p w:rsidR="00B215E5" w:rsidRPr="003236AC" w:rsidRDefault="00B215E5" w:rsidP="00B215E5">
      <w:pPr>
        <w:spacing w:after="0"/>
        <w:rPr>
          <w:rFonts w:ascii="Swis721 Th BT" w:hAnsi="Swis721 Th BT" w:cs="Calibri"/>
          <w:i/>
          <w:color w:val="3B3838" w:themeColor="background2" w:themeShade="40"/>
          <w:sz w:val="23"/>
          <w:szCs w:val="23"/>
          <w:lang w:val="en-US"/>
        </w:rPr>
      </w:pPr>
      <w:r w:rsidRPr="003236AC">
        <w:rPr>
          <w:rFonts w:ascii="Swis721 Th BT" w:hAnsi="Swis721 Th BT" w:cs="Calibri"/>
          <w:i/>
          <w:color w:val="3B3838" w:themeColor="background2" w:themeShade="40"/>
          <w:sz w:val="23"/>
          <w:szCs w:val="23"/>
          <w:lang w:val="en-US"/>
        </w:rPr>
        <w:t>Purple tea</w:t>
      </w:r>
    </w:p>
    <w:p w:rsidR="00B215E5" w:rsidRPr="003236AC" w:rsidRDefault="00B215E5" w:rsidP="00B215E5">
      <w:pPr>
        <w:spacing w:after="0"/>
        <w:rPr>
          <w:rFonts w:ascii="Swis721 Th BT" w:hAnsi="Swis721 Th BT" w:cs="Calibri"/>
          <w:color w:val="3B3838" w:themeColor="background2" w:themeShade="40"/>
          <w:sz w:val="23"/>
          <w:szCs w:val="23"/>
          <w:lang w:val="en-US"/>
        </w:rPr>
      </w:pPr>
      <w:proofErr w:type="spellStart"/>
      <w:r w:rsidRPr="003236AC">
        <w:rPr>
          <w:rFonts w:ascii="Swis721 Th BT" w:hAnsi="Swis721 Th BT" w:cs="Calibri"/>
          <w:color w:val="3B3838" w:themeColor="background2" w:themeShade="40"/>
          <w:sz w:val="23"/>
          <w:szCs w:val="23"/>
          <w:lang w:val="en-US"/>
        </w:rPr>
        <w:t>Slendacor</w:t>
      </w:r>
      <w:proofErr w:type="spellEnd"/>
    </w:p>
    <w:p w:rsidR="00B215E5" w:rsidRPr="003236AC" w:rsidRDefault="00B215E5" w:rsidP="00B215E5">
      <w:pPr>
        <w:spacing w:after="0"/>
        <w:rPr>
          <w:rFonts w:ascii="Swis721 Th BT" w:hAnsi="Swis721 Th BT" w:cs="Calibri"/>
          <w:i/>
          <w:color w:val="3B3838" w:themeColor="background2" w:themeShade="40"/>
          <w:sz w:val="23"/>
          <w:szCs w:val="23"/>
          <w:lang w:val="en-US"/>
        </w:rPr>
      </w:pPr>
      <w:r w:rsidRPr="003236AC">
        <w:rPr>
          <w:rFonts w:ascii="Swis721 Th BT" w:hAnsi="Swis721 Th BT" w:cs="Calibri"/>
          <w:i/>
          <w:color w:val="3B3838" w:themeColor="background2" w:themeShade="40"/>
          <w:sz w:val="23"/>
          <w:szCs w:val="23"/>
          <w:lang w:val="en-US"/>
        </w:rPr>
        <w:t>Spirulina platensis</w:t>
      </w:r>
    </w:p>
    <w:p w:rsidR="00B215E5" w:rsidRP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Topiramato</w:t>
      </w:r>
      <w:proofErr w:type="spellEnd"/>
    </w:p>
    <w:p w:rsid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B215E5">
        <w:rPr>
          <w:rFonts w:ascii="Swis721 Th BT" w:hAnsi="Swis721 Th BT"/>
          <w:color w:val="3B3838" w:themeColor="background2" w:themeShade="40"/>
          <w:sz w:val="23"/>
          <w:szCs w:val="23"/>
        </w:rPr>
        <w:t>Venlafaxina</w:t>
      </w:r>
      <w:proofErr w:type="spellEnd"/>
    </w:p>
    <w:p w:rsidR="00967E37" w:rsidRDefault="00967E37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>
        <w:rPr>
          <w:rFonts w:ascii="Swis721 Th BT" w:hAnsi="Swis721 Th BT"/>
          <w:color w:val="3B3838" w:themeColor="background2" w:themeShade="40"/>
          <w:sz w:val="23"/>
          <w:szCs w:val="23"/>
        </w:rPr>
        <w:t>Garcinia</w:t>
      </w:r>
      <w:proofErr w:type="spellEnd"/>
      <w:r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 </w:t>
      </w:r>
      <w:proofErr w:type="spellStart"/>
      <w:r>
        <w:rPr>
          <w:rFonts w:ascii="Swis721 Th BT" w:hAnsi="Swis721 Th BT"/>
          <w:color w:val="3B3838" w:themeColor="background2" w:themeShade="40"/>
          <w:sz w:val="23"/>
          <w:szCs w:val="23"/>
        </w:rPr>
        <w:t>mangostana</w:t>
      </w:r>
      <w:proofErr w:type="spellEnd"/>
      <w:r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 </w:t>
      </w:r>
    </w:p>
    <w:p w:rsid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B215E5" w:rsidRDefault="00B215E5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B215E5" w:rsidRDefault="00B215E5" w:rsidP="00B215E5">
      <w:r>
        <w:rPr>
          <w:rFonts w:ascii="Swis721 Th BT" w:hAnsi="Swis721 Th BT"/>
          <w:b/>
          <w:color w:val="3B3838" w:themeColor="background2" w:themeShade="40"/>
          <w:sz w:val="23"/>
          <w:szCs w:val="23"/>
        </w:rPr>
        <w:t>DIABETES MELILITUS II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Ácido Alfa-Lipoico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Ácido Fólico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Active </w:t>
      </w:r>
      <w:proofErr w:type="spellStart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Sweet</w:t>
      </w:r>
      <w:proofErr w:type="spellEnd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 Wood </w:t>
      </w:r>
      <w:proofErr w:type="spellStart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Ext</w:t>
      </w:r>
      <w:proofErr w:type="spellEnd"/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Bezafibrato</w:t>
      </w:r>
      <w:proofErr w:type="spellEnd"/>
    </w:p>
    <w:p w:rsidR="00DB61CE" w:rsidRPr="00DB61CE" w:rsidRDefault="00DB61CE" w:rsidP="00B215E5">
      <w:pPr>
        <w:spacing w:after="0"/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  <w:t>Bifidobacterium bifidum</w:t>
      </w:r>
    </w:p>
    <w:p w:rsidR="00DB61CE" w:rsidRPr="00DB61CE" w:rsidRDefault="00DB61CE" w:rsidP="00B215E5">
      <w:pPr>
        <w:spacing w:after="0"/>
        <w:rPr>
          <w:rFonts w:ascii="Swis721 Th BT" w:hAnsi="Swis721 Th BT"/>
          <w:i/>
          <w:color w:val="3B3838" w:themeColor="background2" w:themeShade="40"/>
          <w:sz w:val="23"/>
          <w:szCs w:val="23"/>
        </w:rPr>
      </w:pPr>
      <w:proofErr w:type="spellStart"/>
      <w:r w:rsidRPr="00DB61CE">
        <w:rPr>
          <w:rFonts w:ascii="Swis721 Th BT" w:hAnsi="Swis721 Th BT"/>
          <w:i/>
          <w:color w:val="3B3838" w:themeColor="background2" w:themeShade="40"/>
          <w:sz w:val="23"/>
          <w:szCs w:val="23"/>
        </w:rPr>
        <w:t>Bifidobacterium</w:t>
      </w:r>
      <w:proofErr w:type="spellEnd"/>
      <w:r w:rsidRPr="00DB61CE">
        <w:rPr>
          <w:rFonts w:ascii="Swis721 Th BT" w:hAnsi="Swis721 Th BT"/>
          <w:i/>
          <w:color w:val="3B3838" w:themeColor="background2" w:themeShade="40"/>
          <w:sz w:val="23"/>
          <w:szCs w:val="23"/>
        </w:rPr>
        <w:t xml:space="preserve"> </w:t>
      </w:r>
      <w:proofErr w:type="spellStart"/>
      <w:r w:rsidRPr="00DB61CE">
        <w:rPr>
          <w:rFonts w:ascii="Swis721 Th BT" w:hAnsi="Swis721 Th BT"/>
          <w:i/>
          <w:color w:val="3B3838" w:themeColor="background2" w:themeShade="40"/>
          <w:sz w:val="23"/>
          <w:szCs w:val="23"/>
        </w:rPr>
        <w:t>lactis</w:t>
      </w:r>
      <w:proofErr w:type="spellEnd"/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Diacereína</w:t>
      </w:r>
      <w:proofErr w:type="spellEnd"/>
    </w:p>
    <w:p w:rsidR="00DB61CE" w:rsidRPr="00DB61CE" w:rsidRDefault="00DB61CE" w:rsidP="00B215E5">
      <w:pPr>
        <w:spacing w:after="0"/>
        <w:rPr>
          <w:rFonts w:ascii="Swis721 Th BT" w:hAnsi="Swis721 Th BT" w:cs="Calibri"/>
          <w:color w:val="3B3838" w:themeColor="background2" w:themeShade="40"/>
          <w:sz w:val="23"/>
          <w:szCs w:val="23"/>
        </w:rPr>
      </w:pPr>
      <w:proofErr w:type="spellStart"/>
      <w:r w:rsidRPr="00DB61CE">
        <w:rPr>
          <w:rFonts w:ascii="Swis721 Th BT" w:hAnsi="Swis721 Th BT" w:cs="Calibri"/>
          <w:color w:val="3B3838" w:themeColor="background2" w:themeShade="40"/>
          <w:sz w:val="23"/>
          <w:szCs w:val="23"/>
        </w:rPr>
        <w:t>Isoflavonas</w:t>
      </w:r>
      <w:proofErr w:type="spellEnd"/>
      <w:r w:rsidRPr="00DB61CE">
        <w:rPr>
          <w:rFonts w:ascii="Swis721 Th BT" w:hAnsi="Swis721 Th BT" w:cs="Calibri"/>
          <w:color w:val="3B3838" w:themeColor="background2" w:themeShade="40"/>
          <w:sz w:val="23"/>
          <w:szCs w:val="23"/>
        </w:rPr>
        <w:t xml:space="preserve"> da Soja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i/>
          <w:color w:val="3B3838" w:themeColor="background2" w:themeShade="40"/>
          <w:sz w:val="23"/>
          <w:szCs w:val="23"/>
        </w:rPr>
        <w:t>Lactobacillus acidophilu</w:t>
      </w: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s</w:t>
      </w:r>
    </w:p>
    <w:p w:rsidR="00DB61CE" w:rsidRPr="00DB61CE" w:rsidRDefault="00DB61CE" w:rsidP="00B215E5">
      <w:pPr>
        <w:spacing w:after="0"/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  <w:t>Lactobacillus fermentum</w:t>
      </w:r>
    </w:p>
    <w:p w:rsidR="00DB61CE" w:rsidRPr="00DB61CE" w:rsidRDefault="00DB61CE" w:rsidP="00B215E5">
      <w:pPr>
        <w:spacing w:after="0"/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 w:cs="Calibri"/>
          <w:i/>
          <w:color w:val="3B3838" w:themeColor="background2" w:themeShade="40"/>
          <w:sz w:val="23"/>
          <w:szCs w:val="23"/>
        </w:rPr>
        <w:t>Lactobacillus reuteri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L-arginina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L-Carnosina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L-</w:t>
      </w:r>
      <w:proofErr w:type="spellStart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metilfolato</w:t>
      </w:r>
      <w:proofErr w:type="spellEnd"/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Lorcaserina</w:t>
      </w:r>
      <w:proofErr w:type="spellEnd"/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Metformina</w:t>
      </w:r>
      <w:proofErr w:type="spellEnd"/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Metilcobalamina</w:t>
      </w:r>
      <w:proofErr w:type="spellEnd"/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Picolinato de Cromo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Piridoxal-5-fosfato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Pomegranate</w:t>
      </w:r>
      <w:proofErr w:type="spellEnd"/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Silimarina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Vitamina B1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Vitamina B12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Vitamina B2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Vitamina B3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Vitamina B5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Vitamina B6</w:t>
      </w:r>
    </w:p>
    <w:p w:rsidR="00DB61CE" w:rsidRPr="00DB61CE" w:rsidRDefault="00DB61CE" w:rsidP="00B215E5">
      <w:pPr>
        <w:spacing w:after="0"/>
        <w:rPr>
          <w:rFonts w:ascii="Swis721 Th BT" w:hAnsi="Swis721 Th BT" w:cs="Calibri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 w:cs="Calibri"/>
          <w:color w:val="3B3838" w:themeColor="background2" w:themeShade="40"/>
          <w:sz w:val="23"/>
          <w:szCs w:val="23"/>
        </w:rPr>
        <w:t>Vitamina D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Vitamina D3</w:t>
      </w:r>
    </w:p>
    <w:p w:rsid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Zinco</w:t>
      </w:r>
    </w:p>
    <w:p w:rsid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DB61CE" w:rsidRDefault="00DB61CE" w:rsidP="00DB61CE">
      <w:r>
        <w:rPr>
          <w:rFonts w:ascii="Swis721 Th BT" w:hAnsi="Swis721 Th BT"/>
          <w:b/>
          <w:color w:val="3B3838" w:themeColor="background2" w:themeShade="40"/>
          <w:sz w:val="23"/>
          <w:szCs w:val="23"/>
        </w:rPr>
        <w:t>HIPOTIREOIDISMO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Mio-</w:t>
      </w:r>
      <w:proofErr w:type="spellStart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inositol</w:t>
      </w:r>
      <w:proofErr w:type="spellEnd"/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Selênio</w:t>
      </w:r>
    </w:p>
    <w:p w:rsidR="00DB61CE" w:rsidRPr="00DB61CE" w:rsidRDefault="00DB61CE" w:rsidP="00B215E5">
      <w:pPr>
        <w:spacing w:after="0"/>
        <w:rPr>
          <w:rFonts w:ascii="Swis721 Th BT" w:hAnsi="Swis721 Th BT" w:cs="Calibri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 w:cs="Calibri"/>
          <w:color w:val="3B3838" w:themeColor="background2" w:themeShade="40"/>
          <w:sz w:val="23"/>
          <w:szCs w:val="23"/>
        </w:rPr>
        <w:t>Selênio Quelato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Ashwagandha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L-</w:t>
      </w:r>
      <w:proofErr w:type="spellStart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Carnitina</w:t>
      </w:r>
      <w:proofErr w:type="spellEnd"/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Vitamina D</w:t>
      </w:r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L-</w:t>
      </w:r>
      <w:proofErr w:type="spellStart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Carnitina</w:t>
      </w:r>
      <w:proofErr w:type="spellEnd"/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I-Plus </w:t>
      </w:r>
      <w:proofErr w:type="spellStart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Algea</w:t>
      </w:r>
      <w:proofErr w:type="spellEnd"/>
    </w:p>
    <w:p w:rsidR="00DB61CE" w:rsidRP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T4 </w:t>
      </w:r>
      <w:proofErr w:type="spellStart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bioidêntico</w:t>
      </w:r>
      <w:proofErr w:type="spellEnd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 (tiroxina)</w:t>
      </w:r>
    </w:p>
    <w:p w:rsid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T3 </w:t>
      </w:r>
      <w:proofErr w:type="spellStart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bioidêntico</w:t>
      </w:r>
      <w:proofErr w:type="spellEnd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 (</w:t>
      </w:r>
      <w:proofErr w:type="spellStart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liotironin</w:t>
      </w:r>
      <w:proofErr w:type="spellEnd"/>
      <w:r w:rsidRPr="00DB61CE">
        <w:rPr>
          <w:rFonts w:ascii="Swis721 Th BT" w:hAnsi="Swis721 Th BT"/>
          <w:color w:val="3B3838" w:themeColor="background2" w:themeShade="40"/>
          <w:sz w:val="23"/>
          <w:szCs w:val="23"/>
        </w:rPr>
        <w:t>)</w:t>
      </w:r>
    </w:p>
    <w:p w:rsid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7C57CC" w:rsidRDefault="007C57CC" w:rsidP="007C57CC">
      <w:r>
        <w:rPr>
          <w:rFonts w:ascii="Swis721 Th BT" w:hAnsi="Swis721 Th BT"/>
          <w:b/>
          <w:color w:val="3B3838" w:themeColor="background2" w:themeShade="40"/>
          <w:sz w:val="23"/>
          <w:szCs w:val="23"/>
        </w:rPr>
        <w:t>HORMÔNIOS</w:t>
      </w:r>
    </w:p>
    <w:p w:rsidR="007C57CC" w:rsidRDefault="007C57CC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7C57CC">
        <w:rPr>
          <w:rFonts w:ascii="Swis721 Th BT" w:hAnsi="Swis721 Th BT"/>
          <w:color w:val="3B3838" w:themeColor="background2" w:themeShade="40"/>
          <w:sz w:val="23"/>
          <w:szCs w:val="23"/>
        </w:rPr>
        <w:t>Estradiol</w:t>
      </w:r>
    </w:p>
    <w:p w:rsidR="007C57CC" w:rsidRDefault="007C57CC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7C57CC">
        <w:rPr>
          <w:rFonts w:ascii="Swis721 Th BT" w:hAnsi="Swis721 Th BT"/>
          <w:color w:val="3B3838" w:themeColor="background2" w:themeShade="40"/>
          <w:sz w:val="23"/>
          <w:szCs w:val="23"/>
        </w:rPr>
        <w:t>Estradiol Valerato</w:t>
      </w:r>
    </w:p>
    <w:p w:rsidR="007C57CC" w:rsidRDefault="007C57CC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7C57CC"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Estrógenos Conjugados  </w:t>
      </w:r>
    </w:p>
    <w:p w:rsidR="007C57CC" w:rsidRDefault="007C57CC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7C57CC">
        <w:rPr>
          <w:rFonts w:ascii="Swis721 Th BT" w:hAnsi="Swis721 Th BT"/>
          <w:color w:val="3B3838" w:themeColor="background2" w:themeShade="40"/>
          <w:sz w:val="23"/>
          <w:szCs w:val="23"/>
        </w:rPr>
        <w:t>Progesterona Micronizada</w:t>
      </w:r>
    </w:p>
    <w:p w:rsidR="007C57CC" w:rsidRDefault="007C57CC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7C57CC">
        <w:rPr>
          <w:rFonts w:ascii="Swis721 Th BT" w:hAnsi="Swis721 Th BT"/>
          <w:color w:val="3B3838" w:themeColor="background2" w:themeShade="40"/>
          <w:sz w:val="23"/>
          <w:szCs w:val="23"/>
        </w:rPr>
        <w:t>Testosterona</w:t>
      </w:r>
    </w:p>
    <w:p w:rsidR="007C57CC" w:rsidRDefault="007C57CC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7C57CC"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Testosterona </w:t>
      </w:r>
      <w:proofErr w:type="spellStart"/>
      <w:r w:rsidRPr="007C57CC">
        <w:rPr>
          <w:rFonts w:ascii="Swis721 Th BT" w:hAnsi="Swis721 Th BT"/>
          <w:color w:val="3B3838" w:themeColor="background2" w:themeShade="40"/>
          <w:sz w:val="23"/>
          <w:szCs w:val="23"/>
        </w:rPr>
        <w:t>Undecanoato</w:t>
      </w:r>
      <w:proofErr w:type="spellEnd"/>
    </w:p>
    <w:p w:rsidR="00DB61CE" w:rsidRDefault="00DB61CE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t>Associações</w:t>
      </w:r>
    </w:p>
    <w:p w:rsid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DB61CE" w:rsidRPr="00C43234" w:rsidRDefault="00680497" w:rsidP="00DB61CE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68</w:t>
      </w:r>
      <w:r w:rsidR="00DB61CE" w:rsidRPr="00C43234">
        <w:rPr>
          <w:rFonts w:ascii="Swis721 Th BT" w:hAnsi="Swis721 Th BT"/>
          <w:color w:val="404040" w:themeColor="text1" w:themeTint="BF"/>
          <w:sz w:val="23"/>
          <w:szCs w:val="23"/>
        </w:rPr>
        <w:t xml:space="preserve"> formulações com um único ativo</w:t>
      </w:r>
    </w:p>
    <w:p w:rsidR="00DB61CE" w:rsidRDefault="006F02BF" w:rsidP="00DB61CE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20</w:t>
      </w:r>
      <w:r w:rsidR="00DB61CE" w:rsidRPr="00C43234">
        <w:rPr>
          <w:rFonts w:ascii="Swis721 Th BT" w:hAnsi="Swis721 Th BT"/>
          <w:color w:val="404040" w:themeColor="text1" w:themeTint="BF"/>
          <w:sz w:val="23"/>
          <w:szCs w:val="23"/>
        </w:rPr>
        <w:t xml:space="preserve"> formulações com associações</w:t>
      </w: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t>Público Alvo</w:t>
      </w:r>
    </w:p>
    <w:p w:rsidR="00C66322" w:rsidRDefault="00C66322" w:rsidP="00C66322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Clínico Geral</w:t>
      </w:r>
    </w:p>
    <w:p w:rsidR="00C66322" w:rsidRDefault="00C66322" w:rsidP="00C66322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Endocrinologista</w:t>
      </w: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t>Exemplos de Fórmulas</w:t>
      </w:r>
    </w:p>
    <w:p w:rsidR="00C66322" w:rsidRDefault="00C66322" w:rsidP="00C66322">
      <w:pPr>
        <w:pStyle w:val="Corpo"/>
        <w:jc w:val="center"/>
        <w:rPr>
          <w:b/>
          <w:sz w:val="24"/>
          <w:u w:val="single"/>
        </w:rPr>
      </w:pPr>
    </w:p>
    <w:p w:rsidR="00C66322" w:rsidRDefault="00C66322" w:rsidP="00C66322">
      <w:pPr>
        <w:spacing w:after="0"/>
        <w:jc w:val="both"/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</w:pPr>
      <w:r w:rsidRPr="000C6194"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  <w:t xml:space="preserve">Normalização de </w:t>
      </w:r>
      <w:proofErr w:type="spellStart"/>
      <w:r w:rsidRPr="000C6194"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  <w:t>Adipocinas</w:t>
      </w:r>
      <w:proofErr w:type="spellEnd"/>
      <w:r w:rsidRPr="000C6194"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  <w:t xml:space="preserve"> Associadas ao Metabolismo da Glicose na Obesidade</w:t>
      </w:r>
    </w:p>
    <w:p w:rsidR="00C66322" w:rsidRPr="00B66DE2" w:rsidRDefault="00C66322" w:rsidP="00C66322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66322" w:rsidRPr="00345CD5" w:rsidTr="00A37C72">
        <w:trPr>
          <w:trHeight w:val="518"/>
        </w:trPr>
        <w:tc>
          <w:tcPr>
            <w:tcW w:w="4814" w:type="dxa"/>
          </w:tcPr>
          <w:p w:rsidR="00C66322" w:rsidRPr="00345CD5" w:rsidRDefault="00C66322" w:rsidP="00A37C7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</w:pP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C</w:t>
            </w:r>
            <w:r w:rsidRPr="00F56CBB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arnosina 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_____________________ 1 g</w:t>
            </w:r>
          </w:p>
          <w:p w:rsidR="00C66322" w:rsidRPr="00345CD5" w:rsidRDefault="00C66322" w:rsidP="00A37C7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</w:pP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qsp_______________ 1 Sachê</w:t>
            </w:r>
          </w:p>
          <w:p w:rsidR="00C66322" w:rsidRPr="00345CD5" w:rsidRDefault="00C66322" w:rsidP="00A37C7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C66322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1 sachê 2 vezes ao dia ou conforme orientação médica.</w:t>
            </w:r>
          </w:p>
        </w:tc>
      </w:tr>
    </w:tbl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C66322" w:rsidRDefault="00C66322" w:rsidP="00C66322">
      <w:pPr>
        <w:pStyle w:val="Corpo"/>
        <w:spacing w:after="120"/>
        <w:rPr>
          <w:szCs w:val="23"/>
        </w:rPr>
      </w:pPr>
    </w:p>
    <w:p w:rsidR="00C66322" w:rsidRPr="000C6194" w:rsidRDefault="00C66322" w:rsidP="00C66322">
      <w:pPr>
        <w:pStyle w:val="Corpo"/>
        <w:spacing w:after="120"/>
        <w:rPr>
          <w:szCs w:val="23"/>
        </w:rPr>
      </w:pPr>
      <w:r w:rsidRPr="000C6194">
        <w:rPr>
          <w:szCs w:val="23"/>
        </w:rPr>
        <w:t xml:space="preserve">Nesse estudo, os pesquisadores avaliaram os efeitos da suplementação de carnosina nos níveis sérico de </w:t>
      </w:r>
      <w:proofErr w:type="spellStart"/>
      <w:r w:rsidRPr="000C6194">
        <w:rPr>
          <w:szCs w:val="23"/>
        </w:rPr>
        <w:t>adipsina</w:t>
      </w:r>
      <w:proofErr w:type="spellEnd"/>
      <w:r w:rsidRPr="000C6194">
        <w:rPr>
          <w:szCs w:val="23"/>
        </w:rPr>
        <w:t xml:space="preserve">, </w:t>
      </w:r>
      <w:proofErr w:type="spellStart"/>
      <w:r w:rsidRPr="000C6194">
        <w:rPr>
          <w:szCs w:val="23"/>
        </w:rPr>
        <w:t>resistina</w:t>
      </w:r>
      <w:proofErr w:type="spellEnd"/>
      <w:r w:rsidRPr="000C6194">
        <w:rPr>
          <w:szCs w:val="23"/>
        </w:rPr>
        <w:t xml:space="preserve"> e leptina </w:t>
      </w:r>
      <w:r w:rsidRPr="000C6194">
        <w:rPr>
          <w:szCs w:val="23"/>
        </w:rPr>
        <w:fldChar w:fldCharType="begin">
          <w:fldData xml:space="preserve">PEVuZE5vdGU+PENpdGU+PEF1dGhvcj5CYXllPC9BdXRob3I+PFllYXI+MjAxODwvWWVhcj48SURU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</w:fldData>
        </w:fldChar>
      </w:r>
      <w:r w:rsidRPr="000C6194">
        <w:rPr>
          <w:szCs w:val="23"/>
        </w:rPr>
        <w:instrText xml:space="preserve"> ADDIN EN.CITE </w:instrText>
      </w:r>
      <w:r w:rsidRPr="000C6194">
        <w:rPr>
          <w:szCs w:val="23"/>
        </w:rPr>
        <w:fldChar w:fldCharType="begin">
          <w:fldData xml:space="preserve">PEVuZE5vdGU+PENpdGU+PEF1dGhvcj5CYXllPC9BdXRob3I+PFllYXI+MjAxODwvWWVhcj48SURU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</w:fldData>
        </w:fldChar>
      </w:r>
      <w:r w:rsidRPr="000C6194">
        <w:rPr>
          <w:szCs w:val="23"/>
        </w:rPr>
        <w:instrText xml:space="preserve"> ADDIN EN.CITE.DATA </w:instrText>
      </w:r>
      <w:r w:rsidRPr="000C6194">
        <w:rPr>
          <w:szCs w:val="23"/>
        </w:rPr>
      </w:r>
      <w:r w:rsidRPr="000C6194">
        <w:rPr>
          <w:szCs w:val="23"/>
        </w:rPr>
        <w:fldChar w:fldCharType="end"/>
      </w:r>
      <w:r w:rsidRPr="000C6194">
        <w:rPr>
          <w:szCs w:val="23"/>
        </w:rPr>
      </w:r>
      <w:r w:rsidRPr="000C6194">
        <w:rPr>
          <w:szCs w:val="23"/>
        </w:rPr>
        <w:fldChar w:fldCharType="separate"/>
      </w:r>
      <w:r w:rsidRPr="000C6194">
        <w:rPr>
          <w:noProof/>
          <w:szCs w:val="23"/>
        </w:rPr>
        <w:t>(Baye</w:t>
      </w:r>
      <w:r w:rsidRPr="000C6194">
        <w:rPr>
          <w:i/>
          <w:noProof/>
          <w:szCs w:val="23"/>
        </w:rPr>
        <w:t xml:space="preserve"> et al.</w:t>
      </w:r>
      <w:r w:rsidRPr="000C6194">
        <w:rPr>
          <w:noProof/>
          <w:szCs w:val="23"/>
        </w:rPr>
        <w:t>, 2018)</w:t>
      </w:r>
      <w:r w:rsidRPr="000C6194">
        <w:rPr>
          <w:szCs w:val="23"/>
        </w:rPr>
        <w:fldChar w:fldCharType="end"/>
      </w:r>
      <w:r w:rsidRPr="000C6194">
        <w:rPr>
          <w:szCs w:val="23"/>
        </w:rPr>
        <w:t xml:space="preserve">. </w:t>
      </w:r>
    </w:p>
    <w:p w:rsidR="00C66322" w:rsidRPr="000C6194" w:rsidRDefault="00C66322" w:rsidP="00C66322">
      <w:pPr>
        <w:pStyle w:val="Corpo"/>
        <w:numPr>
          <w:ilvl w:val="0"/>
          <w:numId w:val="4"/>
        </w:numPr>
        <w:rPr>
          <w:szCs w:val="23"/>
        </w:rPr>
      </w:pPr>
      <w:r w:rsidRPr="000C6194">
        <w:rPr>
          <w:szCs w:val="23"/>
        </w:rPr>
        <w:t xml:space="preserve">A suplementação de carnosina reduziu as concentrações séricas de </w:t>
      </w:r>
      <w:proofErr w:type="spellStart"/>
      <w:r w:rsidRPr="000C6194">
        <w:rPr>
          <w:szCs w:val="23"/>
        </w:rPr>
        <w:t>resistina</w:t>
      </w:r>
      <w:proofErr w:type="spellEnd"/>
      <w:r w:rsidRPr="000C6194">
        <w:rPr>
          <w:szCs w:val="23"/>
        </w:rPr>
        <w:t xml:space="preserve"> comparado ao placebo;</w:t>
      </w:r>
    </w:p>
    <w:p w:rsidR="00C66322" w:rsidRPr="000C6194" w:rsidRDefault="00C66322" w:rsidP="00C66322">
      <w:pPr>
        <w:pStyle w:val="Corpo"/>
        <w:numPr>
          <w:ilvl w:val="0"/>
          <w:numId w:val="4"/>
        </w:numPr>
        <w:rPr>
          <w:szCs w:val="23"/>
        </w:rPr>
      </w:pPr>
      <w:r w:rsidRPr="000C6194">
        <w:rPr>
          <w:szCs w:val="23"/>
        </w:rPr>
        <w:t>Foi observada uma tendência para redução das concentrações de leptina após a suplementação de carnosina comparado ao placebo;</w:t>
      </w:r>
    </w:p>
    <w:p w:rsidR="00C66322" w:rsidRPr="000C6194" w:rsidRDefault="00C66322" w:rsidP="00C66322">
      <w:pPr>
        <w:pStyle w:val="Corpo"/>
        <w:numPr>
          <w:ilvl w:val="0"/>
          <w:numId w:val="4"/>
        </w:numPr>
        <w:rPr>
          <w:szCs w:val="23"/>
        </w:rPr>
      </w:pPr>
      <w:r w:rsidRPr="000C6194">
        <w:rPr>
          <w:szCs w:val="23"/>
        </w:rPr>
        <w:t xml:space="preserve">As alterações nas concentrações de leptina e </w:t>
      </w:r>
      <w:proofErr w:type="spellStart"/>
      <w:r w:rsidRPr="000C6194">
        <w:rPr>
          <w:szCs w:val="23"/>
        </w:rPr>
        <w:t>resistina</w:t>
      </w:r>
      <w:proofErr w:type="spellEnd"/>
      <w:r w:rsidRPr="000C6194">
        <w:rPr>
          <w:szCs w:val="23"/>
        </w:rPr>
        <w:t xml:space="preserve"> foram inversamente relacionadas com mudanças nas concentrações urinárias de </w:t>
      </w:r>
      <w:proofErr w:type="spellStart"/>
      <w:r w:rsidRPr="000C6194">
        <w:rPr>
          <w:szCs w:val="23"/>
        </w:rPr>
        <w:t>carnosina</w:t>
      </w:r>
      <w:proofErr w:type="spellEnd"/>
      <w:r w:rsidRPr="000C6194">
        <w:rPr>
          <w:szCs w:val="23"/>
        </w:rPr>
        <w:t xml:space="preserve">, </w:t>
      </w:r>
      <w:proofErr w:type="spellStart"/>
      <w:r w:rsidRPr="000C6194">
        <w:rPr>
          <w:szCs w:val="23"/>
        </w:rPr>
        <w:t>carnosina-propanal</w:t>
      </w:r>
      <w:proofErr w:type="spellEnd"/>
      <w:r w:rsidRPr="000C6194">
        <w:rPr>
          <w:szCs w:val="23"/>
        </w:rPr>
        <w:t xml:space="preserve"> e </w:t>
      </w:r>
      <w:proofErr w:type="spellStart"/>
      <w:r w:rsidRPr="000C6194">
        <w:rPr>
          <w:szCs w:val="23"/>
        </w:rPr>
        <w:t>carnosina</w:t>
      </w:r>
      <w:proofErr w:type="spellEnd"/>
      <w:r w:rsidRPr="000C6194">
        <w:rPr>
          <w:szCs w:val="23"/>
        </w:rPr>
        <w:t>-propanol.</w:t>
      </w: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spacing w:after="0"/>
        <w:jc w:val="both"/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</w:pPr>
      <w:r w:rsidRPr="00054014"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  <w:t>Associação Eficaz na Diminuição do Peso e dos Marcadores Metabólicos</w:t>
      </w:r>
    </w:p>
    <w:p w:rsidR="00C66322" w:rsidRPr="00B66DE2" w:rsidRDefault="00C66322" w:rsidP="00C66322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66322" w:rsidRPr="00345CD5" w:rsidTr="00A37C72">
        <w:trPr>
          <w:trHeight w:val="518"/>
        </w:trPr>
        <w:tc>
          <w:tcPr>
            <w:tcW w:w="4814" w:type="dxa"/>
          </w:tcPr>
          <w:p w:rsidR="00C66322" w:rsidRDefault="00C66322" w:rsidP="00A37C7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proofErr w:type="spellStart"/>
            <w:r w:rsidRPr="00C66322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Glucomannan</w:t>
            </w:r>
            <w:proofErr w:type="spellEnd"/>
            <w:r w:rsidRPr="00C66322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___________________ 500 mg</w:t>
            </w:r>
          </w:p>
          <w:p w:rsidR="00C66322" w:rsidRPr="00C66322" w:rsidRDefault="00C66322" w:rsidP="00A37C7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C66322">
              <w:rPr>
                <w:rFonts w:ascii="Swis721 Th BT" w:eastAsia="Calibri" w:hAnsi="Swis721 Th BT" w:cs="Arial"/>
                <w:i/>
                <w:color w:val="404040"/>
                <w:sz w:val="23"/>
                <w:szCs w:val="23"/>
              </w:rPr>
              <w:t xml:space="preserve">G. </w:t>
            </w:r>
            <w:proofErr w:type="spellStart"/>
            <w:r w:rsidRPr="00C66322">
              <w:rPr>
                <w:rFonts w:ascii="Swis721 Th BT" w:eastAsia="Calibri" w:hAnsi="Swis721 Th BT" w:cs="Arial"/>
                <w:i/>
                <w:color w:val="404040"/>
                <w:sz w:val="23"/>
                <w:szCs w:val="23"/>
              </w:rPr>
              <w:t>cambogia</w:t>
            </w:r>
            <w:proofErr w:type="spellEnd"/>
            <w:r>
              <w:rPr>
                <w:rFonts w:ascii="Swis721 Th BT" w:eastAsia="Calibri" w:hAnsi="Swis721 Th BT" w:cs="Arial"/>
                <w:i/>
                <w:color w:val="404040"/>
                <w:sz w:val="23"/>
                <w:szCs w:val="23"/>
              </w:rPr>
              <w:t xml:space="preserve"> 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____________________ 500 mg</w:t>
            </w:r>
          </w:p>
          <w:p w:rsidR="00C66322" w:rsidRPr="00345CD5" w:rsidRDefault="00C66322" w:rsidP="00A37C7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</w:pP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qsp_______________ 1 Cápsula</w:t>
            </w:r>
          </w:p>
          <w:p w:rsidR="00C66322" w:rsidRPr="00345CD5" w:rsidRDefault="00C66322" w:rsidP="00A37C7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C66322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1 cápsula 2 vezes ao dia ou conforme orientação médica.</w:t>
            </w:r>
          </w:p>
        </w:tc>
      </w:tr>
    </w:tbl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</w:p>
    <w:p w:rsidR="00C66322" w:rsidRDefault="00C66322" w:rsidP="00C66322">
      <w:pPr>
        <w:spacing w:after="0"/>
        <w:jc w:val="both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Um e</w:t>
      </w:r>
      <w:r w:rsidRPr="00054014">
        <w:rPr>
          <w:rFonts w:ascii="Swis721 Th BT" w:hAnsi="Swis721 Th BT"/>
          <w:sz w:val="23"/>
          <w:szCs w:val="23"/>
        </w:rPr>
        <w:t xml:space="preserve">studo conduzido por Maia-Landim </w:t>
      </w:r>
      <w:r w:rsidRPr="003F3536">
        <w:rPr>
          <w:rFonts w:ascii="Swis721 Th BT" w:hAnsi="Swis721 Th BT"/>
          <w:i/>
          <w:sz w:val="23"/>
          <w:szCs w:val="23"/>
        </w:rPr>
        <w:t xml:space="preserve">et al. </w:t>
      </w:r>
      <w:r w:rsidRPr="00054014">
        <w:rPr>
          <w:rFonts w:ascii="Swis721 Th BT" w:hAnsi="Swis721 Th BT"/>
          <w:sz w:val="23"/>
          <w:szCs w:val="23"/>
        </w:rPr>
        <w:t xml:space="preserve">(2018) avaliaram os efeitos da administração de </w:t>
      </w:r>
      <w:proofErr w:type="spellStart"/>
      <w:r w:rsidRPr="00054014">
        <w:rPr>
          <w:rFonts w:ascii="Swis721 Th BT" w:hAnsi="Swis721 Th BT"/>
          <w:sz w:val="23"/>
          <w:szCs w:val="23"/>
        </w:rPr>
        <w:t>Garcinia</w:t>
      </w:r>
      <w:proofErr w:type="spellEnd"/>
      <w:r w:rsidRPr="00054014">
        <w:rPr>
          <w:rFonts w:ascii="Swis721 Th BT" w:hAnsi="Swis721 Th BT"/>
          <w:sz w:val="23"/>
          <w:szCs w:val="23"/>
        </w:rPr>
        <w:t xml:space="preserve"> </w:t>
      </w:r>
      <w:proofErr w:type="spellStart"/>
      <w:r w:rsidRPr="00054014">
        <w:rPr>
          <w:rFonts w:ascii="Swis721 Th BT" w:hAnsi="Swis721 Th BT"/>
          <w:sz w:val="23"/>
          <w:szCs w:val="23"/>
        </w:rPr>
        <w:t>cambogia</w:t>
      </w:r>
      <w:proofErr w:type="spellEnd"/>
      <w:r w:rsidRPr="00054014">
        <w:rPr>
          <w:rFonts w:ascii="Swis721 Th BT" w:hAnsi="Swis721 Th BT"/>
          <w:sz w:val="23"/>
          <w:szCs w:val="23"/>
        </w:rPr>
        <w:t xml:space="preserve"> e </w:t>
      </w:r>
      <w:proofErr w:type="spellStart"/>
      <w:r w:rsidRPr="00054014">
        <w:rPr>
          <w:rFonts w:ascii="Swis721 Th BT" w:hAnsi="Swis721 Th BT"/>
          <w:sz w:val="23"/>
          <w:szCs w:val="23"/>
        </w:rPr>
        <w:t>glucomannan</w:t>
      </w:r>
      <w:proofErr w:type="spellEnd"/>
      <w:r w:rsidRPr="00054014">
        <w:rPr>
          <w:rFonts w:ascii="Swis721 Th BT" w:hAnsi="Swis721 Th BT"/>
          <w:sz w:val="23"/>
          <w:szCs w:val="23"/>
        </w:rPr>
        <w:t xml:space="preserve"> em pacientes com excesso de peso.</w:t>
      </w:r>
      <w:r>
        <w:rPr>
          <w:rFonts w:ascii="Swis721 Th BT" w:hAnsi="Swis721 Th BT"/>
          <w:sz w:val="23"/>
          <w:szCs w:val="23"/>
        </w:rPr>
        <w:t xml:space="preserve"> </w:t>
      </w:r>
      <w:r w:rsidRPr="00054014">
        <w:rPr>
          <w:rFonts w:ascii="Swis721 Th BT" w:hAnsi="Swis721 Th BT"/>
          <w:sz w:val="23"/>
          <w:szCs w:val="23"/>
        </w:rPr>
        <w:t xml:space="preserve">Para isso, 214 pacientes participaram deste estudo clínico, prospectivo, controlado e </w:t>
      </w:r>
      <w:proofErr w:type="spellStart"/>
      <w:r w:rsidRPr="00054014">
        <w:rPr>
          <w:rFonts w:ascii="Swis721 Th BT" w:hAnsi="Swis721 Th BT"/>
          <w:sz w:val="23"/>
          <w:szCs w:val="23"/>
        </w:rPr>
        <w:t>intervencional</w:t>
      </w:r>
      <w:proofErr w:type="spellEnd"/>
      <w:r w:rsidRPr="00054014">
        <w:rPr>
          <w:rFonts w:ascii="Swis721 Th BT" w:hAnsi="Swis721 Th BT"/>
          <w:sz w:val="23"/>
          <w:szCs w:val="23"/>
        </w:rPr>
        <w:t xml:space="preserve"> e receberam por seis meses a seguinte posologia:</w:t>
      </w:r>
      <w:r>
        <w:rPr>
          <w:rFonts w:ascii="Swis721 Th BT" w:hAnsi="Swis721 Th BT"/>
          <w:sz w:val="23"/>
          <w:szCs w:val="23"/>
        </w:rPr>
        <w:t xml:space="preserve"> </w:t>
      </w:r>
      <w:proofErr w:type="spellStart"/>
      <w:r w:rsidRPr="003F3536">
        <w:rPr>
          <w:rFonts w:ascii="Swis721 Th BT" w:hAnsi="Swis721 Th BT"/>
          <w:i/>
          <w:sz w:val="23"/>
          <w:szCs w:val="23"/>
        </w:rPr>
        <w:t>Garcinia</w:t>
      </w:r>
      <w:proofErr w:type="spellEnd"/>
      <w:r w:rsidRPr="003F3536">
        <w:rPr>
          <w:rFonts w:ascii="Swis721 Th BT" w:hAnsi="Swis721 Th BT"/>
          <w:i/>
          <w:sz w:val="23"/>
          <w:szCs w:val="23"/>
        </w:rPr>
        <w:t xml:space="preserve"> </w:t>
      </w:r>
      <w:proofErr w:type="spellStart"/>
      <w:r w:rsidRPr="003F3536">
        <w:rPr>
          <w:rFonts w:ascii="Swis721 Th BT" w:hAnsi="Swis721 Th BT"/>
          <w:i/>
          <w:sz w:val="23"/>
          <w:szCs w:val="23"/>
        </w:rPr>
        <w:t>cambogia</w:t>
      </w:r>
      <w:proofErr w:type="spellEnd"/>
      <w:r w:rsidRPr="00054014">
        <w:rPr>
          <w:rFonts w:ascii="Swis721 Th BT" w:hAnsi="Swis721 Th BT"/>
          <w:sz w:val="23"/>
          <w:szCs w:val="23"/>
        </w:rPr>
        <w:t xml:space="preserve"> 500 mg</w:t>
      </w:r>
      <w:r>
        <w:rPr>
          <w:rFonts w:ascii="Swis721 Th BT" w:hAnsi="Swis721 Th BT"/>
          <w:sz w:val="23"/>
          <w:szCs w:val="23"/>
        </w:rPr>
        <w:t xml:space="preserve"> </w:t>
      </w:r>
      <w:r w:rsidRPr="00054014">
        <w:rPr>
          <w:rFonts w:ascii="Swis721 Th BT" w:hAnsi="Swis721 Th BT"/>
          <w:sz w:val="23"/>
          <w:szCs w:val="23"/>
        </w:rPr>
        <w:t>+</w:t>
      </w:r>
      <w:r>
        <w:rPr>
          <w:rFonts w:ascii="Swis721 Th BT" w:hAnsi="Swis721 Th BT"/>
          <w:sz w:val="23"/>
          <w:szCs w:val="23"/>
        </w:rPr>
        <w:t xml:space="preserve"> </w:t>
      </w:r>
      <w:proofErr w:type="spellStart"/>
      <w:r w:rsidRPr="00054014">
        <w:rPr>
          <w:rFonts w:ascii="Swis721 Th BT" w:hAnsi="Swis721 Th BT"/>
          <w:sz w:val="23"/>
          <w:szCs w:val="23"/>
        </w:rPr>
        <w:t>Glucomannan</w:t>
      </w:r>
      <w:proofErr w:type="spellEnd"/>
      <w:r w:rsidRPr="00054014">
        <w:rPr>
          <w:rFonts w:ascii="Swis721 Th BT" w:hAnsi="Swis721 Th BT"/>
          <w:sz w:val="23"/>
          <w:szCs w:val="23"/>
        </w:rPr>
        <w:t xml:space="preserve"> 500 mg</w:t>
      </w:r>
      <w:r>
        <w:rPr>
          <w:rFonts w:ascii="Swis721 Th BT" w:hAnsi="Swis721 Th BT"/>
          <w:sz w:val="23"/>
          <w:szCs w:val="23"/>
        </w:rPr>
        <w:t xml:space="preserve"> </w:t>
      </w:r>
      <w:r w:rsidRPr="00054014">
        <w:rPr>
          <w:rFonts w:ascii="Swis721 Th BT" w:hAnsi="Swis721 Th BT"/>
          <w:sz w:val="23"/>
          <w:szCs w:val="23"/>
        </w:rPr>
        <w:t>2 vezes ao dia.</w:t>
      </w:r>
    </w:p>
    <w:p w:rsidR="00C66322" w:rsidRPr="00054014" w:rsidRDefault="00C66322" w:rsidP="00C66322">
      <w:pPr>
        <w:spacing w:after="0"/>
        <w:jc w:val="both"/>
        <w:rPr>
          <w:rFonts w:ascii="Swis721 Th BT" w:hAnsi="Swis721 Th BT"/>
          <w:sz w:val="23"/>
          <w:szCs w:val="23"/>
        </w:rPr>
      </w:pPr>
    </w:p>
    <w:p w:rsidR="00C66322" w:rsidRDefault="00C66322" w:rsidP="00C66322">
      <w:pPr>
        <w:pStyle w:val="Corpo"/>
        <w:numPr>
          <w:ilvl w:val="0"/>
          <w:numId w:val="4"/>
        </w:numPr>
        <w:spacing w:after="0"/>
        <w:ind w:left="723"/>
        <w:rPr>
          <w:szCs w:val="23"/>
        </w:rPr>
      </w:pPr>
      <w:r w:rsidRPr="008674E4">
        <w:rPr>
          <w:szCs w:val="23"/>
        </w:rPr>
        <w:t>O tratamento foi eficaz na diminuição do peso, redução da gordura visceral, dos níveis lipídicos e foi observado também um aumento da taxa metabólica basal.</w:t>
      </w:r>
    </w:p>
    <w:p w:rsidR="009E7CEC" w:rsidRDefault="009E7CEC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t>Outras Informações</w:t>
      </w:r>
    </w:p>
    <w:p w:rsidR="0037714F" w:rsidRPr="0037714F" w:rsidRDefault="0037714F" w:rsidP="0037714F">
      <w:pPr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:rsidR="009E7CEC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Lista de fornecedores</w:t>
      </w:r>
    </w:p>
    <w:p w:rsidR="009E7CEC" w:rsidRPr="006442D1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Referências</w:t>
      </w:r>
    </w:p>
    <w:p w:rsidR="009E7CEC" w:rsidRPr="006442D1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Abstracts</w:t>
      </w:r>
    </w:p>
    <w:p w:rsidR="00C66322" w:rsidRPr="00C66322" w:rsidRDefault="00C6632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sectPr w:rsidR="00C66322" w:rsidRPr="00C663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00A3"/>
    <w:multiLevelType w:val="hybridMultilevel"/>
    <w:tmpl w:val="1102C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D393A"/>
    <w:multiLevelType w:val="hybridMultilevel"/>
    <w:tmpl w:val="FC260BB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32AAC"/>
    <w:multiLevelType w:val="hybridMultilevel"/>
    <w:tmpl w:val="6FCEAF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3C"/>
    <w:rsid w:val="001823D8"/>
    <w:rsid w:val="001E5A28"/>
    <w:rsid w:val="003236AC"/>
    <w:rsid w:val="0037714F"/>
    <w:rsid w:val="00422D07"/>
    <w:rsid w:val="00436FA6"/>
    <w:rsid w:val="00473A67"/>
    <w:rsid w:val="006667F4"/>
    <w:rsid w:val="00680497"/>
    <w:rsid w:val="006822D8"/>
    <w:rsid w:val="006A5172"/>
    <w:rsid w:val="006F02BF"/>
    <w:rsid w:val="0071543C"/>
    <w:rsid w:val="007C57CC"/>
    <w:rsid w:val="009212DF"/>
    <w:rsid w:val="009620EB"/>
    <w:rsid w:val="00967E37"/>
    <w:rsid w:val="009C5E27"/>
    <w:rsid w:val="009D172E"/>
    <w:rsid w:val="009E7CEC"/>
    <w:rsid w:val="00B215E5"/>
    <w:rsid w:val="00C10251"/>
    <w:rsid w:val="00C137F3"/>
    <w:rsid w:val="00C43234"/>
    <w:rsid w:val="00C45ECE"/>
    <w:rsid w:val="00C54976"/>
    <w:rsid w:val="00C66322"/>
    <w:rsid w:val="00CD7AFC"/>
    <w:rsid w:val="00D77220"/>
    <w:rsid w:val="00DB61CE"/>
    <w:rsid w:val="00E11206"/>
    <w:rsid w:val="00E25291"/>
    <w:rsid w:val="00E51398"/>
    <w:rsid w:val="00F1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A407F-5B0A-40A2-9582-644B756C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61CE"/>
    <w:pPr>
      <w:spacing w:after="200" w:line="276" w:lineRule="auto"/>
      <w:ind w:left="720"/>
      <w:contextualSpacing/>
    </w:pPr>
  </w:style>
  <w:style w:type="paragraph" w:customStyle="1" w:styleId="Corpo">
    <w:name w:val="Corpo"/>
    <w:basedOn w:val="Normal"/>
    <w:link w:val="CorpoChar"/>
    <w:qFormat/>
    <w:rsid w:val="00C6632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rsid w:val="00C66322"/>
    <w:rPr>
      <w:rFonts w:ascii="Swis721 Th BT" w:hAnsi="Swis721 Th BT"/>
      <w:color w:val="404040" w:themeColor="text1" w:themeTint="BF"/>
      <w:sz w:val="23"/>
      <w:szCs w:val="24"/>
    </w:rPr>
  </w:style>
  <w:style w:type="paragraph" w:styleId="NormalWeb">
    <w:name w:val="Normal (Web)"/>
    <w:basedOn w:val="Normal"/>
    <w:uiPriority w:val="99"/>
    <w:rsid w:val="00C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DC710-E2AE-4270-87CC-00E99DCE5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643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Tamiris Azevedo Rodrigues Brabo</cp:lastModifiedBy>
  <cp:revision>20</cp:revision>
  <dcterms:created xsi:type="dcterms:W3CDTF">2018-12-05T12:03:00Z</dcterms:created>
  <dcterms:modified xsi:type="dcterms:W3CDTF">2019-01-02T10:11:00Z</dcterms:modified>
</cp:coreProperties>
</file>